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40" w:type="dxa"/>
        <w:tblCellMar>
          <w:left w:w="0" w:type="dxa"/>
        </w:tblCellMar>
        <w:tblLook w:val="01E0" w:firstRow="1" w:lastRow="1" w:firstColumn="1" w:lastColumn="1" w:noHBand="0" w:noVBand="0"/>
      </w:tblPr>
      <w:tblGrid>
        <w:gridCol w:w="2726"/>
        <w:gridCol w:w="5287"/>
        <w:gridCol w:w="6813"/>
      </w:tblGrid>
      <w:tr w:rsidR="0023040F" w:rsidRPr="00A27EE8" w14:paraId="0BDB35BF" w14:textId="77777777">
        <w:trPr>
          <w:trHeight w:val="278"/>
        </w:trPr>
        <w:tc>
          <w:tcPr>
            <w:tcW w:w="1417" w:type="dxa"/>
            <w:vMerge w:val="restart"/>
          </w:tcPr>
          <w:p w14:paraId="0CA95E87" w14:textId="13D9A63D" w:rsidR="00BE4C6C" w:rsidRPr="00A27EE8" w:rsidRDefault="00BE4C6C" w:rsidP="00BE4C6C">
            <w:pPr>
              <w:rPr>
                <w:rFonts w:ascii="Arial" w:hAnsi="Arial" w:cs="Arial"/>
                <w:sz w:val="20"/>
                <w:szCs w:val="20"/>
              </w:rPr>
            </w:pPr>
            <w:r w:rsidRPr="00A27EE8">
              <w:rPr>
                <w:rFonts w:ascii="Arial" w:hAnsi="Arial" w:cs="Arial"/>
                <w:sz w:val="20"/>
                <w:szCs w:val="20"/>
              </w:rPr>
              <w:t xml:space="preserve"> </w:t>
            </w:r>
            <w:r w:rsidRPr="00A27EE8">
              <w:rPr>
                <w:rFonts w:ascii="Arial" w:hAnsi="Arial" w:cs="Arial"/>
                <w:sz w:val="20"/>
                <w:szCs w:val="20"/>
              </w:rPr>
              <w:fldChar w:fldCharType="begin"/>
            </w:r>
            <w:r w:rsidRPr="00A27EE8">
              <w:rPr>
                <w:rFonts w:ascii="Arial" w:hAnsi="Arial" w:cs="Arial"/>
                <w:sz w:val="20"/>
                <w:szCs w:val="20"/>
              </w:rPr>
              <w:instrText xml:space="preserve"> INCLUDEPICTURE "https://asset.klett.de/assets/9b1a5eb5/408808_cover_800.jpg" \* MERGEFORMATINET </w:instrText>
            </w:r>
            <w:r w:rsidRPr="00A27EE8">
              <w:rPr>
                <w:rFonts w:ascii="Arial" w:hAnsi="Arial" w:cs="Arial"/>
                <w:sz w:val="20"/>
                <w:szCs w:val="20"/>
              </w:rPr>
              <w:fldChar w:fldCharType="separate"/>
            </w:r>
            <w:r w:rsidR="008B6F17">
              <w:t xml:space="preserve"> </w:t>
            </w:r>
            <w:r w:rsidR="008B6F17">
              <w:fldChar w:fldCharType="begin"/>
            </w:r>
            <w:r w:rsidR="008B6F17">
              <w:instrText xml:space="preserve"> INCLUDEPICTURE "https://assets.klett.de/assets/a392bd7dc02f577afae72d5c7ae40f39ef38298e11331e948126733a77b47926/Cover_408844_2469_800.jpg" \* MERGEFORMATINET </w:instrText>
            </w:r>
            <w:r w:rsidR="008B6F17">
              <w:fldChar w:fldCharType="separate"/>
            </w:r>
            <w:r w:rsidR="00AD00A9" w:rsidRPr="00AD00A9">
              <w:rPr>
                <w:noProof/>
              </w:rPr>
              <w:drawing>
                <wp:inline distT="0" distB="0" distL="0" distR="0" wp14:anchorId="1FCB1D65" wp14:editId="18414EDC">
                  <wp:extent cx="1589314" cy="2109183"/>
                  <wp:effectExtent l="0" t="0" r="0" b="0"/>
                  <wp:docPr id="2253724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72463" name=""/>
                          <pic:cNvPicPr/>
                        </pic:nvPicPr>
                        <pic:blipFill>
                          <a:blip r:embed="rId7"/>
                          <a:stretch>
                            <a:fillRect/>
                          </a:stretch>
                        </pic:blipFill>
                        <pic:spPr>
                          <a:xfrm>
                            <a:off x="0" y="0"/>
                            <a:ext cx="1596224" cy="2118354"/>
                          </a:xfrm>
                          <a:prstGeom prst="rect">
                            <a:avLst/>
                          </a:prstGeom>
                        </pic:spPr>
                      </pic:pic>
                    </a:graphicData>
                  </a:graphic>
                </wp:inline>
              </w:drawing>
            </w:r>
            <w:r w:rsidR="008B6F17">
              <w:fldChar w:fldCharType="end"/>
            </w:r>
            <w:r w:rsidR="008B6F17" w:rsidRPr="00A27EE8">
              <w:rPr>
                <w:rFonts w:ascii="Arial" w:hAnsi="Arial" w:cs="Arial"/>
                <w:sz w:val="20"/>
                <w:szCs w:val="20"/>
              </w:rPr>
              <w:t xml:space="preserve"> </w:t>
            </w:r>
            <w:r w:rsidRPr="00A27EE8">
              <w:rPr>
                <w:rFonts w:ascii="Arial" w:hAnsi="Arial" w:cs="Arial"/>
                <w:sz w:val="20"/>
                <w:szCs w:val="20"/>
              </w:rPr>
              <w:fldChar w:fldCharType="end"/>
            </w:r>
          </w:p>
          <w:p w14:paraId="7573C897" w14:textId="589C0FDF" w:rsidR="00EE794C" w:rsidRPr="00A27EE8" w:rsidRDefault="00EE794C" w:rsidP="00EE794C">
            <w:pPr>
              <w:rPr>
                <w:rFonts w:ascii="Arial" w:hAnsi="Arial" w:cs="Arial"/>
                <w:sz w:val="20"/>
                <w:szCs w:val="20"/>
              </w:rPr>
            </w:pPr>
          </w:p>
          <w:p w14:paraId="75E34396" w14:textId="77777777" w:rsidR="00F53070" w:rsidRPr="00A27EE8" w:rsidRDefault="00F53070" w:rsidP="00F53070">
            <w:pPr>
              <w:rPr>
                <w:rFonts w:ascii="Arial" w:hAnsi="Arial" w:cs="Arial"/>
                <w:sz w:val="20"/>
                <w:szCs w:val="20"/>
              </w:rPr>
            </w:pPr>
          </w:p>
          <w:p w14:paraId="2AA4BFB7" w14:textId="77777777" w:rsidR="0023040F" w:rsidRPr="00A27EE8" w:rsidRDefault="0023040F" w:rsidP="0023040F">
            <w:pPr>
              <w:keepNext/>
              <w:keepLines/>
              <w:rPr>
                <w:rFonts w:ascii="Arial" w:hAnsi="Arial" w:cs="Arial"/>
                <w:color w:val="000000"/>
                <w:sz w:val="20"/>
                <w:szCs w:val="20"/>
              </w:rPr>
            </w:pPr>
          </w:p>
        </w:tc>
        <w:tc>
          <w:tcPr>
            <w:tcW w:w="13625" w:type="dxa"/>
            <w:gridSpan w:val="2"/>
            <w:tcMar>
              <w:left w:w="108" w:type="dxa"/>
            </w:tcMar>
          </w:tcPr>
          <w:p w14:paraId="0D5B8A74" w14:textId="77777777" w:rsidR="0023040F" w:rsidRPr="00A27EE8" w:rsidRDefault="0023040F" w:rsidP="0023040F">
            <w:pPr>
              <w:keepNext/>
              <w:keepLines/>
              <w:spacing w:before="20"/>
              <w:rPr>
                <w:rFonts w:ascii="Arial" w:hAnsi="Arial" w:cs="Arial"/>
                <w:color w:val="000000"/>
                <w:sz w:val="20"/>
                <w:szCs w:val="20"/>
              </w:rPr>
            </w:pPr>
            <w:r w:rsidRPr="00A27EE8">
              <w:rPr>
                <w:rFonts w:ascii="Arial" w:hAnsi="Arial" w:cs="Arial"/>
                <w:b/>
                <w:sz w:val="20"/>
                <w:szCs w:val="20"/>
              </w:rPr>
              <w:t>Stoffverteilungsplan</w:t>
            </w:r>
          </w:p>
        </w:tc>
      </w:tr>
      <w:tr w:rsidR="0023040F" w:rsidRPr="00A27EE8" w14:paraId="41AEEC9E" w14:textId="77777777">
        <w:trPr>
          <w:trHeight w:val="284"/>
        </w:trPr>
        <w:tc>
          <w:tcPr>
            <w:tcW w:w="1417" w:type="dxa"/>
            <w:vMerge/>
          </w:tcPr>
          <w:p w14:paraId="73A99D4D" w14:textId="77777777" w:rsidR="0023040F" w:rsidRPr="00A27EE8" w:rsidRDefault="0023040F" w:rsidP="0023040F">
            <w:pPr>
              <w:keepNext/>
              <w:keepLines/>
              <w:rPr>
                <w:rFonts w:ascii="Arial" w:hAnsi="Arial" w:cs="Arial"/>
                <w:color w:val="000000"/>
                <w:sz w:val="20"/>
                <w:szCs w:val="20"/>
              </w:rPr>
            </w:pPr>
          </w:p>
        </w:tc>
        <w:tc>
          <w:tcPr>
            <w:tcW w:w="13625" w:type="dxa"/>
            <w:gridSpan w:val="2"/>
            <w:tcMar>
              <w:left w:w="108" w:type="dxa"/>
            </w:tcMar>
          </w:tcPr>
          <w:p w14:paraId="4D0486A9" w14:textId="77777777" w:rsidR="0023040F" w:rsidRPr="00A27EE8" w:rsidRDefault="0023040F" w:rsidP="0023040F">
            <w:pPr>
              <w:keepNext/>
              <w:keepLines/>
              <w:spacing w:before="20"/>
              <w:rPr>
                <w:rFonts w:ascii="Arial" w:hAnsi="Arial" w:cs="Arial"/>
                <w:color w:val="000000"/>
                <w:sz w:val="20"/>
                <w:szCs w:val="20"/>
              </w:rPr>
            </w:pPr>
          </w:p>
        </w:tc>
      </w:tr>
      <w:tr w:rsidR="0023040F" w:rsidRPr="00A27EE8" w14:paraId="397B12E4" w14:textId="77777777">
        <w:trPr>
          <w:trHeight w:val="285"/>
        </w:trPr>
        <w:tc>
          <w:tcPr>
            <w:tcW w:w="1417" w:type="dxa"/>
            <w:vMerge/>
          </w:tcPr>
          <w:p w14:paraId="6EB84076" w14:textId="77777777" w:rsidR="0023040F" w:rsidRPr="00A27EE8" w:rsidRDefault="0023040F" w:rsidP="0023040F">
            <w:pPr>
              <w:keepNext/>
              <w:keepLines/>
              <w:rPr>
                <w:rFonts w:ascii="Arial" w:hAnsi="Arial" w:cs="Arial"/>
                <w:color w:val="000000"/>
                <w:sz w:val="20"/>
                <w:szCs w:val="20"/>
              </w:rPr>
            </w:pPr>
          </w:p>
        </w:tc>
        <w:tc>
          <w:tcPr>
            <w:tcW w:w="13625" w:type="dxa"/>
            <w:gridSpan w:val="2"/>
            <w:tcMar>
              <w:left w:w="108" w:type="dxa"/>
            </w:tcMar>
          </w:tcPr>
          <w:p w14:paraId="2D8DF19E" w14:textId="632B845F" w:rsidR="0023040F" w:rsidRPr="00A27EE8" w:rsidRDefault="00592592" w:rsidP="00592592">
            <w:pPr>
              <w:keepNext/>
              <w:keepLines/>
              <w:spacing w:before="20"/>
              <w:rPr>
                <w:rFonts w:ascii="Arial" w:hAnsi="Arial" w:cs="Arial"/>
                <w:b/>
                <w:sz w:val="20"/>
                <w:szCs w:val="20"/>
              </w:rPr>
            </w:pPr>
            <w:r w:rsidRPr="00A27EE8">
              <w:rPr>
                <w:rFonts w:ascii="Arial" w:hAnsi="Arial" w:cs="Arial"/>
                <w:b/>
                <w:sz w:val="20"/>
                <w:szCs w:val="20"/>
              </w:rPr>
              <w:t>Projekt G</w:t>
            </w:r>
            <w:r w:rsidR="00EC1C3C" w:rsidRPr="00A27EE8">
              <w:rPr>
                <w:rFonts w:ascii="Arial" w:hAnsi="Arial" w:cs="Arial"/>
                <w:b/>
                <w:sz w:val="20"/>
                <w:szCs w:val="20"/>
              </w:rPr>
              <w:t xml:space="preserve"> </w:t>
            </w:r>
            <w:r w:rsidR="00AD00A9">
              <w:rPr>
                <w:rFonts w:ascii="Arial" w:hAnsi="Arial" w:cs="Arial"/>
                <w:b/>
                <w:sz w:val="20"/>
                <w:szCs w:val="20"/>
              </w:rPr>
              <w:t>9/10</w:t>
            </w:r>
            <w:r w:rsidRPr="00A27EE8">
              <w:rPr>
                <w:rFonts w:ascii="Arial" w:hAnsi="Arial" w:cs="Arial"/>
                <w:b/>
                <w:sz w:val="20"/>
                <w:szCs w:val="20"/>
              </w:rPr>
              <w:t xml:space="preserve"> </w:t>
            </w:r>
            <w:r w:rsidR="00EC1C3C" w:rsidRPr="00A27EE8">
              <w:rPr>
                <w:rFonts w:ascii="Arial" w:hAnsi="Arial" w:cs="Arial"/>
                <w:b/>
                <w:sz w:val="20"/>
                <w:szCs w:val="20"/>
              </w:rPr>
              <w:t>(</w:t>
            </w:r>
            <w:r w:rsidR="008B6F17" w:rsidRPr="008B6F17">
              <w:rPr>
                <w:rFonts w:ascii="Arial" w:hAnsi="Arial" w:cs="Arial"/>
                <w:b/>
                <w:sz w:val="20"/>
                <w:szCs w:val="20"/>
              </w:rPr>
              <w:t>978-3-12-40884</w:t>
            </w:r>
            <w:r w:rsidR="00AD00A9">
              <w:rPr>
                <w:rFonts w:ascii="Arial" w:hAnsi="Arial" w:cs="Arial"/>
                <w:b/>
                <w:sz w:val="20"/>
                <w:szCs w:val="20"/>
              </w:rPr>
              <w:t>5</w:t>
            </w:r>
            <w:r w:rsidR="008B6F17" w:rsidRPr="008B6F17">
              <w:rPr>
                <w:rFonts w:ascii="Arial" w:hAnsi="Arial" w:cs="Arial"/>
                <w:b/>
                <w:sz w:val="20"/>
                <w:szCs w:val="20"/>
              </w:rPr>
              <w:t>-</w:t>
            </w:r>
            <w:r w:rsidR="00AD00A9">
              <w:rPr>
                <w:rFonts w:ascii="Arial" w:hAnsi="Arial" w:cs="Arial"/>
                <w:b/>
                <w:sz w:val="20"/>
                <w:szCs w:val="20"/>
              </w:rPr>
              <w:t>1</w:t>
            </w:r>
            <w:r w:rsidR="00EC1C3C" w:rsidRPr="00A27EE8">
              <w:rPr>
                <w:rFonts w:ascii="Arial" w:hAnsi="Arial" w:cs="Arial"/>
                <w:b/>
                <w:sz w:val="20"/>
                <w:szCs w:val="20"/>
              </w:rPr>
              <w:t>)</w:t>
            </w:r>
          </w:p>
        </w:tc>
      </w:tr>
      <w:tr w:rsidR="008B6F17" w:rsidRPr="00A27EE8" w14:paraId="79C53ADA" w14:textId="77777777">
        <w:trPr>
          <w:trHeight w:val="284"/>
        </w:trPr>
        <w:tc>
          <w:tcPr>
            <w:tcW w:w="1417" w:type="dxa"/>
            <w:vMerge/>
          </w:tcPr>
          <w:p w14:paraId="41907C29" w14:textId="77777777" w:rsidR="0023040F" w:rsidRPr="00A27EE8" w:rsidRDefault="0023040F" w:rsidP="0023040F">
            <w:pPr>
              <w:keepNext/>
              <w:keepLines/>
              <w:rPr>
                <w:rFonts w:ascii="Arial" w:hAnsi="Arial" w:cs="Arial"/>
                <w:color w:val="000000"/>
                <w:sz w:val="20"/>
                <w:szCs w:val="20"/>
              </w:rPr>
            </w:pPr>
          </w:p>
        </w:tc>
        <w:tc>
          <w:tcPr>
            <w:tcW w:w="5868" w:type="dxa"/>
            <w:shd w:val="clear" w:color="auto" w:fill="auto"/>
            <w:tcMar>
              <w:left w:w="108" w:type="dxa"/>
            </w:tcMar>
          </w:tcPr>
          <w:p w14:paraId="5EF807BC" w14:textId="6988B46F" w:rsidR="0023040F" w:rsidRPr="00A27EE8" w:rsidRDefault="00EA15F4" w:rsidP="0023040F">
            <w:pPr>
              <w:keepNext/>
              <w:keepLines/>
              <w:spacing w:before="20"/>
              <w:rPr>
                <w:rFonts w:ascii="Arial" w:hAnsi="Arial" w:cs="Arial"/>
                <w:b/>
                <w:color w:val="000000"/>
                <w:sz w:val="20"/>
                <w:szCs w:val="20"/>
              </w:rPr>
            </w:pPr>
            <w:r w:rsidRPr="00A27EE8">
              <w:rPr>
                <w:rFonts w:ascii="Arial" w:hAnsi="Arial" w:cs="Arial"/>
                <w:b/>
                <w:sz w:val="20"/>
                <w:szCs w:val="20"/>
              </w:rPr>
              <w:t>Ge</w:t>
            </w:r>
            <w:r w:rsidR="008B6F17">
              <w:rPr>
                <w:rFonts w:ascii="Arial" w:hAnsi="Arial" w:cs="Arial"/>
                <w:b/>
                <w:sz w:val="20"/>
                <w:szCs w:val="20"/>
              </w:rPr>
              <w:t>meinschaftskunde</w:t>
            </w:r>
          </w:p>
        </w:tc>
        <w:tc>
          <w:tcPr>
            <w:tcW w:w="7757" w:type="dxa"/>
            <w:shd w:val="clear" w:color="auto" w:fill="auto"/>
          </w:tcPr>
          <w:p w14:paraId="6C4DA524" w14:textId="77777777" w:rsidR="0023040F" w:rsidRPr="00A27EE8" w:rsidRDefault="0023040F" w:rsidP="0023040F">
            <w:pPr>
              <w:keepNext/>
              <w:keepLines/>
              <w:spacing w:before="20"/>
              <w:rPr>
                <w:rFonts w:ascii="Arial" w:hAnsi="Arial" w:cs="Arial"/>
                <w:sz w:val="20"/>
                <w:szCs w:val="20"/>
              </w:rPr>
            </w:pPr>
            <w:r w:rsidRPr="00A27EE8">
              <w:rPr>
                <w:rFonts w:ascii="Arial" w:hAnsi="Arial" w:cs="Arial"/>
                <w:sz w:val="20"/>
                <w:szCs w:val="20"/>
              </w:rPr>
              <w:t>Schule:</w:t>
            </w:r>
            <w:r w:rsidRPr="00A27EE8">
              <w:rPr>
                <w:rFonts w:ascii="Arial" w:hAnsi="Arial" w:cs="Arial"/>
                <w:sz w:val="20"/>
                <w:szCs w:val="20"/>
              </w:rPr>
              <w:tab/>
            </w:r>
            <w:r w:rsidRPr="00A27EE8">
              <w:rPr>
                <w:rFonts w:ascii="Arial" w:hAnsi="Arial" w:cs="Arial"/>
                <w:sz w:val="20"/>
                <w:szCs w:val="20"/>
              </w:rPr>
              <w:tab/>
            </w:r>
          </w:p>
        </w:tc>
      </w:tr>
      <w:tr w:rsidR="008B6F17" w:rsidRPr="00A27EE8" w14:paraId="14C58886" w14:textId="77777777">
        <w:trPr>
          <w:trHeight w:val="285"/>
        </w:trPr>
        <w:tc>
          <w:tcPr>
            <w:tcW w:w="1417" w:type="dxa"/>
            <w:vMerge/>
          </w:tcPr>
          <w:p w14:paraId="1E6FC93D" w14:textId="77777777" w:rsidR="0023040F" w:rsidRPr="00A27EE8" w:rsidRDefault="0023040F" w:rsidP="0023040F">
            <w:pPr>
              <w:keepNext/>
              <w:keepLines/>
              <w:rPr>
                <w:rFonts w:ascii="Arial" w:hAnsi="Arial" w:cs="Arial"/>
                <w:color w:val="000000"/>
                <w:sz w:val="20"/>
                <w:szCs w:val="20"/>
              </w:rPr>
            </w:pPr>
          </w:p>
        </w:tc>
        <w:tc>
          <w:tcPr>
            <w:tcW w:w="5868" w:type="dxa"/>
            <w:shd w:val="clear" w:color="auto" w:fill="auto"/>
            <w:tcMar>
              <w:left w:w="108" w:type="dxa"/>
            </w:tcMar>
          </w:tcPr>
          <w:p w14:paraId="4187EF5E" w14:textId="77777777" w:rsidR="0023040F" w:rsidRPr="00A27EE8" w:rsidRDefault="0023040F" w:rsidP="0023040F">
            <w:pPr>
              <w:keepNext/>
              <w:keepLines/>
              <w:spacing w:before="20"/>
              <w:rPr>
                <w:rFonts w:ascii="Arial" w:hAnsi="Arial" w:cs="Arial"/>
                <w:sz w:val="20"/>
                <w:szCs w:val="20"/>
              </w:rPr>
            </w:pPr>
          </w:p>
        </w:tc>
        <w:tc>
          <w:tcPr>
            <w:tcW w:w="7757" w:type="dxa"/>
            <w:shd w:val="clear" w:color="auto" w:fill="auto"/>
          </w:tcPr>
          <w:p w14:paraId="16F6CA8F" w14:textId="133AB5D0" w:rsidR="0023040F" w:rsidRPr="00A27EE8" w:rsidRDefault="0023040F" w:rsidP="0023040F">
            <w:pPr>
              <w:keepNext/>
              <w:keepLines/>
              <w:spacing w:before="20"/>
              <w:rPr>
                <w:rFonts w:ascii="Arial" w:hAnsi="Arial" w:cs="Arial"/>
                <w:sz w:val="20"/>
                <w:szCs w:val="20"/>
              </w:rPr>
            </w:pPr>
            <w:r w:rsidRPr="00A27EE8">
              <w:rPr>
                <w:rFonts w:ascii="Arial" w:hAnsi="Arial" w:cs="Arial"/>
                <w:sz w:val="20"/>
                <w:szCs w:val="20"/>
              </w:rPr>
              <w:t>Lehrer</w:t>
            </w:r>
            <w:r w:rsidR="006A365D">
              <w:rPr>
                <w:rFonts w:ascii="Arial" w:hAnsi="Arial" w:cs="Arial"/>
                <w:sz w:val="20"/>
                <w:szCs w:val="20"/>
              </w:rPr>
              <w:t>innen/Lehrer</w:t>
            </w:r>
            <w:r w:rsidRPr="00A27EE8">
              <w:rPr>
                <w:rFonts w:ascii="Arial" w:hAnsi="Arial" w:cs="Arial"/>
                <w:sz w:val="20"/>
                <w:szCs w:val="20"/>
              </w:rPr>
              <w:t xml:space="preserve">: </w:t>
            </w:r>
            <w:r w:rsidRPr="00A27EE8">
              <w:rPr>
                <w:rFonts w:ascii="Arial" w:hAnsi="Arial" w:cs="Arial"/>
                <w:sz w:val="20"/>
                <w:szCs w:val="20"/>
              </w:rPr>
              <w:tab/>
            </w:r>
          </w:p>
        </w:tc>
      </w:tr>
    </w:tbl>
    <w:p w14:paraId="79133579" w14:textId="77777777" w:rsidR="0023040F" w:rsidRPr="00787F83" w:rsidRDefault="0023040F" w:rsidP="0023040F">
      <w:pPr>
        <w:keepNext/>
        <w:keepLines/>
        <w:rPr>
          <w:rFonts w:ascii="Arial" w:hAnsi="Arial" w:cs="Arial"/>
          <w:sz w:val="20"/>
          <w:szCs w:val="20"/>
        </w:rPr>
      </w:pPr>
    </w:p>
    <w:p w14:paraId="70F75705" w14:textId="77777777" w:rsidR="0023040F" w:rsidRPr="00787F83" w:rsidRDefault="0023040F" w:rsidP="0023040F">
      <w:pPr>
        <w:keepNext/>
        <w:keepLines/>
        <w:rPr>
          <w:rFonts w:ascii="Arial" w:hAnsi="Arial" w:cs="Arial"/>
          <w:sz w:val="20"/>
          <w:szCs w:val="20"/>
        </w:rPr>
      </w:pPr>
    </w:p>
    <w:p w14:paraId="2749AEB1" w14:textId="77777777" w:rsidR="00AA4C72" w:rsidRPr="00787F83" w:rsidRDefault="00AA4C72" w:rsidP="0023040F">
      <w:pPr>
        <w:keepNext/>
        <w:keepLines/>
        <w:rPr>
          <w:rFonts w:ascii="Arial" w:hAnsi="Arial" w:cs="Arial"/>
          <w:sz w:val="20"/>
          <w:szCs w:val="20"/>
        </w:rPr>
      </w:pPr>
    </w:p>
    <w:p w14:paraId="3A861892" w14:textId="70978AE0" w:rsidR="00EB1A92" w:rsidRPr="00787F83" w:rsidRDefault="00EB1A92" w:rsidP="00EB1A92">
      <w:pPr>
        <w:keepNext/>
        <w:keepLines/>
        <w:spacing w:before="40" w:after="40"/>
        <w:rPr>
          <w:rFonts w:ascii="Arial" w:hAnsi="Arial" w:cs="Arial"/>
          <w:sz w:val="20"/>
          <w:szCs w:val="20"/>
        </w:rPr>
      </w:pPr>
      <w:r w:rsidRPr="00787F83">
        <w:rPr>
          <w:rFonts w:ascii="Arial" w:hAnsi="Arial" w:cs="Arial"/>
          <w:sz w:val="20"/>
          <w:szCs w:val="20"/>
        </w:rPr>
        <w:t xml:space="preserve">Der vorliegende Stoffverteilungsplan zeigt anhand des Inhaltsverzeichnisses des Projekt G-Buches, wie die im </w:t>
      </w:r>
      <w:r w:rsidR="008B6F17" w:rsidRPr="00787F83">
        <w:rPr>
          <w:rFonts w:ascii="Arial" w:hAnsi="Arial" w:cs="Arial"/>
          <w:sz w:val="20"/>
          <w:szCs w:val="20"/>
        </w:rPr>
        <w:t>Bildungs</w:t>
      </w:r>
      <w:r w:rsidRPr="00787F83">
        <w:rPr>
          <w:rFonts w:ascii="Arial" w:hAnsi="Arial" w:cs="Arial"/>
          <w:sz w:val="20"/>
          <w:szCs w:val="20"/>
        </w:rPr>
        <w:t xml:space="preserve">plan für </w:t>
      </w:r>
      <w:r w:rsidR="008B6F17" w:rsidRPr="00787F83">
        <w:rPr>
          <w:rFonts w:ascii="Arial" w:hAnsi="Arial" w:cs="Arial"/>
          <w:sz w:val="20"/>
          <w:szCs w:val="20"/>
        </w:rPr>
        <w:t>Gemeinschaftskunde</w:t>
      </w:r>
      <w:r w:rsidRPr="00787F83">
        <w:rPr>
          <w:rFonts w:ascii="Arial" w:hAnsi="Arial" w:cs="Arial"/>
          <w:sz w:val="20"/>
          <w:szCs w:val="20"/>
        </w:rPr>
        <w:t xml:space="preserve"> formulierten </w:t>
      </w:r>
      <w:r w:rsidR="002D504E">
        <w:rPr>
          <w:rFonts w:ascii="Arial" w:hAnsi="Arial" w:cs="Arial"/>
          <w:sz w:val="20"/>
          <w:szCs w:val="20"/>
        </w:rPr>
        <w:t xml:space="preserve">inhaltsbezogenen </w:t>
      </w:r>
      <w:r w:rsidRPr="00787F83">
        <w:rPr>
          <w:rFonts w:ascii="Arial" w:hAnsi="Arial" w:cs="Arial"/>
          <w:sz w:val="20"/>
          <w:szCs w:val="20"/>
        </w:rPr>
        <w:t>Kompetenzerwartungen</w:t>
      </w:r>
      <w:r w:rsidR="002D504E">
        <w:rPr>
          <w:rFonts w:ascii="Arial" w:hAnsi="Arial" w:cs="Arial"/>
          <w:sz w:val="20"/>
          <w:szCs w:val="20"/>
        </w:rPr>
        <w:t xml:space="preserve"> </w:t>
      </w:r>
      <w:r w:rsidRPr="00787F83">
        <w:rPr>
          <w:rFonts w:ascii="Arial" w:hAnsi="Arial" w:cs="Arial"/>
          <w:sz w:val="20"/>
          <w:szCs w:val="20"/>
        </w:rPr>
        <w:t xml:space="preserve">mithilfe des Projekt G-Buches umgesetzt werden können. </w:t>
      </w:r>
      <w:r w:rsidR="002D504E">
        <w:rPr>
          <w:rFonts w:ascii="Arial" w:hAnsi="Arial" w:cs="Arial"/>
          <w:sz w:val="20"/>
          <w:szCs w:val="20"/>
        </w:rPr>
        <w:t xml:space="preserve">Die prozessbezogenen Kompetenzerwartungen sind in die konzeptionelle Erarbeitung des Schulbuches eingeflossen und finden v.a. im Aufgabenapparat der einzelnen Doppelseiten ihre vielfache Entsprechung. </w:t>
      </w:r>
    </w:p>
    <w:p w14:paraId="77AB6774" w14:textId="5B8AA9EA" w:rsidR="00EB1A92" w:rsidRDefault="00EB1A92" w:rsidP="00EB1A92">
      <w:pPr>
        <w:keepNext/>
        <w:keepLines/>
        <w:spacing w:before="40" w:after="40"/>
        <w:rPr>
          <w:rFonts w:ascii="Arial" w:hAnsi="Arial" w:cs="Arial"/>
          <w:sz w:val="20"/>
          <w:szCs w:val="20"/>
        </w:rPr>
      </w:pPr>
      <w:r w:rsidRPr="00787F83">
        <w:rPr>
          <w:rFonts w:ascii="Arial" w:hAnsi="Arial" w:cs="Arial"/>
          <w:sz w:val="20"/>
          <w:szCs w:val="20"/>
        </w:rPr>
        <w:t xml:space="preserve">Die Inhaltsfelder und Schwerpunktbereiche orientieren sich </w:t>
      </w:r>
      <w:r w:rsidR="00836F5C" w:rsidRPr="00787F83">
        <w:rPr>
          <w:rFonts w:ascii="Arial" w:hAnsi="Arial" w:cs="Arial"/>
          <w:sz w:val="20"/>
          <w:szCs w:val="20"/>
        </w:rPr>
        <w:t xml:space="preserve">an den Standards des </w:t>
      </w:r>
      <w:r w:rsidR="008B6F17" w:rsidRPr="00787F83">
        <w:rPr>
          <w:rFonts w:ascii="Arial" w:hAnsi="Arial" w:cs="Arial"/>
          <w:sz w:val="20"/>
          <w:szCs w:val="20"/>
        </w:rPr>
        <w:t>Bildungs</w:t>
      </w:r>
      <w:r w:rsidRPr="00787F83">
        <w:rPr>
          <w:rFonts w:ascii="Arial" w:hAnsi="Arial" w:cs="Arial"/>
          <w:sz w:val="20"/>
          <w:szCs w:val="20"/>
        </w:rPr>
        <w:t>plan</w:t>
      </w:r>
      <w:r w:rsidR="00836F5C" w:rsidRPr="00787F83">
        <w:rPr>
          <w:rFonts w:ascii="Arial" w:hAnsi="Arial" w:cs="Arial"/>
          <w:sz w:val="20"/>
          <w:szCs w:val="20"/>
        </w:rPr>
        <w:t>s</w:t>
      </w:r>
      <w:r w:rsidRPr="00787F83">
        <w:rPr>
          <w:rFonts w:ascii="Arial" w:hAnsi="Arial" w:cs="Arial"/>
          <w:sz w:val="20"/>
          <w:szCs w:val="20"/>
        </w:rPr>
        <w:t xml:space="preserve"> </w:t>
      </w:r>
      <w:r w:rsidR="008B6F17" w:rsidRPr="00787F83">
        <w:rPr>
          <w:rFonts w:ascii="Arial" w:hAnsi="Arial" w:cs="Arial"/>
          <w:sz w:val="20"/>
          <w:szCs w:val="20"/>
        </w:rPr>
        <w:t>Baden-</w:t>
      </w:r>
      <w:r w:rsidR="00787F83" w:rsidRPr="00787F83">
        <w:rPr>
          <w:rFonts w:ascii="Arial" w:hAnsi="Arial" w:cs="Arial"/>
          <w:sz w:val="20"/>
          <w:szCs w:val="20"/>
        </w:rPr>
        <w:t>Württemberg</w:t>
      </w:r>
      <w:r w:rsidRPr="00787F83">
        <w:rPr>
          <w:rFonts w:ascii="Arial" w:hAnsi="Arial" w:cs="Arial"/>
          <w:sz w:val="20"/>
          <w:szCs w:val="20"/>
        </w:rPr>
        <w:t xml:space="preserve"> für die </w:t>
      </w:r>
      <w:r w:rsidR="00836F5C" w:rsidRPr="00787F83">
        <w:rPr>
          <w:rFonts w:ascii="Arial" w:hAnsi="Arial" w:cs="Arial"/>
          <w:sz w:val="20"/>
          <w:szCs w:val="20"/>
        </w:rPr>
        <w:t>Klassen</w:t>
      </w:r>
      <w:r w:rsidRPr="00787F83">
        <w:rPr>
          <w:rFonts w:ascii="Arial" w:hAnsi="Arial" w:cs="Arial"/>
          <w:sz w:val="20"/>
          <w:szCs w:val="20"/>
        </w:rPr>
        <w:t xml:space="preserve"> </w:t>
      </w:r>
      <w:r w:rsidR="00836F5C" w:rsidRPr="00787F83">
        <w:rPr>
          <w:rFonts w:ascii="Arial" w:hAnsi="Arial" w:cs="Arial"/>
          <w:sz w:val="20"/>
          <w:szCs w:val="20"/>
        </w:rPr>
        <w:t>9</w:t>
      </w:r>
      <w:r w:rsidR="00B222B5">
        <w:rPr>
          <w:rFonts w:ascii="Arial" w:hAnsi="Arial" w:cs="Arial"/>
          <w:sz w:val="20"/>
          <w:szCs w:val="20"/>
        </w:rPr>
        <w:t>/10</w:t>
      </w:r>
      <w:r w:rsidRPr="00787F83">
        <w:rPr>
          <w:rFonts w:ascii="Arial" w:hAnsi="Arial" w:cs="Arial"/>
          <w:sz w:val="20"/>
          <w:szCs w:val="20"/>
        </w:rPr>
        <w:t xml:space="preserve"> (201</w:t>
      </w:r>
      <w:r w:rsidR="008B6F17" w:rsidRPr="00787F83">
        <w:rPr>
          <w:rFonts w:ascii="Arial" w:hAnsi="Arial" w:cs="Arial"/>
          <w:sz w:val="20"/>
          <w:szCs w:val="20"/>
        </w:rPr>
        <w:t>6</w:t>
      </w:r>
      <w:r w:rsidRPr="00787F83">
        <w:rPr>
          <w:rFonts w:ascii="Arial" w:hAnsi="Arial" w:cs="Arial"/>
          <w:sz w:val="20"/>
          <w:szCs w:val="20"/>
        </w:rPr>
        <w:t>).</w:t>
      </w:r>
    </w:p>
    <w:p w14:paraId="0FE150E7" w14:textId="6BAF5D18" w:rsidR="006A365D" w:rsidRPr="00787F83" w:rsidRDefault="006A365D" w:rsidP="00EB1A92">
      <w:pPr>
        <w:keepNext/>
        <w:keepLines/>
        <w:spacing w:before="40" w:after="40"/>
        <w:rPr>
          <w:rFonts w:ascii="Arial" w:hAnsi="Arial" w:cs="Arial"/>
          <w:sz w:val="20"/>
          <w:szCs w:val="20"/>
        </w:rPr>
      </w:pPr>
      <w:r w:rsidRPr="006A365D">
        <w:rPr>
          <w:rFonts w:ascii="Arial" w:hAnsi="Arial" w:cs="Arial"/>
          <w:sz w:val="20"/>
          <w:szCs w:val="20"/>
        </w:rPr>
        <w:t xml:space="preserve">Um die Bedeutung der Demokratiebildung hervorzuheben, wurde zusätzlich zu den sechs im Bildungsplan verankerten Leitperspektiven der </w:t>
      </w:r>
      <w:r>
        <w:rPr>
          <w:rFonts w:ascii="Arial" w:hAnsi="Arial" w:cs="Arial"/>
          <w:sz w:val="20"/>
          <w:szCs w:val="20"/>
        </w:rPr>
        <w:t>„</w:t>
      </w:r>
      <w:r w:rsidRPr="006A365D">
        <w:rPr>
          <w:rFonts w:ascii="Arial" w:hAnsi="Arial" w:cs="Arial"/>
          <w:sz w:val="20"/>
          <w:szCs w:val="20"/>
        </w:rPr>
        <w:t>Leitfaden Demokratiebildung</w:t>
      </w:r>
      <w:r>
        <w:rPr>
          <w:rFonts w:ascii="Arial" w:hAnsi="Arial" w:cs="Arial"/>
          <w:sz w:val="20"/>
          <w:szCs w:val="20"/>
        </w:rPr>
        <w:t xml:space="preserve">“ </w:t>
      </w:r>
      <w:r w:rsidRPr="006A365D">
        <w:rPr>
          <w:rFonts w:ascii="Arial" w:hAnsi="Arial" w:cs="Arial"/>
          <w:sz w:val="20"/>
          <w:szCs w:val="20"/>
        </w:rPr>
        <w:t>2019 in Baden-Württemberg eingeführt.</w:t>
      </w:r>
      <w:r>
        <w:rPr>
          <w:rFonts w:ascii="Arial" w:hAnsi="Arial" w:cs="Arial"/>
          <w:sz w:val="20"/>
          <w:szCs w:val="20"/>
        </w:rPr>
        <w:t xml:space="preserve"> Im Folgenden wir die Leitperspektive als DB gekennzeichnet.</w:t>
      </w:r>
    </w:p>
    <w:p w14:paraId="05ACBF7C" w14:textId="77777777" w:rsidR="00EB1A92" w:rsidRPr="00787F83" w:rsidRDefault="00EB1A92" w:rsidP="00EB1A92">
      <w:pPr>
        <w:keepNext/>
        <w:keepLines/>
        <w:spacing w:before="40" w:after="40"/>
        <w:rPr>
          <w:rFonts w:ascii="Arial" w:hAnsi="Arial" w:cs="Arial"/>
          <w:sz w:val="20"/>
          <w:szCs w:val="20"/>
        </w:rPr>
      </w:pPr>
    </w:p>
    <w:p w14:paraId="4F3AB2B7" w14:textId="77777777" w:rsidR="00EB1A92" w:rsidRPr="00787F83" w:rsidRDefault="00EB1A92" w:rsidP="00EB1A92">
      <w:pPr>
        <w:keepNext/>
        <w:keepLines/>
        <w:spacing w:before="40" w:after="40"/>
        <w:rPr>
          <w:rFonts w:ascii="Arial" w:hAnsi="Arial" w:cs="Arial"/>
          <w:sz w:val="20"/>
          <w:szCs w:val="20"/>
        </w:rPr>
      </w:pPr>
      <w:r w:rsidRPr="00787F83">
        <w:rPr>
          <w:rFonts w:ascii="Arial" w:hAnsi="Arial" w:cs="Arial"/>
          <w:sz w:val="20"/>
          <w:szCs w:val="20"/>
        </w:rPr>
        <w:t xml:space="preserve">Auf den blau gekennzeichneten Doppelseiten werden die genannten Methoden in besonderer </w:t>
      </w:r>
      <w:proofErr w:type="spellStart"/>
      <w:r w:rsidRPr="00787F83">
        <w:rPr>
          <w:rFonts w:ascii="Arial" w:hAnsi="Arial" w:cs="Arial"/>
          <w:sz w:val="20"/>
          <w:szCs w:val="20"/>
        </w:rPr>
        <w:t>Schrittigkeit</w:t>
      </w:r>
      <w:proofErr w:type="spellEnd"/>
      <w:r w:rsidRPr="00787F83">
        <w:rPr>
          <w:rFonts w:ascii="Arial" w:hAnsi="Arial" w:cs="Arial"/>
          <w:sz w:val="20"/>
          <w:szCs w:val="20"/>
        </w:rPr>
        <w:t xml:space="preserve"> eingeführt und erarbeitet. Darüber hinaus werden sämtliche geforderten Handlungskompetenzen durchgängig durch das gesamte Buch an zahlreichen Materialien und entsprechenden Aufgabenstellungen geübt. </w:t>
      </w:r>
    </w:p>
    <w:p w14:paraId="19E6F8F0" w14:textId="77777777" w:rsidR="00EB1A92" w:rsidRPr="00787F83" w:rsidRDefault="00EB1A92" w:rsidP="00EB1A92">
      <w:pPr>
        <w:keepNext/>
        <w:keepLines/>
        <w:spacing w:before="40" w:after="40"/>
        <w:rPr>
          <w:rFonts w:ascii="Arial" w:hAnsi="Arial" w:cs="Arial"/>
          <w:sz w:val="20"/>
          <w:szCs w:val="20"/>
        </w:rPr>
      </w:pPr>
    </w:p>
    <w:p w14:paraId="50BF88A7" w14:textId="77777777" w:rsidR="0023040F" w:rsidRPr="00787F83" w:rsidRDefault="0023040F" w:rsidP="0023040F">
      <w:pPr>
        <w:keepNext/>
        <w:keepLines/>
        <w:rPr>
          <w:rFonts w:ascii="Arial" w:hAnsi="Arial" w:cs="Arial"/>
          <w:sz w:val="20"/>
          <w:szCs w:val="20"/>
        </w:rPr>
      </w:pPr>
    </w:p>
    <w:p w14:paraId="5EEA4C07" w14:textId="2E0ECFC8" w:rsidR="0023040F" w:rsidRPr="00787F83" w:rsidRDefault="0023040F" w:rsidP="0023040F">
      <w:pPr>
        <w:keepNext/>
        <w:keepLines/>
        <w:rPr>
          <w:rFonts w:ascii="Arial" w:hAnsi="Arial" w:cs="Arial"/>
          <w:sz w:val="20"/>
          <w:szCs w:val="20"/>
        </w:rPr>
      </w:pPr>
    </w:p>
    <w:tbl>
      <w:tblPr>
        <w:tblW w:w="1555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12"/>
        <w:gridCol w:w="3430"/>
        <w:gridCol w:w="6856"/>
        <w:gridCol w:w="2461"/>
      </w:tblGrid>
      <w:tr w:rsidR="00DE301E" w:rsidRPr="00A27EE8" w14:paraId="27F70434" w14:textId="77777777" w:rsidTr="005623A8">
        <w:trPr>
          <w:cantSplit/>
          <w:trHeight w:val="399"/>
          <w:tblHeader/>
        </w:trPr>
        <w:tc>
          <w:tcPr>
            <w:tcW w:w="2812" w:type="dxa"/>
            <w:shd w:val="clear" w:color="auto" w:fill="99CC00"/>
          </w:tcPr>
          <w:p w14:paraId="5D738ED2" w14:textId="54CB440C" w:rsidR="001A3837" w:rsidRPr="00A27EE8" w:rsidRDefault="001A3837" w:rsidP="001A3837">
            <w:pPr>
              <w:keepNext/>
              <w:keepLines/>
              <w:pageBreakBefore/>
              <w:spacing w:before="60" w:after="60"/>
              <w:jc w:val="both"/>
              <w:rPr>
                <w:rFonts w:ascii="Arial" w:hAnsi="Arial" w:cs="Arial"/>
                <w:b/>
                <w:color w:val="FFFFFF"/>
                <w:sz w:val="20"/>
                <w:szCs w:val="20"/>
              </w:rPr>
            </w:pPr>
            <w:r w:rsidRPr="00A27EE8">
              <w:rPr>
                <w:rFonts w:ascii="Arial" w:hAnsi="Arial" w:cs="Arial"/>
                <w:b/>
                <w:color w:val="FFFFFF"/>
                <w:sz w:val="20"/>
                <w:szCs w:val="20"/>
              </w:rPr>
              <w:lastRenderedPageBreak/>
              <w:t>Themen in Projekt G</w:t>
            </w:r>
            <w:r w:rsidR="00BA4641" w:rsidRPr="00A27EE8">
              <w:rPr>
                <w:rFonts w:ascii="Arial" w:hAnsi="Arial" w:cs="Arial"/>
                <w:b/>
                <w:color w:val="FFFFFF"/>
                <w:sz w:val="20"/>
                <w:szCs w:val="20"/>
              </w:rPr>
              <w:t xml:space="preserve"> </w:t>
            </w:r>
            <w:r w:rsidR="00AD00A9">
              <w:rPr>
                <w:rFonts w:ascii="Arial" w:hAnsi="Arial" w:cs="Arial"/>
                <w:b/>
                <w:color w:val="FFFFFF"/>
                <w:sz w:val="20"/>
                <w:szCs w:val="20"/>
              </w:rPr>
              <w:t>9/10</w:t>
            </w:r>
            <w:r w:rsidRPr="00A27EE8">
              <w:rPr>
                <w:rFonts w:ascii="Arial" w:hAnsi="Arial" w:cs="Arial"/>
                <w:b/>
                <w:color w:val="FFFFFF"/>
                <w:sz w:val="20"/>
                <w:szCs w:val="20"/>
              </w:rPr>
              <w:t xml:space="preserve"> </w:t>
            </w:r>
          </w:p>
        </w:tc>
        <w:tc>
          <w:tcPr>
            <w:tcW w:w="3430" w:type="dxa"/>
            <w:shd w:val="clear" w:color="auto" w:fill="99CC00"/>
          </w:tcPr>
          <w:p w14:paraId="353AE5CE" w14:textId="77777777" w:rsidR="001A3837" w:rsidRPr="00A27EE8" w:rsidRDefault="001A3837" w:rsidP="001A3837">
            <w:pPr>
              <w:keepNext/>
              <w:keepLines/>
              <w:spacing w:before="60" w:after="60"/>
              <w:rPr>
                <w:rFonts w:ascii="Arial" w:hAnsi="Arial" w:cs="Arial"/>
                <w:b/>
                <w:color w:val="FFFFFF"/>
                <w:sz w:val="20"/>
                <w:szCs w:val="20"/>
              </w:rPr>
            </w:pPr>
            <w:r w:rsidRPr="00A27EE8">
              <w:rPr>
                <w:rFonts w:ascii="Arial" w:hAnsi="Arial" w:cs="Arial"/>
                <w:b/>
                <w:color w:val="FFFFFF"/>
                <w:sz w:val="20"/>
                <w:szCs w:val="20"/>
              </w:rPr>
              <w:t xml:space="preserve">Wichtige Begriffe </w:t>
            </w:r>
          </w:p>
          <w:p w14:paraId="2F8EEFAC" w14:textId="77777777" w:rsidR="001A3837" w:rsidRPr="00A27EE8" w:rsidRDefault="001A3837" w:rsidP="001A3837">
            <w:pPr>
              <w:keepNext/>
              <w:keepLines/>
              <w:spacing w:before="60" w:after="60"/>
              <w:rPr>
                <w:rFonts w:ascii="Arial" w:hAnsi="Arial" w:cs="Arial"/>
                <w:b/>
                <w:color w:val="FFFFFF"/>
                <w:sz w:val="20"/>
                <w:szCs w:val="20"/>
              </w:rPr>
            </w:pPr>
          </w:p>
        </w:tc>
        <w:tc>
          <w:tcPr>
            <w:tcW w:w="6856" w:type="dxa"/>
            <w:shd w:val="clear" w:color="auto" w:fill="99CC00"/>
          </w:tcPr>
          <w:p w14:paraId="198D592D" w14:textId="0D5A9995" w:rsidR="001A3837" w:rsidRPr="00DA5F75" w:rsidRDefault="00DA5F75" w:rsidP="001A3837">
            <w:pPr>
              <w:keepNext/>
              <w:keepLines/>
              <w:pageBreakBefore/>
              <w:spacing w:before="60" w:after="60"/>
              <w:rPr>
                <w:rFonts w:ascii="Arial" w:hAnsi="Arial" w:cs="Arial"/>
                <w:b/>
                <w:bCs/>
                <w:color w:val="FFFFFF" w:themeColor="background1"/>
                <w:sz w:val="20"/>
                <w:szCs w:val="20"/>
              </w:rPr>
            </w:pPr>
            <w:r w:rsidRPr="00DA5F75">
              <w:rPr>
                <w:rFonts w:ascii="Arial" w:hAnsi="Arial" w:cs="Arial"/>
                <w:b/>
                <w:bCs/>
                <w:color w:val="FFFFFF" w:themeColor="background1"/>
                <w:sz w:val="20"/>
                <w:szCs w:val="20"/>
              </w:rPr>
              <w:t>Standards für inhaltsbezogene Kompetenzen</w:t>
            </w:r>
            <w:r>
              <w:rPr>
                <w:rFonts w:ascii="Arial" w:hAnsi="Arial" w:cs="Arial"/>
                <w:b/>
                <w:bCs/>
                <w:color w:val="FFFFFF" w:themeColor="background1"/>
                <w:sz w:val="20"/>
                <w:szCs w:val="20"/>
              </w:rPr>
              <w:t xml:space="preserve"> (Bildungsplan 2016)</w:t>
            </w:r>
          </w:p>
        </w:tc>
        <w:tc>
          <w:tcPr>
            <w:tcW w:w="2461" w:type="dxa"/>
            <w:shd w:val="clear" w:color="auto" w:fill="99CC00"/>
          </w:tcPr>
          <w:p w14:paraId="5EA2D5F5" w14:textId="77777777" w:rsidR="001A3837" w:rsidRPr="00A27EE8" w:rsidRDefault="001A3837" w:rsidP="001A3837">
            <w:pPr>
              <w:keepNext/>
              <w:keepLines/>
              <w:spacing w:before="60" w:after="60"/>
              <w:rPr>
                <w:rFonts w:ascii="Arial" w:hAnsi="Arial" w:cs="Arial"/>
                <w:b/>
                <w:color w:val="FFFFFF"/>
                <w:sz w:val="20"/>
                <w:szCs w:val="20"/>
              </w:rPr>
            </w:pPr>
            <w:r w:rsidRPr="00A27EE8">
              <w:rPr>
                <w:rFonts w:ascii="Arial" w:hAnsi="Arial" w:cs="Arial"/>
                <w:b/>
                <w:color w:val="FFFFFF"/>
                <w:sz w:val="20"/>
                <w:szCs w:val="20"/>
              </w:rPr>
              <w:t>Mein Unterrichtsplan</w:t>
            </w:r>
          </w:p>
        </w:tc>
      </w:tr>
      <w:tr w:rsidR="00512CF1" w:rsidRPr="00A27EE8" w14:paraId="3942820D" w14:textId="77777777" w:rsidTr="005623A8">
        <w:trPr>
          <w:cantSplit/>
          <w:trHeight w:val="395"/>
          <w:tblHeader/>
        </w:trPr>
        <w:tc>
          <w:tcPr>
            <w:tcW w:w="6242" w:type="dxa"/>
            <w:gridSpan w:val="2"/>
            <w:tcBorders>
              <w:bottom w:val="single" w:sz="4" w:space="0" w:color="999999"/>
            </w:tcBorders>
            <w:shd w:val="clear" w:color="auto" w:fill="CCFF99"/>
          </w:tcPr>
          <w:p w14:paraId="1671F6E5" w14:textId="6BA350AE" w:rsidR="00E421D6" w:rsidRPr="00A27EE8" w:rsidRDefault="008B6F17" w:rsidP="00E421D6">
            <w:pPr>
              <w:rPr>
                <w:rFonts w:ascii="Arial" w:hAnsi="Arial" w:cs="Arial"/>
                <w:b/>
                <w:bCs/>
                <w:sz w:val="20"/>
                <w:szCs w:val="20"/>
              </w:rPr>
            </w:pPr>
            <w:r>
              <w:rPr>
                <w:rFonts w:ascii="Arial" w:hAnsi="Arial" w:cs="Arial"/>
                <w:b/>
                <w:bCs/>
                <w:sz w:val="20"/>
                <w:szCs w:val="20"/>
              </w:rPr>
              <w:t>Gemeinschaftskunde,</w:t>
            </w:r>
            <w:r w:rsidR="00E421D6" w:rsidRPr="00A27EE8">
              <w:rPr>
                <w:rFonts w:ascii="Arial" w:hAnsi="Arial" w:cs="Arial"/>
                <w:b/>
                <w:bCs/>
                <w:sz w:val="20"/>
                <w:szCs w:val="20"/>
              </w:rPr>
              <w:t xml:space="preserve"> S. </w:t>
            </w:r>
            <w:r w:rsidR="00AD00A9">
              <w:rPr>
                <w:rFonts w:ascii="Arial" w:hAnsi="Arial" w:cs="Arial"/>
                <w:b/>
                <w:bCs/>
                <w:sz w:val="20"/>
                <w:szCs w:val="20"/>
              </w:rPr>
              <w:t>6</w:t>
            </w:r>
          </w:p>
          <w:p w14:paraId="38D03EAE" w14:textId="64682DB9" w:rsidR="004629D9" w:rsidRPr="00A27EE8" w:rsidRDefault="004629D9" w:rsidP="00AB22C8">
            <w:pPr>
              <w:rPr>
                <w:rFonts w:ascii="Arial" w:hAnsi="Arial" w:cs="Arial"/>
                <w:b/>
                <w:sz w:val="20"/>
                <w:szCs w:val="20"/>
              </w:rPr>
            </w:pPr>
          </w:p>
        </w:tc>
        <w:tc>
          <w:tcPr>
            <w:tcW w:w="6856" w:type="dxa"/>
            <w:tcBorders>
              <w:bottom w:val="single" w:sz="4" w:space="0" w:color="999999"/>
            </w:tcBorders>
            <w:shd w:val="clear" w:color="auto" w:fill="CCFF99"/>
          </w:tcPr>
          <w:p w14:paraId="28017680" w14:textId="74ACB854" w:rsidR="002904E6" w:rsidRPr="00A27EE8" w:rsidRDefault="002904E6" w:rsidP="005F0E14">
            <w:pPr>
              <w:rPr>
                <w:rFonts w:ascii="Arial" w:hAnsi="Arial" w:cs="Arial"/>
                <w:bCs/>
                <w:sz w:val="20"/>
                <w:szCs w:val="20"/>
              </w:rPr>
            </w:pPr>
          </w:p>
        </w:tc>
        <w:tc>
          <w:tcPr>
            <w:tcW w:w="2461" w:type="dxa"/>
            <w:tcBorders>
              <w:bottom w:val="single" w:sz="4" w:space="0" w:color="999999"/>
            </w:tcBorders>
            <w:shd w:val="clear" w:color="auto" w:fill="CCFF99"/>
          </w:tcPr>
          <w:p w14:paraId="5B2BC572" w14:textId="77777777" w:rsidR="004629D9" w:rsidRPr="00A27EE8" w:rsidRDefault="004629D9" w:rsidP="001A3837">
            <w:pPr>
              <w:keepNext/>
              <w:keepLines/>
              <w:spacing w:before="60" w:after="60"/>
              <w:rPr>
                <w:rFonts w:ascii="Arial" w:hAnsi="Arial" w:cs="Arial"/>
                <w:b/>
                <w:sz w:val="20"/>
                <w:szCs w:val="20"/>
              </w:rPr>
            </w:pPr>
          </w:p>
        </w:tc>
      </w:tr>
      <w:tr w:rsidR="0032734C" w:rsidRPr="00A27EE8" w14:paraId="6E91AFF6" w14:textId="77777777" w:rsidTr="005623A8">
        <w:trPr>
          <w:cantSplit/>
          <w:trHeight w:val="443"/>
          <w:tblHeader/>
        </w:trPr>
        <w:tc>
          <w:tcPr>
            <w:tcW w:w="2812" w:type="dxa"/>
            <w:tcBorders>
              <w:bottom w:val="single" w:sz="4" w:space="0" w:color="999999"/>
            </w:tcBorders>
            <w:shd w:val="clear" w:color="auto" w:fill="auto"/>
          </w:tcPr>
          <w:p w14:paraId="76E85864" w14:textId="0E3C740B" w:rsidR="0032734C" w:rsidRDefault="008B6F17" w:rsidP="000E2DC7">
            <w:pPr>
              <w:rPr>
                <w:rFonts w:ascii="Arial" w:hAnsi="Arial" w:cs="Arial"/>
                <w:sz w:val="20"/>
                <w:szCs w:val="20"/>
              </w:rPr>
            </w:pPr>
            <w:r>
              <w:rPr>
                <w:rFonts w:ascii="Arial" w:hAnsi="Arial" w:cs="Arial"/>
                <w:sz w:val="20"/>
                <w:szCs w:val="20"/>
              </w:rPr>
              <w:t>Leitperspektiven im Fach Gemeinschaftskunde</w:t>
            </w:r>
            <w:r w:rsidR="0032734C" w:rsidRPr="00A27EE8">
              <w:rPr>
                <w:rFonts w:ascii="Arial" w:hAnsi="Arial" w:cs="Arial"/>
                <w:sz w:val="20"/>
                <w:szCs w:val="20"/>
              </w:rPr>
              <w:t xml:space="preserve">, S. </w:t>
            </w:r>
            <w:r w:rsidR="00AD00A9">
              <w:rPr>
                <w:rFonts w:ascii="Arial" w:hAnsi="Arial" w:cs="Arial"/>
                <w:sz w:val="20"/>
                <w:szCs w:val="20"/>
              </w:rPr>
              <w:t>6/7</w:t>
            </w:r>
          </w:p>
          <w:p w14:paraId="5176996E" w14:textId="46F29A3F" w:rsidR="004B5EB5" w:rsidRPr="00A27EE8" w:rsidRDefault="004B5EB5" w:rsidP="000E2DC7">
            <w:pPr>
              <w:rPr>
                <w:rFonts w:ascii="Arial" w:hAnsi="Arial" w:cs="Arial"/>
                <w:sz w:val="20"/>
                <w:szCs w:val="20"/>
              </w:rPr>
            </w:pPr>
          </w:p>
        </w:tc>
        <w:tc>
          <w:tcPr>
            <w:tcW w:w="3430" w:type="dxa"/>
          </w:tcPr>
          <w:p w14:paraId="4DE904CD" w14:textId="6414336F" w:rsidR="0032734C" w:rsidRPr="00A27EE8" w:rsidRDefault="0032734C" w:rsidP="00083221">
            <w:pPr>
              <w:rPr>
                <w:rFonts w:ascii="Arial" w:hAnsi="Arial" w:cs="Arial"/>
                <w:bCs/>
                <w:sz w:val="20"/>
                <w:szCs w:val="20"/>
              </w:rPr>
            </w:pPr>
          </w:p>
        </w:tc>
        <w:tc>
          <w:tcPr>
            <w:tcW w:w="6856" w:type="dxa"/>
            <w:vMerge w:val="restart"/>
            <w:shd w:val="clear" w:color="auto" w:fill="auto"/>
          </w:tcPr>
          <w:p w14:paraId="7F69FF44" w14:textId="6A404FD8" w:rsidR="0032734C" w:rsidRPr="00A27EE8" w:rsidRDefault="00B55F75" w:rsidP="004C01DF">
            <w:pPr>
              <w:rPr>
                <w:rFonts w:ascii="Arial" w:hAnsi="Arial" w:cs="Arial"/>
                <w:b/>
                <w:sz w:val="20"/>
                <w:szCs w:val="20"/>
              </w:rPr>
            </w:pPr>
            <w:r w:rsidRPr="006A365D">
              <w:rPr>
                <w:rFonts w:ascii="Arial" w:hAnsi="Arial" w:cs="Arial"/>
                <w:sz w:val="20"/>
                <w:szCs w:val="20"/>
              </w:rPr>
              <w:sym w:font="Wingdings" w:char="F0E0"/>
            </w:r>
            <w:r>
              <w:rPr>
                <w:rFonts w:ascii="Arial" w:hAnsi="Arial" w:cs="Arial"/>
                <w:sz w:val="20"/>
                <w:szCs w:val="20"/>
              </w:rPr>
              <w:t xml:space="preserve"> Leitperspektive MB</w:t>
            </w:r>
          </w:p>
        </w:tc>
        <w:tc>
          <w:tcPr>
            <w:tcW w:w="2461" w:type="dxa"/>
            <w:vMerge w:val="restart"/>
            <w:shd w:val="clear" w:color="auto" w:fill="auto"/>
          </w:tcPr>
          <w:p w14:paraId="2072C8E5" w14:textId="77777777" w:rsidR="0032734C" w:rsidRPr="00A27EE8" w:rsidRDefault="0032734C" w:rsidP="00AC7355">
            <w:pPr>
              <w:rPr>
                <w:rFonts w:ascii="Arial" w:hAnsi="Arial" w:cs="Arial"/>
                <w:sz w:val="20"/>
                <w:szCs w:val="20"/>
              </w:rPr>
            </w:pPr>
          </w:p>
        </w:tc>
      </w:tr>
      <w:tr w:rsidR="0032734C" w:rsidRPr="00A27EE8" w14:paraId="18F12851" w14:textId="77777777" w:rsidTr="005623A8">
        <w:trPr>
          <w:cantSplit/>
          <w:trHeight w:val="443"/>
          <w:tblHeader/>
        </w:trPr>
        <w:tc>
          <w:tcPr>
            <w:tcW w:w="2812" w:type="dxa"/>
            <w:tcBorders>
              <w:bottom w:val="single" w:sz="4" w:space="0" w:color="999999"/>
            </w:tcBorders>
            <w:shd w:val="clear" w:color="auto" w:fill="auto"/>
          </w:tcPr>
          <w:p w14:paraId="29FECCCF" w14:textId="0A6EBB1A" w:rsidR="0032734C" w:rsidRDefault="008B6F17" w:rsidP="000E2DC7">
            <w:pPr>
              <w:rPr>
                <w:rFonts w:ascii="Arial" w:hAnsi="Arial" w:cs="Arial"/>
                <w:sz w:val="20"/>
                <w:szCs w:val="20"/>
              </w:rPr>
            </w:pPr>
            <w:r w:rsidRPr="008B6F17">
              <w:rPr>
                <w:rFonts w:ascii="Arial" w:hAnsi="Arial" w:cs="Arial"/>
                <w:sz w:val="20"/>
                <w:szCs w:val="20"/>
              </w:rPr>
              <w:t>Leitperspektiven – ein Beispiel</w:t>
            </w:r>
            <w:r w:rsidR="0032734C" w:rsidRPr="00A27EE8">
              <w:rPr>
                <w:rFonts w:ascii="Arial" w:hAnsi="Arial" w:cs="Arial"/>
                <w:sz w:val="20"/>
                <w:szCs w:val="20"/>
              </w:rPr>
              <w:t xml:space="preserve">, S. </w:t>
            </w:r>
            <w:r w:rsidR="00AD00A9">
              <w:rPr>
                <w:rFonts w:ascii="Arial" w:hAnsi="Arial" w:cs="Arial"/>
                <w:sz w:val="20"/>
                <w:szCs w:val="20"/>
              </w:rPr>
              <w:t>8</w:t>
            </w:r>
          </w:p>
          <w:p w14:paraId="6FAA073C" w14:textId="35428818" w:rsidR="004B5EB5" w:rsidRPr="00A27EE8" w:rsidRDefault="004B5EB5" w:rsidP="000E2DC7">
            <w:pPr>
              <w:rPr>
                <w:rFonts w:ascii="Arial" w:hAnsi="Arial" w:cs="Arial"/>
                <w:sz w:val="20"/>
                <w:szCs w:val="20"/>
              </w:rPr>
            </w:pPr>
          </w:p>
        </w:tc>
        <w:tc>
          <w:tcPr>
            <w:tcW w:w="3430" w:type="dxa"/>
          </w:tcPr>
          <w:p w14:paraId="68E47969" w14:textId="465AE22A" w:rsidR="0032734C" w:rsidRPr="00A27EE8" w:rsidRDefault="0032734C" w:rsidP="00EF53B0">
            <w:pPr>
              <w:rPr>
                <w:rFonts w:ascii="Arial" w:hAnsi="Arial" w:cs="Arial"/>
                <w:bCs/>
                <w:sz w:val="20"/>
                <w:szCs w:val="20"/>
              </w:rPr>
            </w:pPr>
          </w:p>
        </w:tc>
        <w:tc>
          <w:tcPr>
            <w:tcW w:w="6856" w:type="dxa"/>
            <w:vMerge/>
            <w:shd w:val="clear" w:color="auto" w:fill="auto"/>
          </w:tcPr>
          <w:p w14:paraId="2012B1A6" w14:textId="77777777" w:rsidR="0032734C" w:rsidRPr="00A27EE8" w:rsidRDefault="0032734C" w:rsidP="00D150D8">
            <w:pPr>
              <w:pStyle w:val="Listenabsatz"/>
              <w:numPr>
                <w:ilvl w:val="0"/>
                <w:numId w:val="2"/>
              </w:numPr>
              <w:rPr>
                <w:rFonts w:ascii="Arial" w:hAnsi="Arial" w:cs="Arial"/>
                <w:sz w:val="20"/>
                <w:szCs w:val="20"/>
              </w:rPr>
            </w:pPr>
          </w:p>
        </w:tc>
        <w:tc>
          <w:tcPr>
            <w:tcW w:w="2461" w:type="dxa"/>
            <w:vMerge/>
            <w:shd w:val="clear" w:color="auto" w:fill="auto"/>
          </w:tcPr>
          <w:p w14:paraId="0835F47E" w14:textId="77777777" w:rsidR="0032734C" w:rsidRPr="00A27EE8" w:rsidRDefault="0032734C" w:rsidP="00AC7355">
            <w:pPr>
              <w:rPr>
                <w:rFonts w:ascii="Arial" w:hAnsi="Arial" w:cs="Arial"/>
                <w:color w:val="1F497D"/>
                <w:sz w:val="20"/>
                <w:szCs w:val="20"/>
              </w:rPr>
            </w:pPr>
          </w:p>
        </w:tc>
      </w:tr>
      <w:tr w:rsidR="00F052EC" w:rsidRPr="00A27EE8" w14:paraId="7FA9DC96" w14:textId="77777777" w:rsidTr="005623A8">
        <w:trPr>
          <w:cantSplit/>
          <w:trHeight w:val="425"/>
          <w:tblHeader/>
        </w:trPr>
        <w:tc>
          <w:tcPr>
            <w:tcW w:w="6242" w:type="dxa"/>
            <w:gridSpan w:val="2"/>
            <w:shd w:val="clear" w:color="auto" w:fill="CCFF99"/>
          </w:tcPr>
          <w:p w14:paraId="1B15BE81" w14:textId="5D5CB3AE" w:rsidR="00F052EC" w:rsidRPr="00A27EE8" w:rsidRDefault="008B6F17" w:rsidP="004B5EB5">
            <w:pPr>
              <w:rPr>
                <w:rFonts w:ascii="Arial" w:hAnsi="Arial" w:cs="Arial"/>
                <w:b/>
                <w:sz w:val="20"/>
                <w:szCs w:val="20"/>
              </w:rPr>
            </w:pPr>
            <w:r w:rsidRPr="008B6F17">
              <w:rPr>
                <w:rFonts w:ascii="Arial" w:hAnsi="Arial" w:cs="Arial"/>
                <w:b/>
                <w:sz w:val="20"/>
                <w:szCs w:val="20"/>
              </w:rPr>
              <w:t xml:space="preserve">1 </w:t>
            </w:r>
            <w:r w:rsidR="00AD00A9">
              <w:rPr>
                <w:rFonts w:ascii="Arial" w:hAnsi="Arial" w:cs="Arial"/>
                <w:b/>
                <w:sz w:val="20"/>
                <w:szCs w:val="20"/>
              </w:rPr>
              <w:t>Politik in Baden-Württemberg</w:t>
            </w:r>
            <w:r>
              <w:rPr>
                <w:rFonts w:ascii="Arial" w:hAnsi="Arial" w:cs="Arial"/>
                <w:b/>
                <w:sz w:val="20"/>
                <w:szCs w:val="20"/>
              </w:rPr>
              <w:t xml:space="preserve">, S. </w:t>
            </w:r>
            <w:r w:rsidR="00AD00A9">
              <w:rPr>
                <w:rFonts w:ascii="Arial" w:hAnsi="Arial" w:cs="Arial"/>
                <w:b/>
                <w:sz w:val="20"/>
                <w:szCs w:val="20"/>
              </w:rPr>
              <w:t>9</w:t>
            </w:r>
          </w:p>
        </w:tc>
        <w:tc>
          <w:tcPr>
            <w:tcW w:w="6856" w:type="dxa"/>
            <w:shd w:val="clear" w:color="auto" w:fill="CCFF99"/>
          </w:tcPr>
          <w:p w14:paraId="06D7924D" w14:textId="1D4FC5C7" w:rsidR="0056108C" w:rsidRPr="00A45A8B" w:rsidRDefault="00A45A8B" w:rsidP="00F052EC">
            <w:pPr>
              <w:pStyle w:val="Default"/>
              <w:rPr>
                <w:b/>
                <w:bCs/>
                <w:sz w:val="20"/>
                <w:szCs w:val="20"/>
              </w:rPr>
            </w:pPr>
            <w:r w:rsidRPr="00A45A8B">
              <w:rPr>
                <w:b/>
                <w:bCs/>
                <w:sz w:val="20"/>
                <w:szCs w:val="20"/>
              </w:rPr>
              <w:t>Politischer Willensbildungsprozess in Deutschland</w:t>
            </w:r>
          </w:p>
        </w:tc>
        <w:tc>
          <w:tcPr>
            <w:tcW w:w="2461" w:type="dxa"/>
            <w:shd w:val="clear" w:color="auto" w:fill="CCFF99"/>
          </w:tcPr>
          <w:p w14:paraId="1714450E" w14:textId="77777777" w:rsidR="00F052EC" w:rsidRPr="00A27EE8" w:rsidRDefault="00F052EC" w:rsidP="00F052EC">
            <w:pPr>
              <w:keepNext/>
              <w:keepLines/>
              <w:spacing w:before="60" w:after="60"/>
              <w:rPr>
                <w:rFonts w:ascii="Arial" w:hAnsi="Arial" w:cs="Arial"/>
                <w:sz w:val="20"/>
                <w:szCs w:val="20"/>
              </w:rPr>
            </w:pPr>
          </w:p>
        </w:tc>
      </w:tr>
      <w:tr w:rsidR="008B6F17" w:rsidRPr="00A27EE8" w14:paraId="0399B4A2" w14:textId="77777777" w:rsidTr="005623A8">
        <w:trPr>
          <w:cantSplit/>
          <w:trHeight w:val="620"/>
          <w:tblHeader/>
        </w:trPr>
        <w:tc>
          <w:tcPr>
            <w:tcW w:w="2812" w:type="dxa"/>
            <w:shd w:val="clear" w:color="auto" w:fill="auto"/>
          </w:tcPr>
          <w:p w14:paraId="73EE0B2D" w14:textId="5B47E8F2" w:rsidR="008B6F17" w:rsidRPr="008B6F17" w:rsidRDefault="00AD00A9" w:rsidP="008B6F17">
            <w:pPr>
              <w:rPr>
                <w:rFonts w:ascii="Arial" w:hAnsi="Arial" w:cs="Arial"/>
                <w:bCs/>
                <w:sz w:val="20"/>
                <w:szCs w:val="20"/>
              </w:rPr>
            </w:pPr>
            <w:r w:rsidRPr="00AD00A9">
              <w:rPr>
                <w:rFonts w:ascii="Arial" w:hAnsi="Arial" w:cs="Arial"/>
                <w:bCs/>
                <w:sz w:val="20"/>
                <w:szCs w:val="20"/>
              </w:rPr>
              <w:t>Willkommen in Baden-Württemberg</w:t>
            </w:r>
            <w:r w:rsidR="008B6F17">
              <w:rPr>
                <w:rFonts w:ascii="Arial" w:hAnsi="Arial" w:cs="Arial"/>
                <w:bCs/>
                <w:sz w:val="20"/>
                <w:szCs w:val="20"/>
              </w:rPr>
              <w:t xml:space="preserve">, S. </w:t>
            </w:r>
            <w:r>
              <w:rPr>
                <w:rFonts w:ascii="Arial" w:hAnsi="Arial" w:cs="Arial"/>
                <w:bCs/>
                <w:sz w:val="20"/>
                <w:szCs w:val="20"/>
              </w:rPr>
              <w:t>10/11</w:t>
            </w:r>
          </w:p>
          <w:p w14:paraId="328050AB" w14:textId="173E6674" w:rsidR="008B6F17" w:rsidRPr="00A27EE8" w:rsidRDefault="008B6F17" w:rsidP="00F052EC">
            <w:pPr>
              <w:keepNext/>
              <w:keepLines/>
              <w:shd w:val="clear" w:color="auto" w:fill="FFFFFF"/>
              <w:spacing w:before="60" w:after="60"/>
              <w:rPr>
                <w:rFonts w:ascii="Arial" w:hAnsi="Arial" w:cs="Arial"/>
                <w:sz w:val="20"/>
                <w:szCs w:val="20"/>
              </w:rPr>
            </w:pPr>
          </w:p>
        </w:tc>
        <w:tc>
          <w:tcPr>
            <w:tcW w:w="3430" w:type="dxa"/>
          </w:tcPr>
          <w:p w14:paraId="2EB136EA" w14:textId="4C81D7C0" w:rsidR="006A33E4" w:rsidRPr="006A33E4" w:rsidRDefault="006A33E4" w:rsidP="00A47F4B">
            <w:pPr>
              <w:keepNext/>
              <w:keepLines/>
              <w:spacing w:line="360" w:lineRule="auto"/>
              <w:rPr>
                <w:rFonts w:ascii="Arial" w:hAnsi="Arial" w:cs="Arial"/>
                <w:sz w:val="20"/>
                <w:szCs w:val="20"/>
              </w:rPr>
            </w:pPr>
            <w:r w:rsidRPr="006A33E4">
              <w:rPr>
                <w:rFonts w:ascii="Arial" w:hAnsi="Arial" w:cs="Arial"/>
                <w:sz w:val="20"/>
                <w:szCs w:val="20"/>
              </w:rPr>
              <w:t>Bundesland</w:t>
            </w:r>
          </w:p>
          <w:p w14:paraId="4CB47FDE" w14:textId="77777777" w:rsidR="006A33E4" w:rsidRDefault="006A33E4" w:rsidP="00A47F4B">
            <w:pPr>
              <w:keepNext/>
              <w:keepLines/>
              <w:spacing w:line="360" w:lineRule="auto"/>
              <w:rPr>
                <w:rFonts w:ascii="Arial" w:hAnsi="Arial" w:cs="Arial"/>
                <w:sz w:val="20"/>
                <w:szCs w:val="20"/>
              </w:rPr>
            </w:pPr>
            <w:r w:rsidRPr="006A33E4">
              <w:rPr>
                <w:rFonts w:ascii="Arial" w:hAnsi="Arial" w:cs="Arial"/>
                <w:sz w:val="20"/>
                <w:szCs w:val="20"/>
              </w:rPr>
              <w:t>F</w:t>
            </w:r>
            <w:r>
              <w:rPr>
                <w:rFonts w:ascii="Arial" w:hAnsi="Arial" w:cs="Arial"/>
                <w:sz w:val="20"/>
                <w:szCs w:val="20"/>
              </w:rPr>
              <w:t>ö</w:t>
            </w:r>
            <w:r w:rsidRPr="006A33E4">
              <w:rPr>
                <w:rFonts w:ascii="Arial" w:hAnsi="Arial" w:cs="Arial"/>
                <w:sz w:val="20"/>
                <w:szCs w:val="20"/>
              </w:rPr>
              <w:t>deralismus</w:t>
            </w:r>
          </w:p>
          <w:p w14:paraId="5E7C6581" w14:textId="77777777" w:rsidR="006A33E4" w:rsidRDefault="006A33E4" w:rsidP="00A47F4B">
            <w:pPr>
              <w:keepNext/>
              <w:keepLines/>
              <w:spacing w:line="360" w:lineRule="auto"/>
              <w:rPr>
                <w:rFonts w:ascii="Arial" w:hAnsi="Arial" w:cs="Arial"/>
                <w:sz w:val="20"/>
                <w:szCs w:val="20"/>
              </w:rPr>
            </w:pPr>
            <w:r w:rsidRPr="006A33E4">
              <w:rPr>
                <w:rFonts w:ascii="Arial" w:hAnsi="Arial" w:cs="Arial"/>
                <w:sz w:val="20"/>
                <w:szCs w:val="20"/>
              </w:rPr>
              <w:t xml:space="preserve">Landespolitik </w:t>
            </w:r>
          </w:p>
          <w:p w14:paraId="7FA3726E" w14:textId="08AAEDAE" w:rsidR="008B6F17" w:rsidRPr="00A27EE8" w:rsidRDefault="008B6F17" w:rsidP="00A47F4B">
            <w:pPr>
              <w:keepNext/>
              <w:keepLines/>
              <w:spacing w:line="360" w:lineRule="auto"/>
              <w:rPr>
                <w:rFonts w:ascii="Arial" w:hAnsi="Arial" w:cs="Arial"/>
                <w:sz w:val="20"/>
                <w:szCs w:val="20"/>
              </w:rPr>
            </w:pPr>
          </w:p>
        </w:tc>
        <w:tc>
          <w:tcPr>
            <w:tcW w:w="6856" w:type="dxa"/>
            <w:shd w:val="clear" w:color="auto" w:fill="auto"/>
          </w:tcPr>
          <w:p w14:paraId="7A706796" w14:textId="178AD0B7" w:rsidR="009B6DE4" w:rsidRDefault="009B6DE4" w:rsidP="009B6DE4">
            <w:pPr>
              <w:rPr>
                <w:rFonts w:ascii="Arial" w:hAnsi="Arial" w:cs="Arial"/>
                <w:bCs/>
                <w:sz w:val="20"/>
                <w:szCs w:val="20"/>
              </w:rPr>
            </w:pPr>
            <w:r w:rsidRPr="009B6DE4">
              <w:rPr>
                <w:rFonts w:ascii="Arial" w:hAnsi="Arial" w:cs="Arial"/>
                <w:bCs/>
                <w:sz w:val="20"/>
                <w:szCs w:val="20"/>
              </w:rPr>
              <w:t>Die Schülerinnen und Schüler können</w:t>
            </w:r>
          </w:p>
          <w:p w14:paraId="7C58A984" w14:textId="77777777" w:rsidR="00402FB3" w:rsidRPr="00402FB3" w:rsidRDefault="00402FB3" w:rsidP="00E123C1">
            <w:pPr>
              <w:numPr>
                <w:ilvl w:val="0"/>
                <w:numId w:val="4"/>
              </w:numPr>
              <w:rPr>
                <w:rFonts w:ascii="Arial" w:hAnsi="Arial" w:cs="Arial"/>
                <w:bCs/>
                <w:sz w:val="20"/>
                <w:szCs w:val="20"/>
              </w:rPr>
            </w:pPr>
            <w:r w:rsidRPr="00402FB3">
              <w:rPr>
                <w:rFonts w:ascii="Arial" w:hAnsi="Arial" w:cs="Arial"/>
                <w:bCs/>
                <w:sz w:val="20"/>
                <w:szCs w:val="20"/>
              </w:rPr>
              <w:t>Partizipationsmöglichkeiten auf /Bundes- (Art. 5, 8, 9, 20, 21, 38 GG) und/ Landesebene (Art. 59, 60 LV) mithilfe von vorstrukturiertem Material beschreiben (G-Niveau);</w:t>
            </w:r>
          </w:p>
          <w:p w14:paraId="706C2702" w14:textId="77777777" w:rsidR="00402FB3" w:rsidRPr="00402FB3" w:rsidRDefault="00402FB3" w:rsidP="00E123C1">
            <w:pPr>
              <w:numPr>
                <w:ilvl w:val="0"/>
                <w:numId w:val="4"/>
              </w:numPr>
              <w:rPr>
                <w:rFonts w:ascii="Arial" w:hAnsi="Arial" w:cs="Arial"/>
                <w:bCs/>
                <w:sz w:val="20"/>
                <w:szCs w:val="20"/>
              </w:rPr>
            </w:pPr>
            <w:r w:rsidRPr="00402FB3">
              <w:rPr>
                <w:rFonts w:ascii="Arial" w:hAnsi="Arial" w:cs="Arial"/>
                <w:bCs/>
                <w:sz w:val="20"/>
                <w:szCs w:val="20"/>
              </w:rPr>
              <w:t>Partizipationsmöglichkeiten auf /Bundes- (Art. 5, 8, 9, 20, 21, 38 GG) und/ Landesebene (Art. 59, 60 LV) beschreiben (M-/E-Niveau).</w:t>
            </w:r>
          </w:p>
          <w:p w14:paraId="373160BB" w14:textId="77777777" w:rsidR="00402FB3" w:rsidRPr="009B6DE4" w:rsidRDefault="00402FB3" w:rsidP="009B6DE4">
            <w:pPr>
              <w:rPr>
                <w:rFonts w:ascii="Arial" w:hAnsi="Arial" w:cs="Arial"/>
                <w:bCs/>
                <w:sz w:val="20"/>
                <w:szCs w:val="20"/>
              </w:rPr>
            </w:pPr>
          </w:p>
          <w:p w14:paraId="02AFF466" w14:textId="7B1CF2C4" w:rsidR="009B6DE4" w:rsidRPr="009B6DE4" w:rsidRDefault="009B6DE4" w:rsidP="009B6DE4">
            <w:pPr>
              <w:rPr>
                <w:rFonts w:ascii="Arial" w:hAnsi="Arial" w:cs="Arial"/>
                <w:bCs/>
                <w:sz w:val="20"/>
                <w:szCs w:val="20"/>
              </w:rPr>
            </w:pPr>
            <w:r w:rsidRPr="009B6DE4">
              <w:rPr>
                <w:rFonts w:ascii="Arial" w:hAnsi="Arial" w:cs="Arial"/>
                <w:bCs/>
                <w:sz w:val="20"/>
                <w:szCs w:val="20"/>
              </w:rPr>
              <w:sym w:font="Wingdings" w:char="F0E0"/>
            </w:r>
            <w:r>
              <w:rPr>
                <w:rFonts w:ascii="Arial" w:hAnsi="Arial" w:cs="Arial"/>
                <w:bCs/>
                <w:sz w:val="20"/>
                <w:szCs w:val="20"/>
              </w:rPr>
              <w:t xml:space="preserve"> </w:t>
            </w:r>
            <w:r w:rsidRPr="009B6DE4">
              <w:rPr>
                <w:rFonts w:ascii="Arial" w:hAnsi="Arial" w:cs="Arial"/>
                <w:bCs/>
                <w:sz w:val="20"/>
                <w:szCs w:val="20"/>
              </w:rPr>
              <w:t xml:space="preserve">Leitperspektive </w:t>
            </w:r>
            <w:r w:rsidR="006A365D">
              <w:rPr>
                <w:rFonts w:ascii="Arial" w:hAnsi="Arial" w:cs="Arial"/>
                <w:bCs/>
                <w:sz w:val="20"/>
                <w:szCs w:val="20"/>
              </w:rPr>
              <w:t>DB</w:t>
            </w:r>
          </w:p>
          <w:p w14:paraId="2BC47E21" w14:textId="28371C87" w:rsidR="002D35B2" w:rsidRPr="00787F83" w:rsidRDefault="002D35B2" w:rsidP="00787F83">
            <w:pPr>
              <w:rPr>
                <w:rFonts w:ascii="Arial" w:hAnsi="Arial" w:cs="Arial"/>
                <w:bCs/>
                <w:sz w:val="20"/>
                <w:szCs w:val="20"/>
              </w:rPr>
            </w:pPr>
          </w:p>
        </w:tc>
        <w:tc>
          <w:tcPr>
            <w:tcW w:w="2461" w:type="dxa"/>
            <w:vMerge w:val="restart"/>
            <w:shd w:val="clear" w:color="auto" w:fill="auto"/>
          </w:tcPr>
          <w:p w14:paraId="39BB37CA" w14:textId="48262440" w:rsidR="008B6F17" w:rsidRPr="00A27EE8" w:rsidRDefault="008B6F17" w:rsidP="00F052EC">
            <w:pPr>
              <w:keepNext/>
              <w:keepLines/>
              <w:spacing w:before="60" w:after="60"/>
              <w:rPr>
                <w:rFonts w:ascii="Arial" w:hAnsi="Arial" w:cs="Arial"/>
                <w:sz w:val="20"/>
                <w:szCs w:val="20"/>
              </w:rPr>
            </w:pPr>
            <w:r w:rsidRPr="00A27EE8">
              <w:rPr>
                <w:rFonts w:ascii="Arial" w:hAnsi="Arial" w:cs="Arial"/>
                <w:sz w:val="20"/>
                <w:szCs w:val="20"/>
              </w:rPr>
              <w:t xml:space="preserve"> </w:t>
            </w:r>
          </w:p>
          <w:p w14:paraId="739FB4A4" w14:textId="77777777" w:rsidR="008B6F17" w:rsidRPr="00A27EE8" w:rsidRDefault="008B6F17" w:rsidP="00F052EC">
            <w:pPr>
              <w:keepNext/>
              <w:keepLines/>
              <w:spacing w:before="60" w:after="60"/>
              <w:rPr>
                <w:rFonts w:ascii="Arial" w:hAnsi="Arial" w:cs="Arial"/>
                <w:sz w:val="20"/>
                <w:szCs w:val="20"/>
              </w:rPr>
            </w:pPr>
          </w:p>
          <w:p w14:paraId="04A14B60" w14:textId="77777777" w:rsidR="008B6F17" w:rsidRPr="00A27EE8" w:rsidRDefault="008B6F17" w:rsidP="00F052EC">
            <w:pPr>
              <w:keepNext/>
              <w:keepLines/>
              <w:spacing w:before="60" w:after="60"/>
              <w:rPr>
                <w:rFonts w:ascii="Arial" w:hAnsi="Arial" w:cs="Arial"/>
                <w:sz w:val="20"/>
                <w:szCs w:val="20"/>
              </w:rPr>
            </w:pPr>
          </w:p>
          <w:p w14:paraId="24385AE1" w14:textId="77777777" w:rsidR="008B6F17" w:rsidRPr="00A27EE8" w:rsidRDefault="008B6F17" w:rsidP="00F052EC">
            <w:pPr>
              <w:keepNext/>
              <w:keepLines/>
              <w:spacing w:before="60" w:after="60"/>
              <w:rPr>
                <w:rFonts w:ascii="Arial" w:hAnsi="Arial" w:cs="Arial"/>
                <w:sz w:val="20"/>
                <w:szCs w:val="20"/>
              </w:rPr>
            </w:pPr>
          </w:p>
          <w:p w14:paraId="12AC5451" w14:textId="77777777" w:rsidR="008B6F17" w:rsidRPr="00A27EE8" w:rsidRDefault="008B6F17" w:rsidP="00F052EC">
            <w:pPr>
              <w:keepNext/>
              <w:keepLines/>
              <w:spacing w:before="60" w:after="60"/>
              <w:rPr>
                <w:rFonts w:ascii="Arial" w:hAnsi="Arial" w:cs="Arial"/>
                <w:sz w:val="20"/>
                <w:szCs w:val="20"/>
              </w:rPr>
            </w:pPr>
          </w:p>
          <w:p w14:paraId="3128CEA7" w14:textId="77777777" w:rsidR="008B6F17" w:rsidRPr="00A27EE8" w:rsidRDefault="008B6F17" w:rsidP="00F052EC">
            <w:pPr>
              <w:keepNext/>
              <w:keepLines/>
              <w:spacing w:before="60" w:after="60"/>
              <w:rPr>
                <w:rFonts w:ascii="Arial" w:hAnsi="Arial" w:cs="Arial"/>
                <w:sz w:val="20"/>
                <w:szCs w:val="20"/>
              </w:rPr>
            </w:pPr>
          </w:p>
          <w:p w14:paraId="0156B582" w14:textId="77777777" w:rsidR="008B6F17" w:rsidRPr="00A27EE8" w:rsidRDefault="008B6F17" w:rsidP="00F052EC">
            <w:pPr>
              <w:keepNext/>
              <w:keepLines/>
              <w:spacing w:before="60" w:after="60"/>
              <w:rPr>
                <w:rFonts w:ascii="Arial" w:hAnsi="Arial" w:cs="Arial"/>
                <w:sz w:val="20"/>
                <w:szCs w:val="20"/>
              </w:rPr>
            </w:pPr>
          </w:p>
          <w:p w14:paraId="2128B737" w14:textId="77777777" w:rsidR="008B6F17" w:rsidRPr="00A27EE8" w:rsidRDefault="008B6F17" w:rsidP="00F052EC">
            <w:pPr>
              <w:keepNext/>
              <w:keepLines/>
              <w:spacing w:before="60" w:after="60"/>
              <w:rPr>
                <w:rFonts w:ascii="Arial" w:hAnsi="Arial" w:cs="Arial"/>
                <w:sz w:val="20"/>
                <w:szCs w:val="20"/>
              </w:rPr>
            </w:pPr>
          </w:p>
          <w:p w14:paraId="32BA2654" w14:textId="77777777" w:rsidR="008B6F17" w:rsidRPr="00A27EE8" w:rsidRDefault="008B6F17" w:rsidP="00F052EC">
            <w:pPr>
              <w:keepNext/>
              <w:keepLines/>
              <w:spacing w:before="60" w:after="60"/>
              <w:rPr>
                <w:rFonts w:ascii="Arial" w:hAnsi="Arial" w:cs="Arial"/>
                <w:sz w:val="20"/>
                <w:szCs w:val="20"/>
              </w:rPr>
            </w:pPr>
          </w:p>
          <w:p w14:paraId="51D2ACE8" w14:textId="77777777" w:rsidR="008B6F17" w:rsidRPr="00A27EE8" w:rsidRDefault="008B6F17" w:rsidP="00F052EC">
            <w:pPr>
              <w:keepNext/>
              <w:keepLines/>
              <w:spacing w:before="60" w:after="60"/>
              <w:rPr>
                <w:rFonts w:ascii="Arial" w:hAnsi="Arial" w:cs="Arial"/>
                <w:sz w:val="20"/>
                <w:szCs w:val="20"/>
              </w:rPr>
            </w:pPr>
          </w:p>
          <w:p w14:paraId="2C278803" w14:textId="6F6BD333" w:rsidR="008B6F17" w:rsidRPr="00A27EE8" w:rsidRDefault="008B6F17" w:rsidP="00F052EC">
            <w:pPr>
              <w:keepNext/>
              <w:keepLines/>
              <w:spacing w:before="60" w:after="60"/>
              <w:rPr>
                <w:rFonts w:ascii="Arial" w:hAnsi="Arial" w:cs="Arial"/>
                <w:sz w:val="20"/>
                <w:szCs w:val="20"/>
              </w:rPr>
            </w:pPr>
          </w:p>
        </w:tc>
      </w:tr>
      <w:tr w:rsidR="008B6F17" w:rsidRPr="00A27EE8" w14:paraId="242A12DF" w14:textId="77777777" w:rsidTr="005623A8">
        <w:trPr>
          <w:cantSplit/>
          <w:trHeight w:val="620"/>
          <w:tblHeader/>
        </w:trPr>
        <w:tc>
          <w:tcPr>
            <w:tcW w:w="2812" w:type="dxa"/>
            <w:shd w:val="clear" w:color="auto" w:fill="auto"/>
          </w:tcPr>
          <w:p w14:paraId="3AB360A7" w14:textId="23B3E1D2" w:rsidR="008B6F17" w:rsidRPr="00A27EE8" w:rsidRDefault="00AD00A9" w:rsidP="00F052EC">
            <w:pPr>
              <w:keepNext/>
              <w:keepLines/>
              <w:shd w:val="clear" w:color="auto" w:fill="FFFFFF"/>
              <w:spacing w:before="60" w:after="60"/>
              <w:rPr>
                <w:rFonts w:ascii="Arial" w:hAnsi="Arial" w:cs="Arial"/>
                <w:sz w:val="20"/>
                <w:szCs w:val="20"/>
              </w:rPr>
            </w:pPr>
            <w:r w:rsidRPr="00AD00A9">
              <w:rPr>
                <w:rFonts w:ascii="Arial" w:hAnsi="Arial" w:cs="Arial"/>
                <w:bCs/>
                <w:sz w:val="20"/>
                <w:szCs w:val="20"/>
              </w:rPr>
              <w:t xml:space="preserve">Politik im </w:t>
            </w:r>
            <w:r>
              <w:rPr>
                <w:rFonts w:ascii="Arial" w:hAnsi="Arial" w:cs="Arial"/>
                <w:bCs/>
                <w:sz w:val="20"/>
                <w:szCs w:val="20"/>
              </w:rPr>
              <w:t>Län</w:t>
            </w:r>
            <w:r w:rsidRPr="00AD00A9">
              <w:rPr>
                <w:rFonts w:ascii="Arial" w:hAnsi="Arial" w:cs="Arial"/>
                <w:bCs/>
                <w:sz w:val="20"/>
                <w:szCs w:val="20"/>
              </w:rPr>
              <w:t>dle</w:t>
            </w:r>
            <w:r>
              <w:rPr>
                <w:rFonts w:ascii="Arial" w:hAnsi="Arial" w:cs="Arial"/>
                <w:bCs/>
                <w:sz w:val="20"/>
                <w:szCs w:val="20"/>
              </w:rPr>
              <w:t>, S. 12/13</w:t>
            </w:r>
          </w:p>
        </w:tc>
        <w:tc>
          <w:tcPr>
            <w:tcW w:w="3430" w:type="dxa"/>
          </w:tcPr>
          <w:p w14:paraId="586A197A" w14:textId="77777777" w:rsidR="006A33E4" w:rsidRDefault="006A33E4" w:rsidP="00A47F4B">
            <w:pPr>
              <w:keepNext/>
              <w:keepLines/>
              <w:spacing w:line="360" w:lineRule="auto"/>
              <w:rPr>
                <w:rFonts w:ascii="Arial" w:hAnsi="Arial" w:cs="Arial"/>
                <w:sz w:val="20"/>
                <w:szCs w:val="20"/>
              </w:rPr>
            </w:pPr>
            <w:r w:rsidRPr="006A33E4">
              <w:rPr>
                <w:rFonts w:ascii="Arial" w:hAnsi="Arial" w:cs="Arial"/>
                <w:sz w:val="20"/>
                <w:szCs w:val="20"/>
              </w:rPr>
              <w:t xml:space="preserve">Erststimme </w:t>
            </w:r>
          </w:p>
          <w:p w14:paraId="7F924C61" w14:textId="77777777" w:rsidR="006A33E4" w:rsidRDefault="006A33E4" w:rsidP="00A47F4B">
            <w:pPr>
              <w:keepNext/>
              <w:keepLines/>
              <w:spacing w:line="360" w:lineRule="auto"/>
              <w:rPr>
                <w:rFonts w:ascii="Arial" w:hAnsi="Arial" w:cs="Arial"/>
                <w:sz w:val="20"/>
                <w:szCs w:val="20"/>
              </w:rPr>
            </w:pPr>
            <w:proofErr w:type="spellStart"/>
            <w:r w:rsidRPr="006A33E4">
              <w:rPr>
                <w:rFonts w:ascii="Arial" w:hAnsi="Arial" w:cs="Arial"/>
                <w:sz w:val="20"/>
                <w:szCs w:val="20"/>
              </w:rPr>
              <w:t>Fünf-Prozent-Hürde</w:t>
            </w:r>
            <w:proofErr w:type="spellEnd"/>
            <w:r w:rsidRPr="006A33E4">
              <w:rPr>
                <w:rFonts w:ascii="Arial" w:hAnsi="Arial" w:cs="Arial"/>
                <w:sz w:val="20"/>
                <w:szCs w:val="20"/>
              </w:rPr>
              <w:t xml:space="preserve"> </w:t>
            </w:r>
          </w:p>
          <w:p w14:paraId="1EEDF6B0" w14:textId="77777777" w:rsidR="006A33E4" w:rsidRDefault="006A33E4" w:rsidP="00A47F4B">
            <w:pPr>
              <w:keepNext/>
              <w:keepLines/>
              <w:spacing w:line="360" w:lineRule="auto"/>
              <w:rPr>
                <w:rFonts w:ascii="Arial" w:hAnsi="Arial" w:cs="Arial"/>
                <w:sz w:val="20"/>
                <w:szCs w:val="20"/>
              </w:rPr>
            </w:pPr>
            <w:r w:rsidRPr="006A33E4">
              <w:rPr>
                <w:rFonts w:ascii="Arial" w:hAnsi="Arial" w:cs="Arial"/>
                <w:sz w:val="20"/>
                <w:szCs w:val="20"/>
              </w:rPr>
              <w:t xml:space="preserve">Kreiswahlvorschlag </w:t>
            </w:r>
          </w:p>
          <w:p w14:paraId="4D0A434D" w14:textId="49E2DABA" w:rsidR="006A33E4" w:rsidRPr="006A33E4" w:rsidRDefault="006A33E4" w:rsidP="00A47F4B">
            <w:pPr>
              <w:keepNext/>
              <w:keepLines/>
              <w:spacing w:line="360" w:lineRule="auto"/>
              <w:rPr>
                <w:rFonts w:ascii="Arial" w:hAnsi="Arial" w:cs="Arial"/>
                <w:sz w:val="20"/>
                <w:szCs w:val="20"/>
              </w:rPr>
            </w:pPr>
            <w:r w:rsidRPr="006A33E4">
              <w:rPr>
                <w:rFonts w:ascii="Arial" w:hAnsi="Arial" w:cs="Arial"/>
                <w:sz w:val="20"/>
                <w:szCs w:val="20"/>
              </w:rPr>
              <w:t>Landtag</w:t>
            </w:r>
          </w:p>
          <w:p w14:paraId="107232CC" w14:textId="77777777" w:rsidR="008B6F17" w:rsidRDefault="006A33E4" w:rsidP="00A47F4B">
            <w:pPr>
              <w:spacing w:line="360" w:lineRule="auto"/>
              <w:rPr>
                <w:rFonts w:ascii="Arial" w:hAnsi="Arial" w:cs="Arial"/>
                <w:sz w:val="20"/>
                <w:szCs w:val="20"/>
              </w:rPr>
            </w:pPr>
            <w:r w:rsidRPr="006A33E4">
              <w:rPr>
                <w:rFonts w:ascii="Arial" w:hAnsi="Arial" w:cs="Arial"/>
                <w:sz w:val="20"/>
                <w:szCs w:val="20"/>
              </w:rPr>
              <w:t>Landtagswahl</w:t>
            </w:r>
          </w:p>
          <w:p w14:paraId="662DEB50" w14:textId="77777777" w:rsidR="006A33E4" w:rsidRDefault="006A33E4" w:rsidP="00A47F4B">
            <w:pPr>
              <w:spacing w:line="360" w:lineRule="auto"/>
              <w:rPr>
                <w:rFonts w:ascii="Arial" w:hAnsi="Arial" w:cs="Arial"/>
                <w:sz w:val="20"/>
                <w:szCs w:val="20"/>
              </w:rPr>
            </w:pPr>
            <w:r w:rsidRPr="006A33E4">
              <w:rPr>
                <w:rFonts w:ascii="Arial" w:hAnsi="Arial" w:cs="Arial"/>
                <w:sz w:val="20"/>
                <w:szCs w:val="20"/>
              </w:rPr>
              <w:t>Landesliste</w:t>
            </w:r>
          </w:p>
          <w:p w14:paraId="0C35AFF5" w14:textId="77777777" w:rsidR="006A33E4" w:rsidRDefault="006A33E4" w:rsidP="00A47F4B">
            <w:pPr>
              <w:spacing w:line="360" w:lineRule="auto"/>
              <w:rPr>
                <w:rFonts w:ascii="Arial" w:hAnsi="Arial" w:cs="Arial"/>
                <w:sz w:val="20"/>
                <w:szCs w:val="20"/>
              </w:rPr>
            </w:pPr>
            <w:r w:rsidRPr="006A33E4">
              <w:rPr>
                <w:rFonts w:ascii="Arial" w:hAnsi="Arial" w:cs="Arial"/>
                <w:sz w:val="20"/>
                <w:szCs w:val="20"/>
              </w:rPr>
              <w:t>Zweitstimme</w:t>
            </w:r>
          </w:p>
          <w:p w14:paraId="38807370" w14:textId="2CF04374" w:rsidR="006A33E4" w:rsidRPr="00A27EE8" w:rsidRDefault="006A33E4" w:rsidP="00A47F4B">
            <w:pPr>
              <w:spacing w:line="360" w:lineRule="auto"/>
              <w:rPr>
                <w:rFonts w:ascii="Arial" w:hAnsi="Arial" w:cs="Arial"/>
                <w:sz w:val="20"/>
                <w:szCs w:val="20"/>
              </w:rPr>
            </w:pPr>
          </w:p>
        </w:tc>
        <w:tc>
          <w:tcPr>
            <w:tcW w:w="6856" w:type="dxa"/>
            <w:shd w:val="clear" w:color="auto" w:fill="auto"/>
          </w:tcPr>
          <w:p w14:paraId="4EBAEE56" w14:textId="77777777" w:rsidR="00EE4B2B" w:rsidRDefault="00EE4B2B" w:rsidP="00EE4B2B">
            <w:pPr>
              <w:rPr>
                <w:rFonts w:ascii="Arial" w:hAnsi="Arial" w:cs="Arial"/>
                <w:bCs/>
                <w:sz w:val="20"/>
                <w:szCs w:val="20"/>
              </w:rPr>
            </w:pPr>
            <w:r w:rsidRPr="00EE4B2B">
              <w:rPr>
                <w:rFonts w:ascii="Arial" w:hAnsi="Arial" w:cs="Arial"/>
                <w:bCs/>
                <w:sz w:val="20"/>
                <w:szCs w:val="20"/>
              </w:rPr>
              <w:t>Die Schülerinnen und Schüler können</w:t>
            </w:r>
          </w:p>
          <w:p w14:paraId="019A8D74" w14:textId="77777777" w:rsidR="00402FB3" w:rsidRPr="00402FB3" w:rsidRDefault="00402FB3" w:rsidP="00E123C1">
            <w:pPr>
              <w:numPr>
                <w:ilvl w:val="0"/>
                <w:numId w:val="5"/>
              </w:numPr>
              <w:rPr>
                <w:rFonts w:ascii="Arial" w:hAnsi="Arial" w:cs="Arial"/>
                <w:bCs/>
                <w:sz w:val="20"/>
                <w:szCs w:val="20"/>
              </w:rPr>
            </w:pPr>
            <w:r w:rsidRPr="00402FB3">
              <w:rPr>
                <w:rFonts w:ascii="Arial" w:hAnsi="Arial" w:cs="Arial"/>
                <w:bCs/>
                <w:sz w:val="20"/>
                <w:szCs w:val="20"/>
              </w:rPr>
              <w:t>Partizipationsmöglichkeiten auf Bundes- (Art. 5, 8, 9, 20, 21, 38 GG) und Landesebene (Art. 59, 60 LV) mithilfe von vorstrukturiertem Material beschreiben (G-Niveau);</w:t>
            </w:r>
          </w:p>
          <w:p w14:paraId="21314FF8" w14:textId="77777777" w:rsidR="00402FB3" w:rsidRPr="00402FB3" w:rsidRDefault="00402FB3" w:rsidP="00E123C1">
            <w:pPr>
              <w:numPr>
                <w:ilvl w:val="0"/>
                <w:numId w:val="5"/>
              </w:numPr>
              <w:rPr>
                <w:rFonts w:ascii="Arial" w:hAnsi="Arial" w:cs="Arial"/>
                <w:bCs/>
                <w:sz w:val="20"/>
                <w:szCs w:val="20"/>
              </w:rPr>
            </w:pPr>
            <w:r w:rsidRPr="00402FB3">
              <w:rPr>
                <w:rFonts w:ascii="Arial" w:hAnsi="Arial" w:cs="Arial"/>
                <w:bCs/>
                <w:sz w:val="20"/>
                <w:szCs w:val="20"/>
              </w:rPr>
              <w:t>Partizipationsmöglichkeiten auf Bundes- (Art. 5, 8, 9, 20, 21, 38 GG) und Landesebene (Art. 59, 60 LV) beschreiben (M- und E-Niveau).</w:t>
            </w:r>
          </w:p>
          <w:p w14:paraId="5B9516DA" w14:textId="77777777" w:rsidR="00402FB3" w:rsidRPr="00EE4B2B" w:rsidRDefault="00402FB3" w:rsidP="00EE4B2B">
            <w:pPr>
              <w:rPr>
                <w:rFonts w:ascii="Arial" w:hAnsi="Arial" w:cs="Arial"/>
                <w:bCs/>
                <w:sz w:val="20"/>
                <w:szCs w:val="20"/>
              </w:rPr>
            </w:pPr>
          </w:p>
          <w:p w14:paraId="6A2CFD2E" w14:textId="1F2A20A8" w:rsidR="00EE4B2B" w:rsidRDefault="00EE4B2B" w:rsidP="00EE4B2B">
            <w:pPr>
              <w:rPr>
                <w:rFonts w:ascii="Arial" w:hAnsi="Arial" w:cs="Arial"/>
                <w:bCs/>
                <w:sz w:val="20"/>
                <w:szCs w:val="20"/>
              </w:rPr>
            </w:pPr>
            <w:r w:rsidRPr="00EE4B2B">
              <w:rPr>
                <w:rFonts w:ascii="Arial" w:hAnsi="Arial" w:cs="Arial"/>
                <w:bCs/>
                <w:sz w:val="20"/>
                <w:szCs w:val="20"/>
              </w:rPr>
              <w:sym w:font="Wingdings" w:char="F0E0"/>
            </w:r>
            <w:r w:rsidRPr="00EE4B2B">
              <w:rPr>
                <w:rFonts w:ascii="Arial" w:hAnsi="Arial" w:cs="Arial"/>
                <w:bCs/>
                <w:sz w:val="20"/>
                <w:szCs w:val="20"/>
              </w:rPr>
              <w:t xml:space="preserve"> Leitperspektive</w:t>
            </w:r>
            <w:r w:rsidR="00F34133">
              <w:rPr>
                <w:rFonts w:ascii="Arial" w:hAnsi="Arial" w:cs="Arial"/>
                <w:bCs/>
                <w:sz w:val="20"/>
                <w:szCs w:val="20"/>
              </w:rPr>
              <w:t>n</w:t>
            </w:r>
            <w:r w:rsidRPr="00EE4B2B">
              <w:rPr>
                <w:rFonts w:ascii="Arial" w:hAnsi="Arial" w:cs="Arial"/>
                <w:bCs/>
                <w:sz w:val="20"/>
                <w:szCs w:val="20"/>
              </w:rPr>
              <w:t xml:space="preserve"> </w:t>
            </w:r>
            <w:r w:rsidR="006A365D">
              <w:rPr>
                <w:rFonts w:ascii="Arial" w:hAnsi="Arial" w:cs="Arial"/>
                <w:bCs/>
                <w:sz w:val="20"/>
                <w:szCs w:val="20"/>
              </w:rPr>
              <w:t xml:space="preserve">DB, </w:t>
            </w:r>
            <w:r w:rsidR="00402FB3">
              <w:rPr>
                <w:rFonts w:ascii="Arial" w:hAnsi="Arial" w:cs="Arial"/>
                <w:bCs/>
                <w:sz w:val="20"/>
                <w:szCs w:val="20"/>
              </w:rPr>
              <w:t>MB, BTV</w:t>
            </w:r>
          </w:p>
          <w:p w14:paraId="355B6197" w14:textId="77777777" w:rsidR="00C81145" w:rsidRDefault="00C81145" w:rsidP="00EE4B2B">
            <w:pPr>
              <w:rPr>
                <w:rFonts w:ascii="Arial" w:hAnsi="Arial" w:cs="Arial"/>
                <w:bCs/>
                <w:sz w:val="20"/>
                <w:szCs w:val="20"/>
              </w:rPr>
            </w:pPr>
          </w:p>
          <w:p w14:paraId="32D96987" w14:textId="030EFFFD" w:rsidR="008B6F17" w:rsidRPr="00A27EE8" w:rsidRDefault="008B6F17" w:rsidP="00787F83">
            <w:pPr>
              <w:pStyle w:val="Listenabsatz"/>
              <w:rPr>
                <w:rFonts w:ascii="Arial" w:hAnsi="Arial" w:cs="Arial"/>
                <w:bCs/>
                <w:sz w:val="20"/>
                <w:szCs w:val="20"/>
              </w:rPr>
            </w:pPr>
          </w:p>
        </w:tc>
        <w:tc>
          <w:tcPr>
            <w:tcW w:w="2461" w:type="dxa"/>
            <w:vMerge/>
            <w:shd w:val="clear" w:color="auto" w:fill="auto"/>
          </w:tcPr>
          <w:p w14:paraId="59B231B7" w14:textId="5ADE742E" w:rsidR="008B6F17" w:rsidRPr="00A27EE8" w:rsidRDefault="008B6F17" w:rsidP="00F052EC">
            <w:pPr>
              <w:keepNext/>
              <w:keepLines/>
              <w:spacing w:before="60" w:after="60"/>
              <w:rPr>
                <w:rFonts w:ascii="Arial" w:hAnsi="Arial" w:cs="Arial"/>
                <w:sz w:val="20"/>
                <w:szCs w:val="20"/>
              </w:rPr>
            </w:pPr>
          </w:p>
        </w:tc>
      </w:tr>
      <w:tr w:rsidR="008B6F17" w:rsidRPr="00A27EE8" w14:paraId="0888FB1E" w14:textId="77777777" w:rsidTr="005623A8">
        <w:trPr>
          <w:cantSplit/>
          <w:trHeight w:val="620"/>
          <w:tblHeader/>
        </w:trPr>
        <w:tc>
          <w:tcPr>
            <w:tcW w:w="2812" w:type="dxa"/>
            <w:shd w:val="clear" w:color="auto" w:fill="auto"/>
          </w:tcPr>
          <w:p w14:paraId="529B82BD" w14:textId="6630D55C" w:rsidR="00AD00A9" w:rsidRPr="00F3794C" w:rsidRDefault="00AD00A9" w:rsidP="00AD00A9">
            <w:pPr>
              <w:rPr>
                <w:rFonts w:ascii="Arial" w:hAnsi="Arial" w:cs="Arial"/>
                <w:bCs/>
                <w:color w:val="4472C4" w:themeColor="accent1"/>
                <w:sz w:val="20"/>
                <w:szCs w:val="20"/>
              </w:rPr>
            </w:pPr>
            <w:r w:rsidRPr="00F3794C">
              <w:rPr>
                <w:rFonts w:ascii="Arial" w:hAnsi="Arial" w:cs="Arial"/>
                <w:bCs/>
                <w:color w:val="4472C4" w:themeColor="accent1"/>
                <w:sz w:val="20"/>
                <w:szCs w:val="20"/>
              </w:rPr>
              <w:lastRenderedPageBreak/>
              <w:t xml:space="preserve">Methode: </w:t>
            </w:r>
            <w:r>
              <w:rPr>
                <w:rFonts w:ascii="Arial" w:hAnsi="Arial" w:cs="Arial"/>
                <w:bCs/>
                <w:color w:val="4472C4" w:themeColor="accent1"/>
                <w:sz w:val="20"/>
                <w:szCs w:val="20"/>
              </w:rPr>
              <w:t>Mit Diagrammen arbeiten</w:t>
            </w:r>
            <w:r w:rsidRPr="00F3794C">
              <w:rPr>
                <w:rFonts w:ascii="Arial" w:hAnsi="Arial" w:cs="Arial"/>
                <w:bCs/>
                <w:color w:val="4472C4" w:themeColor="accent1"/>
                <w:sz w:val="20"/>
                <w:szCs w:val="20"/>
              </w:rPr>
              <w:t xml:space="preserve">, S. </w:t>
            </w:r>
            <w:r>
              <w:rPr>
                <w:rFonts w:ascii="Arial" w:hAnsi="Arial" w:cs="Arial"/>
                <w:bCs/>
                <w:color w:val="4472C4" w:themeColor="accent1"/>
                <w:sz w:val="20"/>
                <w:szCs w:val="20"/>
              </w:rPr>
              <w:t>14/15</w:t>
            </w:r>
          </w:p>
          <w:p w14:paraId="1AE3CB10" w14:textId="6D515CEE" w:rsidR="008B6F17" w:rsidRPr="00A27EE8" w:rsidRDefault="008B6F17" w:rsidP="00F052EC">
            <w:pPr>
              <w:keepNext/>
              <w:keepLines/>
              <w:shd w:val="clear" w:color="auto" w:fill="FFFFFF"/>
              <w:rPr>
                <w:rFonts w:ascii="Arial" w:hAnsi="Arial" w:cs="Arial"/>
                <w:color w:val="4472C4" w:themeColor="accent1"/>
                <w:sz w:val="20"/>
                <w:szCs w:val="20"/>
              </w:rPr>
            </w:pPr>
          </w:p>
        </w:tc>
        <w:tc>
          <w:tcPr>
            <w:tcW w:w="3430" w:type="dxa"/>
          </w:tcPr>
          <w:p w14:paraId="6E1CE85E" w14:textId="31498A74" w:rsidR="008B6F17" w:rsidRPr="00A27EE8" w:rsidRDefault="008B6F17" w:rsidP="00A47F4B">
            <w:pPr>
              <w:keepNext/>
              <w:keepLines/>
              <w:spacing w:line="360" w:lineRule="auto"/>
              <w:rPr>
                <w:rFonts w:ascii="Arial" w:hAnsi="Arial" w:cs="Arial"/>
                <w:sz w:val="20"/>
                <w:szCs w:val="20"/>
              </w:rPr>
            </w:pPr>
          </w:p>
        </w:tc>
        <w:tc>
          <w:tcPr>
            <w:tcW w:w="6856" w:type="dxa"/>
            <w:shd w:val="clear" w:color="auto" w:fill="auto"/>
          </w:tcPr>
          <w:p w14:paraId="13715645" w14:textId="7B2C3114" w:rsidR="00055754" w:rsidRDefault="00055754" w:rsidP="00055754">
            <w:pPr>
              <w:rPr>
                <w:rFonts w:ascii="Arial" w:hAnsi="Arial" w:cs="Arial"/>
                <w:sz w:val="20"/>
                <w:szCs w:val="20"/>
              </w:rPr>
            </w:pPr>
            <w:r w:rsidRPr="00055754">
              <w:rPr>
                <w:rFonts w:ascii="Arial" w:hAnsi="Arial" w:cs="Arial"/>
                <w:sz w:val="20"/>
                <w:szCs w:val="20"/>
              </w:rPr>
              <w:t>Die Schülerinnen und Schüler können</w:t>
            </w:r>
          </w:p>
          <w:p w14:paraId="63DE6EA4" w14:textId="77777777" w:rsidR="00402FB3" w:rsidRPr="00402FB3" w:rsidRDefault="00402FB3" w:rsidP="00E123C1">
            <w:pPr>
              <w:pStyle w:val="Listenabsatz"/>
              <w:numPr>
                <w:ilvl w:val="0"/>
                <w:numId w:val="6"/>
              </w:numPr>
              <w:rPr>
                <w:rFonts w:ascii="Arial" w:hAnsi="Arial" w:cs="Arial"/>
                <w:sz w:val="20"/>
                <w:szCs w:val="20"/>
              </w:rPr>
            </w:pPr>
            <w:r w:rsidRPr="00402FB3">
              <w:rPr>
                <w:rFonts w:ascii="Arial" w:hAnsi="Arial" w:cs="Arial"/>
                <w:sz w:val="20"/>
                <w:szCs w:val="20"/>
              </w:rPr>
              <w:t>lineare (zum Beispiel Kommentar, Rede, Bericht) und nichtlineare Texte (zum Beispiel Karikatur, Diagramm, Strukturmodell) auswerten (Methodenkompetenz);</w:t>
            </w:r>
          </w:p>
          <w:p w14:paraId="674763A4" w14:textId="77777777" w:rsidR="00402FB3" w:rsidRPr="00402FB3" w:rsidRDefault="00402FB3" w:rsidP="00E123C1">
            <w:pPr>
              <w:pStyle w:val="Listenabsatz"/>
              <w:numPr>
                <w:ilvl w:val="0"/>
                <w:numId w:val="6"/>
              </w:numPr>
              <w:rPr>
                <w:rFonts w:ascii="Arial" w:hAnsi="Arial" w:cs="Arial"/>
                <w:sz w:val="20"/>
                <w:szCs w:val="20"/>
              </w:rPr>
            </w:pPr>
            <w:r w:rsidRPr="00402FB3">
              <w:rPr>
                <w:rFonts w:ascii="Arial" w:hAnsi="Arial" w:cs="Arial"/>
                <w:sz w:val="20"/>
                <w:szCs w:val="20"/>
              </w:rPr>
              <w:t>Diagramme, auch Vernetzungsdiagramme (z. B. Strukturmodell, Mind-Map, Concept-</w:t>
            </w:r>
            <w:proofErr w:type="spellStart"/>
            <w:r w:rsidRPr="00402FB3">
              <w:rPr>
                <w:rFonts w:ascii="Arial" w:hAnsi="Arial" w:cs="Arial"/>
                <w:sz w:val="20"/>
                <w:szCs w:val="20"/>
              </w:rPr>
              <w:t>Map</w:t>
            </w:r>
            <w:proofErr w:type="spellEnd"/>
            <w:r w:rsidRPr="00402FB3">
              <w:rPr>
                <w:rFonts w:ascii="Arial" w:hAnsi="Arial" w:cs="Arial"/>
                <w:sz w:val="20"/>
                <w:szCs w:val="20"/>
              </w:rPr>
              <w:t>), zur Visualisierung und Strukturierung politischer, wirtschaftlicher und gesellschaftlicher Sach-, Konflikt- und Problemlagen erarbeiten (Methodenkompetenz);</w:t>
            </w:r>
          </w:p>
          <w:p w14:paraId="38C67128" w14:textId="77777777" w:rsidR="00402FB3" w:rsidRPr="00402FB3" w:rsidRDefault="00402FB3" w:rsidP="00E123C1">
            <w:pPr>
              <w:pStyle w:val="Listenabsatz"/>
              <w:numPr>
                <w:ilvl w:val="0"/>
                <w:numId w:val="6"/>
              </w:numPr>
              <w:rPr>
                <w:rFonts w:ascii="Arial" w:hAnsi="Arial" w:cs="Arial"/>
                <w:sz w:val="20"/>
                <w:szCs w:val="20"/>
              </w:rPr>
            </w:pPr>
            <w:r w:rsidRPr="00402FB3">
              <w:rPr>
                <w:rFonts w:ascii="Arial" w:hAnsi="Arial" w:cs="Arial"/>
                <w:sz w:val="20"/>
                <w:szCs w:val="20"/>
              </w:rPr>
              <w:t>sich im Sinne eines Perspektivwechsels in die Situation, Interessen und Denkweisen anderer Menschen versetzen, diese Interessen und Denkweisen simulativ für eine begrenzte Zeit vertreten und das eigene Verhalten in der Rolle reflektieren (Handlungskompetenz).</w:t>
            </w:r>
          </w:p>
          <w:p w14:paraId="3F8EC9BF" w14:textId="77777777" w:rsidR="00402FB3" w:rsidRPr="00055754" w:rsidRDefault="00402FB3" w:rsidP="00055754">
            <w:pPr>
              <w:rPr>
                <w:rFonts w:ascii="Arial" w:hAnsi="Arial" w:cs="Arial"/>
                <w:sz w:val="20"/>
                <w:szCs w:val="20"/>
              </w:rPr>
            </w:pPr>
          </w:p>
          <w:p w14:paraId="0439E952" w14:textId="32E406E7" w:rsidR="00055754" w:rsidRPr="00055754" w:rsidRDefault="00055754" w:rsidP="00055754">
            <w:pPr>
              <w:rPr>
                <w:rFonts w:ascii="Arial" w:hAnsi="Arial" w:cs="Arial"/>
                <w:sz w:val="20"/>
                <w:szCs w:val="20"/>
              </w:rPr>
            </w:pPr>
            <w:r w:rsidRPr="00055754">
              <w:rPr>
                <w:rFonts w:ascii="Arial" w:hAnsi="Arial" w:cs="Arial"/>
                <w:sz w:val="20"/>
                <w:szCs w:val="20"/>
              </w:rPr>
              <w:sym w:font="Wingdings" w:char="F0E0"/>
            </w:r>
            <w:r w:rsidRPr="00055754">
              <w:rPr>
                <w:rFonts w:ascii="Arial" w:hAnsi="Arial" w:cs="Arial"/>
                <w:sz w:val="20"/>
                <w:szCs w:val="20"/>
              </w:rPr>
              <w:t xml:space="preserve"> Leitperspektive </w:t>
            </w:r>
            <w:r w:rsidR="00402FB3">
              <w:rPr>
                <w:rFonts w:ascii="Arial" w:hAnsi="Arial" w:cs="Arial"/>
                <w:sz w:val="20"/>
                <w:szCs w:val="20"/>
              </w:rPr>
              <w:t>MB</w:t>
            </w:r>
          </w:p>
          <w:p w14:paraId="660B5A87" w14:textId="77777777" w:rsidR="006F2153" w:rsidRPr="00787F83" w:rsidRDefault="006F2153" w:rsidP="00787F83">
            <w:pPr>
              <w:rPr>
                <w:rFonts w:ascii="Arial" w:hAnsi="Arial" w:cs="Arial"/>
                <w:sz w:val="20"/>
                <w:szCs w:val="20"/>
              </w:rPr>
            </w:pPr>
          </w:p>
        </w:tc>
        <w:tc>
          <w:tcPr>
            <w:tcW w:w="2461" w:type="dxa"/>
            <w:vMerge/>
            <w:shd w:val="clear" w:color="auto" w:fill="auto"/>
          </w:tcPr>
          <w:p w14:paraId="5C9CDAF6" w14:textId="2101F5CB" w:rsidR="008B6F17" w:rsidRPr="00A27EE8" w:rsidRDefault="008B6F17" w:rsidP="00F052EC">
            <w:pPr>
              <w:keepNext/>
              <w:keepLines/>
              <w:spacing w:before="60" w:after="60"/>
              <w:rPr>
                <w:rFonts w:ascii="Arial" w:hAnsi="Arial" w:cs="Arial"/>
                <w:sz w:val="20"/>
                <w:szCs w:val="20"/>
              </w:rPr>
            </w:pPr>
          </w:p>
        </w:tc>
      </w:tr>
      <w:tr w:rsidR="008B6F17" w:rsidRPr="00A27EE8" w14:paraId="78451A5F" w14:textId="77777777" w:rsidTr="005623A8">
        <w:trPr>
          <w:cantSplit/>
          <w:trHeight w:val="620"/>
          <w:tblHeader/>
        </w:trPr>
        <w:tc>
          <w:tcPr>
            <w:tcW w:w="2812" w:type="dxa"/>
            <w:shd w:val="clear" w:color="auto" w:fill="auto"/>
          </w:tcPr>
          <w:p w14:paraId="354D8841" w14:textId="284B0659" w:rsidR="008B6F17" w:rsidRPr="008B6F17" w:rsidRDefault="00AD00A9" w:rsidP="008B6F17">
            <w:pPr>
              <w:rPr>
                <w:rFonts w:ascii="Arial" w:hAnsi="Arial" w:cs="Arial"/>
                <w:bCs/>
                <w:sz w:val="20"/>
                <w:szCs w:val="20"/>
              </w:rPr>
            </w:pPr>
            <w:r w:rsidRPr="00AD00A9">
              <w:rPr>
                <w:rFonts w:ascii="Arial" w:hAnsi="Arial" w:cs="Arial"/>
                <w:bCs/>
                <w:sz w:val="20"/>
                <w:szCs w:val="20"/>
              </w:rPr>
              <w:t>Partizipation auf Landesebene</w:t>
            </w:r>
            <w:r w:rsidR="008B6F17">
              <w:rPr>
                <w:rFonts w:ascii="Arial" w:hAnsi="Arial" w:cs="Arial"/>
                <w:bCs/>
                <w:sz w:val="20"/>
                <w:szCs w:val="20"/>
              </w:rPr>
              <w:t xml:space="preserve">, S. </w:t>
            </w:r>
            <w:r>
              <w:rPr>
                <w:rFonts w:ascii="Arial" w:hAnsi="Arial" w:cs="Arial"/>
                <w:bCs/>
                <w:sz w:val="20"/>
                <w:szCs w:val="20"/>
              </w:rPr>
              <w:t>16/17</w:t>
            </w:r>
          </w:p>
          <w:p w14:paraId="18C7A45C" w14:textId="3A84DB7B" w:rsidR="008B6F17" w:rsidRPr="00A27EE8" w:rsidRDefault="008B6F17" w:rsidP="00F052EC">
            <w:pPr>
              <w:rPr>
                <w:rFonts w:ascii="Arial" w:hAnsi="Arial" w:cs="Arial"/>
                <w:sz w:val="20"/>
                <w:szCs w:val="20"/>
              </w:rPr>
            </w:pPr>
          </w:p>
        </w:tc>
        <w:tc>
          <w:tcPr>
            <w:tcW w:w="3430" w:type="dxa"/>
          </w:tcPr>
          <w:p w14:paraId="17381729" w14:textId="08699093" w:rsidR="008B6F17" w:rsidRPr="00A27EE8" w:rsidRDefault="006A33E4" w:rsidP="00A47F4B">
            <w:pPr>
              <w:keepNext/>
              <w:keepLines/>
              <w:spacing w:line="360" w:lineRule="auto"/>
              <w:rPr>
                <w:rFonts w:ascii="Arial" w:hAnsi="Arial" w:cs="Arial"/>
                <w:sz w:val="20"/>
                <w:szCs w:val="20"/>
              </w:rPr>
            </w:pPr>
            <w:proofErr w:type="spellStart"/>
            <w:r w:rsidRPr="006A33E4">
              <w:rPr>
                <w:rFonts w:ascii="Arial" w:hAnsi="Arial" w:cs="Arial"/>
                <w:sz w:val="20"/>
                <w:szCs w:val="20"/>
              </w:rPr>
              <w:t>Bürgerbeteiligung</w:t>
            </w:r>
            <w:proofErr w:type="spellEnd"/>
          </w:p>
        </w:tc>
        <w:tc>
          <w:tcPr>
            <w:tcW w:w="6856" w:type="dxa"/>
            <w:shd w:val="clear" w:color="auto" w:fill="auto"/>
          </w:tcPr>
          <w:p w14:paraId="65598A1C" w14:textId="77777777" w:rsidR="006A5251" w:rsidRPr="000B264E" w:rsidRDefault="006A5251" w:rsidP="006A5251">
            <w:pPr>
              <w:rPr>
                <w:rFonts w:ascii="Arial" w:hAnsi="Arial" w:cs="Arial"/>
                <w:sz w:val="20"/>
                <w:szCs w:val="20"/>
              </w:rPr>
            </w:pPr>
            <w:r w:rsidRPr="000B264E">
              <w:rPr>
                <w:rFonts w:ascii="Arial" w:hAnsi="Arial" w:cs="Arial"/>
                <w:sz w:val="20"/>
                <w:szCs w:val="20"/>
              </w:rPr>
              <w:t>Die Schülerinnen und Schüler können</w:t>
            </w:r>
          </w:p>
          <w:p w14:paraId="422BBB1C" w14:textId="77777777" w:rsidR="00402FB3" w:rsidRPr="00402FB3" w:rsidRDefault="00402FB3" w:rsidP="00E123C1">
            <w:pPr>
              <w:numPr>
                <w:ilvl w:val="0"/>
                <w:numId w:val="3"/>
              </w:numPr>
              <w:rPr>
                <w:rFonts w:ascii="Arial" w:hAnsi="Arial" w:cs="Arial"/>
                <w:sz w:val="20"/>
                <w:szCs w:val="20"/>
              </w:rPr>
            </w:pPr>
            <w:r w:rsidRPr="00402FB3">
              <w:rPr>
                <w:rFonts w:ascii="Arial" w:hAnsi="Arial" w:cs="Arial"/>
                <w:sz w:val="20"/>
                <w:szCs w:val="20"/>
              </w:rPr>
              <w:t>Partizipationsmöglichkeiten auf Bundes- (Art. 5, 8, 9, 20, 21, 38 GG) und Landesebene (Art. 59, 60 LV) mithilfe von vorstrukturiertem Material beschreiben (G-Niveau);</w:t>
            </w:r>
          </w:p>
          <w:p w14:paraId="22B60C19" w14:textId="77777777" w:rsidR="00402FB3" w:rsidRPr="00402FB3" w:rsidRDefault="00402FB3" w:rsidP="00E123C1">
            <w:pPr>
              <w:numPr>
                <w:ilvl w:val="0"/>
                <w:numId w:val="3"/>
              </w:numPr>
              <w:rPr>
                <w:rFonts w:ascii="Arial" w:hAnsi="Arial" w:cs="Arial"/>
                <w:sz w:val="20"/>
                <w:szCs w:val="20"/>
              </w:rPr>
            </w:pPr>
            <w:r w:rsidRPr="00402FB3">
              <w:rPr>
                <w:rFonts w:ascii="Arial" w:hAnsi="Arial" w:cs="Arial"/>
                <w:sz w:val="20"/>
                <w:szCs w:val="20"/>
              </w:rPr>
              <w:t>Partizipationsmöglichkeiten auf Bundes- (Art. 5, 8, 9, 20, 21, 38 GG) und Landesebene (Art. 59, 60 LV) beschreiben (M-/E-Niveau);</w:t>
            </w:r>
          </w:p>
          <w:p w14:paraId="3CFAD647" w14:textId="77777777" w:rsidR="00402FB3" w:rsidRPr="00402FB3" w:rsidRDefault="00402FB3" w:rsidP="00E123C1">
            <w:pPr>
              <w:numPr>
                <w:ilvl w:val="0"/>
                <w:numId w:val="3"/>
              </w:numPr>
              <w:rPr>
                <w:rFonts w:ascii="Arial" w:hAnsi="Arial" w:cs="Arial"/>
                <w:sz w:val="20"/>
                <w:szCs w:val="20"/>
              </w:rPr>
            </w:pPr>
            <w:r w:rsidRPr="00402FB3">
              <w:rPr>
                <w:rFonts w:ascii="Arial" w:hAnsi="Arial" w:cs="Arial"/>
                <w:sz w:val="20"/>
                <w:szCs w:val="20"/>
              </w:rPr>
              <w:t>Parteien, Verbände und Bürgerinitiativen vergleichen (verfassungsrechtliche Stellung, Zielsetzung, Dauer des politischen Engagements, vertretenes Interessenspektrum) (M-/E-Niveau);</w:t>
            </w:r>
          </w:p>
          <w:p w14:paraId="7DFB284C" w14:textId="77777777" w:rsidR="00402FB3" w:rsidRPr="00402FB3" w:rsidRDefault="00402FB3" w:rsidP="00E123C1">
            <w:pPr>
              <w:numPr>
                <w:ilvl w:val="0"/>
                <w:numId w:val="3"/>
              </w:numPr>
              <w:rPr>
                <w:rFonts w:ascii="Arial" w:hAnsi="Arial" w:cs="Arial"/>
                <w:sz w:val="20"/>
                <w:szCs w:val="20"/>
              </w:rPr>
            </w:pPr>
            <w:r w:rsidRPr="00402FB3">
              <w:rPr>
                <w:rFonts w:ascii="Arial" w:hAnsi="Arial" w:cs="Arial"/>
                <w:sz w:val="20"/>
                <w:szCs w:val="20"/>
              </w:rPr>
              <w:t>Möglichkeiten der Bürgerinnen und Bürger, ihre Interessen in den politischen Entscheidungsprozess einzubringen, bewerten (E-Niveau).</w:t>
            </w:r>
          </w:p>
          <w:p w14:paraId="2A7CFF12" w14:textId="77777777" w:rsidR="00402FB3" w:rsidRDefault="00402FB3" w:rsidP="006A5251">
            <w:pPr>
              <w:rPr>
                <w:rFonts w:ascii="Arial" w:hAnsi="Arial" w:cs="Arial"/>
                <w:sz w:val="20"/>
                <w:szCs w:val="20"/>
              </w:rPr>
            </w:pPr>
          </w:p>
          <w:p w14:paraId="01ABC60C" w14:textId="77777777" w:rsidR="008B6F17" w:rsidRDefault="006A5251" w:rsidP="006A5251">
            <w:pPr>
              <w:rPr>
                <w:rFonts w:ascii="Arial" w:hAnsi="Arial" w:cs="Arial"/>
                <w:sz w:val="20"/>
                <w:szCs w:val="20"/>
              </w:rPr>
            </w:pPr>
            <w:r w:rsidRPr="000B264E">
              <w:rPr>
                <w:rFonts w:ascii="Arial" w:hAnsi="Arial" w:cs="Arial"/>
                <w:sz w:val="20"/>
                <w:szCs w:val="20"/>
              </w:rPr>
              <w:sym w:font="Wingdings" w:char="F0E0"/>
            </w:r>
            <w:r>
              <w:rPr>
                <w:rFonts w:ascii="Arial" w:hAnsi="Arial" w:cs="Arial"/>
                <w:sz w:val="20"/>
                <w:szCs w:val="20"/>
              </w:rPr>
              <w:t xml:space="preserve"> </w:t>
            </w:r>
            <w:r w:rsidRPr="000B264E">
              <w:rPr>
                <w:rFonts w:ascii="Arial" w:hAnsi="Arial" w:cs="Arial"/>
                <w:sz w:val="20"/>
                <w:szCs w:val="20"/>
              </w:rPr>
              <w:t>Leitperspektive</w:t>
            </w:r>
            <w:r w:rsidR="00402FB3">
              <w:rPr>
                <w:rFonts w:ascii="Arial" w:hAnsi="Arial" w:cs="Arial"/>
                <w:sz w:val="20"/>
                <w:szCs w:val="20"/>
              </w:rPr>
              <w:t>n DB MB</w:t>
            </w:r>
          </w:p>
          <w:p w14:paraId="5DDD3DB5" w14:textId="51046557" w:rsidR="00402FB3" w:rsidRPr="000B264E" w:rsidRDefault="00402FB3" w:rsidP="006A5251">
            <w:pPr>
              <w:rPr>
                <w:rFonts w:ascii="Arial" w:hAnsi="Arial" w:cs="Arial"/>
                <w:sz w:val="20"/>
                <w:szCs w:val="20"/>
              </w:rPr>
            </w:pPr>
          </w:p>
        </w:tc>
        <w:tc>
          <w:tcPr>
            <w:tcW w:w="2461" w:type="dxa"/>
            <w:vMerge/>
            <w:shd w:val="clear" w:color="auto" w:fill="auto"/>
          </w:tcPr>
          <w:p w14:paraId="0B954357" w14:textId="6B089A81" w:rsidR="008B6F17" w:rsidRPr="00A27EE8" w:rsidRDefault="008B6F17" w:rsidP="00F052EC">
            <w:pPr>
              <w:keepNext/>
              <w:keepLines/>
              <w:spacing w:before="60" w:after="60"/>
              <w:rPr>
                <w:rFonts w:ascii="Arial" w:hAnsi="Arial" w:cs="Arial"/>
                <w:sz w:val="20"/>
                <w:szCs w:val="20"/>
              </w:rPr>
            </w:pPr>
          </w:p>
        </w:tc>
      </w:tr>
      <w:tr w:rsidR="008B6F17" w:rsidRPr="00A27EE8" w14:paraId="25DCCA03" w14:textId="77777777" w:rsidTr="005623A8">
        <w:trPr>
          <w:cantSplit/>
          <w:trHeight w:val="423"/>
          <w:tblHeader/>
        </w:trPr>
        <w:tc>
          <w:tcPr>
            <w:tcW w:w="2812" w:type="dxa"/>
            <w:shd w:val="clear" w:color="auto" w:fill="auto"/>
          </w:tcPr>
          <w:p w14:paraId="0681DB06" w14:textId="77777777" w:rsidR="006A33E4" w:rsidRPr="006A33E4" w:rsidRDefault="006A33E4" w:rsidP="006A33E4">
            <w:pPr>
              <w:rPr>
                <w:rFonts w:ascii="Arial" w:hAnsi="Arial" w:cs="Arial"/>
                <w:bCs/>
                <w:sz w:val="20"/>
                <w:szCs w:val="20"/>
              </w:rPr>
            </w:pPr>
            <w:r w:rsidRPr="006A33E4">
              <w:rPr>
                <w:rFonts w:ascii="Arial" w:hAnsi="Arial" w:cs="Arial"/>
                <w:bCs/>
                <w:sz w:val="20"/>
                <w:szCs w:val="20"/>
              </w:rPr>
              <w:lastRenderedPageBreak/>
              <w:t>Welchen Einfluss hat Landespolitik auf</w:t>
            </w:r>
          </w:p>
          <w:p w14:paraId="4492E9DB" w14:textId="49746B2F" w:rsidR="008B6F17" w:rsidRPr="008B6F17" w:rsidRDefault="006A33E4" w:rsidP="006A33E4">
            <w:pPr>
              <w:rPr>
                <w:rFonts w:ascii="Arial" w:hAnsi="Arial" w:cs="Arial"/>
                <w:bCs/>
                <w:sz w:val="20"/>
                <w:szCs w:val="20"/>
              </w:rPr>
            </w:pPr>
            <w:r w:rsidRPr="006A33E4">
              <w:rPr>
                <w:rFonts w:ascii="Arial" w:hAnsi="Arial" w:cs="Arial"/>
                <w:bCs/>
                <w:sz w:val="20"/>
                <w:szCs w:val="20"/>
              </w:rPr>
              <w:t xml:space="preserve">mein </w:t>
            </w:r>
            <w:proofErr w:type="gramStart"/>
            <w:r w:rsidRPr="006A33E4">
              <w:rPr>
                <w:rFonts w:ascii="Arial" w:hAnsi="Arial" w:cs="Arial"/>
                <w:bCs/>
                <w:sz w:val="20"/>
                <w:szCs w:val="20"/>
              </w:rPr>
              <w:t>Leben?</w:t>
            </w:r>
            <w:r w:rsidR="008B6F17">
              <w:rPr>
                <w:rFonts w:ascii="Arial" w:hAnsi="Arial" w:cs="Arial"/>
                <w:bCs/>
                <w:sz w:val="20"/>
                <w:szCs w:val="20"/>
              </w:rPr>
              <w:t>,</w:t>
            </w:r>
            <w:proofErr w:type="gramEnd"/>
            <w:r w:rsidR="008B6F17">
              <w:rPr>
                <w:rFonts w:ascii="Arial" w:hAnsi="Arial" w:cs="Arial"/>
                <w:bCs/>
                <w:sz w:val="20"/>
                <w:szCs w:val="20"/>
              </w:rPr>
              <w:t xml:space="preserve"> S. </w:t>
            </w:r>
            <w:r>
              <w:rPr>
                <w:rFonts w:ascii="Arial" w:hAnsi="Arial" w:cs="Arial"/>
                <w:bCs/>
                <w:sz w:val="20"/>
                <w:szCs w:val="20"/>
              </w:rPr>
              <w:t>18/19</w:t>
            </w:r>
          </w:p>
          <w:p w14:paraId="57AA9154" w14:textId="04A63E74" w:rsidR="008B6F17" w:rsidRPr="00A27EE8" w:rsidRDefault="008B6F17" w:rsidP="00F052EC">
            <w:pPr>
              <w:keepNext/>
              <w:keepLines/>
              <w:shd w:val="clear" w:color="auto" w:fill="FFFFFF"/>
              <w:rPr>
                <w:rFonts w:ascii="Arial" w:hAnsi="Arial" w:cs="Arial"/>
                <w:sz w:val="20"/>
                <w:szCs w:val="20"/>
              </w:rPr>
            </w:pPr>
          </w:p>
        </w:tc>
        <w:tc>
          <w:tcPr>
            <w:tcW w:w="3430" w:type="dxa"/>
          </w:tcPr>
          <w:p w14:paraId="0BE2FEA7" w14:textId="54EE7805" w:rsidR="006A33E4" w:rsidRPr="006A33E4" w:rsidRDefault="006A33E4" w:rsidP="00A47F4B">
            <w:pPr>
              <w:keepNext/>
              <w:keepLines/>
              <w:spacing w:line="360" w:lineRule="auto"/>
              <w:rPr>
                <w:rFonts w:ascii="Arial" w:hAnsi="Arial" w:cs="Arial"/>
                <w:sz w:val="20"/>
                <w:szCs w:val="20"/>
              </w:rPr>
            </w:pPr>
            <w:proofErr w:type="spellStart"/>
            <w:r w:rsidRPr="006A33E4">
              <w:rPr>
                <w:rFonts w:ascii="Arial" w:hAnsi="Arial" w:cs="Arial"/>
                <w:sz w:val="20"/>
                <w:szCs w:val="20"/>
              </w:rPr>
              <w:t>Landesschülerbeirat</w:t>
            </w:r>
            <w:proofErr w:type="spellEnd"/>
            <w:r w:rsidRPr="006A33E4">
              <w:rPr>
                <w:rFonts w:ascii="Arial" w:hAnsi="Arial" w:cs="Arial"/>
                <w:sz w:val="20"/>
                <w:szCs w:val="20"/>
              </w:rPr>
              <w:t xml:space="preserve"> </w:t>
            </w:r>
            <w:proofErr w:type="spellStart"/>
            <w:r w:rsidRPr="006A33E4">
              <w:rPr>
                <w:rFonts w:ascii="Arial" w:hAnsi="Arial" w:cs="Arial"/>
                <w:sz w:val="20"/>
                <w:szCs w:val="20"/>
              </w:rPr>
              <w:t>Schülermitverantwortung</w:t>
            </w:r>
            <w:proofErr w:type="spellEnd"/>
            <w:r w:rsidR="00A47F4B">
              <w:rPr>
                <w:rFonts w:ascii="Arial" w:hAnsi="Arial" w:cs="Arial"/>
                <w:sz w:val="20"/>
                <w:szCs w:val="20"/>
              </w:rPr>
              <w:t xml:space="preserve"> </w:t>
            </w:r>
            <w:r w:rsidRPr="006A33E4">
              <w:rPr>
                <w:rFonts w:ascii="Arial" w:hAnsi="Arial" w:cs="Arial"/>
                <w:sz w:val="20"/>
                <w:szCs w:val="20"/>
              </w:rPr>
              <w:t>(SMV)</w:t>
            </w:r>
          </w:p>
          <w:p w14:paraId="459618C9" w14:textId="15E4C6AB" w:rsidR="008B6F17" w:rsidRPr="00A27EE8" w:rsidRDefault="008B6F17" w:rsidP="00A47F4B">
            <w:pPr>
              <w:keepNext/>
              <w:keepLines/>
              <w:spacing w:line="360" w:lineRule="auto"/>
              <w:rPr>
                <w:rFonts w:ascii="Arial" w:hAnsi="Arial" w:cs="Arial"/>
                <w:sz w:val="20"/>
                <w:szCs w:val="20"/>
              </w:rPr>
            </w:pPr>
          </w:p>
        </w:tc>
        <w:tc>
          <w:tcPr>
            <w:tcW w:w="6856" w:type="dxa"/>
            <w:shd w:val="clear" w:color="auto" w:fill="auto"/>
          </w:tcPr>
          <w:p w14:paraId="053D9953" w14:textId="047E3DB7" w:rsidR="00402FB3" w:rsidRPr="00402FB3" w:rsidRDefault="0038326A" w:rsidP="00402FB3">
            <w:pPr>
              <w:rPr>
                <w:rFonts w:ascii="Arial" w:hAnsi="Arial" w:cs="Arial"/>
                <w:sz w:val="20"/>
                <w:szCs w:val="20"/>
              </w:rPr>
            </w:pPr>
            <w:r w:rsidRPr="0038326A">
              <w:rPr>
                <w:rFonts w:ascii="Arial" w:hAnsi="Arial" w:cs="Arial"/>
                <w:sz w:val="20"/>
                <w:szCs w:val="20"/>
              </w:rPr>
              <w:t>Die Schülerinnen und Schüler können</w:t>
            </w:r>
          </w:p>
          <w:p w14:paraId="272FB509" w14:textId="77777777" w:rsidR="00402FB3" w:rsidRPr="00402FB3" w:rsidRDefault="00402FB3" w:rsidP="00E123C1">
            <w:pPr>
              <w:pStyle w:val="Listenabsatz"/>
              <w:numPr>
                <w:ilvl w:val="0"/>
                <w:numId w:val="7"/>
              </w:numPr>
              <w:rPr>
                <w:rFonts w:ascii="Arial" w:hAnsi="Arial" w:cs="Arial"/>
                <w:sz w:val="20"/>
                <w:szCs w:val="20"/>
              </w:rPr>
            </w:pPr>
            <w:r w:rsidRPr="00402FB3">
              <w:rPr>
                <w:rFonts w:ascii="Arial" w:hAnsi="Arial" w:cs="Arial"/>
                <w:sz w:val="20"/>
                <w:szCs w:val="20"/>
              </w:rPr>
              <w:t>Partizipationsmöglichkeiten auf /Bundes- (Art. 5, 8, 9, 20, 21, 38 GG) und/ Landesebene (Art. 59, 60 LV) mithilfe von vorstrukturiertem Material beschreiben (G-Niveau);</w:t>
            </w:r>
          </w:p>
          <w:p w14:paraId="6C40D05E" w14:textId="77777777" w:rsidR="00402FB3" w:rsidRPr="00402FB3" w:rsidRDefault="00402FB3" w:rsidP="00E123C1">
            <w:pPr>
              <w:pStyle w:val="Listenabsatz"/>
              <w:numPr>
                <w:ilvl w:val="0"/>
                <w:numId w:val="7"/>
              </w:numPr>
              <w:rPr>
                <w:rFonts w:ascii="Arial" w:hAnsi="Arial" w:cs="Arial"/>
                <w:sz w:val="20"/>
                <w:szCs w:val="20"/>
              </w:rPr>
            </w:pPr>
            <w:r w:rsidRPr="00402FB3">
              <w:rPr>
                <w:rFonts w:ascii="Arial" w:hAnsi="Arial" w:cs="Arial"/>
                <w:sz w:val="20"/>
                <w:szCs w:val="20"/>
              </w:rPr>
              <w:t>Partizipationsmöglichkeiten auf /Bundes- (Art. 5, 8, 9, 20, 21, 38 GG) und/ Landesebene (Art. 59, 60 LV) beschreiben (M-/E-Niveau).</w:t>
            </w:r>
          </w:p>
          <w:p w14:paraId="702F69BC" w14:textId="77777777" w:rsidR="00402FB3" w:rsidRPr="0038326A" w:rsidRDefault="00402FB3" w:rsidP="0038326A">
            <w:pPr>
              <w:rPr>
                <w:rFonts w:ascii="Arial" w:hAnsi="Arial" w:cs="Arial"/>
                <w:sz w:val="20"/>
                <w:szCs w:val="20"/>
              </w:rPr>
            </w:pPr>
          </w:p>
          <w:p w14:paraId="3470780D" w14:textId="414BC090" w:rsidR="0038326A" w:rsidRDefault="0038326A" w:rsidP="0038326A">
            <w:pPr>
              <w:rPr>
                <w:rFonts w:ascii="Arial" w:hAnsi="Arial" w:cs="Arial"/>
                <w:bCs/>
                <w:sz w:val="20"/>
                <w:szCs w:val="20"/>
              </w:rPr>
            </w:pPr>
            <w:r w:rsidRPr="0038326A">
              <w:rPr>
                <w:rFonts w:ascii="Arial" w:hAnsi="Arial" w:cs="Arial"/>
                <w:sz w:val="20"/>
                <w:szCs w:val="20"/>
              </w:rPr>
              <w:sym w:font="Wingdings" w:char="F0E0"/>
            </w:r>
            <w:r w:rsidR="00051FAB">
              <w:rPr>
                <w:rFonts w:ascii="Arial" w:hAnsi="Arial" w:cs="Arial"/>
                <w:sz w:val="20"/>
                <w:szCs w:val="20"/>
              </w:rPr>
              <w:t xml:space="preserve"> </w:t>
            </w:r>
            <w:r w:rsidRPr="0038326A">
              <w:rPr>
                <w:rFonts w:ascii="Arial" w:hAnsi="Arial" w:cs="Arial"/>
                <w:sz w:val="20"/>
                <w:szCs w:val="20"/>
              </w:rPr>
              <w:t>Leitperspektive</w:t>
            </w:r>
            <w:r w:rsidR="00F34133">
              <w:rPr>
                <w:rFonts w:ascii="Arial" w:hAnsi="Arial" w:cs="Arial"/>
                <w:sz w:val="20"/>
                <w:szCs w:val="20"/>
              </w:rPr>
              <w:t>n</w:t>
            </w:r>
            <w:r w:rsidRPr="0038326A">
              <w:rPr>
                <w:rFonts w:ascii="Arial" w:hAnsi="Arial" w:cs="Arial"/>
                <w:sz w:val="20"/>
                <w:szCs w:val="20"/>
              </w:rPr>
              <w:t xml:space="preserve"> </w:t>
            </w:r>
            <w:r w:rsidR="006A365D">
              <w:rPr>
                <w:rFonts w:ascii="Arial" w:hAnsi="Arial" w:cs="Arial"/>
                <w:sz w:val="20"/>
                <w:szCs w:val="20"/>
              </w:rPr>
              <w:t xml:space="preserve">DB, </w:t>
            </w:r>
            <w:r w:rsidRPr="0038326A">
              <w:rPr>
                <w:rFonts w:ascii="Arial" w:hAnsi="Arial" w:cs="Arial"/>
                <w:bCs/>
                <w:sz w:val="20"/>
                <w:szCs w:val="20"/>
              </w:rPr>
              <w:t>BTV</w:t>
            </w:r>
          </w:p>
          <w:p w14:paraId="2A41A59F" w14:textId="77777777" w:rsidR="008B6F17" w:rsidRPr="0038326A" w:rsidRDefault="008B6F17" w:rsidP="00787F83">
            <w:pPr>
              <w:rPr>
                <w:rFonts w:ascii="Arial" w:hAnsi="Arial" w:cs="Arial"/>
                <w:sz w:val="20"/>
                <w:szCs w:val="20"/>
              </w:rPr>
            </w:pPr>
          </w:p>
        </w:tc>
        <w:tc>
          <w:tcPr>
            <w:tcW w:w="2461" w:type="dxa"/>
            <w:vMerge/>
            <w:shd w:val="clear" w:color="auto" w:fill="auto"/>
          </w:tcPr>
          <w:p w14:paraId="337B8CFE" w14:textId="77777777" w:rsidR="008B6F17" w:rsidRPr="00A27EE8" w:rsidRDefault="008B6F17" w:rsidP="00F052EC">
            <w:pPr>
              <w:keepNext/>
              <w:keepLines/>
              <w:spacing w:before="60" w:after="60"/>
              <w:rPr>
                <w:rFonts w:ascii="Arial" w:hAnsi="Arial" w:cs="Arial"/>
                <w:sz w:val="20"/>
                <w:szCs w:val="20"/>
              </w:rPr>
            </w:pPr>
          </w:p>
        </w:tc>
      </w:tr>
      <w:tr w:rsidR="008B6F17" w:rsidRPr="00A27EE8" w14:paraId="33D135EB" w14:textId="77777777" w:rsidTr="005623A8">
        <w:trPr>
          <w:cantSplit/>
          <w:trHeight w:val="470"/>
          <w:tblHeader/>
        </w:trPr>
        <w:tc>
          <w:tcPr>
            <w:tcW w:w="2812" w:type="dxa"/>
            <w:shd w:val="clear" w:color="auto" w:fill="auto"/>
          </w:tcPr>
          <w:p w14:paraId="5EACBC80" w14:textId="18386FCF" w:rsidR="008B6F17" w:rsidRPr="00A27EE8" w:rsidRDefault="008B6F17" w:rsidP="00F052EC">
            <w:pPr>
              <w:rPr>
                <w:rFonts w:ascii="Arial" w:hAnsi="Arial" w:cs="Arial"/>
                <w:sz w:val="20"/>
                <w:szCs w:val="20"/>
              </w:rPr>
            </w:pPr>
            <w:r w:rsidRPr="008B6F17">
              <w:rPr>
                <w:rFonts w:ascii="Arial" w:hAnsi="Arial" w:cs="Arial"/>
                <w:bCs/>
                <w:sz w:val="20"/>
                <w:szCs w:val="20"/>
              </w:rPr>
              <w:t>Abschluss</w:t>
            </w:r>
            <w:r>
              <w:rPr>
                <w:rFonts w:ascii="Arial" w:hAnsi="Arial" w:cs="Arial"/>
                <w:bCs/>
                <w:sz w:val="20"/>
                <w:szCs w:val="20"/>
              </w:rPr>
              <w:t>, S. 2</w:t>
            </w:r>
            <w:r w:rsidR="006A33E4">
              <w:rPr>
                <w:rFonts w:ascii="Arial" w:hAnsi="Arial" w:cs="Arial"/>
                <w:bCs/>
                <w:sz w:val="20"/>
                <w:szCs w:val="20"/>
              </w:rPr>
              <w:t>0</w:t>
            </w:r>
          </w:p>
        </w:tc>
        <w:tc>
          <w:tcPr>
            <w:tcW w:w="3430" w:type="dxa"/>
          </w:tcPr>
          <w:p w14:paraId="1B6DD76D" w14:textId="3FF07B79" w:rsidR="008B6F17" w:rsidRPr="00A27EE8" w:rsidRDefault="008B6F17" w:rsidP="00F052EC">
            <w:pPr>
              <w:keepNext/>
              <w:keepLines/>
              <w:rPr>
                <w:rFonts w:ascii="Arial" w:hAnsi="Arial" w:cs="Arial"/>
                <w:sz w:val="20"/>
                <w:szCs w:val="20"/>
              </w:rPr>
            </w:pPr>
          </w:p>
        </w:tc>
        <w:tc>
          <w:tcPr>
            <w:tcW w:w="6856" w:type="dxa"/>
            <w:shd w:val="clear" w:color="auto" w:fill="auto"/>
          </w:tcPr>
          <w:p w14:paraId="3236F810" w14:textId="77777777" w:rsidR="008B6F17" w:rsidRDefault="008B6F17" w:rsidP="00D8336F">
            <w:pPr>
              <w:pStyle w:val="Listenabsatz"/>
              <w:rPr>
                <w:rFonts w:ascii="Arial" w:hAnsi="Arial" w:cs="Arial"/>
                <w:sz w:val="20"/>
                <w:szCs w:val="20"/>
              </w:rPr>
            </w:pPr>
          </w:p>
          <w:p w14:paraId="5FEE24AC" w14:textId="77777777" w:rsidR="006A5251" w:rsidRPr="00A47F4B" w:rsidRDefault="006A5251" w:rsidP="00A47F4B">
            <w:pPr>
              <w:rPr>
                <w:rFonts w:ascii="Arial" w:hAnsi="Arial" w:cs="Arial"/>
                <w:sz w:val="20"/>
                <w:szCs w:val="20"/>
              </w:rPr>
            </w:pPr>
          </w:p>
        </w:tc>
        <w:tc>
          <w:tcPr>
            <w:tcW w:w="2461" w:type="dxa"/>
            <w:vMerge/>
            <w:shd w:val="clear" w:color="auto" w:fill="auto"/>
          </w:tcPr>
          <w:p w14:paraId="4E01BD8A" w14:textId="77777777" w:rsidR="008B6F17" w:rsidRPr="00A27EE8" w:rsidRDefault="008B6F17" w:rsidP="00F052EC">
            <w:pPr>
              <w:keepNext/>
              <w:keepLines/>
              <w:spacing w:before="60" w:after="60"/>
              <w:rPr>
                <w:rFonts w:ascii="Arial" w:hAnsi="Arial" w:cs="Arial"/>
                <w:sz w:val="20"/>
                <w:szCs w:val="20"/>
              </w:rPr>
            </w:pPr>
          </w:p>
        </w:tc>
      </w:tr>
      <w:tr w:rsidR="00F052EC" w:rsidRPr="00A27EE8" w14:paraId="2BCC3D36" w14:textId="77777777" w:rsidTr="005623A8">
        <w:trPr>
          <w:cantSplit/>
          <w:trHeight w:val="620"/>
          <w:tblHeader/>
        </w:trPr>
        <w:tc>
          <w:tcPr>
            <w:tcW w:w="6242" w:type="dxa"/>
            <w:gridSpan w:val="2"/>
            <w:shd w:val="clear" w:color="auto" w:fill="CCFF99"/>
          </w:tcPr>
          <w:p w14:paraId="700DF215" w14:textId="75B40248" w:rsidR="00AC327D" w:rsidRPr="00AC327D" w:rsidRDefault="00AC327D" w:rsidP="00402FB3">
            <w:pPr>
              <w:rPr>
                <w:rFonts w:ascii="Arial" w:hAnsi="Arial" w:cs="Arial"/>
                <w:b/>
                <w:bCs/>
                <w:sz w:val="20"/>
                <w:szCs w:val="20"/>
              </w:rPr>
            </w:pPr>
            <w:r w:rsidRPr="00AC327D">
              <w:rPr>
                <w:rFonts w:ascii="Arial" w:hAnsi="Arial" w:cs="Arial"/>
                <w:b/>
                <w:bCs/>
                <w:sz w:val="20"/>
                <w:szCs w:val="20"/>
              </w:rPr>
              <w:t xml:space="preserve">2 </w:t>
            </w:r>
            <w:r w:rsidR="00402FB3" w:rsidRPr="00402FB3">
              <w:rPr>
                <w:rFonts w:ascii="Arial" w:hAnsi="Arial" w:cs="Arial"/>
                <w:b/>
                <w:bCs/>
                <w:sz w:val="20"/>
                <w:szCs w:val="20"/>
              </w:rPr>
              <w:t>Politischer</w:t>
            </w:r>
            <w:r w:rsidR="00402FB3">
              <w:rPr>
                <w:rFonts w:ascii="Arial" w:hAnsi="Arial" w:cs="Arial"/>
                <w:b/>
                <w:bCs/>
                <w:sz w:val="20"/>
                <w:szCs w:val="20"/>
              </w:rPr>
              <w:t xml:space="preserve"> </w:t>
            </w:r>
            <w:r w:rsidR="00402FB3" w:rsidRPr="00402FB3">
              <w:rPr>
                <w:rFonts w:ascii="Arial" w:hAnsi="Arial" w:cs="Arial"/>
                <w:b/>
                <w:bCs/>
                <w:sz w:val="20"/>
                <w:szCs w:val="20"/>
              </w:rPr>
              <w:t>Entscheidungsprozess</w:t>
            </w:r>
            <w:r w:rsidR="00402FB3">
              <w:rPr>
                <w:rFonts w:ascii="Arial" w:hAnsi="Arial" w:cs="Arial"/>
                <w:b/>
                <w:bCs/>
                <w:sz w:val="20"/>
                <w:szCs w:val="20"/>
              </w:rPr>
              <w:t xml:space="preserve"> </w:t>
            </w:r>
            <w:r w:rsidR="00402FB3" w:rsidRPr="00402FB3">
              <w:rPr>
                <w:rFonts w:ascii="Arial" w:hAnsi="Arial" w:cs="Arial"/>
                <w:b/>
                <w:bCs/>
                <w:sz w:val="20"/>
                <w:szCs w:val="20"/>
              </w:rPr>
              <w:t>in Deutschland</w:t>
            </w:r>
            <w:r w:rsidRPr="00AC327D">
              <w:rPr>
                <w:rFonts w:ascii="Arial" w:hAnsi="Arial" w:cs="Arial"/>
                <w:b/>
                <w:bCs/>
                <w:sz w:val="20"/>
                <w:szCs w:val="20"/>
              </w:rPr>
              <w:t>, S. 2</w:t>
            </w:r>
            <w:r w:rsidR="00402FB3">
              <w:rPr>
                <w:rFonts w:ascii="Arial" w:hAnsi="Arial" w:cs="Arial"/>
                <w:b/>
                <w:bCs/>
                <w:sz w:val="20"/>
                <w:szCs w:val="20"/>
              </w:rPr>
              <w:t>1</w:t>
            </w:r>
          </w:p>
          <w:p w14:paraId="690781B7" w14:textId="7B06D3FE" w:rsidR="00F052EC" w:rsidRPr="00A27EE8" w:rsidRDefault="00F052EC" w:rsidP="00F052EC">
            <w:pPr>
              <w:keepNext/>
              <w:keepLines/>
              <w:rPr>
                <w:rFonts w:ascii="Arial" w:hAnsi="Arial" w:cs="Arial"/>
                <w:b/>
                <w:bCs/>
                <w:sz w:val="20"/>
                <w:szCs w:val="20"/>
              </w:rPr>
            </w:pPr>
          </w:p>
        </w:tc>
        <w:tc>
          <w:tcPr>
            <w:tcW w:w="6856" w:type="dxa"/>
            <w:shd w:val="clear" w:color="auto" w:fill="CCFF99"/>
          </w:tcPr>
          <w:p w14:paraId="60084230" w14:textId="71AFAB1A" w:rsidR="00F052EC" w:rsidRPr="00A27EE8" w:rsidRDefault="005259C7" w:rsidP="00F052EC">
            <w:pPr>
              <w:pStyle w:val="Default"/>
              <w:rPr>
                <w:b/>
                <w:bCs/>
                <w:sz w:val="20"/>
                <w:szCs w:val="20"/>
              </w:rPr>
            </w:pPr>
            <w:r w:rsidRPr="005259C7">
              <w:rPr>
                <w:b/>
                <w:bCs/>
                <w:sz w:val="20"/>
                <w:szCs w:val="20"/>
              </w:rPr>
              <w:t>Politischer Willensbildungsprozess in Deutschland,</w:t>
            </w:r>
          </w:p>
        </w:tc>
        <w:tc>
          <w:tcPr>
            <w:tcW w:w="2461" w:type="dxa"/>
            <w:shd w:val="clear" w:color="auto" w:fill="CCFF99"/>
          </w:tcPr>
          <w:p w14:paraId="37E01D2E" w14:textId="77777777" w:rsidR="00F052EC" w:rsidRPr="00A27EE8" w:rsidRDefault="00F052EC" w:rsidP="00F052EC">
            <w:pPr>
              <w:keepNext/>
              <w:keepLines/>
              <w:spacing w:before="60" w:after="60"/>
              <w:rPr>
                <w:rFonts w:ascii="Arial" w:hAnsi="Arial" w:cs="Arial"/>
                <w:sz w:val="20"/>
                <w:szCs w:val="20"/>
              </w:rPr>
            </w:pPr>
          </w:p>
        </w:tc>
      </w:tr>
      <w:tr w:rsidR="00A47F4B" w:rsidRPr="00A27EE8" w14:paraId="619CB5CE" w14:textId="77777777" w:rsidTr="005623A8">
        <w:trPr>
          <w:cantSplit/>
          <w:trHeight w:val="815"/>
          <w:tblHeader/>
        </w:trPr>
        <w:tc>
          <w:tcPr>
            <w:tcW w:w="2812" w:type="dxa"/>
            <w:tcBorders>
              <w:bottom w:val="single" w:sz="4" w:space="0" w:color="999999"/>
            </w:tcBorders>
            <w:shd w:val="clear" w:color="auto" w:fill="auto"/>
          </w:tcPr>
          <w:p w14:paraId="302C39A8" w14:textId="4B7C04F6" w:rsidR="00A47F4B" w:rsidRPr="00AC327D" w:rsidRDefault="00A47F4B" w:rsidP="00AC327D">
            <w:pPr>
              <w:rPr>
                <w:rFonts w:ascii="Arial" w:hAnsi="Arial" w:cs="Arial"/>
                <w:sz w:val="20"/>
                <w:szCs w:val="20"/>
              </w:rPr>
            </w:pPr>
            <w:r w:rsidRPr="00DE18A9">
              <w:rPr>
                <w:rFonts w:ascii="Arial" w:hAnsi="Arial" w:cs="Arial"/>
                <w:sz w:val="20"/>
                <w:szCs w:val="20"/>
              </w:rPr>
              <w:t xml:space="preserve">Was ist ein </w:t>
            </w:r>
            <w:proofErr w:type="gramStart"/>
            <w:r w:rsidRPr="00DE18A9">
              <w:rPr>
                <w:rFonts w:ascii="Arial" w:hAnsi="Arial" w:cs="Arial"/>
                <w:sz w:val="20"/>
                <w:szCs w:val="20"/>
              </w:rPr>
              <w:t>Staat?</w:t>
            </w:r>
            <w:r>
              <w:rPr>
                <w:rFonts w:ascii="Arial" w:hAnsi="Arial" w:cs="Arial"/>
                <w:sz w:val="20"/>
                <w:szCs w:val="20"/>
              </w:rPr>
              <w:t>,</w:t>
            </w:r>
            <w:proofErr w:type="gramEnd"/>
            <w:r>
              <w:rPr>
                <w:rFonts w:ascii="Arial" w:hAnsi="Arial" w:cs="Arial"/>
                <w:sz w:val="20"/>
                <w:szCs w:val="20"/>
              </w:rPr>
              <w:t xml:space="preserve"> S. 22/23</w:t>
            </w:r>
          </w:p>
          <w:p w14:paraId="25501A05" w14:textId="15E150DF" w:rsidR="00A47F4B" w:rsidRPr="00A27EE8" w:rsidRDefault="00A47F4B" w:rsidP="00F052EC">
            <w:pPr>
              <w:rPr>
                <w:rFonts w:ascii="Arial" w:hAnsi="Arial" w:cs="Arial"/>
                <w:sz w:val="20"/>
                <w:szCs w:val="20"/>
              </w:rPr>
            </w:pPr>
          </w:p>
        </w:tc>
        <w:tc>
          <w:tcPr>
            <w:tcW w:w="3430" w:type="dxa"/>
            <w:tcBorders>
              <w:bottom w:val="single" w:sz="4" w:space="0" w:color="999999"/>
            </w:tcBorders>
          </w:tcPr>
          <w:p w14:paraId="0D02F3FB" w14:textId="2F6B06F3" w:rsidR="00A47F4B" w:rsidRPr="00A27EE8" w:rsidRDefault="00A47F4B" w:rsidP="00F052EC">
            <w:pPr>
              <w:keepNext/>
              <w:keepLines/>
              <w:rPr>
                <w:rFonts w:ascii="Arial" w:hAnsi="Arial" w:cs="Arial"/>
                <w:sz w:val="20"/>
                <w:szCs w:val="20"/>
              </w:rPr>
            </w:pPr>
          </w:p>
        </w:tc>
        <w:tc>
          <w:tcPr>
            <w:tcW w:w="6856" w:type="dxa"/>
            <w:shd w:val="clear" w:color="auto" w:fill="auto"/>
          </w:tcPr>
          <w:p w14:paraId="4968B2A8" w14:textId="3D9D3B5C" w:rsidR="00A47F4B" w:rsidRPr="009D6722" w:rsidRDefault="00A47F4B" w:rsidP="004B5EB5">
            <w:pPr>
              <w:rPr>
                <w:rFonts w:ascii="Arial" w:hAnsi="Arial" w:cs="Arial"/>
                <w:b/>
                <w:sz w:val="20"/>
                <w:szCs w:val="20"/>
              </w:rPr>
            </w:pPr>
            <w:r w:rsidRPr="009D6722">
              <w:rPr>
                <w:rFonts w:ascii="Arial" w:hAnsi="Arial" w:cs="Arial"/>
                <w:sz w:val="20"/>
                <w:szCs w:val="20"/>
              </w:rPr>
              <w:t>Die Schülerinnen und Schüler können</w:t>
            </w:r>
          </w:p>
          <w:p w14:paraId="54DF6F70" w14:textId="77777777" w:rsidR="00A47F4B" w:rsidRPr="00A45A8B" w:rsidRDefault="00A47F4B" w:rsidP="00E123C1">
            <w:pPr>
              <w:pStyle w:val="Listenabsatz"/>
              <w:numPr>
                <w:ilvl w:val="0"/>
                <w:numId w:val="9"/>
              </w:numPr>
              <w:rPr>
                <w:rFonts w:ascii="Arial" w:hAnsi="Arial" w:cs="Arial"/>
                <w:bCs/>
                <w:sz w:val="20"/>
                <w:szCs w:val="20"/>
              </w:rPr>
            </w:pPr>
            <w:r w:rsidRPr="00A45A8B">
              <w:rPr>
                <w:rFonts w:ascii="Arial" w:hAnsi="Arial" w:cs="Arial"/>
                <w:bCs/>
                <w:sz w:val="20"/>
                <w:szCs w:val="20"/>
              </w:rPr>
              <w:t>produkt-, rollen- bzw. adressatenorientierte Texte verfassen (Methodenkompetenz).</w:t>
            </w:r>
          </w:p>
          <w:p w14:paraId="1AC2FD52" w14:textId="77777777" w:rsidR="00A47F4B" w:rsidRPr="00A45A8B" w:rsidRDefault="00A47F4B" w:rsidP="00A45A8B">
            <w:pPr>
              <w:rPr>
                <w:rFonts w:ascii="Arial" w:hAnsi="Arial" w:cs="Arial"/>
                <w:bCs/>
                <w:sz w:val="20"/>
                <w:szCs w:val="20"/>
              </w:rPr>
            </w:pPr>
          </w:p>
          <w:p w14:paraId="5F2C9D9C" w14:textId="52A06821" w:rsidR="00A47F4B" w:rsidRDefault="00A47F4B" w:rsidP="00787F83">
            <w:pPr>
              <w:rPr>
                <w:rFonts w:ascii="Arial" w:hAnsi="Arial" w:cs="Arial"/>
                <w:bCs/>
                <w:sz w:val="20"/>
                <w:szCs w:val="20"/>
              </w:rPr>
            </w:pPr>
            <w:r w:rsidRPr="009D6722">
              <w:rPr>
                <w:rFonts w:ascii="Arial" w:hAnsi="Arial" w:cs="Arial"/>
                <w:bCs/>
                <w:sz w:val="20"/>
                <w:szCs w:val="20"/>
              </w:rPr>
              <w:sym w:font="Wingdings" w:char="F0E0"/>
            </w:r>
            <w:r w:rsidRPr="009D6722">
              <w:rPr>
                <w:rFonts w:ascii="Arial" w:hAnsi="Arial" w:cs="Arial"/>
                <w:bCs/>
                <w:sz w:val="20"/>
                <w:szCs w:val="20"/>
              </w:rPr>
              <w:t xml:space="preserve"> Leitperspektive</w:t>
            </w:r>
            <w:r>
              <w:rPr>
                <w:rFonts w:ascii="Arial" w:hAnsi="Arial" w:cs="Arial"/>
                <w:bCs/>
                <w:sz w:val="20"/>
                <w:szCs w:val="20"/>
              </w:rPr>
              <w:t>n</w:t>
            </w:r>
            <w:r w:rsidRPr="009D6722">
              <w:rPr>
                <w:rFonts w:ascii="Arial" w:hAnsi="Arial" w:cs="Arial"/>
                <w:bCs/>
                <w:sz w:val="20"/>
                <w:szCs w:val="20"/>
              </w:rPr>
              <w:t xml:space="preserve"> </w:t>
            </w:r>
            <w:r>
              <w:rPr>
                <w:rFonts w:ascii="Arial" w:hAnsi="Arial" w:cs="Arial"/>
                <w:bCs/>
                <w:sz w:val="20"/>
                <w:szCs w:val="20"/>
              </w:rPr>
              <w:t>DB, MB</w:t>
            </w:r>
          </w:p>
          <w:p w14:paraId="4556A692" w14:textId="3BF9EC3C" w:rsidR="00A47F4B" w:rsidRPr="00787F83" w:rsidRDefault="00A47F4B" w:rsidP="00787F83">
            <w:pPr>
              <w:rPr>
                <w:rFonts w:ascii="Arial" w:hAnsi="Arial" w:cs="Arial"/>
                <w:bCs/>
                <w:sz w:val="20"/>
                <w:szCs w:val="20"/>
              </w:rPr>
            </w:pPr>
          </w:p>
        </w:tc>
        <w:tc>
          <w:tcPr>
            <w:tcW w:w="2461" w:type="dxa"/>
            <w:vMerge w:val="restart"/>
            <w:shd w:val="clear" w:color="auto" w:fill="auto"/>
          </w:tcPr>
          <w:p w14:paraId="13E8F966" w14:textId="77777777" w:rsidR="00A47F4B" w:rsidRPr="00A27EE8" w:rsidRDefault="00A47F4B" w:rsidP="00F052EC">
            <w:pPr>
              <w:keepNext/>
              <w:keepLines/>
              <w:rPr>
                <w:rFonts w:ascii="Arial" w:hAnsi="Arial" w:cs="Arial"/>
                <w:bCs/>
                <w:sz w:val="20"/>
                <w:szCs w:val="20"/>
              </w:rPr>
            </w:pPr>
            <w:r w:rsidRPr="00A27EE8">
              <w:rPr>
                <w:rFonts w:ascii="Arial" w:hAnsi="Arial" w:cs="Arial"/>
                <w:bCs/>
                <w:sz w:val="20"/>
                <w:szCs w:val="20"/>
              </w:rPr>
              <w:t xml:space="preserve"> </w:t>
            </w:r>
          </w:p>
          <w:p w14:paraId="638E32C6" w14:textId="77777777" w:rsidR="00A47F4B" w:rsidRPr="00A27EE8" w:rsidRDefault="00A47F4B" w:rsidP="00F052EC">
            <w:pPr>
              <w:keepNext/>
              <w:keepLines/>
              <w:rPr>
                <w:rFonts w:ascii="Arial" w:hAnsi="Arial" w:cs="Arial"/>
                <w:bCs/>
                <w:sz w:val="20"/>
                <w:szCs w:val="20"/>
              </w:rPr>
            </w:pPr>
          </w:p>
          <w:p w14:paraId="4264AB21" w14:textId="77777777" w:rsidR="00A47F4B" w:rsidRPr="00A27EE8" w:rsidRDefault="00A47F4B" w:rsidP="00F052EC">
            <w:pPr>
              <w:keepNext/>
              <w:keepLines/>
              <w:rPr>
                <w:rFonts w:ascii="Arial" w:hAnsi="Arial" w:cs="Arial"/>
                <w:bCs/>
                <w:sz w:val="20"/>
                <w:szCs w:val="20"/>
              </w:rPr>
            </w:pPr>
          </w:p>
          <w:p w14:paraId="1A907567" w14:textId="77777777" w:rsidR="00A47F4B" w:rsidRPr="00A27EE8" w:rsidRDefault="00A47F4B" w:rsidP="00F052EC">
            <w:pPr>
              <w:keepNext/>
              <w:keepLines/>
              <w:rPr>
                <w:rFonts w:ascii="Arial" w:hAnsi="Arial" w:cs="Arial"/>
                <w:bCs/>
                <w:sz w:val="20"/>
                <w:szCs w:val="20"/>
              </w:rPr>
            </w:pPr>
          </w:p>
          <w:p w14:paraId="6D4EE4B9" w14:textId="77777777" w:rsidR="00A47F4B" w:rsidRPr="00A27EE8" w:rsidRDefault="00A47F4B" w:rsidP="00F052EC">
            <w:pPr>
              <w:keepNext/>
              <w:keepLines/>
              <w:rPr>
                <w:rFonts w:ascii="Arial" w:hAnsi="Arial" w:cs="Arial"/>
                <w:bCs/>
                <w:sz w:val="20"/>
                <w:szCs w:val="20"/>
              </w:rPr>
            </w:pPr>
          </w:p>
          <w:p w14:paraId="31B4061E" w14:textId="77777777" w:rsidR="00A47F4B" w:rsidRPr="00A27EE8" w:rsidRDefault="00A47F4B" w:rsidP="00F052EC">
            <w:pPr>
              <w:keepNext/>
              <w:keepLines/>
              <w:rPr>
                <w:rFonts w:ascii="Arial" w:hAnsi="Arial" w:cs="Arial"/>
                <w:bCs/>
                <w:sz w:val="20"/>
                <w:szCs w:val="20"/>
              </w:rPr>
            </w:pPr>
          </w:p>
          <w:p w14:paraId="699251C2" w14:textId="77777777" w:rsidR="00A47F4B" w:rsidRPr="00A27EE8" w:rsidRDefault="00A47F4B" w:rsidP="00F052EC">
            <w:pPr>
              <w:keepNext/>
              <w:keepLines/>
              <w:rPr>
                <w:rFonts w:ascii="Arial" w:hAnsi="Arial" w:cs="Arial"/>
                <w:bCs/>
                <w:sz w:val="20"/>
                <w:szCs w:val="20"/>
              </w:rPr>
            </w:pPr>
          </w:p>
          <w:p w14:paraId="0B916406" w14:textId="77777777" w:rsidR="00A47F4B" w:rsidRPr="00A27EE8" w:rsidRDefault="00A47F4B" w:rsidP="00F052EC">
            <w:pPr>
              <w:keepNext/>
              <w:keepLines/>
              <w:rPr>
                <w:rFonts w:ascii="Arial" w:hAnsi="Arial" w:cs="Arial"/>
                <w:bCs/>
                <w:sz w:val="20"/>
                <w:szCs w:val="20"/>
              </w:rPr>
            </w:pPr>
          </w:p>
          <w:p w14:paraId="7B6EFBB5" w14:textId="77777777" w:rsidR="00A47F4B" w:rsidRPr="00A27EE8" w:rsidRDefault="00A47F4B" w:rsidP="00F052EC">
            <w:pPr>
              <w:keepNext/>
              <w:keepLines/>
              <w:rPr>
                <w:rFonts w:ascii="Arial" w:hAnsi="Arial" w:cs="Arial"/>
                <w:bCs/>
                <w:sz w:val="20"/>
                <w:szCs w:val="20"/>
              </w:rPr>
            </w:pPr>
          </w:p>
          <w:p w14:paraId="523D06C0" w14:textId="77777777" w:rsidR="00A47F4B" w:rsidRPr="00A27EE8" w:rsidRDefault="00A47F4B" w:rsidP="00F052EC">
            <w:pPr>
              <w:keepNext/>
              <w:keepLines/>
              <w:rPr>
                <w:rFonts w:ascii="Arial" w:hAnsi="Arial" w:cs="Arial"/>
                <w:bCs/>
                <w:sz w:val="20"/>
                <w:szCs w:val="20"/>
              </w:rPr>
            </w:pPr>
          </w:p>
          <w:p w14:paraId="4C9AF316" w14:textId="77777777" w:rsidR="00A47F4B" w:rsidRPr="00A27EE8" w:rsidRDefault="00A47F4B" w:rsidP="00F052EC">
            <w:pPr>
              <w:keepNext/>
              <w:keepLines/>
              <w:rPr>
                <w:rFonts w:ascii="Arial" w:hAnsi="Arial" w:cs="Arial"/>
                <w:bCs/>
                <w:sz w:val="20"/>
                <w:szCs w:val="20"/>
              </w:rPr>
            </w:pPr>
          </w:p>
          <w:p w14:paraId="30F09283" w14:textId="77777777" w:rsidR="00A47F4B" w:rsidRPr="00A27EE8" w:rsidRDefault="00A47F4B" w:rsidP="00F052EC">
            <w:pPr>
              <w:keepNext/>
              <w:keepLines/>
              <w:rPr>
                <w:rFonts w:ascii="Arial" w:hAnsi="Arial" w:cs="Arial"/>
                <w:bCs/>
                <w:sz w:val="20"/>
                <w:szCs w:val="20"/>
              </w:rPr>
            </w:pPr>
          </w:p>
          <w:p w14:paraId="3EB6202F" w14:textId="77777777" w:rsidR="00A47F4B" w:rsidRPr="00A27EE8" w:rsidRDefault="00A47F4B" w:rsidP="00F052EC">
            <w:pPr>
              <w:keepNext/>
              <w:keepLines/>
              <w:rPr>
                <w:rFonts w:ascii="Arial" w:hAnsi="Arial" w:cs="Arial"/>
                <w:bCs/>
                <w:sz w:val="20"/>
                <w:szCs w:val="20"/>
              </w:rPr>
            </w:pPr>
          </w:p>
          <w:p w14:paraId="79790450" w14:textId="77777777" w:rsidR="00A47F4B" w:rsidRPr="00A27EE8" w:rsidRDefault="00A47F4B" w:rsidP="00F052EC">
            <w:pPr>
              <w:keepNext/>
              <w:keepLines/>
              <w:rPr>
                <w:rFonts w:ascii="Arial" w:hAnsi="Arial" w:cs="Arial"/>
                <w:bCs/>
                <w:sz w:val="20"/>
                <w:szCs w:val="20"/>
              </w:rPr>
            </w:pPr>
          </w:p>
          <w:p w14:paraId="5B2A2109" w14:textId="77777777" w:rsidR="00A47F4B" w:rsidRPr="00A27EE8" w:rsidRDefault="00A47F4B" w:rsidP="00F052EC">
            <w:pPr>
              <w:keepNext/>
              <w:keepLines/>
              <w:rPr>
                <w:rFonts w:ascii="Arial" w:hAnsi="Arial" w:cs="Arial"/>
                <w:bCs/>
                <w:sz w:val="20"/>
                <w:szCs w:val="20"/>
              </w:rPr>
            </w:pPr>
          </w:p>
          <w:p w14:paraId="5CB7603E" w14:textId="77777777" w:rsidR="00A47F4B" w:rsidRPr="00A27EE8" w:rsidRDefault="00A47F4B" w:rsidP="00F052EC">
            <w:pPr>
              <w:keepNext/>
              <w:keepLines/>
              <w:rPr>
                <w:rFonts w:ascii="Arial" w:hAnsi="Arial" w:cs="Arial"/>
                <w:bCs/>
                <w:sz w:val="20"/>
                <w:szCs w:val="20"/>
              </w:rPr>
            </w:pPr>
          </w:p>
          <w:p w14:paraId="0A15ECED" w14:textId="77777777" w:rsidR="00A47F4B" w:rsidRPr="00A27EE8" w:rsidRDefault="00A47F4B" w:rsidP="00F052EC">
            <w:pPr>
              <w:keepNext/>
              <w:keepLines/>
              <w:rPr>
                <w:rFonts w:ascii="Arial" w:hAnsi="Arial" w:cs="Arial"/>
                <w:bCs/>
                <w:sz w:val="20"/>
                <w:szCs w:val="20"/>
              </w:rPr>
            </w:pPr>
          </w:p>
          <w:p w14:paraId="28410655" w14:textId="1B928941" w:rsidR="00A47F4B" w:rsidRPr="00A27EE8" w:rsidRDefault="00A47F4B" w:rsidP="00F052EC">
            <w:pPr>
              <w:keepNext/>
              <w:keepLines/>
              <w:rPr>
                <w:rFonts w:ascii="Arial" w:hAnsi="Arial" w:cs="Arial"/>
                <w:bCs/>
                <w:sz w:val="20"/>
                <w:szCs w:val="20"/>
              </w:rPr>
            </w:pPr>
          </w:p>
        </w:tc>
      </w:tr>
      <w:tr w:rsidR="00A47F4B" w:rsidRPr="00A27EE8" w14:paraId="37548CAD" w14:textId="77777777" w:rsidTr="005623A8">
        <w:trPr>
          <w:cantSplit/>
          <w:trHeight w:val="395"/>
          <w:tblHeader/>
        </w:trPr>
        <w:tc>
          <w:tcPr>
            <w:tcW w:w="2812" w:type="dxa"/>
            <w:tcBorders>
              <w:bottom w:val="single" w:sz="4" w:space="0" w:color="999999"/>
            </w:tcBorders>
            <w:shd w:val="clear" w:color="auto" w:fill="auto"/>
          </w:tcPr>
          <w:p w14:paraId="5CBADDFE" w14:textId="59A0895E" w:rsidR="00A47F4B" w:rsidRPr="00AC327D" w:rsidRDefault="00A47F4B" w:rsidP="00AC327D">
            <w:pPr>
              <w:rPr>
                <w:rFonts w:ascii="Arial" w:hAnsi="Arial" w:cs="Arial"/>
                <w:sz w:val="20"/>
                <w:szCs w:val="20"/>
              </w:rPr>
            </w:pPr>
            <w:r w:rsidRPr="00DE18A9">
              <w:rPr>
                <w:rFonts w:ascii="Arial" w:hAnsi="Arial" w:cs="Arial"/>
                <w:sz w:val="20"/>
                <w:szCs w:val="20"/>
              </w:rPr>
              <w:t xml:space="preserve">Was ist ein demokratischer </w:t>
            </w:r>
            <w:proofErr w:type="gramStart"/>
            <w:r w:rsidRPr="00DE18A9">
              <w:rPr>
                <w:rFonts w:ascii="Arial" w:hAnsi="Arial" w:cs="Arial"/>
                <w:sz w:val="20"/>
                <w:szCs w:val="20"/>
              </w:rPr>
              <w:t>Staat?</w:t>
            </w:r>
            <w:r>
              <w:rPr>
                <w:rFonts w:ascii="Arial" w:hAnsi="Arial" w:cs="Arial"/>
                <w:sz w:val="20"/>
                <w:szCs w:val="20"/>
              </w:rPr>
              <w:t>,</w:t>
            </w:r>
            <w:proofErr w:type="gramEnd"/>
            <w:r>
              <w:rPr>
                <w:rFonts w:ascii="Arial" w:hAnsi="Arial" w:cs="Arial"/>
                <w:sz w:val="20"/>
                <w:szCs w:val="20"/>
              </w:rPr>
              <w:t xml:space="preserve"> S. 24/25</w:t>
            </w:r>
          </w:p>
          <w:p w14:paraId="5BB28919" w14:textId="0D3775F3" w:rsidR="00A47F4B" w:rsidRPr="00A27EE8" w:rsidRDefault="00A47F4B" w:rsidP="00F052EC">
            <w:pPr>
              <w:rPr>
                <w:rFonts w:ascii="Arial" w:hAnsi="Arial" w:cs="Arial"/>
                <w:sz w:val="20"/>
                <w:szCs w:val="20"/>
              </w:rPr>
            </w:pPr>
          </w:p>
        </w:tc>
        <w:tc>
          <w:tcPr>
            <w:tcW w:w="3430" w:type="dxa"/>
          </w:tcPr>
          <w:p w14:paraId="706F867C" w14:textId="195A0AFC" w:rsidR="00A47F4B" w:rsidRPr="00A27EE8" w:rsidRDefault="00A47F4B" w:rsidP="00A47F4B">
            <w:pPr>
              <w:keepNext/>
              <w:keepLines/>
              <w:spacing w:line="360" w:lineRule="auto"/>
              <w:rPr>
                <w:rFonts w:ascii="Arial" w:hAnsi="Arial" w:cs="Arial"/>
                <w:b/>
                <w:sz w:val="20"/>
                <w:szCs w:val="20"/>
              </w:rPr>
            </w:pPr>
            <w:r w:rsidRPr="001C1149">
              <w:rPr>
                <w:rFonts w:ascii="Arial" w:hAnsi="Arial" w:cs="Arial"/>
                <w:bCs/>
                <w:sz w:val="20"/>
                <w:szCs w:val="20"/>
              </w:rPr>
              <w:t>liberale Demokratie</w:t>
            </w:r>
          </w:p>
        </w:tc>
        <w:tc>
          <w:tcPr>
            <w:tcW w:w="6856" w:type="dxa"/>
            <w:shd w:val="clear" w:color="auto" w:fill="auto"/>
          </w:tcPr>
          <w:p w14:paraId="36A9446E" w14:textId="034A2DB7" w:rsidR="00A47F4B" w:rsidRPr="004B5EB5" w:rsidRDefault="00A47F4B" w:rsidP="004B5EB5">
            <w:pPr>
              <w:rPr>
                <w:rFonts w:ascii="Arial" w:hAnsi="Arial" w:cs="Arial"/>
                <w:bCs/>
                <w:sz w:val="20"/>
                <w:szCs w:val="20"/>
              </w:rPr>
            </w:pPr>
            <w:r w:rsidRPr="004B5EB5">
              <w:rPr>
                <w:rFonts w:ascii="Arial" w:hAnsi="Arial" w:cs="Arial"/>
                <w:bCs/>
                <w:sz w:val="20"/>
                <w:szCs w:val="20"/>
              </w:rPr>
              <w:t>Die Schülerinnen und Schüler könne</w:t>
            </w:r>
            <w:r>
              <w:rPr>
                <w:rFonts w:ascii="Arial" w:hAnsi="Arial" w:cs="Arial"/>
                <w:bCs/>
                <w:sz w:val="20"/>
                <w:szCs w:val="20"/>
              </w:rPr>
              <w:t>n</w:t>
            </w:r>
          </w:p>
          <w:p w14:paraId="51931915" w14:textId="77777777" w:rsidR="00A47F4B" w:rsidRPr="00A45A8B" w:rsidRDefault="00A47F4B" w:rsidP="00E123C1">
            <w:pPr>
              <w:numPr>
                <w:ilvl w:val="0"/>
                <w:numId w:val="8"/>
              </w:numPr>
              <w:rPr>
                <w:rFonts w:ascii="Arial" w:hAnsi="Arial" w:cs="Arial"/>
                <w:bCs/>
                <w:sz w:val="20"/>
                <w:szCs w:val="20"/>
              </w:rPr>
            </w:pPr>
            <w:r w:rsidRPr="00A45A8B">
              <w:rPr>
                <w:rFonts w:ascii="Arial" w:hAnsi="Arial" w:cs="Arial"/>
                <w:bCs/>
                <w:sz w:val="20"/>
                <w:szCs w:val="20"/>
              </w:rPr>
              <w:t>eigene Urteile nach kritischer Überprüfung und Kenntnisnahme neuer Sachverhalte dekonstruieren (Urteilskompetenz);</w:t>
            </w:r>
          </w:p>
          <w:p w14:paraId="133616B8" w14:textId="77777777" w:rsidR="00A47F4B" w:rsidRPr="00A45A8B" w:rsidRDefault="00A47F4B" w:rsidP="00E123C1">
            <w:pPr>
              <w:numPr>
                <w:ilvl w:val="0"/>
                <w:numId w:val="8"/>
              </w:numPr>
              <w:rPr>
                <w:rFonts w:ascii="Arial" w:hAnsi="Arial" w:cs="Arial"/>
                <w:bCs/>
                <w:sz w:val="20"/>
                <w:szCs w:val="20"/>
              </w:rPr>
            </w:pPr>
            <w:r w:rsidRPr="00A45A8B">
              <w:rPr>
                <w:rFonts w:ascii="Arial" w:hAnsi="Arial" w:cs="Arial"/>
                <w:bCs/>
                <w:sz w:val="20"/>
                <w:szCs w:val="20"/>
              </w:rPr>
              <w:t>Grundrechte beschreiben (G-/M-Niveau);</w:t>
            </w:r>
          </w:p>
          <w:p w14:paraId="1D124D63" w14:textId="77777777" w:rsidR="00A47F4B" w:rsidRPr="00A45A8B" w:rsidRDefault="00A47F4B" w:rsidP="00E123C1">
            <w:pPr>
              <w:numPr>
                <w:ilvl w:val="0"/>
                <w:numId w:val="8"/>
              </w:numPr>
              <w:rPr>
                <w:rFonts w:ascii="Arial" w:hAnsi="Arial" w:cs="Arial"/>
                <w:bCs/>
                <w:sz w:val="20"/>
                <w:szCs w:val="20"/>
              </w:rPr>
            </w:pPr>
            <w:r w:rsidRPr="00A45A8B">
              <w:rPr>
                <w:rFonts w:ascii="Arial" w:hAnsi="Arial" w:cs="Arial"/>
                <w:bCs/>
                <w:sz w:val="20"/>
                <w:szCs w:val="20"/>
              </w:rPr>
              <w:t>Partizipationsmöglichkeiten auf Bundes- und Landesebene beschreiben (M-/E-Niveau);</w:t>
            </w:r>
          </w:p>
          <w:p w14:paraId="622F9FD0" w14:textId="77777777" w:rsidR="00A47F4B" w:rsidRPr="00A45A8B" w:rsidRDefault="00A47F4B" w:rsidP="00E123C1">
            <w:pPr>
              <w:numPr>
                <w:ilvl w:val="0"/>
                <w:numId w:val="8"/>
              </w:numPr>
              <w:rPr>
                <w:rFonts w:ascii="Arial" w:hAnsi="Arial" w:cs="Arial"/>
                <w:bCs/>
                <w:sz w:val="20"/>
                <w:szCs w:val="20"/>
              </w:rPr>
            </w:pPr>
            <w:r w:rsidRPr="00A45A8B">
              <w:rPr>
                <w:rFonts w:ascii="Arial" w:hAnsi="Arial" w:cs="Arial"/>
                <w:bCs/>
                <w:sz w:val="20"/>
                <w:szCs w:val="20"/>
              </w:rPr>
              <w:t>die Modelle der plebiszitären und der repräsentativen Demokratie mithilfe von vorstrukturiertem Material beschreiben.</w:t>
            </w:r>
          </w:p>
          <w:p w14:paraId="02270231" w14:textId="77777777" w:rsidR="00A47F4B" w:rsidRDefault="00A47F4B" w:rsidP="004B5EB5">
            <w:pPr>
              <w:rPr>
                <w:rFonts w:ascii="Arial" w:hAnsi="Arial" w:cs="Arial"/>
                <w:bCs/>
                <w:sz w:val="20"/>
                <w:szCs w:val="20"/>
              </w:rPr>
            </w:pPr>
          </w:p>
          <w:p w14:paraId="37B2AB5D" w14:textId="1BF0DBA5" w:rsidR="00A47F4B" w:rsidRPr="009D6722" w:rsidRDefault="00A47F4B" w:rsidP="004B5EB5">
            <w:pPr>
              <w:rPr>
                <w:rFonts w:ascii="Arial" w:hAnsi="Arial" w:cs="Arial"/>
                <w:bCs/>
                <w:sz w:val="20"/>
                <w:szCs w:val="20"/>
              </w:rPr>
            </w:pPr>
            <w:r w:rsidRPr="009D6722">
              <w:rPr>
                <w:rFonts w:ascii="Arial" w:hAnsi="Arial" w:cs="Arial"/>
                <w:bCs/>
                <w:sz w:val="20"/>
                <w:szCs w:val="20"/>
              </w:rPr>
              <w:sym w:font="Wingdings" w:char="F0E0"/>
            </w:r>
            <w:r w:rsidRPr="009D6722">
              <w:rPr>
                <w:rFonts w:ascii="Arial" w:hAnsi="Arial" w:cs="Arial"/>
                <w:bCs/>
                <w:sz w:val="20"/>
                <w:szCs w:val="20"/>
              </w:rPr>
              <w:t xml:space="preserve"> Leitperspektive </w:t>
            </w:r>
            <w:r>
              <w:rPr>
                <w:rFonts w:ascii="Arial" w:hAnsi="Arial" w:cs="Arial"/>
                <w:bCs/>
                <w:sz w:val="20"/>
                <w:szCs w:val="20"/>
              </w:rPr>
              <w:t>DB</w:t>
            </w:r>
          </w:p>
          <w:p w14:paraId="018730F9" w14:textId="1AEFD2EB" w:rsidR="00A47F4B" w:rsidRPr="004B5EB5" w:rsidRDefault="00A47F4B" w:rsidP="00787F83">
            <w:pPr>
              <w:pStyle w:val="Listenabsatz"/>
              <w:rPr>
                <w:rFonts w:ascii="Arial" w:hAnsi="Arial" w:cs="Arial"/>
                <w:bCs/>
                <w:sz w:val="20"/>
                <w:szCs w:val="20"/>
              </w:rPr>
            </w:pPr>
          </w:p>
        </w:tc>
        <w:tc>
          <w:tcPr>
            <w:tcW w:w="2461" w:type="dxa"/>
            <w:vMerge/>
            <w:shd w:val="clear" w:color="auto" w:fill="auto"/>
          </w:tcPr>
          <w:p w14:paraId="3A6E5F8E" w14:textId="77777777" w:rsidR="00A47F4B" w:rsidRPr="00A27EE8" w:rsidRDefault="00A47F4B" w:rsidP="00F052EC">
            <w:pPr>
              <w:keepNext/>
              <w:keepLines/>
              <w:rPr>
                <w:rFonts w:ascii="Arial" w:hAnsi="Arial" w:cs="Arial"/>
                <w:b/>
                <w:sz w:val="20"/>
                <w:szCs w:val="20"/>
              </w:rPr>
            </w:pPr>
          </w:p>
        </w:tc>
      </w:tr>
      <w:tr w:rsidR="00A47F4B" w:rsidRPr="00A27EE8" w14:paraId="7DBF927B" w14:textId="77777777" w:rsidTr="005623A8">
        <w:trPr>
          <w:cantSplit/>
          <w:trHeight w:val="395"/>
          <w:tblHeader/>
        </w:trPr>
        <w:tc>
          <w:tcPr>
            <w:tcW w:w="2812" w:type="dxa"/>
            <w:tcBorders>
              <w:bottom w:val="single" w:sz="4" w:space="0" w:color="999999"/>
            </w:tcBorders>
            <w:shd w:val="clear" w:color="auto" w:fill="auto"/>
          </w:tcPr>
          <w:p w14:paraId="21EDFEE5" w14:textId="77777777" w:rsidR="003A0E24" w:rsidRDefault="00A47F4B" w:rsidP="00AC327D">
            <w:pPr>
              <w:rPr>
                <w:rFonts w:ascii="Arial" w:hAnsi="Arial" w:cs="Arial"/>
                <w:sz w:val="20"/>
                <w:szCs w:val="20"/>
              </w:rPr>
            </w:pPr>
            <w:r w:rsidRPr="00DE18A9">
              <w:rPr>
                <w:rFonts w:ascii="Arial" w:hAnsi="Arial" w:cs="Arial"/>
                <w:sz w:val="20"/>
                <w:szCs w:val="20"/>
              </w:rPr>
              <w:t>Staatsform Demokratie</w:t>
            </w:r>
            <w:r>
              <w:rPr>
                <w:rFonts w:ascii="Arial" w:hAnsi="Arial" w:cs="Arial"/>
                <w:sz w:val="20"/>
                <w:szCs w:val="20"/>
              </w:rPr>
              <w:t xml:space="preserve">, </w:t>
            </w:r>
          </w:p>
          <w:p w14:paraId="0BF1921E" w14:textId="4D507038" w:rsidR="00A47F4B" w:rsidRPr="00AC327D" w:rsidRDefault="00A47F4B" w:rsidP="00AC327D">
            <w:pPr>
              <w:rPr>
                <w:rFonts w:ascii="Arial" w:hAnsi="Arial" w:cs="Arial"/>
                <w:sz w:val="20"/>
                <w:szCs w:val="20"/>
              </w:rPr>
            </w:pPr>
            <w:r>
              <w:rPr>
                <w:rFonts w:ascii="Arial" w:hAnsi="Arial" w:cs="Arial"/>
                <w:sz w:val="20"/>
                <w:szCs w:val="20"/>
              </w:rPr>
              <w:t>S. 26/27</w:t>
            </w:r>
          </w:p>
          <w:p w14:paraId="0787CC55" w14:textId="661B02AD" w:rsidR="00A47F4B" w:rsidRPr="00A27EE8" w:rsidRDefault="00A47F4B" w:rsidP="00F052EC">
            <w:pPr>
              <w:rPr>
                <w:rFonts w:ascii="Arial" w:hAnsi="Arial" w:cs="Arial"/>
                <w:sz w:val="20"/>
                <w:szCs w:val="20"/>
              </w:rPr>
            </w:pPr>
          </w:p>
        </w:tc>
        <w:tc>
          <w:tcPr>
            <w:tcW w:w="3430" w:type="dxa"/>
            <w:tcBorders>
              <w:bottom w:val="single" w:sz="4" w:space="0" w:color="999999"/>
            </w:tcBorders>
          </w:tcPr>
          <w:p w14:paraId="7FB692B8" w14:textId="76E067AD" w:rsidR="00A47F4B" w:rsidRPr="00A27EE8" w:rsidRDefault="00A47F4B" w:rsidP="00A47F4B">
            <w:pPr>
              <w:keepNext/>
              <w:keepLines/>
              <w:spacing w:line="360" w:lineRule="auto"/>
              <w:rPr>
                <w:rFonts w:ascii="Arial" w:hAnsi="Arial" w:cs="Arial"/>
                <w:sz w:val="20"/>
                <w:szCs w:val="20"/>
              </w:rPr>
            </w:pPr>
            <w:r w:rsidRPr="001C1149">
              <w:rPr>
                <w:rFonts w:ascii="Arial" w:hAnsi="Arial" w:cs="Arial"/>
                <w:bCs/>
                <w:sz w:val="20"/>
                <w:szCs w:val="20"/>
              </w:rPr>
              <w:t>Grundrechte</w:t>
            </w:r>
          </w:p>
        </w:tc>
        <w:tc>
          <w:tcPr>
            <w:tcW w:w="6856" w:type="dxa"/>
            <w:shd w:val="clear" w:color="auto" w:fill="auto"/>
          </w:tcPr>
          <w:p w14:paraId="16E72FB6" w14:textId="77777777" w:rsidR="00A47F4B" w:rsidRPr="00516D28" w:rsidRDefault="00A47F4B" w:rsidP="00D175E6">
            <w:pPr>
              <w:rPr>
                <w:rFonts w:ascii="Arial" w:hAnsi="Arial" w:cs="Arial"/>
                <w:bCs/>
                <w:sz w:val="20"/>
                <w:szCs w:val="20"/>
              </w:rPr>
            </w:pPr>
            <w:r w:rsidRPr="00516D28">
              <w:rPr>
                <w:rFonts w:ascii="Arial" w:hAnsi="Arial" w:cs="Arial"/>
                <w:bCs/>
                <w:sz w:val="20"/>
                <w:szCs w:val="20"/>
              </w:rPr>
              <w:t>Die Schülerinnen und Schüler können</w:t>
            </w:r>
          </w:p>
          <w:p w14:paraId="4ECE6A45" w14:textId="77777777" w:rsidR="00A47F4B" w:rsidRPr="00A45A8B" w:rsidRDefault="00A47F4B" w:rsidP="00E123C1">
            <w:pPr>
              <w:pStyle w:val="Listenabsatz"/>
              <w:numPr>
                <w:ilvl w:val="0"/>
                <w:numId w:val="10"/>
              </w:numPr>
              <w:rPr>
                <w:rFonts w:ascii="Arial" w:hAnsi="Arial" w:cs="Arial"/>
                <w:bCs/>
                <w:sz w:val="20"/>
                <w:szCs w:val="20"/>
              </w:rPr>
            </w:pPr>
            <w:r w:rsidRPr="00A45A8B">
              <w:rPr>
                <w:rFonts w:ascii="Arial" w:hAnsi="Arial" w:cs="Arial"/>
                <w:bCs/>
                <w:sz w:val="20"/>
                <w:szCs w:val="20"/>
              </w:rPr>
              <w:t>Formen von Gewaltenverschränkung in der parlamentarischen Demokratie Deutschlands erklären (Opposition im Deutschen Bundestag als Kontrollinstanz, personelle Verschmelzung von Regierungsfraktionen im Deutschen Bundestag mit der Regierung) (E-Niveau).</w:t>
            </w:r>
          </w:p>
          <w:p w14:paraId="33EE0F51" w14:textId="77777777" w:rsidR="00A47F4B" w:rsidRDefault="00A47F4B" w:rsidP="00787F83">
            <w:pPr>
              <w:rPr>
                <w:rFonts w:ascii="Arial" w:hAnsi="Arial" w:cs="Arial"/>
                <w:bCs/>
                <w:sz w:val="20"/>
                <w:szCs w:val="20"/>
              </w:rPr>
            </w:pPr>
          </w:p>
          <w:p w14:paraId="70839DAE" w14:textId="1A65513D" w:rsidR="00A47F4B" w:rsidRDefault="00A47F4B" w:rsidP="00787F83">
            <w:pPr>
              <w:rPr>
                <w:rFonts w:ascii="Arial" w:hAnsi="Arial" w:cs="Arial"/>
                <w:bCs/>
                <w:sz w:val="20"/>
                <w:szCs w:val="20"/>
              </w:rPr>
            </w:pPr>
            <w:r w:rsidRPr="00516D28">
              <w:rPr>
                <w:rFonts w:ascii="Arial" w:hAnsi="Arial" w:cs="Arial"/>
                <w:bCs/>
                <w:sz w:val="20"/>
                <w:szCs w:val="20"/>
              </w:rPr>
              <w:sym w:font="Wingdings" w:char="F0E0"/>
            </w:r>
            <w:r w:rsidRPr="00516D28">
              <w:rPr>
                <w:rFonts w:ascii="Arial" w:hAnsi="Arial" w:cs="Arial"/>
                <w:bCs/>
                <w:sz w:val="20"/>
                <w:szCs w:val="20"/>
              </w:rPr>
              <w:t xml:space="preserve"> Leitperspektive </w:t>
            </w:r>
            <w:r>
              <w:rPr>
                <w:rFonts w:ascii="Arial" w:hAnsi="Arial" w:cs="Arial"/>
                <w:bCs/>
                <w:sz w:val="20"/>
                <w:szCs w:val="20"/>
              </w:rPr>
              <w:t>D</w:t>
            </w:r>
            <w:r w:rsidRPr="00516D28">
              <w:rPr>
                <w:rFonts w:ascii="Arial" w:hAnsi="Arial" w:cs="Arial"/>
                <w:bCs/>
                <w:sz w:val="20"/>
                <w:szCs w:val="20"/>
              </w:rPr>
              <w:t>B</w:t>
            </w:r>
          </w:p>
          <w:p w14:paraId="1A27A5BE" w14:textId="77EF194E" w:rsidR="00A47F4B" w:rsidRPr="00787F83" w:rsidRDefault="00A47F4B" w:rsidP="00787F83">
            <w:pPr>
              <w:rPr>
                <w:rFonts w:ascii="Arial" w:hAnsi="Arial" w:cs="Arial"/>
                <w:bCs/>
                <w:sz w:val="20"/>
                <w:szCs w:val="20"/>
              </w:rPr>
            </w:pPr>
          </w:p>
        </w:tc>
        <w:tc>
          <w:tcPr>
            <w:tcW w:w="2461" w:type="dxa"/>
            <w:vMerge/>
            <w:shd w:val="clear" w:color="auto" w:fill="auto"/>
          </w:tcPr>
          <w:p w14:paraId="7E0E181A" w14:textId="77777777" w:rsidR="00A47F4B" w:rsidRPr="00A27EE8" w:rsidRDefault="00A47F4B" w:rsidP="00F052EC">
            <w:pPr>
              <w:keepNext/>
              <w:keepLines/>
              <w:spacing w:before="60" w:after="60"/>
              <w:rPr>
                <w:rFonts w:ascii="Arial" w:hAnsi="Arial" w:cs="Arial"/>
                <w:b/>
                <w:sz w:val="20"/>
                <w:szCs w:val="20"/>
              </w:rPr>
            </w:pPr>
          </w:p>
        </w:tc>
      </w:tr>
      <w:tr w:rsidR="00A47F4B" w:rsidRPr="00A27EE8" w14:paraId="2E6685B3" w14:textId="77777777" w:rsidTr="005623A8">
        <w:trPr>
          <w:cantSplit/>
          <w:trHeight w:val="395"/>
          <w:tblHeader/>
        </w:trPr>
        <w:tc>
          <w:tcPr>
            <w:tcW w:w="2812" w:type="dxa"/>
            <w:tcBorders>
              <w:bottom w:val="single" w:sz="4" w:space="0" w:color="999999"/>
            </w:tcBorders>
            <w:shd w:val="clear" w:color="auto" w:fill="auto"/>
          </w:tcPr>
          <w:p w14:paraId="2994BF21" w14:textId="1A17E92D" w:rsidR="00A47F4B" w:rsidRPr="00AC327D" w:rsidRDefault="00A47F4B" w:rsidP="00AC327D">
            <w:pPr>
              <w:rPr>
                <w:rFonts w:ascii="Arial" w:hAnsi="Arial" w:cs="Arial"/>
                <w:sz w:val="20"/>
                <w:szCs w:val="20"/>
              </w:rPr>
            </w:pPr>
            <w:r w:rsidRPr="00DE18A9">
              <w:rPr>
                <w:rFonts w:ascii="Arial" w:hAnsi="Arial" w:cs="Arial"/>
                <w:sz w:val="20"/>
                <w:szCs w:val="20"/>
              </w:rPr>
              <w:lastRenderedPageBreak/>
              <w:t>Gewaltenteilung in der Demokratie</w:t>
            </w:r>
            <w:r>
              <w:rPr>
                <w:rFonts w:ascii="Arial" w:hAnsi="Arial" w:cs="Arial"/>
                <w:sz w:val="20"/>
                <w:szCs w:val="20"/>
              </w:rPr>
              <w:t>, S. 28/29</w:t>
            </w:r>
          </w:p>
          <w:p w14:paraId="09D351EE" w14:textId="5E9991BA" w:rsidR="00A47F4B" w:rsidRPr="00A27EE8" w:rsidRDefault="00A47F4B" w:rsidP="00F052EC">
            <w:pPr>
              <w:rPr>
                <w:rFonts w:ascii="Arial" w:hAnsi="Arial" w:cs="Arial"/>
                <w:sz w:val="20"/>
                <w:szCs w:val="20"/>
              </w:rPr>
            </w:pPr>
          </w:p>
        </w:tc>
        <w:tc>
          <w:tcPr>
            <w:tcW w:w="3430" w:type="dxa"/>
            <w:tcBorders>
              <w:bottom w:val="single" w:sz="4" w:space="0" w:color="999999"/>
            </w:tcBorders>
          </w:tcPr>
          <w:p w14:paraId="48514B75" w14:textId="77777777" w:rsidR="00A47F4B" w:rsidRDefault="00A47F4B" w:rsidP="00A47F4B">
            <w:pPr>
              <w:spacing w:line="360" w:lineRule="auto"/>
              <w:rPr>
                <w:rFonts w:ascii="Arial" w:hAnsi="Arial" w:cs="Arial"/>
                <w:bCs/>
                <w:sz w:val="20"/>
                <w:szCs w:val="20"/>
              </w:rPr>
            </w:pPr>
            <w:r w:rsidRPr="001C1149">
              <w:rPr>
                <w:rFonts w:ascii="Arial" w:hAnsi="Arial" w:cs="Arial"/>
                <w:bCs/>
                <w:sz w:val="20"/>
                <w:szCs w:val="20"/>
              </w:rPr>
              <w:t>Bundesverfassungsgericht</w:t>
            </w:r>
          </w:p>
          <w:p w14:paraId="313EBA0C" w14:textId="77777777" w:rsidR="00A47F4B" w:rsidRDefault="00A47F4B" w:rsidP="00A47F4B">
            <w:pPr>
              <w:spacing w:line="360" w:lineRule="auto"/>
              <w:rPr>
                <w:rFonts w:ascii="Arial" w:hAnsi="Arial" w:cs="Arial"/>
                <w:bCs/>
                <w:sz w:val="20"/>
                <w:szCs w:val="20"/>
              </w:rPr>
            </w:pPr>
            <w:r w:rsidRPr="00A45A8B">
              <w:rPr>
                <w:rFonts w:ascii="Arial" w:hAnsi="Arial" w:cs="Arial"/>
                <w:bCs/>
                <w:sz w:val="20"/>
                <w:szCs w:val="20"/>
              </w:rPr>
              <w:t>Gewaltenteilung</w:t>
            </w:r>
          </w:p>
          <w:p w14:paraId="0AFAC060" w14:textId="6570BE3B" w:rsidR="00A47F4B" w:rsidRPr="00A27EE8" w:rsidRDefault="00A47F4B" w:rsidP="00A47F4B">
            <w:pPr>
              <w:spacing w:line="360" w:lineRule="auto"/>
              <w:rPr>
                <w:rFonts w:ascii="Arial" w:hAnsi="Arial" w:cs="Arial"/>
                <w:sz w:val="20"/>
                <w:szCs w:val="20"/>
              </w:rPr>
            </w:pPr>
            <w:r w:rsidRPr="001C1149">
              <w:rPr>
                <w:rFonts w:ascii="Arial" w:hAnsi="Arial" w:cs="Arial"/>
                <w:bCs/>
                <w:sz w:val="20"/>
                <w:szCs w:val="20"/>
              </w:rPr>
              <w:t>Gewaltenverschr</w:t>
            </w:r>
            <w:r>
              <w:rPr>
                <w:rFonts w:ascii="Arial" w:hAnsi="Arial" w:cs="Arial"/>
                <w:bCs/>
                <w:sz w:val="20"/>
                <w:szCs w:val="20"/>
              </w:rPr>
              <w:t>ä</w:t>
            </w:r>
            <w:r w:rsidRPr="001C1149">
              <w:rPr>
                <w:rFonts w:ascii="Arial" w:hAnsi="Arial" w:cs="Arial"/>
                <w:bCs/>
                <w:sz w:val="20"/>
                <w:szCs w:val="20"/>
              </w:rPr>
              <w:t>nkung</w:t>
            </w:r>
          </w:p>
        </w:tc>
        <w:tc>
          <w:tcPr>
            <w:tcW w:w="6856" w:type="dxa"/>
            <w:shd w:val="clear" w:color="auto" w:fill="auto"/>
          </w:tcPr>
          <w:p w14:paraId="2B1D6EAD" w14:textId="77777777" w:rsidR="00A47F4B" w:rsidRPr="00516D28" w:rsidRDefault="00A47F4B" w:rsidP="00D175E6">
            <w:pPr>
              <w:rPr>
                <w:rFonts w:ascii="Arial" w:hAnsi="Arial" w:cs="Arial"/>
                <w:bCs/>
                <w:sz w:val="20"/>
                <w:szCs w:val="20"/>
              </w:rPr>
            </w:pPr>
            <w:r w:rsidRPr="00516D28">
              <w:rPr>
                <w:rFonts w:ascii="Arial" w:hAnsi="Arial" w:cs="Arial"/>
                <w:bCs/>
                <w:sz w:val="20"/>
                <w:szCs w:val="20"/>
              </w:rPr>
              <w:t>Die Schülerinnen und Schüler können</w:t>
            </w:r>
          </w:p>
          <w:p w14:paraId="438D4809" w14:textId="77777777" w:rsidR="00A47F4B" w:rsidRDefault="00A47F4B" w:rsidP="00E123C1">
            <w:pPr>
              <w:numPr>
                <w:ilvl w:val="0"/>
                <w:numId w:val="5"/>
              </w:numPr>
              <w:rPr>
                <w:rFonts w:ascii="Arial" w:hAnsi="Arial" w:cs="Arial"/>
                <w:bCs/>
                <w:sz w:val="20"/>
                <w:szCs w:val="20"/>
              </w:rPr>
            </w:pPr>
            <w:r w:rsidRPr="00A45A8B">
              <w:rPr>
                <w:rFonts w:ascii="Arial" w:hAnsi="Arial" w:cs="Arial"/>
                <w:bCs/>
                <w:sz w:val="20"/>
                <w:szCs w:val="20"/>
              </w:rPr>
              <w:t>Formen von Gewaltenverschränkung in der parlamentarischen Demokratie Deutschlands erklären (Opposition im Deutschen Bundestag als Kontrollinstanz, personelle Verschmelzung von Regierungsfraktionen im Deutschen Bundestag mit der Regierung) (E-Niveau).</w:t>
            </w:r>
          </w:p>
          <w:p w14:paraId="1303F344" w14:textId="77777777" w:rsidR="00A47F4B" w:rsidRPr="00A45A8B" w:rsidRDefault="00A47F4B" w:rsidP="00A45A8B">
            <w:pPr>
              <w:ind w:left="720"/>
              <w:rPr>
                <w:rFonts w:ascii="Arial" w:hAnsi="Arial" w:cs="Arial"/>
                <w:bCs/>
                <w:sz w:val="20"/>
                <w:szCs w:val="20"/>
              </w:rPr>
            </w:pPr>
          </w:p>
          <w:p w14:paraId="13712641" w14:textId="62295102" w:rsidR="00A47F4B" w:rsidRDefault="00A47F4B" w:rsidP="00D175E6">
            <w:pPr>
              <w:rPr>
                <w:rFonts w:ascii="Arial" w:hAnsi="Arial" w:cs="Arial"/>
                <w:bCs/>
                <w:sz w:val="20"/>
                <w:szCs w:val="20"/>
              </w:rPr>
            </w:pPr>
            <w:r w:rsidRPr="00516D28">
              <w:rPr>
                <w:rFonts w:ascii="Arial" w:hAnsi="Arial" w:cs="Arial"/>
                <w:bCs/>
                <w:sz w:val="20"/>
                <w:szCs w:val="20"/>
              </w:rPr>
              <w:sym w:font="Wingdings" w:char="F0E0"/>
            </w:r>
            <w:r w:rsidRPr="00516D28">
              <w:rPr>
                <w:rFonts w:ascii="Arial" w:hAnsi="Arial" w:cs="Arial"/>
                <w:bCs/>
                <w:sz w:val="20"/>
                <w:szCs w:val="20"/>
              </w:rPr>
              <w:t xml:space="preserve"> Leitperspektive</w:t>
            </w:r>
            <w:r>
              <w:rPr>
                <w:rFonts w:ascii="Arial" w:hAnsi="Arial" w:cs="Arial"/>
                <w:bCs/>
                <w:sz w:val="20"/>
                <w:szCs w:val="20"/>
              </w:rPr>
              <w:t>n</w:t>
            </w:r>
            <w:r w:rsidRPr="00516D28">
              <w:rPr>
                <w:rFonts w:ascii="Arial" w:hAnsi="Arial" w:cs="Arial"/>
                <w:bCs/>
                <w:sz w:val="20"/>
                <w:szCs w:val="20"/>
              </w:rPr>
              <w:t xml:space="preserve"> </w:t>
            </w:r>
            <w:r>
              <w:rPr>
                <w:rFonts w:ascii="Arial" w:hAnsi="Arial" w:cs="Arial"/>
                <w:bCs/>
                <w:sz w:val="20"/>
                <w:szCs w:val="20"/>
              </w:rPr>
              <w:t>DB</w:t>
            </w:r>
          </w:p>
          <w:p w14:paraId="50B2DD18" w14:textId="6BFD17AB" w:rsidR="00A47F4B" w:rsidRPr="00787F83" w:rsidRDefault="00A47F4B" w:rsidP="00787F83">
            <w:pPr>
              <w:rPr>
                <w:rFonts w:ascii="Arial" w:hAnsi="Arial" w:cs="Arial"/>
                <w:bCs/>
                <w:sz w:val="20"/>
                <w:szCs w:val="20"/>
              </w:rPr>
            </w:pPr>
          </w:p>
        </w:tc>
        <w:tc>
          <w:tcPr>
            <w:tcW w:w="2461" w:type="dxa"/>
            <w:vMerge/>
            <w:shd w:val="clear" w:color="auto" w:fill="auto"/>
          </w:tcPr>
          <w:p w14:paraId="78D8C0BA" w14:textId="77777777" w:rsidR="00A47F4B" w:rsidRPr="00A27EE8" w:rsidRDefault="00A47F4B" w:rsidP="00F052EC">
            <w:pPr>
              <w:keepNext/>
              <w:keepLines/>
              <w:spacing w:before="60" w:after="60"/>
              <w:rPr>
                <w:rFonts w:ascii="Arial" w:hAnsi="Arial" w:cs="Arial"/>
                <w:b/>
                <w:sz w:val="20"/>
                <w:szCs w:val="20"/>
              </w:rPr>
            </w:pPr>
          </w:p>
        </w:tc>
      </w:tr>
      <w:tr w:rsidR="00A47F4B" w:rsidRPr="00A27EE8" w14:paraId="57B88FBC" w14:textId="77777777" w:rsidTr="005623A8">
        <w:trPr>
          <w:cantSplit/>
          <w:trHeight w:val="395"/>
          <w:tblHeader/>
        </w:trPr>
        <w:tc>
          <w:tcPr>
            <w:tcW w:w="2812" w:type="dxa"/>
            <w:tcBorders>
              <w:bottom w:val="single" w:sz="4" w:space="0" w:color="999999"/>
            </w:tcBorders>
            <w:shd w:val="clear" w:color="auto" w:fill="auto"/>
          </w:tcPr>
          <w:p w14:paraId="7B6044DE" w14:textId="489E59FF" w:rsidR="00A47F4B" w:rsidRPr="00F3794C" w:rsidRDefault="00A47F4B" w:rsidP="00DE18A9">
            <w:pPr>
              <w:rPr>
                <w:rFonts w:ascii="Arial" w:hAnsi="Arial" w:cs="Arial"/>
                <w:color w:val="4472C4" w:themeColor="accent1"/>
                <w:sz w:val="20"/>
                <w:szCs w:val="20"/>
              </w:rPr>
            </w:pPr>
            <w:r w:rsidRPr="00F3794C">
              <w:rPr>
                <w:rFonts w:ascii="Arial" w:hAnsi="Arial" w:cs="Arial"/>
                <w:color w:val="4472C4" w:themeColor="accent1"/>
                <w:sz w:val="20"/>
                <w:szCs w:val="20"/>
              </w:rPr>
              <w:t xml:space="preserve">Methode: </w:t>
            </w:r>
            <w:r w:rsidRPr="00DE18A9">
              <w:rPr>
                <w:rFonts w:ascii="Arial" w:hAnsi="Arial" w:cs="Arial"/>
                <w:color w:val="4472C4" w:themeColor="accent1"/>
                <w:sz w:val="20"/>
                <w:szCs w:val="20"/>
              </w:rPr>
              <w:t>Mit Rechtstexten arbeiten</w:t>
            </w:r>
            <w:r w:rsidRPr="00F3794C">
              <w:rPr>
                <w:rFonts w:ascii="Arial" w:hAnsi="Arial" w:cs="Arial"/>
                <w:color w:val="4472C4" w:themeColor="accent1"/>
                <w:sz w:val="20"/>
                <w:szCs w:val="20"/>
              </w:rPr>
              <w:t xml:space="preserve">, S. </w:t>
            </w:r>
            <w:r>
              <w:rPr>
                <w:rFonts w:ascii="Arial" w:hAnsi="Arial" w:cs="Arial"/>
                <w:color w:val="4472C4" w:themeColor="accent1"/>
                <w:sz w:val="20"/>
                <w:szCs w:val="20"/>
              </w:rPr>
              <w:t>30/31</w:t>
            </w:r>
          </w:p>
          <w:p w14:paraId="33621B41" w14:textId="5DEBAE8D" w:rsidR="00A47F4B" w:rsidRPr="00A27EE8" w:rsidRDefault="00A47F4B" w:rsidP="00F052EC">
            <w:pPr>
              <w:rPr>
                <w:rFonts w:ascii="Arial" w:hAnsi="Arial" w:cs="Arial"/>
                <w:sz w:val="20"/>
                <w:szCs w:val="20"/>
              </w:rPr>
            </w:pPr>
          </w:p>
        </w:tc>
        <w:tc>
          <w:tcPr>
            <w:tcW w:w="3430" w:type="dxa"/>
            <w:tcBorders>
              <w:bottom w:val="single" w:sz="4" w:space="0" w:color="999999"/>
            </w:tcBorders>
          </w:tcPr>
          <w:p w14:paraId="55BC6DCB" w14:textId="5E0A7FB9" w:rsidR="00A47F4B" w:rsidRPr="00A27EE8" w:rsidRDefault="00A47F4B" w:rsidP="00A47F4B">
            <w:pPr>
              <w:spacing w:line="360" w:lineRule="auto"/>
              <w:rPr>
                <w:rFonts w:ascii="Arial" w:hAnsi="Arial" w:cs="Arial"/>
                <w:sz w:val="20"/>
                <w:szCs w:val="20"/>
              </w:rPr>
            </w:pPr>
          </w:p>
        </w:tc>
        <w:tc>
          <w:tcPr>
            <w:tcW w:w="6856" w:type="dxa"/>
            <w:shd w:val="clear" w:color="auto" w:fill="auto"/>
          </w:tcPr>
          <w:p w14:paraId="63632CD3" w14:textId="6CFA9002" w:rsidR="00A47F4B" w:rsidRPr="00516D28" w:rsidRDefault="00A47F4B" w:rsidP="00D175E6">
            <w:pPr>
              <w:rPr>
                <w:rFonts w:ascii="Arial" w:hAnsi="Arial" w:cs="Arial"/>
                <w:bCs/>
                <w:sz w:val="20"/>
                <w:szCs w:val="20"/>
              </w:rPr>
            </w:pPr>
            <w:r w:rsidRPr="00516D28">
              <w:rPr>
                <w:rFonts w:ascii="Arial" w:hAnsi="Arial" w:cs="Arial"/>
                <w:bCs/>
                <w:sz w:val="20"/>
                <w:szCs w:val="20"/>
              </w:rPr>
              <w:t>Die Schülerinnen und Schüler können</w:t>
            </w:r>
          </w:p>
          <w:p w14:paraId="77373B76" w14:textId="77777777" w:rsidR="00A47F4B" w:rsidRPr="00A45A8B" w:rsidRDefault="00A47F4B" w:rsidP="00E123C1">
            <w:pPr>
              <w:numPr>
                <w:ilvl w:val="0"/>
                <w:numId w:val="5"/>
              </w:numPr>
              <w:rPr>
                <w:rFonts w:ascii="Arial" w:hAnsi="Arial" w:cs="Arial"/>
                <w:bCs/>
                <w:sz w:val="20"/>
                <w:szCs w:val="20"/>
              </w:rPr>
            </w:pPr>
            <w:r w:rsidRPr="00A45A8B">
              <w:rPr>
                <w:rFonts w:ascii="Arial" w:hAnsi="Arial" w:cs="Arial"/>
                <w:bCs/>
                <w:sz w:val="20"/>
                <w:szCs w:val="20"/>
              </w:rPr>
              <w:t>Informationen aus Rechtstexten entnehmen;</w:t>
            </w:r>
          </w:p>
          <w:p w14:paraId="1CF10964" w14:textId="77777777" w:rsidR="00A47F4B" w:rsidRPr="00A45A8B" w:rsidRDefault="00A47F4B" w:rsidP="00E123C1">
            <w:pPr>
              <w:numPr>
                <w:ilvl w:val="0"/>
                <w:numId w:val="5"/>
              </w:numPr>
              <w:rPr>
                <w:rFonts w:ascii="Arial" w:hAnsi="Arial" w:cs="Arial"/>
                <w:bCs/>
                <w:sz w:val="20"/>
                <w:szCs w:val="20"/>
              </w:rPr>
            </w:pPr>
            <w:r w:rsidRPr="00A45A8B">
              <w:rPr>
                <w:rFonts w:ascii="Arial" w:hAnsi="Arial" w:cs="Arial"/>
                <w:bCs/>
                <w:sz w:val="20"/>
                <w:szCs w:val="20"/>
              </w:rPr>
              <w:t>das Wahlsystem zum Bundestag mithilfe von vorstrukturiertem Material beschreiben (Erst- und Zweitstimme, Wahlkreis, Direktmandat, Sperrklausel) (G-Niveau);</w:t>
            </w:r>
          </w:p>
          <w:p w14:paraId="66020DFA" w14:textId="77777777" w:rsidR="00A47F4B" w:rsidRPr="00A45A8B" w:rsidRDefault="00A47F4B" w:rsidP="00E123C1">
            <w:pPr>
              <w:numPr>
                <w:ilvl w:val="0"/>
                <w:numId w:val="5"/>
              </w:numPr>
              <w:rPr>
                <w:rFonts w:ascii="Arial" w:hAnsi="Arial" w:cs="Arial"/>
                <w:bCs/>
                <w:sz w:val="20"/>
                <w:szCs w:val="20"/>
              </w:rPr>
            </w:pPr>
            <w:r w:rsidRPr="00A45A8B">
              <w:rPr>
                <w:rFonts w:ascii="Arial" w:hAnsi="Arial" w:cs="Arial"/>
                <w:bCs/>
                <w:sz w:val="20"/>
                <w:szCs w:val="20"/>
              </w:rPr>
              <w:t>das Wahlsystem zum Bundestag beschreiben (Erst- und Zweitstimme, Wahlkreis, Direktmandat, Sperrklausel) (M-Niveau);</w:t>
            </w:r>
          </w:p>
          <w:p w14:paraId="77DF290D" w14:textId="77777777" w:rsidR="00A47F4B" w:rsidRPr="00A45A8B" w:rsidRDefault="00A47F4B" w:rsidP="00E123C1">
            <w:pPr>
              <w:numPr>
                <w:ilvl w:val="0"/>
                <w:numId w:val="5"/>
              </w:numPr>
              <w:rPr>
                <w:rFonts w:ascii="Arial" w:hAnsi="Arial" w:cs="Arial"/>
                <w:bCs/>
                <w:sz w:val="20"/>
                <w:szCs w:val="20"/>
              </w:rPr>
            </w:pPr>
            <w:r w:rsidRPr="00A45A8B">
              <w:rPr>
                <w:rFonts w:ascii="Arial" w:hAnsi="Arial" w:cs="Arial"/>
                <w:bCs/>
                <w:sz w:val="20"/>
                <w:szCs w:val="20"/>
              </w:rPr>
              <w:t>das Wahlsystem zum Bundestag erklären (personalisierte Verhältniswahl mit Erst- und Zweitstimme,</w:t>
            </w:r>
          </w:p>
          <w:p w14:paraId="4736D3E1" w14:textId="77777777" w:rsidR="00A47F4B" w:rsidRPr="00A45A8B" w:rsidRDefault="00A47F4B" w:rsidP="00E123C1">
            <w:pPr>
              <w:numPr>
                <w:ilvl w:val="0"/>
                <w:numId w:val="5"/>
              </w:numPr>
              <w:rPr>
                <w:rFonts w:ascii="Arial" w:hAnsi="Arial" w:cs="Arial"/>
                <w:bCs/>
                <w:sz w:val="20"/>
                <w:szCs w:val="20"/>
              </w:rPr>
            </w:pPr>
            <w:r w:rsidRPr="00A45A8B">
              <w:rPr>
                <w:rFonts w:ascii="Arial" w:hAnsi="Arial" w:cs="Arial"/>
                <w:bCs/>
                <w:sz w:val="20"/>
                <w:szCs w:val="20"/>
              </w:rPr>
              <w:t>Wahlkreis, Direktmandat, Sperrklausel) (E-Niveau).</w:t>
            </w:r>
          </w:p>
          <w:p w14:paraId="1D6B37D5" w14:textId="77777777" w:rsidR="00A47F4B" w:rsidRPr="00A45A8B" w:rsidRDefault="00A47F4B" w:rsidP="00A45A8B">
            <w:pPr>
              <w:rPr>
                <w:rFonts w:ascii="Arial" w:hAnsi="Arial" w:cs="Arial"/>
                <w:bCs/>
                <w:sz w:val="20"/>
                <w:szCs w:val="20"/>
              </w:rPr>
            </w:pPr>
          </w:p>
          <w:p w14:paraId="22FEDD16" w14:textId="53C304C1" w:rsidR="00A47F4B" w:rsidRDefault="00A47F4B" w:rsidP="00D175E6">
            <w:pPr>
              <w:rPr>
                <w:rFonts w:ascii="Arial" w:hAnsi="Arial" w:cs="Arial"/>
                <w:bCs/>
                <w:sz w:val="20"/>
                <w:szCs w:val="20"/>
              </w:rPr>
            </w:pPr>
            <w:r w:rsidRPr="00516D28">
              <w:rPr>
                <w:rFonts w:ascii="Arial" w:hAnsi="Arial" w:cs="Arial"/>
                <w:bCs/>
                <w:sz w:val="20"/>
                <w:szCs w:val="20"/>
              </w:rPr>
              <w:sym w:font="Wingdings" w:char="F0E0"/>
            </w:r>
            <w:r w:rsidRPr="00516D28">
              <w:rPr>
                <w:rFonts w:ascii="Arial" w:hAnsi="Arial" w:cs="Arial"/>
                <w:bCs/>
                <w:sz w:val="20"/>
                <w:szCs w:val="20"/>
              </w:rPr>
              <w:t xml:space="preserve"> Leitperspektiven MB</w:t>
            </w:r>
          </w:p>
          <w:p w14:paraId="38CCF524" w14:textId="77777777" w:rsidR="00A47F4B" w:rsidRPr="00787F83" w:rsidRDefault="00A47F4B" w:rsidP="00787F83">
            <w:pPr>
              <w:rPr>
                <w:rFonts w:ascii="Arial" w:hAnsi="Arial" w:cs="Arial"/>
                <w:b/>
                <w:sz w:val="20"/>
                <w:szCs w:val="20"/>
              </w:rPr>
            </w:pPr>
          </w:p>
        </w:tc>
        <w:tc>
          <w:tcPr>
            <w:tcW w:w="2461" w:type="dxa"/>
            <w:vMerge/>
            <w:shd w:val="clear" w:color="auto" w:fill="auto"/>
          </w:tcPr>
          <w:p w14:paraId="29E52B3D" w14:textId="77777777" w:rsidR="00A47F4B" w:rsidRPr="00A27EE8" w:rsidRDefault="00A47F4B" w:rsidP="00F052EC">
            <w:pPr>
              <w:keepNext/>
              <w:keepLines/>
              <w:spacing w:before="60" w:after="60"/>
              <w:rPr>
                <w:rFonts w:ascii="Arial" w:hAnsi="Arial" w:cs="Arial"/>
                <w:b/>
                <w:sz w:val="20"/>
                <w:szCs w:val="20"/>
              </w:rPr>
            </w:pPr>
          </w:p>
        </w:tc>
      </w:tr>
      <w:tr w:rsidR="00A47F4B" w:rsidRPr="00A27EE8" w14:paraId="679AC708" w14:textId="77777777" w:rsidTr="005623A8">
        <w:trPr>
          <w:cantSplit/>
          <w:trHeight w:val="615"/>
          <w:tblHeader/>
        </w:trPr>
        <w:tc>
          <w:tcPr>
            <w:tcW w:w="2812" w:type="dxa"/>
            <w:tcBorders>
              <w:bottom w:val="single" w:sz="4" w:space="0" w:color="999999"/>
            </w:tcBorders>
            <w:shd w:val="clear" w:color="auto" w:fill="auto"/>
          </w:tcPr>
          <w:p w14:paraId="51E48065" w14:textId="77777777" w:rsidR="003A0E24" w:rsidRDefault="00A47F4B" w:rsidP="0081763C">
            <w:pPr>
              <w:rPr>
                <w:rFonts w:ascii="Arial" w:hAnsi="Arial" w:cs="Arial"/>
                <w:sz w:val="20"/>
                <w:szCs w:val="20"/>
              </w:rPr>
            </w:pPr>
            <w:r w:rsidRPr="00DE18A9">
              <w:rPr>
                <w:rFonts w:ascii="Arial" w:hAnsi="Arial" w:cs="Arial"/>
                <w:sz w:val="20"/>
                <w:szCs w:val="20"/>
              </w:rPr>
              <w:t>Der Deutsche Bundestag</w:t>
            </w:r>
            <w:r>
              <w:rPr>
                <w:rFonts w:ascii="Arial" w:hAnsi="Arial" w:cs="Arial"/>
                <w:sz w:val="20"/>
                <w:szCs w:val="20"/>
              </w:rPr>
              <w:t xml:space="preserve">, </w:t>
            </w:r>
          </w:p>
          <w:p w14:paraId="6CA6FB0C" w14:textId="425855E8" w:rsidR="00A47F4B" w:rsidRPr="00AC327D" w:rsidRDefault="00A47F4B" w:rsidP="0081763C">
            <w:pPr>
              <w:rPr>
                <w:rFonts w:ascii="Arial" w:hAnsi="Arial" w:cs="Arial"/>
                <w:sz w:val="20"/>
                <w:szCs w:val="20"/>
              </w:rPr>
            </w:pPr>
            <w:r>
              <w:rPr>
                <w:rFonts w:ascii="Arial" w:hAnsi="Arial" w:cs="Arial"/>
                <w:sz w:val="20"/>
                <w:szCs w:val="20"/>
              </w:rPr>
              <w:t>S. 32/33</w:t>
            </w:r>
          </w:p>
          <w:p w14:paraId="5CF9FC03"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1EAA6CE7" w14:textId="77777777" w:rsidR="00A47F4B" w:rsidRDefault="00A47F4B" w:rsidP="00A47F4B">
            <w:pPr>
              <w:spacing w:line="360" w:lineRule="auto"/>
              <w:rPr>
                <w:rFonts w:ascii="Arial" w:hAnsi="Arial" w:cs="Arial"/>
                <w:bCs/>
                <w:sz w:val="20"/>
                <w:szCs w:val="20"/>
              </w:rPr>
            </w:pPr>
            <w:r w:rsidRPr="00FF0BF8">
              <w:rPr>
                <w:rFonts w:ascii="Arial" w:hAnsi="Arial" w:cs="Arial"/>
                <w:bCs/>
                <w:sz w:val="20"/>
                <w:szCs w:val="20"/>
              </w:rPr>
              <w:t>Abgeordnete</w:t>
            </w:r>
          </w:p>
          <w:p w14:paraId="73EAEAC9" w14:textId="77777777" w:rsidR="00A47F4B" w:rsidRDefault="00A47F4B" w:rsidP="00A47F4B">
            <w:pPr>
              <w:spacing w:line="360" w:lineRule="auto"/>
              <w:rPr>
                <w:rFonts w:ascii="Arial" w:hAnsi="Arial" w:cs="Arial"/>
                <w:bCs/>
                <w:sz w:val="20"/>
                <w:szCs w:val="20"/>
              </w:rPr>
            </w:pPr>
            <w:r w:rsidRPr="00A45A8B">
              <w:rPr>
                <w:rFonts w:ascii="Arial" w:hAnsi="Arial" w:cs="Arial"/>
                <w:bCs/>
                <w:sz w:val="20"/>
                <w:szCs w:val="20"/>
              </w:rPr>
              <w:t>Ausschüsse</w:t>
            </w:r>
          </w:p>
          <w:p w14:paraId="55D5DFDF" w14:textId="19C34997" w:rsidR="00A47F4B" w:rsidRDefault="00A47F4B" w:rsidP="00A47F4B">
            <w:pPr>
              <w:spacing w:line="360" w:lineRule="auto"/>
              <w:rPr>
                <w:rFonts w:ascii="Arial" w:hAnsi="Arial" w:cs="Arial"/>
                <w:bCs/>
                <w:sz w:val="20"/>
                <w:szCs w:val="20"/>
              </w:rPr>
            </w:pPr>
            <w:r w:rsidRPr="00FF0BF8">
              <w:rPr>
                <w:rFonts w:ascii="Arial" w:hAnsi="Arial" w:cs="Arial"/>
                <w:bCs/>
                <w:sz w:val="20"/>
                <w:szCs w:val="20"/>
              </w:rPr>
              <w:t>Bundeskanzler/Bundeskanzlerin</w:t>
            </w:r>
          </w:p>
          <w:p w14:paraId="5F533569" w14:textId="77777777" w:rsidR="00A47F4B" w:rsidRDefault="00A47F4B" w:rsidP="00A47F4B">
            <w:pPr>
              <w:spacing w:line="360" w:lineRule="auto"/>
              <w:rPr>
                <w:rFonts w:ascii="Arial" w:hAnsi="Arial" w:cs="Arial"/>
                <w:bCs/>
                <w:sz w:val="20"/>
                <w:szCs w:val="20"/>
              </w:rPr>
            </w:pPr>
            <w:r w:rsidRPr="00A45A8B">
              <w:rPr>
                <w:rFonts w:ascii="Arial" w:hAnsi="Arial" w:cs="Arial"/>
                <w:bCs/>
                <w:sz w:val="20"/>
                <w:szCs w:val="20"/>
              </w:rPr>
              <w:t>Bundestag</w:t>
            </w:r>
          </w:p>
          <w:p w14:paraId="048AB3D6" w14:textId="40D24FFB" w:rsidR="00A47F4B" w:rsidRDefault="00A47F4B" w:rsidP="00A47F4B">
            <w:pPr>
              <w:spacing w:line="360" w:lineRule="auto"/>
              <w:rPr>
                <w:rFonts w:ascii="Arial" w:hAnsi="Arial" w:cs="Arial"/>
                <w:bCs/>
                <w:sz w:val="20"/>
                <w:szCs w:val="20"/>
              </w:rPr>
            </w:pPr>
            <w:r w:rsidRPr="00FF0BF8">
              <w:rPr>
                <w:rFonts w:ascii="Arial" w:hAnsi="Arial" w:cs="Arial"/>
                <w:bCs/>
                <w:sz w:val="20"/>
                <w:szCs w:val="20"/>
              </w:rPr>
              <w:t>Fraktion</w:t>
            </w:r>
          </w:p>
          <w:p w14:paraId="50EC4690" w14:textId="77777777" w:rsidR="00A47F4B" w:rsidRDefault="00A47F4B" w:rsidP="00A47F4B">
            <w:pPr>
              <w:spacing w:line="360" w:lineRule="auto"/>
              <w:rPr>
                <w:rFonts w:ascii="Arial" w:hAnsi="Arial" w:cs="Arial"/>
                <w:bCs/>
                <w:sz w:val="20"/>
                <w:szCs w:val="20"/>
              </w:rPr>
            </w:pPr>
            <w:r w:rsidRPr="00FF0BF8">
              <w:rPr>
                <w:rFonts w:ascii="Arial" w:hAnsi="Arial" w:cs="Arial"/>
                <w:bCs/>
                <w:sz w:val="20"/>
                <w:szCs w:val="20"/>
              </w:rPr>
              <w:t>Grundgesetz</w:t>
            </w:r>
          </w:p>
          <w:p w14:paraId="30BC5949" w14:textId="1690ED4C" w:rsidR="00A47F4B" w:rsidRDefault="00A47F4B" w:rsidP="00A47F4B">
            <w:pPr>
              <w:spacing w:line="360" w:lineRule="auto"/>
              <w:rPr>
                <w:rFonts w:ascii="Arial" w:hAnsi="Arial" w:cs="Arial"/>
                <w:bCs/>
                <w:sz w:val="20"/>
                <w:szCs w:val="20"/>
              </w:rPr>
            </w:pPr>
            <w:r w:rsidRPr="001C1149">
              <w:rPr>
                <w:rFonts w:ascii="Arial" w:hAnsi="Arial" w:cs="Arial"/>
                <w:bCs/>
                <w:sz w:val="20"/>
                <w:szCs w:val="20"/>
              </w:rPr>
              <w:t>Landtag</w:t>
            </w:r>
          </w:p>
          <w:p w14:paraId="47B4A359" w14:textId="1ABCCD5C" w:rsidR="00A47F4B" w:rsidRDefault="00A47F4B" w:rsidP="00A47F4B">
            <w:pPr>
              <w:spacing w:line="360" w:lineRule="auto"/>
              <w:rPr>
                <w:rFonts w:ascii="Arial" w:hAnsi="Arial" w:cs="Arial"/>
                <w:bCs/>
                <w:sz w:val="20"/>
                <w:szCs w:val="20"/>
              </w:rPr>
            </w:pPr>
            <w:r w:rsidRPr="00FF0BF8">
              <w:rPr>
                <w:rFonts w:ascii="Arial" w:hAnsi="Arial" w:cs="Arial"/>
                <w:bCs/>
                <w:sz w:val="20"/>
                <w:szCs w:val="20"/>
              </w:rPr>
              <w:t>Partei</w:t>
            </w:r>
          </w:p>
          <w:p w14:paraId="7D45D448" w14:textId="65C7707B" w:rsidR="00A47F4B" w:rsidRPr="00540A0B" w:rsidRDefault="00A47F4B" w:rsidP="00A47F4B">
            <w:pPr>
              <w:spacing w:line="360" w:lineRule="auto"/>
              <w:rPr>
                <w:rFonts w:ascii="Arial" w:hAnsi="Arial" w:cs="Arial"/>
                <w:sz w:val="20"/>
                <w:szCs w:val="20"/>
              </w:rPr>
            </w:pPr>
          </w:p>
        </w:tc>
        <w:tc>
          <w:tcPr>
            <w:tcW w:w="6856" w:type="dxa"/>
            <w:shd w:val="clear" w:color="auto" w:fill="auto"/>
          </w:tcPr>
          <w:p w14:paraId="7AEDBC26"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707E9C23" w14:textId="77777777" w:rsidR="00A47F4B" w:rsidRPr="0022748C" w:rsidRDefault="00A47F4B" w:rsidP="00E123C1">
            <w:pPr>
              <w:pStyle w:val="Listenabsatz"/>
              <w:numPr>
                <w:ilvl w:val="0"/>
                <w:numId w:val="11"/>
              </w:numPr>
              <w:rPr>
                <w:rFonts w:ascii="Arial" w:hAnsi="Arial" w:cs="Arial"/>
                <w:bCs/>
                <w:sz w:val="20"/>
                <w:szCs w:val="20"/>
              </w:rPr>
            </w:pPr>
            <w:r w:rsidRPr="0022748C">
              <w:rPr>
                <w:rFonts w:ascii="Arial" w:hAnsi="Arial" w:cs="Arial"/>
                <w:bCs/>
                <w:sz w:val="20"/>
                <w:szCs w:val="20"/>
              </w:rPr>
              <w:t>Aufgaben des Bundestags beschreiben (Wahl, Kontrolle, Gesetzgebung, Repräsentation, Artikulation) (G-/M-/E-Niveau);</w:t>
            </w:r>
          </w:p>
          <w:p w14:paraId="4438F0FD" w14:textId="77777777" w:rsidR="00A47F4B" w:rsidRPr="0022748C" w:rsidRDefault="00A47F4B" w:rsidP="00E123C1">
            <w:pPr>
              <w:pStyle w:val="Listenabsatz"/>
              <w:numPr>
                <w:ilvl w:val="0"/>
                <w:numId w:val="11"/>
              </w:numPr>
              <w:rPr>
                <w:rFonts w:ascii="Arial" w:hAnsi="Arial" w:cs="Arial"/>
                <w:bCs/>
                <w:sz w:val="20"/>
                <w:szCs w:val="20"/>
              </w:rPr>
            </w:pPr>
            <w:r w:rsidRPr="0022748C">
              <w:rPr>
                <w:rFonts w:ascii="Arial" w:hAnsi="Arial" w:cs="Arial"/>
                <w:bCs/>
                <w:sz w:val="20"/>
                <w:szCs w:val="20"/>
              </w:rPr>
              <w:t xml:space="preserve">die Arbeitsweise des Bundestags beschreiben (Parlamentsdebatten, Ausschüsse, Fraktionen) </w:t>
            </w:r>
            <w:r w:rsidRPr="0022748C">
              <w:rPr>
                <w:rFonts w:ascii="Arial" w:hAnsi="Arial" w:cs="Arial"/>
                <w:bCs/>
                <w:sz w:val="20"/>
                <w:szCs w:val="20"/>
              </w:rPr>
              <w:br/>
              <w:t>(G-/M-/E-Niveau).</w:t>
            </w:r>
          </w:p>
          <w:p w14:paraId="3FB6D5E7" w14:textId="77777777" w:rsidR="00A47F4B" w:rsidRDefault="00A47F4B" w:rsidP="0081763C">
            <w:pPr>
              <w:rPr>
                <w:rFonts w:ascii="Arial" w:hAnsi="Arial" w:cs="Arial"/>
                <w:bCs/>
                <w:sz w:val="20"/>
                <w:szCs w:val="20"/>
              </w:rPr>
            </w:pPr>
          </w:p>
          <w:p w14:paraId="0D57F086" w14:textId="5E54BF81"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w:t>
            </w:r>
            <w:r>
              <w:rPr>
                <w:rFonts w:ascii="Arial" w:hAnsi="Arial" w:cs="Arial"/>
                <w:bCs/>
                <w:sz w:val="20"/>
                <w:szCs w:val="20"/>
              </w:rPr>
              <w:t>DB, MB</w:t>
            </w:r>
          </w:p>
          <w:p w14:paraId="01B2FBC2" w14:textId="77777777" w:rsidR="00A47F4B" w:rsidRPr="00787F83" w:rsidRDefault="00A47F4B" w:rsidP="0081763C">
            <w:pPr>
              <w:rPr>
                <w:rFonts w:ascii="Arial" w:hAnsi="Arial" w:cs="Arial"/>
                <w:b/>
                <w:bCs/>
                <w:sz w:val="20"/>
                <w:szCs w:val="20"/>
              </w:rPr>
            </w:pPr>
          </w:p>
        </w:tc>
        <w:tc>
          <w:tcPr>
            <w:tcW w:w="2461" w:type="dxa"/>
            <w:vMerge/>
            <w:shd w:val="clear" w:color="auto" w:fill="auto"/>
          </w:tcPr>
          <w:p w14:paraId="4A70E1FF"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286860F1" w14:textId="77777777" w:rsidTr="005623A8">
        <w:trPr>
          <w:cantSplit/>
          <w:trHeight w:val="615"/>
          <w:tblHeader/>
        </w:trPr>
        <w:tc>
          <w:tcPr>
            <w:tcW w:w="2812" w:type="dxa"/>
            <w:tcBorders>
              <w:bottom w:val="single" w:sz="4" w:space="0" w:color="999999"/>
            </w:tcBorders>
            <w:shd w:val="clear" w:color="auto" w:fill="auto"/>
          </w:tcPr>
          <w:p w14:paraId="7EDA79E3" w14:textId="10D89989" w:rsidR="00A47F4B" w:rsidRPr="00AC327D" w:rsidRDefault="00A47F4B" w:rsidP="00AC327D">
            <w:pPr>
              <w:rPr>
                <w:rFonts w:ascii="Arial" w:hAnsi="Arial" w:cs="Arial"/>
                <w:sz w:val="20"/>
                <w:szCs w:val="20"/>
              </w:rPr>
            </w:pPr>
            <w:r>
              <w:rPr>
                <w:rFonts w:ascii="Arial" w:hAnsi="Arial" w:cs="Arial"/>
                <w:sz w:val="20"/>
                <w:szCs w:val="20"/>
              </w:rPr>
              <w:lastRenderedPageBreak/>
              <w:t xml:space="preserve">Föderalismus – wie funktioniert die geteilte </w:t>
            </w:r>
            <w:proofErr w:type="gramStart"/>
            <w:r>
              <w:rPr>
                <w:rFonts w:ascii="Arial" w:hAnsi="Arial" w:cs="Arial"/>
                <w:sz w:val="20"/>
                <w:szCs w:val="20"/>
              </w:rPr>
              <w:t>Macht?,</w:t>
            </w:r>
            <w:proofErr w:type="gramEnd"/>
            <w:r>
              <w:rPr>
                <w:rFonts w:ascii="Arial" w:hAnsi="Arial" w:cs="Arial"/>
                <w:sz w:val="20"/>
                <w:szCs w:val="20"/>
              </w:rPr>
              <w:t xml:space="preserve"> S. 34/35</w:t>
            </w:r>
          </w:p>
          <w:p w14:paraId="62A00AB3" w14:textId="3594400C" w:rsidR="00A47F4B" w:rsidRPr="00A27EE8" w:rsidRDefault="00A47F4B" w:rsidP="00F052EC">
            <w:pPr>
              <w:rPr>
                <w:rFonts w:ascii="Arial" w:hAnsi="Arial" w:cs="Arial"/>
                <w:bCs/>
                <w:sz w:val="20"/>
                <w:szCs w:val="20"/>
              </w:rPr>
            </w:pPr>
          </w:p>
        </w:tc>
        <w:tc>
          <w:tcPr>
            <w:tcW w:w="3430" w:type="dxa"/>
            <w:tcBorders>
              <w:bottom w:val="single" w:sz="4" w:space="0" w:color="999999"/>
            </w:tcBorders>
          </w:tcPr>
          <w:p w14:paraId="60DDFD29" w14:textId="77777777" w:rsidR="00A47F4B" w:rsidRDefault="00A47F4B" w:rsidP="00A47F4B">
            <w:pPr>
              <w:spacing w:line="360" w:lineRule="auto"/>
              <w:rPr>
                <w:rFonts w:ascii="Arial" w:hAnsi="Arial" w:cs="Arial"/>
                <w:sz w:val="20"/>
                <w:szCs w:val="20"/>
              </w:rPr>
            </w:pPr>
            <w:r w:rsidRPr="00FF0BF8">
              <w:rPr>
                <w:rFonts w:ascii="Arial" w:hAnsi="Arial" w:cs="Arial"/>
                <w:sz w:val="20"/>
                <w:szCs w:val="20"/>
              </w:rPr>
              <w:t>Bundesrat</w:t>
            </w:r>
          </w:p>
          <w:p w14:paraId="5F5B8DF9" w14:textId="77777777" w:rsidR="00A47F4B" w:rsidRDefault="00A47F4B" w:rsidP="00A47F4B">
            <w:pPr>
              <w:spacing w:line="360" w:lineRule="auto"/>
              <w:rPr>
                <w:rFonts w:ascii="Arial" w:hAnsi="Arial" w:cs="Arial"/>
                <w:sz w:val="20"/>
                <w:szCs w:val="20"/>
              </w:rPr>
            </w:pPr>
            <w:r w:rsidRPr="00FF0BF8">
              <w:rPr>
                <w:rFonts w:ascii="Arial" w:hAnsi="Arial" w:cs="Arial"/>
                <w:sz w:val="20"/>
                <w:szCs w:val="20"/>
              </w:rPr>
              <w:t>Föderalismus</w:t>
            </w:r>
          </w:p>
          <w:p w14:paraId="56626325" w14:textId="77777777" w:rsidR="00A47F4B" w:rsidRDefault="00A47F4B" w:rsidP="00A47F4B">
            <w:pPr>
              <w:spacing w:line="360" w:lineRule="auto"/>
              <w:rPr>
                <w:rFonts w:ascii="Arial" w:hAnsi="Arial" w:cs="Arial"/>
                <w:bCs/>
                <w:sz w:val="20"/>
                <w:szCs w:val="20"/>
              </w:rPr>
            </w:pPr>
            <w:r w:rsidRPr="00FF0BF8">
              <w:rPr>
                <w:rFonts w:ascii="Arial" w:hAnsi="Arial" w:cs="Arial"/>
                <w:bCs/>
                <w:sz w:val="20"/>
                <w:szCs w:val="20"/>
              </w:rPr>
              <w:t>Grundgesetz</w:t>
            </w:r>
          </w:p>
          <w:p w14:paraId="5ED94502" w14:textId="50393804" w:rsidR="00A47F4B" w:rsidRPr="00FF0BF8" w:rsidRDefault="00A47F4B" w:rsidP="00A47F4B">
            <w:pPr>
              <w:spacing w:line="360" w:lineRule="auto"/>
              <w:rPr>
                <w:rFonts w:ascii="Arial" w:hAnsi="Arial" w:cs="Arial"/>
                <w:bCs/>
                <w:sz w:val="20"/>
                <w:szCs w:val="20"/>
              </w:rPr>
            </w:pPr>
            <w:r w:rsidRPr="00FF0BF8">
              <w:rPr>
                <w:rFonts w:ascii="Arial" w:hAnsi="Arial" w:cs="Arial"/>
                <w:bCs/>
                <w:sz w:val="20"/>
                <w:szCs w:val="20"/>
              </w:rPr>
              <w:t>Landesregierungen</w:t>
            </w:r>
          </w:p>
          <w:p w14:paraId="30C764AC" w14:textId="7989F570" w:rsidR="00A47F4B" w:rsidRPr="00540A0B" w:rsidRDefault="00A47F4B" w:rsidP="00A47F4B">
            <w:pPr>
              <w:spacing w:line="360" w:lineRule="auto"/>
              <w:rPr>
                <w:rFonts w:ascii="Arial" w:hAnsi="Arial" w:cs="Arial"/>
                <w:sz w:val="20"/>
                <w:szCs w:val="20"/>
              </w:rPr>
            </w:pPr>
          </w:p>
        </w:tc>
        <w:tc>
          <w:tcPr>
            <w:tcW w:w="6856" w:type="dxa"/>
            <w:shd w:val="clear" w:color="auto" w:fill="auto"/>
          </w:tcPr>
          <w:p w14:paraId="24AE6937" w14:textId="0297EC14" w:rsidR="00A47F4B" w:rsidRPr="00540A0B" w:rsidRDefault="00A47F4B" w:rsidP="00DA5F75">
            <w:pPr>
              <w:rPr>
                <w:rFonts w:ascii="Arial" w:hAnsi="Arial" w:cs="Arial"/>
                <w:bCs/>
                <w:sz w:val="20"/>
                <w:szCs w:val="20"/>
              </w:rPr>
            </w:pPr>
            <w:r w:rsidRPr="00540A0B">
              <w:rPr>
                <w:rFonts w:ascii="Arial" w:hAnsi="Arial" w:cs="Arial"/>
                <w:bCs/>
                <w:sz w:val="20"/>
                <w:szCs w:val="20"/>
              </w:rPr>
              <w:t>Die Schülerinnen und Schüler können</w:t>
            </w:r>
          </w:p>
          <w:p w14:paraId="0708C1B5" w14:textId="77777777" w:rsidR="00A47F4B" w:rsidRPr="0022748C" w:rsidRDefault="00A47F4B" w:rsidP="00E123C1">
            <w:pPr>
              <w:numPr>
                <w:ilvl w:val="0"/>
                <w:numId w:val="12"/>
              </w:numPr>
              <w:rPr>
                <w:rFonts w:ascii="Arial" w:hAnsi="Arial" w:cs="Arial"/>
                <w:bCs/>
                <w:sz w:val="20"/>
                <w:szCs w:val="20"/>
              </w:rPr>
            </w:pPr>
            <w:r w:rsidRPr="0022748C">
              <w:rPr>
                <w:rFonts w:ascii="Arial" w:hAnsi="Arial" w:cs="Arial"/>
                <w:bCs/>
                <w:sz w:val="20"/>
                <w:szCs w:val="20"/>
              </w:rPr>
              <w:t>Antworten auf die Fragen finden, wie die Macht zwischen den Verfassungsorganen in Deutschland verteilt ist (G-/M-/E-Niveau).</w:t>
            </w:r>
          </w:p>
          <w:p w14:paraId="12A20A39" w14:textId="77777777" w:rsidR="00A47F4B" w:rsidRDefault="00A47F4B" w:rsidP="00DA5F75">
            <w:pPr>
              <w:rPr>
                <w:rFonts w:ascii="Arial" w:hAnsi="Arial" w:cs="Arial"/>
                <w:bCs/>
                <w:sz w:val="20"/>
                <w:szCs w:val="20"/>
              </w:rPr>
            </w:pPr>
          </w:p>
          <w:p w14:paraId="287B307C" w14:textId="18306697" w:rsidR="00A47F4B" w:rsidRDefault="00A47F4B" w:rsidP="00DA5F75">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w:t>
            </w:r>
            <w:r>
              <w:rPr>
                <w:rFonts w:ascii="Arial" w:hAnsi="Arial" w:cs="Arial"/>
                <w:bCs/>
                <w:sz w:val="20"/>
                <w:szCs w:val="20"/>
              </w:rPr>
              <w:t>DB</w:t>
            </w:r>
          </w:p>
          <w:p w14:paraId="6C6DE6AF" w14:textId="79B74262" w:rsidR="00A47F4B" w:rsidRPr="00787F83" w:rsidRDefault="00A47F4B" w:rsidP="00787F83">
            <w:pPr>
              <w:rPr>
                <w:rFonts w:ascii="Arial" w:hAnsi="Arial" w:cs="Arial"/>
                <w:b/>
                <w:bCs/>
                <w:sz w:val="20"/>
                <w:szCs w:val="20"/>
              </w:rPr>
            </w:pPr>
          </w:p>
        </w:tc>
        <w:tc>
          <w:tcPr>
            <w:tcW w:w="2461" w:type="dxa"/>
            <w:vMerge w:val="restart"/>
            <w:shd w:val="clear" w:color="auto" w:fill="auto"/>
          </w:tcPr>
          <w:p w14:paraId="4F37BD5C" w14:textId="77777777" w:rsidR="00A47F4B" w:rsidRPr="00A27EE8" w:rsidRDefault="00A47F4B" w:rsidP="00F052EC">
            <w:pPr>
              <w:keepNext/>
              <w:keepLines/>
              <w:spacing w:before="60" w:after="60"/>
              <w:rPr>
                <w:rFonts w:ascii="Arial" w:hAnsi="Arial" w:cs="Arial"/>
                <w:b/>
                <w:sz w:val="20"/>
                <w:szCs w:val="20"/>
              </w:rPr>
            </w:pPr>
          </w:p>
        </w:tc>
      </w:tr>
      <w:tr w:rsidR="00A47F4B" w:rsidRPr="00A27EE8" w14:paraId="0187BA34" w14:textId="77777777" w:rsidTr="005623A8">
        <w:trPr>
          <w:cantSplit/>
          <w:trHeight w:val="615"/>
          <w:tblHeader/>
        </w:trPr>
        <w:tc>
          <w:tcPr>
            <w:tcW w:w="2812" w:type="dxa"/>
            <w:tcBorders>
              <w:bottom w:val="single" w:sz="4" w:space="0" w:color="999999"/>
            </w:tcBorders>
            <w:shd w:val="clear" w:color="auto" w:fill="auto"/>
          </w:tcPr>
          <w:p w14:paraId="39173EC5" w14:textId="72474D5F" w:rsidR="00A47F4B" w:rsidRPr="00AC327D" w:rsidRDefault="00A47F4B" w:rsidP="0081763C">
            <w:pPr>
              <w:rPr>
                <w:rFonts w:ascii="Arial" w:hAnsi="Arial" w:cs="Arial"/>
                <w:sz w:val="20"/>
                <w:szCs w:val="20"/>
              </w:rPr>
            </w:pPr>
            <w:r w:rsidRPr="00DE18A9">
              <w:rPr>
                <w:rFonts w:ascii="Arial" w:hAnsi="Arial" w:cs="Arial"/>
                <w:sz w:val="20"/>
                <w:szCs w:val="20"/>
              </w:rPr>
              <w:t xml:space="preserve">Wie kommt es zu neuen </w:t>
            </w:r>
            <w:proofErr w:type="gramStart"/>
            <w:r w:rsidRPr="00DE18A9">
              <w:rPr>
                <w:rFonts w:ascii="Arial" w:hAnsi="Arial" w:cs="Arial"/>
                <w:sz w:val="20"/>
                <w:szCs w:val="20"/>
              </w:rPr>
              <w:t>Gesetzen?</w:t>
            </w:r>
            <w:r>
              <w:rPr>
                <w:rFonts w:ascii="Arial" w:hAnsi="Arial" w:cs="Arial"/>
                <w:sz w:val="20"/>
                <w:szCs w:val="20"/>
              </w:rPr>
              <w:t>,</w:t>
            </w:r>
            <w:proofErr w:type="gramEnd"/>
            <w:r>
              <w:rPr>
                <w:rFonts w:ascii="Arial" w:hAnsi="Arial" w:cs="Arial"/>
                <w:sz w:val="20"/>
                <w:szCs w:val="20"/>
              </w:rPr>
              <w:t xml:space="preserve"> S. 36/37</w:t>
            </w:r>
          </w:p>
          <w:p w14:paraId="4BCFEC60"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431375F0" w14:textId="77777777" w:rsidR="00A47F4B" w:rsidRDefault="00A47F4B" w:rsidP="00A47F4B">
            <w:pPr>
              <w:spacing w:line="360" w:lineRule="auto"/>
              <w:rPr>
                <w:rFonts w:ascii="Arial" w:hAnsi="Arial" w:cs="Arial"/>
                <w:sz w:val="20"/>
                <w:szCs w:val="20"/>
              </w:rPr>
            </w:pPr>
            <w:r w:rsidRPr="00FF0BF8">
              <w:rPr>
                <w:rFonts w:ascii="Arial" w:hAnsi="Arial" w:cs="Arial"/>
                <w:sz w:val="20"/>
                <w:szCs w:val="20"/>
              </w:rPr>
              <w:t>Bundespräsident/Bundespräsidentin</w:t>
            </w:r>
          </w:p>
          <w:p w14:paraId="222D79A7" w14:textId="59D10757" w:rsidR="00A47F4B" w:rsidRDefault="00A47F4B" w:rsidP="00A47F4B">
            <w:pPr>
              <w:spacing w:line="360" w:lineRule="auto"/>
              <w:rPr>
                <w:rFonts w:ascii="Arial" w:hAnsi="Arial" w:cs="Arial"/>
                <w:sz w:val="20"/>
                <w:szCs w:val="20"/>
              </w:rPr>
            </w:pPr>
            <w:r w:rsidRPr="00FF0BF8">
              <w:rPr>
                <w:rFonts w:ascii="Arial" w:hAnsi="Arial" w:cs="Arial"/>
                <w:sz w:val="20"/>
                <w:szCs w:val="20"/>
              </w:rPr>
              <w:t>Gesetzentwurf</w:t>
            </w:r>
          </w:p>
          <w:p w14:paraId="02ABEC6E" w14:textId="6D4C462F" w:rsidR="00A47F4B" w:rsidRPr="00540A0B" w:rsidRDefault="00A47F4B" w:rsidP="00A47F4B">
            <w:pPr>
              <w:spacing w:line="360" w:lineRule="auto"/>
              <w:rPr>
                <w:rFonts w:ascii="Arial" w:hAnsi="Arial" w:cs="Arial"/>
                <w:sz w:val="20"/>
                <w:szCs w:val="20"/>
              </w:rPr>
            </w:pPr>
            <w:r w:rsidRPr="00FF0BF8">
              <w:rPr>
                <w:rFonts w:ascii="Arial" w:hAnsi="Arial" w:cs="Arial"/>
                <w:sz w:val="20"/>
                <w:szCs w:val="20"/>
              </w:rPr>
              <w:t>Selbstbestimmungsgesetz</w:t>
            </w:r>
          </w:p>
        </w:tc>
        <w:tc>
          <w:tcPr>
            <w:tcW w:w="6856" w:type="dxa"/>
            <w:shd w:val="clear" w:color="auto" w:fill="auto"/>
          </w:tcPr>
          <w:p w14:paraId="1899EB5D"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3E992AAB" w14:textId="77777777" w:rsidR="00A47F4B" w:rsidRPr="0022748C" w:rsidRDefault="00A47F4B" w:rsidP="00E123C1">
            <w:pPr>
              <w:numPr>
                <w:ilvl w:val="0"/>
                <w:numId w:val="12"/>
              </w:numPr>
              <w:rPr>
                <w:rFonts w:ascii="Arial" w:hAnsi="Arial" w:cs="Arial"/>
                <w:bCs/>
                <w:sz w:val="20"/>
                <w:szCs w:val="20"/>
              </w:rPr>
            </w:pPr>
            <w:r w:rsidRPr="0022748C">
              <w:rPr>
                <w:rFonts w:ascii="Arial" w:hAnsi="Arial" w:cs="Arial"/>
                <w:bCs/>
                <w:sz w:val="20"/>
                <w:szCs w:val="20"/>
              </w:rPr>
              <w:t>den Gang der Gesetzgebung mithilfe von vorstrukturiertem Material beschreiben (Gesetzesinitiative, Lesung, Beratung in Ausschüssen, Abstimmung im Bundestag, Beratung und Abstimmung im Bundesrat, Unterzeichnung durch den Bundespräsidenten) (G-/M-Niveau);</w:t>
            </w:r>
          </w:p>
          <w:p w14:paraId="1506BFB6" w14:textId="77777777" w:rsidR="00A47F4B" w:rsidRPr="0022748C" w:rsidRDefault="00A47F4B" w:rsidP="00E123C1">
            <w:pPr>
              <w:numPr>
                <w:ilvl w:val="0"/>
                <w:numId w:val="12"/>
              </w:numPr>
              <w:rPr>
                <w:rFonts w:ascii="Arial" w:hAnsi="Arial" w:cs="Arial"/>
                <w:bCs/>
                <w:sz w:val="20"/>
                <w:szCs w:val="20"/>
              </w:rPr>
            </w:pPr>
            <w:r w:rsidRPr="0022748C">
              <w:rPr>
                <w:rFonts w:ascii="Arial" w:hAnsi="Arial" w:cs="Arial"/>
                <w:bCs/>
                <w:sz w:val="20"/>
                <w:szCs w:val="20"/>
              </w:rPr>
              <w:t xml:space="preserve">den Gang der Gesetzgebung darstellen (Gesetzesinitiative, Lesung, Beratung in </w:t>
            </w:r>
            <w:proofErr w:type="spellStart"/>
            <w:r w:rsidRPr="0022748C">
              <w:rPr>
                <w:rFonts w:ascii="Arial" w:hAnsi="Arial" w:cs="Arial"/>
                <w:bCs/>
                <w:sz w:val="20"/>
                <w:szCs w:val="20"/>
              </w:rPr>
              <w:t>Ausschüssen</w:t>
            </w:r>
            <w:proofErr w:type="spellEnd"/>
            <w:r w:rsidRPr="0022748C">
              <w:rPr>
                <w:rFonts w:ascii="Arial" w:hAnsi="Arial" w:cs="Arial"/>
                <w:bCs/>
                <w:sz w:val="20"/>
                <w:szCs w:val="20"/>
              </w:rPr>
              <w:t>, Abstimmung im Bundestag, Beratung und Abstimmung im Bundesrat, Vermittlungsausschuss, Unterzeichnung durch den Bundespräsidenten) (E-Niveau);</w:t>
            </w:r>
          </w:p>
          <w:p w14:paraId="3EF55793" w14:textId="77777777" w:rsidR="00A47F4B" w:rsidRPr="0022748C" w:rsidRDefault="00A47F4B" w:rsidP="00E123C1">
            <w:pPr>
              <w:numPr>
                <w:ilvl w:val="0"/>
                <w:numId w:val="12"/>
              </w:numPr>
              <w:rPr>
                <w:rFonts w:ascii="Arial" w:hAnsi="Arial" w:cs="Arial"/>
                <w:bCs/>
                <w:sz w:val="20"/>
                <w:szCs w:val="20"/>
              </w:rPr>
            </w:pPr>
            <w:r w:rsidRPr="0022748C">
              <w:rPr>
                <w:rFonts w:ascii="Arial" w:hAnsi="Arial" w:cs="Arial"/>
                <w:bCs/>
                <w:sz w:val="20"/>
                <w:szCs w:val="20"/>
              </w:rPr>
              <w:t>an einem vorgegebenen Fallbeispiel den Entscheidungsfindungsprozess (Initiative, Entscheidung, Kontrolle) und dabei das Zusammenwirken von Bundesregierung, -präsident, -tag und -rat bei der Gesetzgebung unter Anleitung analysieren (G-/M-/E-Niveau).</w:t>
            </w:r>
          </w:p>
          <w:p w14:paraId="6BADCC8A" w14:textId="77777777" w:rsidR="00A47F4B" w:rsidRDefault="00A47F4B" w:rsidP="0081763C">
            <w:pPr>
              <w:rPr>
                <w:rFonts w:ascii="Arial" w:hAnsi="Arial" w:cs="Arial"/>
                <w:bCs/>
                <w:sz w:val="20"/>
                <w:szCs w:val="20"/>
              </w:rPr>
            </w:pPr>
          </w:p>
          <w:p w14:paraId="63E7197D" w14:textId="04FEB9C9"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BTV, </w:t>
            </w:r>
            <w:r>
              <w:rPr>
                <w:rFonts w:ascii="Arial" w:hAnsi="Arial" w:cs="Arial"/>
                <w:bCs/>
                <w:sz w:val="20"/>
                <w:szCs w:val="20"/>
              </w:rPr>
              <w:t>M</w:t>
            </w:r>
            <w:r w:rsidRPr="00540A0B">
              <w:rPr>
                <w:rFonts w:ascii="Arial" w:hAnsi="Arial" w:cs="Arial"/>
                <w:bCs/>
                <w:sz w:val="20"/>
                <w:szCs w:val="20"/>
              </w:rPr>
              <w:t>B</w:t>
            </w:r>
          </w:p>
          <w:p w14:paraId="33C9C4ED" w14:textId="77777777" w:rsidR="00A47F4B" w:rsidRPr="00787F83" w:rsidRDefault="00A47F4B" w:rsidP="0081763C">
            <w:pPr>
              <w:rPr>
                <w:rFonts w:ascii="Arial" w:hAnsi="Arial" w:cs="Arial"/>
                <w:b/>
                <w:bCs/>
                <w:sz w:val="20"/>
                <w:szCs w:val="20"/>
              </w:rPr>
            </w:pPr>
          </w:p>
        </w:tc>
        <w:tc>
          <w:tcPr>
            <w:tcW w:w="2461" w:type="dxa"/>
            <w:vMerge/>
            <w:shd w:val="clear" w:color="auto" w:fill="auto"/>
          </w:tcPr>
          <w:p w14:paraId="5E947CE1"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3011B697" w14:textId="77777777" w:rsidTr="005623A8">
        <w:trPr>
          <w:cantSplit/>
          <w:trHeight w:val="395"/>
          <w:tblHeader/>
        </w:trPr>
        <w:tc>
          <w:tcPr>
            <w:tcW w:w="2812" w:type="dxa"/>
            <w:tcBorders>
              <w:bottom w:val="single" w:sz="4" w:space="0" w:color="999999"/>
            </w:tcBorders>
            <w:shd w:val="clear" w:color="auto" w:fill="auto"/>
          </w:tcPr>
          <w:p w14:paraId="21277B20" w14:textId="56E6CDB9" w:rsidR="00A47F4B" w:rsidRPr="00F3794C" w:rsidRDefault="00A47F4B" w:rsidP="0081763C">
            <w:pPr>
              <w:rPr>
                <w:rFonts w:ascii="Arial" w:hAnsi="Arial" w:cs="Arial"/>
                <w:color w:val="4472C4" w:themeColor="accent1"/>
                <w:sz w:val="20"/>
                <w:szCs w:val="20"/>
              </w:rPr>
            </w:pPr>
            <w:r w:rsidRPr="00F3794C">
              <w:rPr>
                <w:rFonts w:ascii="Arial" w:hAnsi="Arial" w:cs="Arial"/>
                <w:color w:val="4472C4" w:themeColor="accent1"/>
                <w:sz w:val="20"/>
                <w:szCs w:val="20"/>
              </w:rPr>
              <w:t>Methode:</w:t>
            </w:r>
            <w:r>
              <w:rPr>
                <w:rFonts w:ascii="Arial" w:hAnsi="Arial" w:cs="Arial"/>
                <w:color w:val="4472C4" w:themeColor="accent1"/>
                <w:sz w:val="20"/>
                <w:szCs w:val="20"/>
              </w:rPr>
              <w:t xml:space="preserve"> </w:t>
            </w:r>
            <w:r w:rsidRPr="001C1149">
              <w:rPr>
                <w:rFonts w:ascii="Arial" w:hAnsi="Arial" w:cs="Arial"/>
                <w:color w:val="4472C4" w:themeColor="accent1"/>
                <w:sz w:val="20"/>
                <w:szCs w:val="20"/>
              </w:rPr>
              <w:t>In einer Talkshow diskutieren</w:t>
            </w:r>
            <w:r w:rsidRPr="00F3794C">
              <w:rPr>
                <w:rFonts w:ascii="Arial" w:hAnsi="Arial" w:cs="Arial"/>
                <w:color w:val="4472C4" w:themeColor="accent1"/>
                <w:sz w:val="20"/>
                <w:szCs w:val="20"/>
              </w:rPr>
              <w:t xml:space="preserve">, S. </w:t>
            </w:r>
            <w:r>
              <w:rPr>
                <w:rFonts w:ascii="Arial" w:hAnsi="Arial" w:cs="Arial"/>
                <w:color w:val="4472C4" w:themeColor="accent1"/>
                <w:sz w:val="20"/>
                <w:szCs w:val="20"/>
              </w:rPr>
              <w:t>38/39</w:t>
            </w:r>
          </w:p>
          <w:p w14:paraId="02AB3287" w14:textId="77777777" w:rsidR="00A47F4B" w:rsidRPr="00A27EE8" w:rsidRDefault="00A47F4B" w:rsidP="0081763C">
            <w:pPr>
              <w:rPr>
                <w:rFonts w:ascii="Arial" w:hAnsi="Arial" w:cs="Arial"/>
                <w:sz w:val="20"/>
                <w:szCs w:val="20"/>
              </w:rPr>
            </w:pPr>
          </w:p>
        </w:tc>
        <w:tc>
          <w:tcPr>
            <w:tcW w:w="3430" w:type="dxa"/>
            <w:tcBorders>
              <w:bottom w:val="single" w:sz="4" w:space="0" w:color="999999"/>
            </w:tcBorders>
          </w:tcPr>
          <w:p w14:paraId="7CBE10FC" w14:textId="77777777" w:rsidR="00A47F4B" w:rsidRPr="00A27EE8" w:rsidRDefault="00A47F4B" w:rsidP="00A47F4B">
            <w:pPr>
              <w:spacing w:line="360" w:lineRule="auto"/>
              <w:rPr>
                <w:rFonts w:ascii="Arial" w:hAnsi="Arial" w:cs="Arial"/>
                <w:sz w:val="20"/>
                <w:szCs w:val="20"/>
              </w:rPr>
            </w:pPr>
          </w:p>
        </w:tc>
        <w:tc>
          <w:tcPr>
            <w:tcW w:w="6856" w:type="dxa"/>
            <w:shd w:val="clear" w:color="auto" w:fill="auto"/>
          </w:tcPr>
          <w:p w14:paraId="229E94FD" w14:textId="77777777" w:rsidR="00A47F4B" w:rsidRPr="00516D28" w:rsidRDefault="00A47F4B" w:rsidP="0081763C">
            <w:pPr>
              <w:rPr>
                <w:rFonts w:ascii="Arial" w:hAnsi="Arial" w:cs="Arial"/>
                <w:bCs/>
                <w:sz w:val="20"/>
                <w:szCs w:val="20"/>
              </w:rPr>
            </w:pPr>
            <w:r w:rsidRPr="00516D28">
              <w:rPr>
                <w:rFonts w:ascii="Arial" w:hAnsi="Arial" w:cs="Arial"/>
                <w:bCs/>
                <w:sz w:val="20"/>
                <w:szCs w:val="20"/>
              </w:rPr>
              <w:t>Die Schülerinnen und Schüler können</w:t>
            </w:r>
          </w:p>
          <w:p w14:paraId="086EAE54" w14:textId="77777777" w:rsidR="00A47F4B" w:rsidRPr="0022748C" w:rsidRDefault="00A47F4B" w:rsidP="00E123C1">
            <w:pPr>
              <w:pStyle w:val="Listenabsatz"/>
              <w:numPr>
                <w:ilvl w:val="0"/>
                <w:numId w:val="13"/>
              </w:numPr>
              <w:rPr>
                <w:rFonts w:ascii="Arial" w:hAnsi="Arial" w:cs="Arial"/>
                <w:bCs/>
                <w:sz w:val="20"/>
                <w:szCs w:val="20"/>
              </w:rPr>
            </w:pPr>
            <w:r w:rsidRPr="0022748C">
              <w:rPr>
                <w:rFonts w:ascii="Arial" w:hAnsi="Arial" w:cs="Arial"/>
                <w:bCs/>
                <w:sz w:val="20"/>
                <w:szCs w:val="20"/>
              </w:rPr>
              <w:t>politisches Handeln simulieren (MK);</w:t>
            </w:r>
          </w:p>
          <w:p w14:paraId="1922871D" w14:textId="77777777" w:rsidR="00A47F4B" w:rsidRPr="0022748C" w:rsidRDefault="00A47F4B" w:rsidP="00E123C1">
            <w:pPr>
              <w:pStyle w:val="Listenabsatz"/>
              <w:numPr>
                <w:ilvl w:val="0"/>
                <w:numId w:val="13"/>
              </w:numPr>
              <w:rPr>
                <w:rFonts w:ascii="Arial" w:hAnsi="Arial" w:cs="Arial"/>
                <w:bCs/>
                <w:sz w:val="20"/>
                <w:szCs w:val="20"/>
              </w:rPr>
            </w:pPr>
            <w:r w:rsidRPr="0022748C">
              <w:rPr>
                <w:rFonts w:ascii="Arial" w:hAnsi="Arial" w:cs="Arial"/>
                <w:bCs/>
                <w:sz w:val="20"/>
                <w:szCs w:val="20"/>
              </w:rPr>
              <w:t>produkt-, rollen- beziehungsweise adressatenorientierte Texte verfassen (MK);</w:t>
            </w:r>
          </w:p>
          <w:p w14:paraId="5CA618A8" w14:textId="77777777" w:rsidR="00A47F4B" w:rsidRPr="0022748C" w:rsidRDefault="00A47F4B" w:rsidP="00E123C1">
            <w:pPr>
              <w:pStyle w:val="Listenabsatz"/>
              <w:numPr>
                <w:ilvl w:val="0"/>
                <w:numId w:val="13"/>
              </w:numPr>
              <w:rPr>
                <w:rFonts w:ascii="Arial" w:hAnsi="Arial" w:cs="Arial"/>
                <w:bCs/>
                <w:sz w:val="20"/>
                <w:szCs w:val="20"/>
              </w:rPr>
            </w:pPr>
            <w:r w:rsidRPr="0022748C">
              <w:rPr>
                <w:rFonts w:ascii="Arial" w:hAnsi="Arial" w:cs="Arial"/>
                <w:bCs/>
                <w:sz w:val="20"/>
                <w:szCs w:val="20"/>
              </w:rPr>
              <w:t>sich im Sinne eines Perspektivwechsels in die Situation, Interessen und Denkweisen anderer Menschen versetzen, diese Interessen und Denkweisen simulativ für eine begrenzte Zeit vertreten und das eigene Verhalten in der Rolle reflektieren (HK).</w:t>
            </w:r>
          </w:p>
          <w:p w14:paraId="09AA4CC8" w14:textId="77777777" w:rsidR="00A47F4B" w:rsidRDefault="00A47F4B" w:rsidP="0081763C">
            <w:pPr>
              <w:rPr>
                <w:rFonts w:ascii="Arial" w:hAnsi="Arial" w:cs="Arial"/>
                <w:bCs/>
                <w:sz w:val="20"/>
                <w:szCs w:val="20"/>
              </w:rPr>
            </w:pPr>
          </w:p>
          <w:p w14:paraId="38C68367" w14:textId="2B6784FB" w:rsidR="00A47F4B" w:rsidRDefault="00A47F4B" w:rsidP="0081763C">
            <w:pPr>
              <w:rPr>
                <w:rFonts w:ascii="Arial" w:hAnsi="Arial" w:cs="Arial"/>
                <w:bCs/>
                <w:sz w:val="20"/>
                <w:szCs w:val="20"/>
              </w:rPr>
            </w:pPr>
            <w:r w:rsidRPr="00516D28">
              <w:rPr>
                <w:rFonts w:ascii="Arial" w:hAnsi="Arial" w:cs="Arial"/>
                <w:bCs/>
                <w:sz w:val="20"/>
                <w:szCs w:val="20"/>
              </w:rPr>
              <w:sym w:font="Wingdings" w:char="F0E0"/>
            </w:r>
            <w:r w:rsidRPr="00516D28">
              <w:rPr>
                <w:rFonts w:ascii="Arial" w:hAnsi="Arial" w:cs="Arial"/>
                <w:bCs/>
                <w:sz w:val="20"/>
                <w:szCs w:val="20"/>
              </w:rPr>
              <w:t xml:space="preserve"> Leitperspektiven MB, BTV</w:t>
            </w:r>
          </w:p>
          <w:p w14:paraId="32ABE9ED" w14:textId="77777777" w:rsidR="00A47F4B" w:rsidRPr="00787F83" w:rsidRDefault="00A47F4B" w:rsidP="0081763C">
            <w:pPr>
              <w:rPr>
                <w:rFonts w:ascii="Arial" w:hAnsi="Arial" w:cs="Arial"/>
                <w:b/>
                <w:sz w:val="20"/>
                <w:szCs w:val="20"/>
              </w:rPr>
            </w:pPr>
          </w:p>
        </w:tc>
        <w:tc>
          <w:tcPr>
            <w:tcW w:w="2461" w:type="dxa"/>
            <w:vMerge/>
            <w:shd w:val="clear" w:color="auto" w:fill="auto"/>
          </w:tcPr>
          <w:p w14:paraId="0839E4F8"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575A2A57" w14:textId="77777777" w:rsidTr="005623A8">
        <w:trPr>
          <w:cantSplit/>
          <w:trHeight w:val="615"/>
          <w:tblHeader/>
        </w:trPr>
        <w:tc>
          <w:tcPr>
            <w:tcW w:w="2812" w:type="dxa"/>
            <w:tcBorders>
              <w:bottom w:val="single" w:sz="4" w:space="0" w:color="999999"/>
            </w:tcBorders>
            <w:shd w:val="clear" w:color="auto" w:fill="auto"/>
          </w:tcPr>
          <w:p w14:paraId="19E4475C" w14:textId="77777777" w:rsidR="003A0E24" w:rsidRDefault="00A47F4B" w:rsidP="0081763C">
            <w:pPr>
              <w:rPr>
                <w:rFonts w:ascii="Arial" w:hAnsi="Arial" w:cs="Arial"/>
                <w:sz w:val="20"/>
                <w:szCs w:val="20"/>
              </w:rPr>
            </w:pPr>
            <w:r>
              <w:rPr>
                <w:rFonts w:ascii="Arial" w:hAnsi="Arial" w:cs="Arial"/>
                <w:sz w:val="20"/>
                <w:szCs w:val="20"/>
              </w:rPr>
              <w:lastRenderedPageBreak/>
              <w:t xml:space="preserve">Die Bundesregierung, </w:t>
            </w:r>
          </w:p>
          <w:p w14:paraId="6086CE85" w14:textId="461E77BC" w:rsidR="00A47F4B" w:rsidRPr="00AC327D" w:rsidRDefault="00A47F4B" w:rsidP="0081763C">
            <w:pPr>
              <w:rPr>
                <w:rFonts w:ascii="Arial" w:hAnsi="Arial" w:cs="Arial"/>
                <w:sz w:val="20"/>
                <w:szCs w:val="20"/>
              </w:rPr>
            </w:pPr>
            <w:r>
              <w:rPr>
                <w:rFonts w:ascii="Arial" w:hAnsi="Arial" w:cs="Arial"/>
                <w:sz w:val="20"/>
                <w:szCs w:val="20"/>
              </w:rPr>
              <w:t>S. 40/41</w:t>
            </w:r>
          </w:p>
          <w:p w14:paraId="2EADB589"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591A0DDA" w14:textId="0D2FCB74" w:rsidR="00A47F4B" w:rsidRPr="00540A0B" w:rsidRDefault="00A47F4B" w:rsidP="00A47F4B">
            <w:pPr>
              <w:spacing w:line="360" w:lineRule="auto"/>
              <w:rPr>
                <w:rFonts w:ascii="Arial" w:hAnsi="Arial" w:cs="Arial"/>
                <w:sz w:val="20"/>
                <w:szCs w:val="20"/>
              </w:rPr>
            </w:pPr>
            <w:r w:rsidRPr="00FF0BF8">
              <w:rPr>
                <w:rFonts w:ascii="Arial" w:hAnsi="Arial" w:cs="Arial"/>
                <w:sz w:val="20"/>
                <w:szCs w:val="20"/>
              </w:rPr>
              <w:t>Bundesregierung</w:t>
            </w:r>
          </w:p>
        </w:tc>
        <w:tc>
          <w:tcPr>
            <w:tcW w:w="6856" w:type="dxa"/>
            <w:shd w:val="clear" w:color="auto" w:fill="auto"/>
          </w:tcPr>
          <w:p w14:paraId="5792502A"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33E3F009" w14:textId="77777777" w:rsidR="00A47F4B" w:rsidRPr="0022748C" w:rsidRDefault="00A47F4B" w:rsidP="00E123C1">
            <w:pPr>
              <w:pStyle w:val="Listenabsatz"/>
              <w:numPr>
                <w:ilvl w:val="0"/>
                <w:numId w:val="14"/>
              </w:numPr>
              <w:rPr>
                <w:rFonts w:ascii="Arial" w:hAnsi="Arial" w:cs="Arial"/>
                <w:bCs/>
                <w:sz w:val="20"/>
                <w:szCs w:val="20"/>
              </w:rPr>
            </w:pPr>
            <w:r w:rsidRPr="0022748C">
              <w:rPr>
                <w:rFonts w:ascii="Arial" w:hAnsi="Arial" w:cs="Arial"/>
                <w:bCs/>
                <w:sz w:val="20"/>
                <w:szCs w:val="20"/>
              </w:rPr>
              <w:t>Aufgaben der Bundesregierung beschreiben (politische Führung, Gesetzesinitiative, Ausführung von Gesetzen) (G-/M-Niveau);</w:t>
            </w:r>
          </w:p>
          <w:p w14:paraId="4A7C4716" w14:textId="77777777" w:rsidR="00A47F4B" w:rsidRPr="0022748C" w:rsidRDefault="00A47F4B" w:rsidP="00E123C1">
            <w:pPr>
              <w:pStyle w:val="Listenabsatz"/>
              <w:numPr>
                <w:ilvl w:val="0"/>
                <w:numId w:val="14"/>
              </w:numPr>
              <w:rPr>
                <w:rFonts w:ascii="Arial" w:hAnsi="Arial" w:cs="Arial"/>
                <w:bCs/>
                <w:sz w:val="20"/>
                <w:szCs w:val="20"/>
              </w:rPr>
            </w:pPr>
            <w:r w:rsidRPr="0022748C">
              <w:rPr>
                <w:rFonts w:ascii="Arial" w:hAnsi="Arial" w:cs="Arial"/>
                <w:bCs/>
                <w:sz w:val="20"/>
                <w:szCs w:val="20"/>
              </w:rPr>
              <w:t>die Richtlinienkompetenz des Bundeskanzlers im Spannungsverhältnis von Verfassungsnorm (Art. 65 GG) und Verfassungsrealität (Parlamentsmehrheit, Koalitionskonstellation, Bundesratsmehrheiten, Interessenverbände) erläutern (E-Niveau).</w:t>
            </w:r>
          </w:p>
          <w:p w14:paraId="231A51A6" w14:textId="4B5C8E83"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w:t>
            </w:r>
            <w:r>
              <w:rPr>
                <w:rFonts w:ascii="Arial" w:hAnsi="Arial" w:cs="Arial"/>
                <w:bCs/>
                <w:sz w:val="20"/>
                <w:szCs w:val="20"/>
              </w:rPr>
              <w:t>DB</w:t>
            </w:r>
            <w:r w:rsidRPr="00540A0B">
              <w:rPr>
                <w:rFonts w:ascii="Arial" w:hAnsi="Arial" w:cs="Arial"/>
                <w:bCs/>
                <w:sz w:val="20"/>
                <w:szCs w:val="20"/>
              </w:rPr>
              <w:t xml:space="preserve">, </w:t>
            </w:r>
            <w:r>
              <w:rPr>
                <w:rFonts w:ascii="Arial" w:hAnsi="Arial" w:cs="Arial"/>
                <w:bCs/>
                <w:sz w:val="20"/>
                <w:szCs w:val="20"/>
              </w:rPr>
              <w:t>M</w:t>
            </w:r>
            <w:r w:rsidRPr="00540A0B">
              <w:rPr>
                <w:rFonts w:ascii="Arial" w:hAnsi="Arial" w:cs="Arial"/>
                <w:bCs/>
                <w:sz w:val="20"/>
                <w:szCs w:val="20"/>
              </w:rPr>
              <w:t>B</w:t>
            </w:r>
          </w:p>
          <w:p w14:paraId="43BB007B" w14:textId="77777777" w:rsidR="00A47F4B" w:rsidRPr="00787F83" w:rsidRDefault="00A47F4B" w:rsidP="0081763C">
            <w:pPr>
              <w:rPr>
                <w:rFonts w:ascii="Arial" w:hAnsi="Arial" w:cs="Arial"/>
                <w:b/>
                <w:bCs/>
                <w:sz w:val="20"/>
                <w:szCs w:val="20"/>
              </w:rPr>
            </w:pPr>
          </w:p>
        </w:tc>
        <w:tc>
          <w:tcPr>
            <w:tcW w:w="2461" w:type="dxa"/>
            <w:vMerge w:val="restart"/>
            <w:shd w:val="clear" w:color="auto" w:fill="auto"/>
          </w:tcPr>
          <w:p w14:paraId="780E4AD8"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065B5EE1" w14:textId="77777777" w:rsidTr="005623A8">
        <w:trPr>
          <w:cantSplit/>
          <w:trHeight w:val="615"/>
          <w:tblHeader/>
        </w:trPr>
        <w:tc>
          <w:tcPr>
            <w:tcW w:w="2812" w:type="dxa"/>
            <w:tcBorders>
              <w:bottom w:val="single" w:sz="4" w:space="0" w:color="999999"/>
            </w:tcBorders>
            <w:shd w:val="clear" w:color="auto" w:fill="auto"/>
          </w:tcPr>
          <w:p w14:paraId="0EAD04FC" w14:textId="261EF122" w:rsidR="00A47F4B" w:rsidRPr="00AC327D" w:rsidRDefault="00A47F4B" w:rsidP="0081763C">
            <w:pPr>
              <w:rPr>
                <w:rFonts w:ascii="Arial" w:hAnsi="Arial" w:cs="Arial"/>
                <w:sz w:val="20"/>
                <w:szCs w:val="20"/>
              </w:rPr>
            </w:pPr>
            <w:r w:rsidRPr="001C1149">
              <w:rPr>
                <w:rFonts w:ascii="Arial" w:hAnsi="Arial" w:cs="Arial"/>
                <w:sz w:val="20"/>
                <w:szCs w:val="20"/>
              </w:rPr>
              <w:t>Polizei und Sicherheitsorgane</w:t>
            </w:r>
            <w:r>
              <w:rPr>
                <w:rFonts w:ascii="Arial" w:hAnsi="Arial" w:cs="Arial"/>
                <w:sz w:val="20"/>
                <w:szCs w:val="20"/>
              </w:rPr>
              <w:t>, S. 42/43</w:t>
            </w:r>
          </w:p>
          <w:p w14:paraId="1EA501F4"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3B48AF47" w14:textId="777BA1A9" w:rsidR="00A47F4B" w:rsidRPr="00540A0B" w:rsidRDefault="00A47F4B" w:rsidP="00A47F4B">
            <w:pPr>
              <w:spacing w:line="360" w:lineRule="auto"/>
              <w:rPr>
                <w:rFonts w:ascii="Arial" w:hAnsi="Arial" w:cs="Arial"/>
                <w:sz w:val="20"/>
                <w:szCs w:val="20"/>
              </w:rPr>
            </w:pPr>
            <w:r>
              <w:rPr>
                <w:rFonts w:ascii="Arial" w:hAnsi="Arial" w:cs="Arial"/>
                <w:sz w:val="20"/>
                <w:szCs w:val="20"/>
              </w:rPr>
              <w:t>öffentlicher Dienst</w:t>
            </w:r>
          </w:p>
        </w:tc>
        <w:tc>
          <w:tcPr>
            <w:tcW w:w="6856" w:type="dxa"/>
            <w:shd w:val="clear" w:color="auto" w:fill="auto"/>
          </w:tcPr>
          <w:p w14:paraId="6E791520"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00CC17B1" w14:textId="77777777" w:rsidR="00A47F4B" w:rsidRPr="0022748C" w:rsidRDefault="00A47F4B" w:rsidP="00E123C1">
            <w:pPr>
              <w:pStyle w:val="Listenabsatz"/>
              <w:numPr>
                <w:ilvl w:val="0"/>
                <w:numId w:val="15"/>
              </w:numPr>
              <w:rPr>
                <w:rFonts w:ascii="Arial" w:hAnsi="Arial" w:cs="Arial"/>
                <w:bCs/>
                <w:sz w:val="20"/>
                <w:szCs w:val="20"/>
              </w:rPr>
            </w:pPr>
            <w:r w:rsidRPr="0022748C">
              <w:rPr>
                <w:rFonts w:ascii="Arial" w:hAnsi="Arial" w:cs="Arial"/>
                <w:bCs/>
                <w:sz w:val="20"/>
                <w:szCs w:val="20"/>
              </w:rPr>
              <w:t xml:space="preserve">Formen von Gewaltenverschränkung in der parlamentarischen Demokratie Deutschlands erklären </w:t>
            </w:r>
            <w:r w:rsidRPr="0022748C">
              <w:rPr>
                <w:rFonts w:ascii="Arial" w:hAnsi="Arial" w:cs="Arial"/>
                <w:bCs/>
                <w:sz w:val="20"/>
                <w:szCs w:val="20"/>
              </w:rPr>
              <w:br/>
              <w:t>(E-Niveau);</w:t>
            </w:r>
          </w:p>
          <w:p w14:paraId="30B588DD" w14:textId="77777777" w:rsidR="00A47F4B" w:rsidRDefault="00A47F4B" w:rsidP="00E123C1">
            <w:pPr>
              <w:pStyle w:val="Listenabsatz"/>
              <w:numPr>
                <w:ilvl w:val="0"/>
                <w:numId w:val="15"/>
              </w:numPr>
              <w:rPr>
                <w:rFonts w:ascii="Arial" w:hAnsi="Arial" w:cs="Arial"/>
                <w:bCs/>
                <w:sz w:val="20"/>
                <w:szCs w:val="20"/>
              </w:rPr>
            </w:pPr>
            <w:r w:rsidRPr="0022748C">
              <w:rPr>
                <w:rFonts w:ascii="Arial" w:hAnsi="Arial" w:cs="Arial"/>
                <w:bCs/>
                <w:sz w:val="20"/>
                <w:szCs w:val="20"/>
              </w:rPr>
              <w:t>Antworten auf die Fragen finden, wie die Macht zwischen den Verfassungsorganen in Deutschland verteilt ist (Macht und Entscheidung), wie die einzelnen Institutionen in Deutschland zusammenwirken (Ordnung und Struktur) und welchen Beitrag Verfahren und Institutionen zur Regelung und zum Schutz des friedlichen Zusammenlebens leisten (Interessen und Gemeinwohl) (G-/M-E-Niveau).</w:t>
            </w:r>
          </w:p>
          <w:p w14:paraId="017BE186" w14:textId="77777777" w:rsidR="00A47F4B" w:rsidRPr="0022748C" w:rsidRDefault="00A47F4B" w:rsidP="0022748C">
            <w:pPr>
              <w:pStyle w:val="Listenabsatz"/>
              <w:rPr>
                <w:rFonts w:ascii="Arial" w:hAnsi="Arial" w:cs="Arial"/>
                <w:bCs/>
                <w:sz w:val="20"/>
                <w:szCs w:val="20"/>
              </w:rPr>
            </w:pPr>
          </w:p>
          <w:p w14:paraId="362C60C4" w14:textId="28D2661F"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B</w:t>
            </w:r>
            <w:r>
              <w:rPr>
                <w:rFonts w:ascii="Arial" w:hAnsi="Arial" w:cs="Arial"/>
                <w:bCs/>
                <w:sz w:val="20"/>
                <w:szCs w:val="20"/>
              </w:rPr>
              <w:t>O</w:t>
            </w:r>
            <w:r w:rsidRPr="00540A0B">
              <w:rPr>
                <w:rFonts w:ascii="Arial" w:hAnsi="Arial" w:cs="Arial"/>
                <w:bCs/>
                <w:sz w:val="20"/>
                <w:szCs w:val="20"/>
              </w:rPr>
              <w:t xml:space="preserve">, </w:t>
            </w:r>
            <w:r>
              <w:rPr>
                <w:rFonts w:ascii="Arial" w:hAnsi="Arial" w:cs="Arial"/>
                <w:bCs/>
                <w:sz w:val="20"/>
                <w:szCs w:val="20"/>
              </w:rPr>
              <w:t>M</w:t>
            </w:r>
            <w:r w:rsidRPr="00540A0B">
              <w:rPr>
                <w:rFonts w:ascii="Arial" w:hAnsi="Arial" w:cs="Arial"/>
                <w:bCs/>
                <w:sz w:val="20"/>
                <w:szCs w:val="20"/>
              </w:rPr>
              <w:t>B</w:t>
            </w:r>
            <w:r>
              <w:rPr>
                <w:rFonts w:ascii="Arial" w:hAnsi="Arial" w:cs="Arial"/>
                <w:bCs/>
                <w:sz w:val="20"/>
                <w:szCs w:val="20"/>
              </w:rPr>
              <w:t>, DB</w:t>
            </w:r>
          </w:p>
          <w:p w14:paraId="5F8907A8" w14:textId="77777777" w:rsidR="00A47F4B" w:rsidRPr="00787F83" w:rsidRDefault="00A47F4B" w:rsidP="0081763C">
            <w:pPr>
              <w:rPr>
                <w:rFonts w:ascii="Arial" w:hAnsi="Arial" w:cs="Arial"/>
                <w:b/>
                <w:bCs/>
                <w:sz w:val="20"/>
                <w:szCs w:val="20"/>
              </w:rPr>
            </w:pPr>
          </w:p>
        </w:tc>
        <w:tc>
          <w:tcPr>
            <w:tcW w:w="2461" w:type="dxa"/>
            <w:vMerge/>
            <w:shd w:val="clear" w:color="auto" w:fill="auto"/>
          </w:tcPr>
          <w:p w14:paraId="26F7AAAC"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445025D8" w14:textId="77777777" w:rsidTr="005623A8">
        <w:trPr>
          <w:cantSplit/>
          <w:trHeight w:val="615"/>
          <w:tblHeader/>
        </w:trPr>
        <w:tc>
          <w:tcPr>
            <w:tcW w:w="2812" w:type="dxa"/>
            <w:tcBorders>
              <w:bottom w:val="single" w:sz="4" w:space="0" w:color="999999"/>
            </w:tcBorders>
            <w:shd w:val="clear" w:color="auto" w:fill="auto"/>
          </w:tcPr>
          <w:p w14:paraId="4FEBE465" w14:textId="3713DD48" w:rsidR="00A47F4B" w:rsidRPr="00AC327D" w:rsidRDefault="00A47F4B" w:rsidP="0081763C">
            <w:pPr>
              <w:rPr>
                <w:rFonts w:ascii="Arial" w:hAnsi="Arial" w:cs="Arial"/>
                <w:sz w:val="20"/>
                <w:szCs w:val="20"/>
              </w:rPr>
            </w:pPr>
            <w:r w:rsidRPr="001C1149">
              <w:rPr>
                <w:rFonts w:ascii="Arial" w:hAnsi="Arial" w:cs="Arial"/>
                <w:sz w:val="20"/>
                <w:szCs w:val="20"/>
              </w:rPr>
              <w:t xml:space="preserve">Judikative: Wer </w:t>
            </w:r>
            <w:r w:rsidR="003A0E24" w:rsidRPr="001C1149">
              <w:rPr>
                <w:rFonts w:ascii="Arial" w:hAnsi="Arial" w:cs="Arial"/>
                <w:sz w:val="20"/>
                <w:szCs w:val="20"/>
              </w:rPr>
              <w:t>beschützt</w:t>
            </w:r>
            <w:r w:rsidRPr="001C1149">
              <w:rPr>
                <w:rFonts w:ascii="Arial" w:hAnsi="Arial" w:cs="Arial"/>
                <w:sz w:val="20"/>
                <w:szCs w:val="20"/>
              </w:rPr>
              <w:t xml:space="preserve"> die </w:t>
            </w:r>
            <w:proofErr w:type="gramStart"/>
            <w:r w:rsidRPr="001C1149">
              <w:rPr>
                <w:rFonts w:ascii="Arial" w:hAnsi="Arial" w:cs="Arial"/>
                <w:sz w:val="20"/>
                <w:szCs w:val="20"/>
              </w:rPr>
              <w:t>Verfassung?</w:t>
            </w:r>
            <w:r>
              <w:rPr>
                <w:rFonts w:ascii="Arial" w:hAnsi="Arial" w:cs="Arial"/>
                <w:sz w:val="20"/>
                <w:szCs w:val="20"/>
              </w:rPr>
              <w:t>,</w:t>
            </w:r>
            <w:proofErr w:type="gramEnd"/>
            <w:r>
              <w:rPr>
                <w:rFonts w:ascii="Arial" w:hAnsi="Arial" w:cs="Arial"/>
                <w:sz w:val="20"/>
                <w:szCs w:val="20"/>
              </w:rPr>
              <w:t xml:space="preserve"> S. 44/45</w:t>
            </w:r>
          </w:p>
          <w:p w14:paraId="27A5D6AD"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2029787A" w14:textId="10657CBE" w:rsidR="00A47F4B" w:rsidRPr="00540A0B" w:rsidRDefault="00A47F4B" w:rsidP="00A47F4B">
            <w:pPr>
              <w:spacing w:line="360" w:lineRule="auto"/>
              <w:rPr>
                <w:rFonts w:ascii="Arial" w:hAnsi="Arial" w:cs="Arial"/>
                <w:sz w:val="20"/>
                <w:szCs w:val="20"/>
              </w:rPr>
            </w:pPr>
            <w:r w:rsidRPr="00FF0BF8">
              <w:rPr>
                <w:rFonts w:ascii="Arial" w:hAnsi="Arial" w:cs="Arial"/>
                <w:sz w:val="20"/>
                <w:szCs w:val="20"/>
              </w:rPr>
              <w:t>Rechtssicherheit</w:t>
            </w:r>
          </w:p>
        </w:tc>
        <w:tc>
          <w:tcPr>
            <w:tcW w:w="6856" w:type="dxa"/>
            <w:shd w:val="clear" w:color="auto" w:fill="auto"/>
          </w:tcPr>
          <w:p w14:paraId="71FF9AB0"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7603DE88" w14:textId="77777777" w:rsidR="00A47F4B" w:rsidRPr="0022748C" w:rsidRDefault="00A47F4B" w:rsidP="00E123C1">
            <w:pPr>
              <w:numPr>
                <w:ilvl w:val="0"/>
                <w:numId w:val="5"/>
              </w:numPr>
              <w:rPr>
                <w:rFonts w:ascii="Arial" w:hAnsi="Arial" w:cs="Arial"/>
                <w:bCs/>
                <w:sz w:val="20"/>
                <w:szCs w:val="20"/>
              </w:rPr>
            </w:pPr>
            <w:r w:rsidRPr="0022748C">
              <w:rPr>
                <w:rFonts w:ascii="Arial" w:hAnsi="Arial" w:cs="Arial"/>
                <w:bCs/>
                <w:sz w:val="20"/>
                <w:szCs w:val="20"/>
              </w:rPr>
              <w:t xml:space="preserve">Formen von Gewaltenverschränkung in der parlamentarischen Demokratie Deutschlands erklären </w:t>
            </w:r>
            <w:r w:rsidRPr="0022748C">
              <w:rPr>
                <w:rFonts w:ascii="Arial" w:hAnsi="Arial" w:cs="Arial"/>
                <w:bCs/>
                <w:sz w:val="20"/>
                <w:szCs w:val="20"/>
              </w:rPr>
              <w:br/>
              <w:t xml:space="preserve">(E-Niveau); </w:t>
            </w:r>
          </w:p>
          <w:p w14:paraId="0D7CEF7C" w14:textId="77777777" w:rsidR="00A47F4B" w:rsidRPr="0022748C" w:rsidRDefault="00A47F4B" w:rsidP="00E123C1">
            <w:pPr>
              <w:numPr>
                <w:ilvl w:val="0"/>
                <w:numId w:val="5"/>
              </w:numPr>
              <w:rPr>
                <w:rFonts w:ascii="Arial" w:hAnsi="Arial" w:cs="Arial"/>
                <w:bCs/>
                <w:sz w:val="20"/>
                <w:szCs w:val="20"/>
              </w:rPr>
            </w:pPr>
            <w:r w:rsidRPr="0022748C">
              <w:rPr>
                <w:rFonts w:ascii="Arial" w:hAnsi="Arial" w:cs="Arial"/>
                <w:bCs/>
                <w:sz w:val="20"/>
                <w:szCs w:val="20"/>
              </w:rPr>
              <w:t>angemessene Möglichkeiten erkennen, sich gegen Entscheidungen zu wehren.</w:t>
            </w:r>
          </w:p>
          <w:p w14:paraId="3535D037" w14:textId="77777777" w:rsidR="00A47F4B" w:rsidRDefault="00A47F4B" w:rsidP="0081763C">
            <w:pPr>
              <w:rPr>
                <w:rFonts w:ascii="Arial" w:hAnsi="Arial" w:cs="Arial"/>
                <w:bCs/>
                <w:sz w:val="20"/>
                <w:szCs w:val="20"/>
              </w:rPr>
            </w:pPr>
          </w:p>
          <w:p w14:paraId="75DE3EE1" w14:textId="5ED660A1"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w:t>
            </w:r>
            <w:r>
              <w:rPr>
                <w:rFonts w:ascii="Arial" w:hAnsi="Arial" w:cs="Arial"/>
                <w:bCs/>
                <w:sz w:val="20"/>
                <w:szCs w:val="20"/>
              </w:rPr>
              <w:t>DB</w:t>
            </w:r>
          </w:p>
          <w:p w14:paraId="6A1F4222" w14:textId="77777777" w:rsidR="00A47F4B" w:rsidRPr="00787F83" w:rsidRDefault="00A47F4B" w:rsidP="0081763C">
            <w:pPr>
              <w:rPr>
                <w:rFonts w:ascii="Arial" w:hAnsi="Arial" w:cs="Arial"/>
                <w:b/>
                <w:bCs/>
                <w:sz w:val="20"/>
                <w:szCs w:val="20"/>
              </w:rPr>
            </w:pPr>
          </w:p>
        </w:tc>
        <w:tc>
          <w:tcPr>
            <w:tcW w:w="2461" w:type="dxa"/>
            <w:vMerge/>
            <w:shd w:val="clear" w:color="auto" w:fill="auto"/>
          </w:tcPr>
          <w:p w14:paraId="4C39110E"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32AA7233" w14:textId="77777777" w:rsidTr="005623A8">
        <w:trPr>
          <w:cantSplit/>
          <w:trHeight w:val="615"/>
          <w:tblHeader/>
        </w:trPr>
        <w:tc>
          <w:tcPr>
            <w:tcW w:w="2812" w:type="dxa"/>
            <w:tcBorders>
              <w:bottom w:val="single" w:sz="4" w:space="0" w:color="999999"/>
            </w:tcBorders>
            <w:shd w:val="clear" w:color="auto" w:fill="auto"/>
          </w:tcPr>
          <w:p w14:paraId="7A53A1C5" w14:textId="1C823759" w:rsidR="00A47F4B" w:rsidRPr="00AC327D" w:rsidRDefault="00A47F4B" w:rsidP="0081763C">
            <w:pPr>
              <w:rPr>
                <w:rFonts w:ascii="Arial" w:hAnsi="Arial" w:cs="Arial"/>
                <w:sz w:val="20"/>
                <w:szCs w:val="20"/>
              </w:rPr>
            </w:pPr>
            <w:r w:rsidRPr="001C1149">
              <w:rPr>
                <w:rFonts w:ascii="Arial" w:hAnsi="Arial" w:cs="Arial"/>
                <w:sz w:val="20"/>
                <w:szCs w:val="20"/>
              </w:rPr>
              <w:lastRenderedPageBreak/>
              <w:t>Die vierte Gewalt? Medien in der Demokratie</w:t>
            </w:r>
            <w:r>
              <w:rPr>
                <w:rFonts w:ascii="Arial" w:hAnsi="Arial" w:cs="Arial"/>
                <w:sz w:val="20"/>
                <w:szCs w:val="20"/>
              </w:rPr>
              <w:t>, S. 46/47</w:t>
            </w:r>
          </w:p>
          <w:p w14:paraId="75720012"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317995F8" w14:textId="45881A9D" w:rsidR="00A47F4B" w:rsidRPr="00540A0B" w:rsidRDefault="00A47F4B" w:rsidP="00A47F4B">
            <w:pPr>
              <w:spacing w:line="360" w:lineRule="auto"/>
              <w:rPr>
                <w:rFonts w:ascii="Arial" w:hAnsi="Arial" w:cs="Arial"/>
                <w:sz w:val="20"/>
                <w:szCs w:val="20"/>
              </w:rPr>
            </w:pPr>
            <w:r w:rsidRPr="00FF0BF8">
              <w:rPr>
                <w:rFonts w:ascii="Arial" w:hAnsi="Arial" w:cs="Arial"/>
                <w:sz w:val="20"/>
                <w:szCs w:val="20"/>
              </w:rPr>
              <w:t>Fake News</w:t>
            </w:r>
          </w:p>
        </w:tc>
        <w:tc>
          <w:tcPr>
            <w:tcW w:w="6856" w:type="dxa"/>
            <w:shd w:val="clear" w:color="auto" w:fill="auto"/>
          </w:tcPr>
          <w:p w14:paraId="207B266F"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5671595A" w14:textId="77777777" w:rsidR="00A47F4B" w:rsidRPr="005623A8" w:rsidRDefault="00A47F4B" w:rsidP="00E123C1">
            <w:pPr>
              <w:pStyle w:val="Listenabsatz"/>
              <w:numPr>
                <w:ilvl w:val="0"/>
                <w:numId w:val="16"/>
              </w:numPr>
              <w:rPr>
                <w:rFonts w:ascii="Arial" w:hAnsi="Arial" w:cs="Arial"/>
                <w:bCs/>
                <w:sz w:val="20"/>
                <w:szCs w:val="20"/>
              </w:rPr>
            </w:pPr>
            <w:r w:rsidRPr="005623A8">
              <w:rPr>
                <w:rFonts w:ascii="Arial" w:hAnsi="Arial" w:cs="Arial"/>
                <w:bCs/>
                <w:sz w:val="20"/>
                <w:szCs w:val="20"/>
              </w:rPr>
              <w:t>die Interessen und Ziele unterschiedlicher Medien und Quellen bei der Verbreitung von Informationen erkennen und angemessen bewerten.</w:t>
            </w:r>
          </w:p>
          <w:p w14:paraId="557DACBB" w14:textId="77777777" w:rsidR="00A47F4B" w:rsidRPr="005623A8" w:rsidRDefault="00A47F4B" w:rsidP="00E123C1">
            <w:pPr>
              <w:pStyle w:val="Listenabsatz"/>
              <w:numPr>
                <w:ilvl w:val="0"/>
                <w:numId w:val="16"/>
              </w:numPr>
              <w:rPr>
                <w:rFonts w:ascii="Arial" w:hAnsi="Arial" w:cs="Arial"/>
                <w:bCs/>
                <w:sz w:val="20"/>
                <w:szCs w:val="20"/>
              </w:rPr>
            </w:pPr>
            <w:r w:rsidRPr="005623A8">
              <w:rPr>
                <w:rFonts w:ascii="Arial" w:hAnsi="Arial" w:cs="Arial"/>
                <w:bCs/>
                <w:sz w:val="20"/>
                <w:szCs w:val="20"/>
              </w:rPr>
              <w:t>Medienkompetenz: mündige Bürgerinnen und Bürger benötigen die Fähigkeiten, Informationen zu sammeln, einzuordnen und angemessen zu bewerten. Medienkompetenzen wirken einer einseitigen Sicht und unreflektierten Parteinahme entgegen und stärken die Fähigkeit, sich in seiner Position für andere sichtbar zu machen.</w:t>
            </w:r>
          </w:p>
          <w:p w14:paraId="043BB5EF" w14:textId="77777777" w:rsidR="00A47F4B" w:rsidRDefault="00A47F4B" w:rsidP="0081763C">
            <w:pPr>
              <w:rPr>
                <w:rFonts w:ascii="Arial" w:hAnsi="Arial" w:cs="Arial"/>
                <w:bCs/>
                <w:sz w:val="20"/>
                <w:szCs w:val="20"/>
              </w:rPr>
            </w:pPr>
          </w:p>
          <w:p w14:paraId="2F7E33E9" w14:textId="4DA313CE"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w:t>
            </w:r>
            <w:r>
              <w:rPr>
                <w:rFonts w:ascii="Arial" w:hAnsi="Arial" w:cs="Arial"/>
                <w:bCs/>
                <w:sz w:val="20"/>
                <w:szCs w:val="20"/>
              </w:rPr>
              <w:t>DB, MB</w:t>
            </w:r>
          </w:p>
          <w:p w14:paraId="179A4558" w14:textId="77777777" w:rsidR="00A47F4B" w:rsidRPr="00787F83" w:rsidRDefault="00A47F4B" w:rsidP="0081763C">
            <w:pPr>
              <w:rPr>
                <w:rFonts w:ascii="Arial" w:hAnsi="Arial" w:cs="Arial"/>
                <w:b/>
                <w:bCs/>
                <w:sz w:val="20"/>
                <w:szCs w:val="20"/>
              </w:rPr>
            </w:pPr>
          </w:p>
        </w:tc>
        <w:tc>
          <w:tcPr>
            <w:tcW w:w="2461" w:type="dxa"/>
            <w:vMerge w:val="restart"/>
            <w:shd w:val="clear" w:color="auto" w:fill="auto"/>
          </w:tcPr>
          <w:p w14:paraId="1462F054"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5C88382D" w14:textId="77777777" w:rsidTr="005623A8">
        <w:trPr>
          <w:cantSplit/>
          <w:trHeight w:val="615"/>
          <w:tblHeader/>
        </w:trPr>
        <w:tc>
          <w:tcPr>
            <w:tcW w:w="2812" w:type="dxa"/>
            <w:tcBorders>
              <w:bottom w:val="single" w:sz="4" w:space="0" w:color="999999"/>
            </w:tcBorders>
            <w:shd w:val="clear" w:color="auto" w:fill="auto"/>
          </w:tcPr>
          <w:p w14:paraId="483B9C0B" w14:textId="4F31B31F" w:rsidR="00A47F4B" w:rsidRPr="00AC327D" w:rsidRDefault="00A47F4B" w:rsidP="0081763C">
            <w:pPr>
              <w:rPr>
                <w:rFonts w:ascii="Arial" w:hAnsi="Arial" w:cs="Arial"/>
                <w:sz w:val="20"/>
                <w:szCs w:val="20"/>
              </w:rPr>
            </w:pPr>
            <w:r w:rsidRPr="001C1149">
              <w:rPr>
                <w:rFonts w:ascii="Arial" w:hAnsi="Arial" w:cs="Arial"/>
                <w:sz w:val="20"/>
                <w:szCs w:val="20"/>
              </w:rPr>
              <w:t>Medienvielfalt – Meinungsvielfalt</w:t>
            </w:r>
            <w:r>
              <w:rPr>
                <w:rFonts w:ascii="Arial" w:hAnsi="Arial" w:cs="Arial"/>
                <w:sz w:val="20"/>
                <w:szCs w:val="20"/>
              </w:rPr>
              <w:t>, S. 48/49</w:t>
            </w:r>
          </w:p>
          <w:p w14:paraId="31DE2FBC"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33D9FBB1" w14:textId="77777777" w:rsidR="00A47F4B" w:rsidRPr="00540A0B" w:rsidRDefault="00A47F4B" w:rsidP="00A47F4B">
            <w:pPr>
              <w:spacing w:line="360" w:lineRule="auto"/>
              <w:rPr>
                <w:rFonts w:ascii="Arial" w:hAnsi="Arial" w:cs="Arial"/>
                <w:sz w:val="20"/>
                <w:szCs w:val="20"/>
              </w:rPr>
            </w:pPr>
          </w:p>
        </w:tc>
        <w:tc>
          <w:tcPr>
            <w:tcW w:w="6856" w:type="dxa"/>
            <w:shd w:val="clear" w:color="auto" w:fill="auto"/>
          </w:tcPr>
          <w:p w14:paraId="4C997836"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775F7F39" w14:textId="77777777" w:rsidR="00A47F4B" w:rsidRPr="005623A8" w:rsidRDefault="00A47F4B" w:rsidP="00E123C1">
            <w:pPr>
              <w:numPr>
                <w:ilvl w:val="0"/>
                <w:numId w:val="5"/>
              </w:numPr>
              <w:rPr>
                <w:rFonts w:ascii="Arial" w:hAnsi="Arial" w:cs="Arial"/>
                <w:bCs/>
                <w:sz w:val="20"/>
                <w:szCs w:val="20"/>
              </w:rPr>
            </w:pPr>
            <w:r w:rsidRPr="005623A8">
              <w:rPr>
                <w:rFonts w:ascii="Arial" w:hAnsi="Arial" w:cs="Arial"/>
                <w:bCs/>
                <w:sz w:val="20"/>
                <w:szCs w:val="20"/>
              </w:rPr>
              <w:t xml:space="preserve">Antworten auf die Fragen finden, welche Bedeutung Medien für eine demokratische Gesellschaft haben (G-/M-Niveau); </w:t>
            </w:r>
          </w:p>
          <w:p w14:paraId="25A0A478" w14:textId="77777777" w:rsidR="00A47F4B" w:rsidRPr="005623A8" w:rsidRDefault="00A47F4B" w:rsidP="00E123C1">
            <w:pPr>
              <w:numPr>
                <w:ilvl w:val="0"/>
                <w:numId w:val="5"/>
              </w:numPr>
              <w:rPr>
                <w:rFonts w:ascii="Arial" w:hAnsi="Arial" w:cs="Arial"/>
                <w:bCs/>
                <w:sz w:val="20"/>
                <w:szCs w:val="20"/>
              </w:rPr>
            </w:pPr>
            <w:r w:rsidRPr="005623A8">
              <w:rPr>
                <w:rFonts w:ascii="Arial" w:hAnsi="Arial" w:cs="Arial"/>
                <w:bCs/>
                <w:sz w:val="20"/>
                <w:szCs w:val="20"/>
              </w:rPr>
              <w:t xml:space="preserve">Auswirkungen digitaler Medien auf die politische Willensbildung erläutern (z. B. Blogs, soziale Netzwerke) (M/-E-Niveau). </w:t>
            </w:r>
          </w:p>
          <w:p w14:paraId="02A759D7" w14:textId="77777777" w:rsidR="00A47F4B" w:rsidRDefault="00A47F4B" w:rsidP="0081763C">
            <w:pPr>
              <w:rPr>
                <w:rFonts w:ascii="Arial" w:hAnsi="Arial" w:cs="Arial"/>
                <w:bCs/>
                <w:sz w:val="20"/>
                <w:szCs w:val="20"/>
              </w:rPr>
            </w:pPr>
          </w:p>
          <w:p w14:paraId="36A59153" w14:textId="7D3E2F3D"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w:t>
            </w:r>
            <w:r>
              <w:rPr>
                <w:rFonts w:ascii="Arial" w:hAnsi="Arial" w:cs="Arial"/>
                <w:bCs/>
                <w:sz w:val="20"/>
                <w:szCs w:val="20"/>
              </w:rPr>
              <w:t>MB, DB</w:t>
            </w:r>
          </w:p>
          <w:p w14:paraId="08C4F19A" w14:textId="77777777" w:rsidR="00A47F4B" w:rsidRPr="00787F83" w:rsidRDefault="00A47F4B" w:rsidP="0081763C">
            <w:pPr>
              <w:rPr>
                <w:rFonts w:ascii="Arial" w:hAnsi="Arial" w:cs="Arial"/>
                <w:b/>
                <w:bCs/>
                <w:sz w:val="20"/>
                <w:szCs w:val="20"/>
              </w:rPr>
            </w:pPr>
          </w:p>
        </w:tc>
        <w:tc>
          <w:tcPr>
            <w:tcW w:w="2461" w:type="dxa"/>
            <w:vMerge/>
            <w:shd w:val="clear" w:color="auto" w:fill="auto"/>
          </w:tcPr>
          <w:p w14:paraId="06754943"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66A4ED8E" w14:textId="77777777" w:rsidTr="005623A8">
        <w:trPr>
          <w:cantSplit/>
          <w:trHeight w:val="615"/>
          <w:tblHeader/>
        </w:trPr>
        <w:tc>
          <w:tcPr>
            <w:tcW w:w="2812" w:type="dxa"/>
            <w:tcBorders>
              <w:bottom w:val="single" w:sz="4" w:space="0" w:color="999999"/>
            </w:tcBorders>
            <w:shd w:val="clear" w:color="auto" w:fill="auto"/>
          </w:tcPr>
          <w:p w14:paraId="3DE864E6" w14:textId="77777777" w:rsidR="003A0E24" w:rsidRDefault="00A47F4B" w:rsidP="0081763C">
            <w:pPr>
              <w:rPr>
                <w:rFonts w:ascii="Arial" w:hAnsi="Arial" w:cs="Arial"/>
                <w:sz w:val="20"/>
                <w:szCs w:val="20"/>
              </w:rPr>
            </w:pPr>
            <w:r w:rsidRPr="001C1149">
              <w:rPr>
                <w:rFonts w:ascii="Arial" w:hAnsi="Arial" w:cs="Arial"/>
                <w:sz w:val="20"/>
                <w:szCs w:val="20"/>
              </w:rPr>
              <w:t xml:space="preserve">Auf dem Weg zur </w:t>
            </w:r>
            <w:proofErr w:type="gramStart"/>
            <w:r w:rsidRPr="001C1149">
              <w:rPr>
                <w:rFonts w:ascii="Arial" w:hAnsi="Arial" w:cs="Arial"/>
                <w:sz w:val="20"/>
                <w:szCs w:val="20"/>
              </w:rPr>
              <w:t>Mediendemokratie?</w:t>
            </w:r>
            <w:r>
              <w:rPr>
                <w:rFonts w:ascii="Arial" w:hAnsi="Arial" w:cs="Arial"/>
                <w:sz w:val="20"/>
                <w:szCs w:val="20"/>
              </w:rPr>
              <w:t>,</w:t>
            </w:r>
            <w:proofErr w:type="gramEnd"/>
            <w:r>
              <w:rPr>
                <w:rFonts w:ascii="Arial" w:hAnsi="Arial" w:cs="Arial"/>
                <w:sz w:val="20"/>
                <w:szCs w:val="20"/>
              </w:rPr>
              <w:t xml:space="preserve"> </w:t>
            </w:r>
          </w:p>
          <w:p w14:paraId="70DFEFF6" w14:textId="101CDA1E" w:rsidR="00A47F4B" w:rsidRPr="00AC327D" w:rsidRDefault="00A47F4B" w:rsidP="0081763C">
            <w:pPr>
              <w:rPr>
                <w:rFonts w:ascii="Arial" w:hAnsi="Arial" w:cs="Arial"/>
                <w:sz w:val="20"/>
                <w:szCs w:val="20"/>
              </w:rPr>
            </w:pPr>
            <w:r>
              <w:rPr>
                <w:rFonts w:ascii="Arial" w:hAnsi="Arial" w:cs="Arial"/>
                <w:sz w:val="20"/>
                <w:szCs w:val="20"/>
              </w:rPr>
              <w:t>S. 50/51</w:t>
            </w:r>
          </w:p>
          <w:p w14:paraId="5A05937F"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22F854F7" w14:textId="77777777" w:rsidR="00A47F4B" w:rsidRPr="00540A0B" w:rsidRDefault="00A47F4B" w:rsidP="00A47F4B">
            <w:pPr>
              <w:spacing w:line="360" w:lineRule="auto"/>
              <w:rPr>
                <w:rFonts w:ascii="Arial" w:hAnsi="Arial" w:cs="Arial"/>
                <w:sz w:val="20"/>
                <w:szCs w:val="20"/>
              </w:rPr>
            </w:pPr>
          </w:p>
        </w:tc>
        <w:tc>
          <w:tcPr>
            <w:tcW w:w="6856" w:type="dxa"/>
            <w:shd w:val="clear" w:color="auto" w:fill="auto"/>
          </w:tcPr>
          <w:p w14:paraId="2BE05BCD"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16CA1438" w14:textId="77777777" w:rsidR="00A47F4B" w:rsidRPr="005623A8" w:rsidRDefault="00A47F4B" w:rsidP="00E123C1">
            <w:pPr>
              <w:numPr>
                <w:ilvl w:val="0"/>
                <w:numId w:val="17"/>
              </w:numPr>
              <w:rPr>
                <w:rFonts w:ascii="Arial" w:hAnsi="Arial" w:cs="Arial"/>
                <w:bCs/>
                <w:sz w:val="20"/>
                <w:szCs w:val="20"/>
              </w:rPr>
            </w:pPr>
            <w:r w:rsidRPr="005623A8">
              <w:rPr>
                <w:rFonts w:ascii="Arial" w:hAnsi="Arial" w:cs="Arial"/>
                <w:bCs/>
                <w:sz w:val="20"/>
                <w:szCs w:val="20"/>
              </w:rPr>
              <w:t>die Interessen und Ziele unterschiedlicher Medien und Quellen bei der Verbreitung von Informationen erkennen und angemessen bewerten;</w:t>
            </w:r>
          </w:p>
          <w:p w14:paraId="617660FD" w14:textId="77777777" w:rsidR="00A47F4B" w:rsidRPr="005623A8" w:rsidRDefault="00A47F4B" w:rsidP="00E123C1">
            <w:pPr>
              <w:numPr>
                <w:ilvl w:val="0"/>
                <w:numId w:val="17"/>
              </w:numPr>
              <w:rPr>
                <w:rFonts w:ascii="Arial" w:hAnsi="Arial" w:cs="Arial"/>
                <w:bCs/>
                <w:sz w:val="20"/>
                <w:szCs w:val="20"/>
              </w:rPr>
            </w:pPr>
            <w:r w:rsidRPr="005623A8">
              <w:rPr>
                <w:rFonts w:ascii="Arial" w:hAnsi="Arial" w:cs="Arial"/>
                <w:bCs/>
                <w:sz w:val="20"/>
                <w:szCs w:val="20"/>
              </w:rPr>
              <w:t>Texte und andere Medien, die der Teilhabe an politischen, wirtschaftlichen und gesellschaftlichen Prozessen dienen, erarbeiten (Handlungskompetenz).</w:t>
            </w:r>
          </w:p>
          <w:p w14:paraId="1573B00A" w14:textId="77777777" w:rsidR="00A47F4B" w:rsidRPr="005623A8" w:rsidRDefault="00A47F4B" w:rsidP="00E123C1">
            <w:pPr>
              <w:numPr>
                <w:ilvl w:val="0"/>
                <w:numId w:val="17"/>
              </w:numPr>
              <w:rPr>
                <w:rFonts w:ascii="Arial" w:hAnsi="Arial" w:cs="Arial"/>
                <w:bCs/>
                <w:sz w:val="20"/>
                <w:szCs w:val="20"/>
              </w:rPr>
            </w:pPr>
            <w:r w:rsidRPr="005623A8">
              <w:rPr>
                <w:rFonts w:ascii="Arial" w:hAnsi="Arial" w:cs="Arial"/>
                <w:bCs/>
                <w:sz w:val="20"/>
                <w:szCs w:val="20"/>
              </w:rPr>
              <w:t>Medienkompetenz: Mündige Bürgerinnen und Bürger benötigen die Fähigkeiten, Informationen zu sammeln, einzuordnen und angemessen zu bewerten. Medienkompetenzen wirken einer einseitigen Sicht und unreflektierten Parteinahme entgegen und stärken die Fähigkeit, sich in seiner Position für andere sichtbar zu machen.</w:t>
            </w:r>
          </w:p>
          <w:p w14:paraId="0694AE45" w14:textId="77777777" w:rsidR="00A47F4B" w:rsidRDefault="00A47F4B" w:rsidP="0081763C">
            <w:pPr>
              <w:rPr>
                <w:rFonts w:ascii="Arial" w:hAnsi="Arial" w:cs="Arial"/>
                <w:bCs/>
                <w:sz w:val="20"/>
                <w:szCs w:val="20"/>
              </w:rPr>
            </w:pPr>
          </w:p>
          <w:p w14:paraId="592E99AB" w14:textId="2DDCB190"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w:t>
            </w:r>
            <w:r>
              <w:rPr>
                <w:rFonts w:ascii="Arial" w:hAnsi="Arial" w:cs="Arial"/>
                <w:bCs/>
                <w:sz w:val="20"/>
                <w:szCs w:val="20"/>
              </w:rPr>
              <w:t>DB, MB</w:t>
            </w:r>
          </w:p>
          <w:p w14:paraId="6BCA18EC" w14:textId="77777777" w:rsidR="00A47F4B" w:rsidRPr="00787F83" w:rsidRDefault="00A47F4B" w:rsidP="0081763C">
            <w:pPr>
              <w:rPr>
                <w:rFonts w:ascii="Arial" w:hAnsi="Arial" w:cs="Arial"/>
                <w:b/>
                <w:bCs/>
                <w:sz w:val="20"/>
                <w:szCs w:val="20"/>
              </w:rPr>
            </w:pPr>
          </w:p>
        </w:tc>
        <w:tc>
          <w:tcPr>
            <w:tcW w:w="2461" w:type="dxa"/>
            <w:vMerge/>
            <w:shd w:val="clear" w:color="auto" w:fill="auto"/>
          </w:tcPr>
          <w:p w14:paraId="432B13D7"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1608FAF1" w14:textId="77777777" w:rsidTr="005623A8">
        <w:trPr>
          <w:cantSplit/>
          <w:trHeight w:val="615"/>
          <w:tblHeader/>
        </w:trPr>
        <w:tc>
          <w:tcPr>
            <w:tcW w:w="2812" w:type="dxa"/>
            <w:tcBorders>
              <w:bottom w:val="single" w:sz="4" w:space="0" w:color="999999"/>
            </w:tcBorders>
            <w:shd w:val="clear" w:color="auto" w:fill="auto"/>
          </w:tcPr>
          <w:p w14:paraId="6A233011" w14:textId="3AB55DB1" w:rsidR="00A47F4B" w:rsidRPr="00AC327D" w:rsidRDefault="00A47F4B" w:rsidP="0081763C">
            <w:pPr>
              <w:rPr>
                <w:rFonts w:ascii="Arial" w:hAnsi="Arial" w:cs="Arial"/>
                <w:sz w:val="20"/>
                <w:szCs w:val="20"/>
              </w:rPr>
            </w:pPr>
            <w:r w:rsidRPr="001C1149">
              <w:rPr>
                <w:rFonts w:ascii="Arial" w:hAnsi="Arial" w:cs="Arial"/>
                <w:sz w:val="20"/>
                <w:szCs w:val="20"/>
              </w:rPr>
              <w:lastRenderedPageBreak/>
              <w:t xml:space="preserve">Mehr Transparenz durch soziale </w:t>
            </w:r>
            <w:proofErr w:type="gramStart"/>
            <w:r w:rsidRPr="001C1149">
              <w:rPr>
                <w:rFonts w:ascii="Arial" w:hAnsi="Arial" w:cs="Arial"/>
                <w:sz w:val="20"/>
                <w:szCs w:val="20"/>
              </w:rPr>
              <w:t>Medien?</w:t>
            </w:r>
            <w:r>
              <w:rPr>
                <w:rFonts w:ascii="Arial" w:hAnsi="Arial" w:cs="Arial"/>
                <w:sz w:val="20"/>
                <w:szCs w:val="20"/>
              </w:rPr>
              <w:t>,</w:t>
            </w:r>
            <w:proofErr w:type="gramEnd"/>
            <w:r>
              <w:rPr>
                <w:rFonts w:ascii="Arial" w:hAnsi="Arial" w:cs="Arial"/>
                <w:sz w:val="20"/>
                <w:szCs w:val="20"/>
              </w:rPr>
              <w:t xml:space="preserve"> S. 52/53</w:t>
            </w:r>
          </w:p>
          <w:p w14:paraId="62F7FB07"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5E66293D" w14:textId="77777777" w:rsidR="00A47F4B" w:rsidRPr="00540A0B" w:rsidRDefault="00A47F4B" w:rsidP="00A47F4B">
            <w:pPr>
              <w:spacing w:line="360" w:lineRule="auto"/>
              <w:rPr>
                <w:rFonts w:ascii="Arial" w:hAnsi="Arial" w:cs="Arial"/>
                <w:sz w:val="20"/>
                <w:szCs w:val="20"/>
              </w:rPr>
            </w:pPr>
          </w:p>
        </w:tc>
        <w:tc>
          <w:tcPr>
            <w:tcW w:w="6856" w:type="dxa"/>
            <w:shd w:val="clear" w:color="auto" w:fill="auto"/>
          </w:tcPr>
          <w:p w14:paraId="1048E001"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107DE55D" w14:textId="77777777" w:rsidR="00A47F4B" w:rsidRPr="005623A8" w:rsidRDefault="00A47F4B" w:rsidP="00E123C1">
            <w:pPr>
              <w:numPr>
                <w:ilvl w:val="0"/>
                <w:numId w:val="5"/>
              </w:numPr>
              <w:rPr>
                <w:rFonts w:ascii="Arial" w:hAnsi="Arial" w:cs="Arial"/>
                <w:bCs/>
                <w:sz w:val="20"/>
                <w:szCs w:val="20"/>
              </w:rPr>
            </w:pPr>
            <w:r w:rsidRPr="005623A8">
              <w:rPr>
                <w:rFonts w:ascii="Arial" w:hAnsi="Arial" w:cs="Arial"/>
                <w:bCs/>
                <w:sz w:val="20"/>
                <w:szCs w:val="20"/>
              </w:rPr>
              <w:t>die Interessen und Ziele unterschiedlicher Medien und Quellen bei der Verbreitung von Informationen erkennen und angemessen bewerten;</w:t>
            </w:r>
          </w:p>
          <w:p w14:paraId="48D4EAE1" w14:textId="77777777" w:rsidR="00A47F4B" w:rsidRPr="005623A8" w:rsidRDefault="00A47F4B" w:rsidP="00E123C1">
            <w:pPr>
              <w:numPr>
                <w:ilvl w:val="0"/>
                <w:numId w:val="5"/>
              </w:numPr>
              <w:rPr>
                <w:rFonts w:ascii="Arial" w:hAnsi="Arial" w:cs="Arial"/>
                <w:bCs/>
                <w:sz w:val="20"/>
                <w:szCs w:val="20"/>
              </w:rPr>
            </w:pPr>
            <w:r w:rsidRPr="005623A8">
              <w:rPr>
                <w:rFonts w:ascii="Arial" w:hAnsi="Arial" w:cs="Arial"/>
                <w:bCs/>
                <w:sz w:val="20"/>
                <w:szCs w:val="20"/>
              </w:rPr>
              <w:t>Kennzeichen von politischem Extremismus erläutern.</w:t>
            </w:r>
          </w:p>
          <w:p w14:paraId="2B439CFB" w14:textId="77777777" w:rsidR="00A47F4B" w:rsidRPr="005623A8" w:rsidRDefault="00A47F4B" w:rsidP="00E123C1">
            <w:pPr>
              <w:numPr>
                <w:ilvl w:val="0"/>
                <w:numId w:val="5"/>
              </w:numPr>
              <w:rPr>
                <w:rFonts w:ascii="Arial" w:hAnsi="Arial" w:cs="Arial"/>
                <w:bCs/>
                <w:sz w:val="20"/>
                <w:szCs w:val="20"/>
              </w:rPr>
            </w:pPr>
            <w:r w:rsidRPr="005623A8">
              <w:rPr>
                <w:rFonts w:ascii="Arial" w:hAnsi="Arial" w:cs="Arial"/>
                <w:bCs/>
                <w:sz w:val="20"/>
                <w:szCs w:val="20"/>
              </w:rPr>
              <w:t>Medienkompetenz: Mündige Bürgerinnen und Bürger benötigen die Fähigkeiten, Informationen zu sammeln, einzuordnen und angemessen zu bewerten. Medienkompetenzen wirken einer einseitigen Sicht und unreflektierten Parteinahme entgegen und stärken die Fähigkeit, sich in seiner Position für andere sichtbar zu machen.</w:t>
            </w:r>
          </w:p>
          <w:p w14:paraId="6E01F5F3" w14:textId="77777777" w:rsidR="00A47F4B" w:rsidRDefault="00A47F4B" w:rsidP="0081763C">
            <w:pPr>
              <w:rPr>
                <w:rFonts w:ascii="Arial" w:hAnsi="Arial" w:cs="Arial"/>
                <w:bCs/>
                <w:sz w:val="20"/>
                <w:szCs w:val="20"/>
              </w:rPr>
            </w:pPr>
          </w:p>
          <w:p w14:paraId="56C64DD8" w14:textId="67CE3CDE"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w:t>
            </w:r>
            <w:r>
              <w:rPr>
                <w:rFonts w:ascii="Arial" w:hAnsi="Arial" w:cs="Arial"/>
                <w:bCs/>
                <w:sz w:val="20"/>
                <w:szCs w:val="20"/>
              </w:rPr>
              <w:t>MB, DB</w:t>
            </w:r>
          </w:p>
          <w:p w14:paraId="10A53C40" w14:textId="77777777" w:rsidR="00A47F4B" w:rsidRPr="00787F83" w:rsidRDefault="00A47F4B" w:rsidP="0081763C">
            <w:pPr>
              <w:rPr>
                <w:rFonts w:ascii="Arial" w:hAnsi="Arial" w:cs="Arial"/>
                <w:b/>
                <w:bCs/>
                <w:sz w:val="20"/>
                <w:szCs w:val="20"/>
              </w:rPr>
            </w:pPr>
          </w:p>
        </w:tc>
        <w:tc>
          <w:tcPr>
            <w:tcW w:w="2461" w:type="dxa"/>
            <w:vMerge w:val="restart"/>
            <w:shd w:val="clear" w:color="auto" w:fill="auto"/>
          </w:tcPr>
          <w:p w14:paraId="2E05227E"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163370A9" w14:textId="77777777" w:rsidTr="005623A8">
        <w:trPr>
          <w:cantSplit/>
          <w:trHeight w:val="615"/>
          <w:tblHeader/>
        </w:trPr>
        <w:tc>
          <w:tcPr>
            <w:tcW w:w="2812" w:type="dxa"/>
            <w:tcBorders>
              <w:bottom w:val="single" w:sz="4" w:space="0" w:color="999999"/>
            </w:tcBorders>
            <w:shd w:val="clear" w:color="auto" w:fill="auto"/>
          </w:tcPr>
          <w:p w14:paraId="1ECEF73D" w14:textId="2270522A" w:rsidR="00A47F4B" w:rsidRPr="00AC327D" w:rsidRDefault="00A47F4B" w:rsidP="0081763C">
            <w:pPr>
              <w:rPr>
                <w:rFonts w:ascii="Arial" w:hAnsi="Arial" w:cs="Arial"/>
                <w:sz w:val="20"/>
                <w:szCs w:val="20"/>
              </w:rPr>
            </w:pPr>
            <w:r w:rsidRPr="001C1149">
              <w:rPr>
                <w:rFonts w:ascii="Arial" w:hAnsi="Arial" w:cs="Arial"/>
                <w:sz w:val="20"/>
                <w:szCs w:val="20"/>
              </w:rPr>
              <w:t xml:space="preserve">Ist unsere Demokratie in </w:t>
            </w:r>
            <w:proofErr w:type="gramStart"/>
            <w:r w:rsidRPr="001C1149">
              <w:rPr>
                <w:rFonts w:ascii="Arial" w:hAnsi="Arial" w:cs="Arial"/>
                <w:sz w:val="20"/>
                <w:szCs w:val="20"/>
              </w:rPr>
              <w:t>Gefahr?</w:t>
            </w:r>
            <w:r>
              <w:rPr>
                <w:rFonts w:ascii="Arial" w:hAnsi="Arial" w:cs="Arial"/>
                <w:sz w:val="20"/>
                <w:szCs w:val="20"/>
              </w:rPr>
              <w:t>,</w:t>
            </w:r>
            <w:proofErr w:type="gramEnd"/>
            <w:r>
              <w:rPr>
                <w:rFonts w:ascii="Arial" w:hAnsi="Arial" w:cs="Arial"/>
                <w:sz w:val="20"/>
                <w:szCs w:val="20"/>
              </w:rPr>
              <w:t xml:space="preserve"> S. 54/55</w:t>
            </w:r>
          </w:p>
          <w:p w14:paraId="04EF9D94"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777CF601" w14:textId="7EBA916F" w:rsidR="00A47F4B" w:rsidRPr="00540A0B" w:rsidRDefault="00A47F4B" w:rsidP="00A47F4B">
            <w:pPr>
              <w:spacing w:line="360" w:lineRule="auto"/>
              <w:rPr>
                <w:rFonts w:ascii="Arial" w:hAnsi="Arial" w:cs="Arial"/>
                <w:sz w:val="20"/>
                <w:szCs w:val="20"/>
              </w:rPr>
            </w:pPr>
            <w:r w:rsidRPr="00A45A8B">
              <w:rPr>
                <w:rFonts w:ascii="Arial" w:hAnsi="Arial" w:cs="Arial"/>
                <w:sz w:val="20"/>
                <w:szCs w:val="20"/>
              </w:rPr>
              <w:t>Extremismus</w:t>
            </w:r>
          </w:p>
        </w:tc>
        <w:tc>
          <w:tcPr>
            <w:tcW w:w="6856" w:type="dxa"/>
            <w:shd w:val="clear" w:color="auto" w:fill="auto"/>
          </w:tcPr>
          <w:p w14:paraId="0FF669E5"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22769D6A" w14:textId="77777777" w:rsidR="00A47F4B" w:rsidRPr="005623A8" w:rsidRDefault="00A47F4B" w:rsidP="00E123C1">
            <w:pPr>
              <w:numPr>
                <w:ilvl w:val="0"/>
                <w:numId w:val="5"/>
              </w:numPr>
              <w:rPr>
                <w:rFonts w:ascii="Arial" w:hAnsi="Arial" w:cs="Arial"/>
                <w:bCs/>
                <w:sz w:val="20"/>
                <w:szCs w:val="20"/>
              </w:rPr>
            </w:pPr>
            <w:r w:rsidRPr="005623A8">
              <w:rPr>
                <w:rFonts w:ascii="Arial" w:hAnsi="Arial" w:cs="Arial"/>
                <w:bCs/>
                <w:sz w:val="20"/>
                <w:szCs w:val="20"/>
              </w:rPr>
              <w:t>Kennzeichen von politischem Extremismus erläutern (Ablehnung der freiheitlichen demokratischen Grundordnung, Freund-Feind-Stereotypen, ideologischer Dogmatismus, Missionsbewusstsein) (G/M/E);</w:t>
            </w:r>
          </w:p>
          <w:p w14:paraId="3B81ABDF" w14:textId="77777777" w:rsidR="00A47F4B" w:rsidRPr="005623A8" w:rsidRDefault="00A47F4B" w:rsidP="00E123C1">
            <w:pPr>
              <w:numPr>
                <w:ilvl w:val="0"/>
                <w:numId w:val="5"/>
              </w:numPr>
              <w:rPr>
                <w:rFonts w:ascii="Arial" w:hAnsi="Arial" w:cs="Arial"/>
                <w:bCs/>
                <w:sz w:val="20"/>
                <w:szCs w:val="20"/>
              </w:rPr>
            </w:pPr>
            <w:r w:rsidRPr="005623A8">
              <w:rPr>
                <w:rFonts w:ascii="Arial" w:hAnsi="Arial" w:cs="Arial"/>
                <w:bCs/>
                <w:sz w:val="20"/>
                <w:szCs w:val="20"/>
              </w:rPr>
              <w:t>Ursachen und Motive für Ausgrenzung und Abwertung erkennen und Diskriminierungsprozesse beschreiben.</w:t>
            </w:r>
          </w:p>
          <w:p w14:paraId="18748DB7" w14:textId="77777777" w:rsidR="00A47F4B" w:rsidRDefault="00A47F4B" w:rsidP="0081763C">
            <w:pPr>
              <w:rPr>
                <w:rFonts w:ascii="Arial" w:hAnsi="Arial" w:cs="Arial"/>
                <w:bCs/>
                <w:sz w:val="20"/>
                <w:szCs w:val="20"/>
              </w:rPr>
            </w:pPr>
          </w:p>
          <w:p w14:paraId="7B492E76" w14:textId="7E7AE221"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 </w:t>
            </w:r>
            <w:r>
              <w:rPr>
                <w:rFonts w:ascii="Arial" w:hAnsi="Arial" w:cs="Arial"/>
                <w:bCs/>
                <w:sz w:val="20"/>
                <w:szCs w:val="20"/>
              </w:rPr>
              <w:t>DB</w:t>
            </w:r>
          </w:p>
          <w:p w14:paraId="41884E84" w14:textId="77777777" w:rsidR="00A47F4B" w:rsidRPr="00787F83" w:rsidRDefault="00A47F4B" w:rsidP="0081763C">
            <w:pPr>
              <w:rPr>
                <w:rFonts w:ascii="Arial" w:hAnsi="Arial" w:cs="Arial"/>
                <w:b/>
                <w:bCs/>
                <w:sz w:val="20"/>
                <w:szCs w:val="20"/>
              </w:rPr>
            </w:pPr>
          </w:p>
        </w:tc>
        <w:tc>
          <w:tcPr>
            <w:tcW w:w="2461" w:type="dxa"/>
            <w:vMerge/>
            <w:shd w:val="clear" w:color="auto" w:fill="auto"/>
          </w:tcPr>
          <w:p w14:paraId="2538FC4A"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47E106CE" w14:textId="77777777" w:rsidTr="005623A8">
        <w:trPr>
          <w:cantSplit/>
          <w:trHeight w:val="615"/>
          <w:tblHeader/>
        </w:trPr>
        <w:tc>
          <w:tcPr>
            <w:tcW w:w="2812" w:type="dxa"/>
            <w:tcBorders>
              <w:bottom w:val="single" w:sz="4" w:space="0" w:color="999999"/>
            </w:tcBorders>
            <w:shd w:val="clear" w:color="auto" w:fill="auto"/>
          </w:tcPr>
          <w:p w14:paraId="62B5EE8C" w14:textId="004063AA" w:rsidR="00A47F4B" w:rsidRPr="00AC327D" w:rsidRDefault="00A47F4B" w:rsidP="0081763C">
            <w:pPr>
              <w:rPr>
                <w:rFonts w:ascii="Arial" w:hAnsi="Arial" w:cs="Arial"/>
                <w:sz w:val="20"/>
                <w:szCs w:val="20"/>
              </w:rPr>
            </w:pPr>
            <w:r w:rsidRPr="001C1149">
              <w:rPr>
                <w:rFonts w:ascii="Arial" w:hAnsi="Arial" w:cs="Arial"/>
                <w:sz w:val="20"/>
                <w:szCs w:val="20"/>
              </w:rPr>
              <w:t xml:space="preserve">Zivilcourage – Das geht mich </w:t>
            </w:r>
            <w:proofErr w:type="gramStart"/>
            <w:r w:rsidRPr="001C1149">
              <w:rPr>
                <w:rFonts w:ascii="Arial" w:hAnsi="Arial" w:cs="Arial"/>
                <w:sz w:val="20"/>
                <w:szCs w:val="20"/>
              </w:rPr>
              <w:t>an!</w:t>
            </w:r>
            <w:r>
              <w:rPr>
                <w:rFonts w:ascii="Arial" w:hAnsi="Arial" w:cs="Arial"/>
                <w:sz w:val="20"/>
                <w:szCs w:val="20"/>
              </w:rPr>
              <w:t>,</w:t>
            </w:r>
            <w:proofErr w:type="gramEnd"/>
            <w:r>
              <w:rPr>
                <w:rFonts w:ascii="Arial" w:hAnsi="Arial" w:cs="Arial"/>
                <w:sz w:val="20"/>
                <w:szCs w:val="20"/>
              </w:rPr>
              <w:t xml:space="preserve"> S. 56/57</w:t>
            </w:r>
          </w:p>
          <w:p w14:paraId="788D5FE6" w14:textId="77777777" w:rsidR="00A47F4B" w:rsidRPr="00A27EE8" w:rsidRDefault="00A47F4B" w:rsidP="0081763C">
            <w:pPr>
              <w:rPr>
                <w:rFonts w:ascii="Arial" w:hAnsi="Arial" w:cs="Arial"/>
                <w:bCs/>
                <w:sz w:val="20"/>
                <w:szCs w:val="20"/>
              </w:rPr>
            </w:pPr>
          </w:p>
        </w:tc>
        <w:tc>
          <w:tcPr>
            <w:tcW w:w="3430" w:type="dxa"/>
            <w:tcBorders>
              <w:bottom w:val="single" w:sz="4" w:space="0" w:color="999999"/>
            </w:tcBorders>
          </w:tcPr>
          <w:p w14:paraId="62A50219" w14:textId="5B9B62FC" w:rsidR="00A47F4B" w:rsidRPr="00540A0B" w:rsidRDefault="00A47F4B" w:rsidP="00A47F4B">
            <w:pPr>
              <w:spacing w:line="360" w:lineRule="auto"/>
              <w:rPr>
                <w:rFonts w:ascii="Arial" w:hAnsi="Arial" w:cs="Arial"/>
                <w:sz w:val="20"/>
                <w:szCs w:val="20"/>
              </w:rPr>
            </w:pPr>
            <w:r w:rsidRPr="00FF0BF8">
              <w:rPr>
                <w:rFonts w:ascii="Arial" w:hAnsi="Arial" w:cs="Arial"/>
                <w:sz w:val="20"/>
                <w:szCs w:val="20"/>
              </w:rPr>
              <w:t>Zivilcourage</w:t>
            </w:r>
          </w:p>
        </w:tc>
        <w:tc>
          <w:tcPr>
            <w:tcW w:w="6856" w:type="dxa"/>
            <w:shd w:val="clear" w:color="auto" w:fill="auto"/>
          </w:tcPr>
          <w:p w14:paraId="6F4E698C" w14:textId="77777777" w:rsidR="00A47F4B" w:rsidRPr="00540A0B" w:rsidRDefault="00A47F4B" w:rsidP="0081763C">
            <w:pPr>
              <w:rPr>
                <w:rFonts w:ascii="Arial" w:hAnsi="Arial" w:cs="Arial"/>
                <w:bCs/>
                <w:sz w:val="20"/>
                <w:szCs w:val="20"/>
              </w:rPr>
            </w:pPr>
            <w:r w:rsidRPr="00540A0B">
              <w:rPr>
                <w:rFonts w:ascii="Arial" w:hAnsi="Arial" w:cs="Arial"/>
                <w:bCs/>
                <w:sz w:val="20"/>
                <w:szCs w:val="20"/>
              </w:rPr>
              <w:t>Die Schülerinnen und Schüler können</w:t>
            </w:r>
          </w:p>
          <w:p w14:paraId="4D5CA8BF" w14:textId="77777777" w:rsidR="00A47F4B" w:rsidRPr="005623A8" w:rsidRDefault="00A47F4B" w:rsidP="00E123C1">
            <w:pPr>
              <w:numPr>
                <w:ilvl w:val="0"/>
                <w:numId w:val="5"/>
              </w:numPr>
              <w:rPr>
                <w:rFonts w:ascii="Arial" w:hAnsi="Arial" w:cs="Arial"/>
                <w:bCs/>
                <w:sz w:val="20"/>
                <w:szCs w:val="20"/>
              </w:rPr>
            </w:pPr>
            <w:r w:rsidRPr="005623A8">
              <w:rPr>
                <w:rFonts w:ascii="Arial" w:hAnsi="Arial" w:cs="Arial"/>
                <w:bCs/>
                <w:sz w:val="20"/>
                <w:szCs w:val="20"/>
              </w:rPr>
              <w:t>an vorgegebenen Fallbeispielen die Bedeutung von Zivilcourage und zivilgesellschaftlichem Engagement für den Erhalt der demokratischen Gesellschaft beschreiben (G-/M-Niveau);</w:t>
            </w:r>
          </w:p>
          <w:p w14:paraId="76C2760F" w14:textId="77777777" w:rsidR="00A47F4B" w:rsidRPr="005623A8" w:rsidRDefault="00A47F4B" w:rsidP="00E123C1">
            <w:pPr>
              <w:numPr>
                <w:ilvl w:val="0"/>
                <w:numId w:val="5"/>
              </w:numPr>
              <w:rPr>
                <w:rFonts w:ascii="Arial" w:hAnsi="Arial" w:cs="Arial"/>
                <w:bCs/>
                <w:sz w:val="20"/>
                <w:szCs w:val="20"/>
              </w:rPr>
            </w:pPr>
            <w:r w:rsidRPr="005623A8">
              <w:rPr>
                <w:rFonts w:ascii="Arial" w:hAnsi="Arial" w:cs="Arial"/>
                <w:bCs/>
                <w:sz w:val="20"/>
                <w:szCs w:val="20"/>
              </w:rPr>
              <w:t>die Bedeutung von Zivilcourage und zivilgesellschaftlichem Engagement für den Erhalt der demokratischen Gesellschaft erläutern (E-Niveau).</w:t>
            </w:r>
          </w:p>
          <w:p w14:paraId="1F2E47F1" w14:textId="77777777" w:rsidR="00A47F4B" w:rsidRDefault="00A47F4B" w:rsidP="0081763C">
            <w:pPr>
              <w:rPr>
                <w:rFonts w:ascii="Arial" w:hAnsi="Arial" w:cs="Arial"/>
                <w:bCs/>
                <w:sz w:val="20"/>
                <w:szCs w:val="20"/>
              </w:rPr>
            </w:pPr>
          </w:p>
          <w:p w14:paraId="2E34125A" w14:textId="29F303BC" w:rsidR="00A47F4B" w:rsidRDefault="00A47F4B" w:rsidP="0081763C">
            <w:pPr>
              <w:rPr>
                <w:rFonts w:ascii="Arial" w:hAnsi="Arial" w:cs="Arial"/>
                <w:bCs/>
                <w:sz w:val="20"/>
                <w:szCs w:val="20"/>
              </w:rPr>
            </w:pPr>
            <w:r w:rsidRPr="00540A0B">
              <w:rPr>
                <w:rFonts w:ascii="Arial" w:hAnsi="Arial" w:cs="Arial"/>
                <w:bCs/>
                <w:sz w:val="20"/>
                <w:szCs w:val="20"/>
              </w:rPr>
              <w:sym w:font="Wingdings" w:char="F0E0"/>
            </w:r>
            <w:r w:rsidRPr="00540A0B">
              <w:rPr>
                <w:rFonts w:ascii="Arial" w:hAnsi="Arial" w:cs="Arial"/>
                <w:bCs/>
                <w:sz w:val="20"/>
                <w:szCs w:val="20"/>
              </w:rPr>
              <w:t xml:space="preserve"> Leitperspektive</w:t>
            </w:r>
            <w:r>
              <w:rPr>
                <w:rFonts w:ascii="Arial" w:hAnsi="Arial" w:cs="Arial"/>
                <w:bCs/>
                <w:sz w:val="20"/>
                <w:szCs w:val="20"/>
              </w:rPr>
              <w:t>n</w:t>
            </w:r>
            <w:r w:rsidRPr="00540A0B">
              <w:rPr>
                <w:rFonts w:ascii="Arial" w:hAnsi="Arial" w:cs="Arial"/>
                <w:bCs/>
                <w:sz w:val="20"/>
                <w:szCs w:val="20"/>
              </w:rPr>
              <w:t xml:space="preserve"> </w:t>
            </w:r>
            <w:r>
              <w:rPr>
                <w:rFonts w:ascii="Arial" w:hAnsi="Arial" w:cs="Arial"/>
                <w:bCs/>
                <w:sz w:val="20"/>
                <w:szCs w:val="20"/>
              </w:rPr>
              <w:t>MB</w:t>
            </w:r>
          </w:p>
          <w:p w14:paraId="1EB0CF27" w14:textId="77777777" w:rsidR="00A47F4B" w:rsidRPr="00787F83" w:rsidRDefault="00A47F4B" w:rsidP="0081763C">
            <w:pPr>
              <w:rPr>
                <w:rFonts w:ascii="Arial" w:hAnsi="Arial" w:cs="Arial"/>
                <w:b/>
                <w:bCs/>
                <w:sz w:val="20"/>
                <w:szCs w:val="20"/>
              </w:rPr>
            </w:pPr>
          </w:p>
        </w:tc>
        <w:tc>
          <w:tcPr>
            <w:tcW w:w="2461" w:type="dxa"/>
            <w:vMerge/>
            <w:shd w:val="clear" w:color="auto" w:fill="auto"/>
          </w:tcPr>
          <w:p w14:paraId="0007D773" w14:textId="77777777" w:rsidR="00A47F4B" w:rsidRPr="00A27EE8" w:rsidRDefault="00A47F4B" w:rsidP="0081763C">
            <w:pPr>
              <w:keepNext/>
              <w:keepLines/>
              <w:spacing w:before="60" w:after="60"/>
              <w:rPr>
                <w:rFonts w:ascii="Arial" w:hAnsi="Arial" w:cs="Arial"/>
                <w:b/>
                <w:sz w:val="20"/>
                <w:szCs w:val="20"/>
              </w:rPr>
            </w:pPr>
          </w:p>
        </w:tc>
      </w:tr>
      <w:tr w:rsidR="00AC327D" w:rsidRPr="00A27EE8" w14:paraId="60ED4BD6" w14:textId="77777777" w:rsidTr="005623A8">
        <w:trPr>
          <w:cantSplit/>
          <w:trHeight w:val="395"/>
          <w:tblHeader/>
        </w:trPr>
        <w:tc>
          <w:tcPr>
            <w:tcW w:w="2812" w:type="dxa"/>
            <w:tcBorders>
              <w:bottom w:val="single" w:sz="4" w:space="0" w:color="999999"/>
            </w:tcBorders>
            <w:shd w:val="clear" w:color="auto" w:fill="auto"/>
          </w:tcPr>
          <w:p w14:paraId="53E107A8" w14:textId="77777777" w:rsidR="00AC327D" w:rsidRDefault="00AC327D" w:rsidP="00AC327D">
            <w:pPr>
              <w:rPr>
                <w:rFonts w:ascii="Arial" w:hAnsi="Arial" w:cs="Arial"/>
                <w:sz w:val="20"/>
                <w:szCs w:val="20"/>
              </w:rPr>
            </w:pPr>
            <w:r w:rsidRPr="00AC327D">
              <w:rPr>
                <w:rFonts w:ascii="Arial" w:hAnsi="Arial" w:cs="Arial"/>
                <w:sz w:val="20"/>
                <w:szCs w:val="20"/>
              </w:rPr>
              <w:t>Abschluss</w:t>
            </w:r>
            <w:r>
              <w:rPr>
                <w:rFonts w:ascii="Arial" w:hAnsi="Arial" w:cs="Arial"/>
                <w:sz w:val="20"/>
                <w:szCs w:val="20"/>
              </w:rPr>
              <w:t xml:space="preserve">, S. </w:t>
            </w:r>
            <w:r w:rsidR="001C1149">
              <w:rPr>
                <w:rFonts w:ascii="Arial" w:hAnsi="Arial" w:cs="Arial"/>
                <w:sz w:val="20"/>
                <w:szCs w:val="20"/>
              </w:rPr>
              <w:t>58</w:t>
            </w:r>
          </w:p>
          <w:p w14:paraId="56DB05BB" w14:textId="77777777" w:rsidR="005623A8" w:rsidRDefault="005623A8" w:rsidP="00AC327D">
            <w:pPr>
              <w:rPr>
                <w:rFonts w:ascii="Arial" w:hAnsi="Arial" w:cs="Arial"/>
                <w:sz w:val="20"/>
                <w:szCs w:val="20"/>
              </w:rPr>
            </w:pPr>
          </w:p>
          <w:p w14:paraId="2A7D6554" w14:textId="77777777" w:rsidR="005623A8" w:rsidRDefault="005623A8" w:rsidP="00AC327D">
            <w:pPr>
              <w:rPr>
                <w:rFonts w:ascii="Arial" w:hAnsi="Arial" w:cs="Arial"/>
                <w:sz w:val="20"/>
                <w:szCs w:val="20"/>
              </w:rPr>
            </w:pPr>
          </w:p>
          <w:p w14:paraId="7FE46C71" w14:textId="77777777" w:rsidR="005623A8" w:rsidRDefault="005623A8" w:rsidP="00AC327D">
            <w:pPr>
              <w:rPr>
                <w:rFonts w:ascii="Arial" w:hAnsi="Arial" w:cs="Arial"/>
                <w:sz w:val="20"/>
                <w:szCs w:val="20"/>
              </w:rPr>
            </w:pPr>
          </w:p>
          <w:p w14:paraId="1A629F36" w14:textId="5B24DF15" w:rsidR="005623A8" w:rsidRPr="00A27EE8" w:rsidRDefault="005623A8" w:rsidP="00AC327D">
            <w:pPr>
              <w:rPr>
                <w:rFonts w:ascii="Arial" w:hAnsi="Arial" w:cs="Arial"/>
                <w:sz w:val="20"/>
                <w:szCs w:val="20"/>
              </w:rPr>
            </w:pPr>
          </w:p>
        </w:tc>
        <w:tc>
          <w:tcPr>
            <w:tcW w:w="3430" w:type="dxa"/>
            <w:tcBorders>
              <w:bottom w:val="single" w:sz="4" w:space="0" w:color="999999"/>
            </w:tcBorders>
          </w:tcPr>
          <w:p w14:paraId="54829D87" w14:textId="615A9C91" w:rsidR="00AC327D" w:rsidRPr="00A27EE8" w:rsidRDefault="00AC327D" w:rsidP="00A47F4B">
            <w:pPr>
              <w:spacing w:line="360" w:lineRule="auto"/>
              <w:rPr>
                <w:rFonts w:ascii="Arial" w:hAnsi="Arial" w:cs="Arial"/>
                <w:sz w:val="20"/>
                <w:szCs w:val="20"/>
              </w:rPr>
            </w:pPr>
          </w:p>
        </w:tc>
        <w:tc>
          <w:tcPr>
            <w:tcW w:w="6856" w:type="dxa"/>
            <w:shd w:val="clear" w:color="auto" w:fill="auto"/>
          </w:tcPr>
          <w:p w14:paraId="7054E6EC" w14:textId="77777777" w:rsidR="00AC327D" w:rsidRDefault="00AC327D" w:rsidP="00DA5F75">
            <w:pPr>
              <w:pStyle w:val="Listenabsatz"/>
              <w:rPr>
                <w:rFonts w:ascii="Arial" w:hAnsi="Arial" w:cs="Arial"/>
                <w:b/>
                <w:sz w:val="20"/>
                <w:szCs w:val="20"/>
              </w:rPr>
            </w:pPr>
          </w:p>
          <w:p w14:paraId="799E704A" w14:textId="77777777" w:rsidR="006A5251" w:rsidRDefault="006A5251" w:rsidP="00DA5F75">
            <w:pPr>
              <w:pStyle w:val="Listenabsatz"/>
              <w:rPr>
                <w:rFonts w:ascii="Arial" w:hAnsi="Arial" w:cs="Arial"/>
                <w:b/>
                <w:sz w:val="20"/>
                <w:szCs w:val="20"/>
              </w:rPr>
            </w:pPr>
          </w:p>
          <w:p w14:paraId="0B959139" w14:textId="77777777" w:rsidR="006A5251" w:rsidRDefault="006A5251" w:rsidP="00DA5F75">
            <w:pPr>
              <w:pStyle w:val="Listenabsatz"/>
              <w:rPr>
                <w:rFonts w:ascii="Arial" w:hAnsi="Arial" w:cs="Arial"/>
                <w:b/>
                <w:sz w:val="20"/>
                <w:szCs w:val="20"/>
              </w:rPr>
            </w:pPr>
          </w:p>
          <w:p w14:paraId="31E225C0" w14:textId="7707BF13" w:rsidR="00236BC0" w:rsidRPr="00540A0B" w:rsidRDefault="00236BC0" w:rsidP="00540A0B">
            <w:pPr>
              <w:rPr>
                <w:rFonts w:ascii="Arial" w:hAnsi="Arial" w:cs="Arial"/>
                <w:b/>
                <w:sz w:val="20"/>
                <w:szCs w:val="20"/>
              </w:rPr>
            </w:pPr>
          </w:p>
        </w:tc>
        <w:tc>
          <w:tcPr>
            <w:tcW w:w="2461" w:type="dxa"/>
            <w:shd w:val="clear" w:color="auto" w:fill="auto"/>
          </w:tcPr>
          <w:p w14:paraId="4BCF0B32"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2267144F" w14:textId="77777777" w:rsidTr="005623A8">
        <w:trPr>
          <w:cantSplit/>
          <w:trHeight w:val="591"/>
          <w:tblHeader/>
        </w:trPr>
        <w:tc>
          <w:tcPr>
            <w:tcW w:w="6242" w:type="dxa"/>
            <w:gridSpan w:val="2"/>
            <w:tcBorders>
              <w:bottom w:val="single" w:sz="4" w:space="0" w:color="999999"/>
            </w:tcBorders>
            <w:shd w:val="clear" w:color="auto" w:fill="CCFF99"/>
          </w:tcPr>
          <w:p w14:paraId="1DC47F44" w14:textId="6DA52AA1" w:rsidR="00AC327D" w:rsidRPr="00AC327D" w:rsidRDefault="00AC327D" w:rsidP="005623A8">
            <w:pPr>
              <w:rPr>
                <w:rFonts w:ascii="Arial" w:hAnsi="Arial" w:cs="Arial"/>
                <w:b/>
                <w:bCs/>
                <w:sz w:val="20"/>
                <w:szCs w:val="20"/>
              </w:rPr>
            </w:pPr>
            <w:r w:rsidRPr="00AC327D">
              <w:rPr>
                <w:rFonts w:ascii="Arial" w:hAnsi="Arial" w:cs="Arial"/>
                <w:b/>
                <w:bCs/>
                <w:sz w:val="20"/>
                <w:szCs w:val="20"/>
              </w:rPr>
              <w:lastRenderedPageBreak/>
              <w:t xml:space="preserve">3 </w:t>
            </w:r>
            <w:r w:rsidR="005623A8" w:rsidRPr="005623A8">
              <w:rPr>
                <w:rFonts w:ascii="Arial" w:hAnsi="Arial" w:cs="Arial"/>
                <w:b/>
                <w:bCs/>
                <w:sz w:val="20"/>
                <w:szCs w:val="20"/>
              </w:rPr>
              <w:t>Politischer Willensbildungsprozess</w:t>
            </w:r>
            <w:r w:rsidR="005259C7">
              <w:rPr>
                <w:rFonts w:ascii="Arial" w:hAnsi="Arial" w:cs="Arial"/>
                <w:b/>
                <w:bCs/>
                <w:sz w:val="20"/>
                <w:szCs w:val="20"/>
              </w:rPr>
              <w:t xml:space="preserve"> </w:t>
            </w:r>
            <w:r w:rsidR="005623A8" w:rsidRPr="005623A8">
              <w:rPr>
                <w:rFonts w:ascii="Arial" w:hAnsi="Arial" w:cs="Arial"/>
                <w:b/>
                <w:bCs/>
                <w:sz w:val="20"/>
                <w:szCs w:val="20"/>
              </w:rPr>
              <w:t>in Deutschland</w:t>
            </w:r>
            <w:r w:rsidR="005623A8">
              <w:rPr>
                <w:rFonts w:ascii="Arial" w:hAnsi="Arial" w:cs="Arial"/>
                <w:b/>
                <w:bCs/>
                <w:sz w:val="20"/>
                <w:szCs w:val="20"/>
              </w:rPr>
              <w:t xml:space="preserve">, </w:t>
            </w:r>
            <w:r w:rsidR="00152F8F">
              <w:rPr>
                <w:rFonts w:ascii="Arial" w:hAnsi="Arial" w:cs="Arial"/>
                <w:b/>
                <w:bCs/>
                <w:sz w:val="20"/>
                <w:szCs w:val="20"/>
              </w:rPr>
              <w:t xml:space="preserve">S. </w:t>
            </w:r>
            <w:r w:rsidR="005623A8">
              <w:rPr>
                <w:rFonts w:ascii="Arial" w:hAnsi="Arial" w:cs="Arial"/>
                <w:b/>
                <w:bCs/>
                <w:sz w:val="20"/>
                <w:szCs w:val="20"/>
              </w:rPr>
              <w:t>59</w:t>
            </w:r>
          </w:p>
          <w:p w14:paraId="6B5D6786" w14:textId="1A995620" w:rsidR="00AC327D" w:rsidRPr="00A27EE8" w:rsidRDefault="00AC327D" w:rsidP="00AC327D">
            <w:pPr>
              <w:rPr>
                <w:rFonts w:ascii="Arial" w:hAnsi="Arial" w:cs="Arial"/>
                <w:b/>
                <w:sz w:val="20"/>
                <w:szCs w:val="20"/>
              </w:rPr>
            </w:pPr>
          </w:p>
        </w:tc>
        <w:tc>
          <w:tcPr>
            <w:tcW w:w="6856" w:type="dxa"/>
            <w:tcBorders>
              <w:bottom w:val="single" w:sz="4" w:space="0" w:color="999999"/>
            </w:tcBorders>
            <w:shd w:val="clear" w:color="auto" w:fill="CCFF99"/>
          </w:tcPr>
          <w:p w14:paraId="41C6CD99" w14:textId="4B5F03B4" w:rsidR="00AC327D" w:rsidRPr="00A27EE8" w:rsidRDefault="005623A8" w:rsidP="00AC327D">
            <w:pPr>
              <w:rPr>
                <w:rFonts w:ascii="Arial" w:hAnsi="Arial" w:cs="Arial"/>
                <w:sz w:val="20"/>
                <w:szCs w:val="20"/>
              </w:rPr>
            </w:pPr>
            <w:r>
              <w:rPr>
                <w:rFonts w:ascii="Arial" w:hAnsi="Arial" w:cs="Arial"/>
                <w:b/>
                <w:bCs/>
                <w:sz w:val="20"/>
                <w:szCs w:val="20"/>
              </w:rPr>
              <w:t xml:space="preserve"> </w:t>
            </w:r>
            <w:r w:rsidR="005259C7" w:rsidRPr="005623A8">
              <w:rPr>
                <w:rFonts w:ascii="Arial" w:hAnsi="Arial" w:cs="Arial"/>
                <w:b/>
                <w:bCs/>
                <w:sz w:val="20"/>
                <w:szCs w:val="20"/>
              </w:rPr>
              <w:t>Politischer Willensbildungsprozess</w:t>
            </w:r>
            <w:r w:rsidR="005259C7">
              <w:rPr>
                <w:rFonts w:ascii="Arial" w:hAnsi="Arial" w:cs="Arial"/>
                <w:b/>
                <w:bCs/>
                <w:sz w:val="20"/>
                <w:szCs w:val="20"/>
              </w:rPr>
              <w:t xml:space="preserve"> </w:t>
            </w:r>
            <w:r w:rsidR="005259C7" w:rsidRPr="005623A8">
              <w:rPr>
                <w:rFonts w:ascii="Arial" w:hAnsi="Arial" w:cs="Arial"/>
                <w:b/>
                <w:bCs/>
                <w:sz w:val="20"/>
                <w:szCs w:val="20"/>
              </w:rPr>
              <w:t>in Deutschland</w:t>
            </w:r>
          </w:p>
        </w:tc>
        <w:tc>
          <w:tcPr>
            <w:tcW w:w="2461" w:type="dxa"/>
            <w:tcBorders>
              <w:bottom w:val="single" w:sz="4" w:space="0" w:color="999999"/>
            </w:tcBorders>
            <w:shd w:val="clear" w:color="auto" w:fill="CCFF99"/>
          </w:tcPr>
          <w:p w14:paraId="02CA3530" w14:textId="77777777" w:rsidR="00AC327D" w:rsidRPr="00A27EE8" w:rsidRDefault="00AC327D" w:rsidP="00AC327D">
            <w:pPr>
              <w:keepNext/>
              <w:keepLines/>
              <w:spacing w:before="60" w:after="60"/>
              <w:rPr>
                <w:rFonts w:ascii="Arial" w:hAnsi="Arial" w:cs="Arial"/>
                <w:b/>
                <w:sz w:val="20"/>
                <w:szCs w:val="20"/>
              </w:rPr>
            </w:pPr>
          </w:p>
        </w:tc>
      </w:tr>
      <w:tr w:rsidR="00A47F4B" w:rsidRPr="00A27EE8" w14:paraId="14BB5143" w14:textId="77777777" w:rsidTr="005623A8">
        <w:trPr>
          <w:cantSplit/>
          <w:trHeight w:val="395"/>
          <w:tblHeader/>
        </w:trPr>
        <w:tc>
          <w:tcPr>
            <w:tcW w:w="2812" w:type="dxa"/>
            <w:tcBorders>
              <w:bottom w:val="single" w:sz="4" w:space="0" w:color="999999"/>
            </w:tcBorders>
            <w:shd w:val="clear" w:color="auto" w:fill="auto"/>
          </w:tcPr>
          <w:p w14:paraId="476A7E70" w14:textId="28717A35" w:rsidR="00A47F4B" w:rsidRPr="00AC327D" w:rsidRDefault="00A47F4B" w:rsidP="00AC327D">
            <w:pPr>
              <w:rPr>
                <w:rFonts w:ascii="Arial" w:hAnsi="Arial" w:cs="Arial"/>
                <w:sz w:val="20"/>
                <w:szCs w:val="20"/>
              </w:rPr>
            </w:pPr>
            <w:r w:rsidRPr="005623A8">
              <w:rPr>
                <w:rFonts w:ascii="Arial" w:hAnsi="Arial" w:cs="Arial"/>
                <w:sz w:val="20"/>
                <w:szCs w:val="20"/>
              </w:rPr>
              <w:t>Politik in Bewegung – Der Politikzyklus</w:t>
            </w:r>
            <w:r>
              <w:rPr>
                <w:rFonts w:ascii="Arial" w:hAnsi="Arial" w:cs="Arial"/>
                <w:sz w:val="20"/>
                <w:szCs w:val="20"/>
              </w:rPr>
              <w:t>, S. 60/61</w:t>
            </w:r>
          </w:p>
          <w:p w14:paraId="6DB5462A" w14:textId="1B10DD41" w:rsidR="00A47F4B" w:rsidRPr="00A27EE8" w:rsidRDefault="00A47F4B" w:rsidP="00AC327D">
            <w:pPr>
              <w:rPr>
                <w:rFonts w:ascii="Arial" w:hAnsi="Arial" w:cs="Arial"/>
                <w:color w:val="7030A0"/>
                <w:sz w:val="20"/>
                <w:szCs w:val="20"/>
              </w:rPr>
            </w:pPr>
          </w:p>
        </w:tc>
        <w:tc>
          <w:tcPr>
            <w:tcW w:w="3430" w:type="dxa"/>
            <w:tcBorders>
              <w:bottom w:val="single" w:sz="4" w:space="0" w:color="999999"/>
            </w:tcBorders>
          </w:tcPr>
          <w:p w14:paraId="5E51AC45" w14:textId="5CDD002F" w:rsidR="00A47F4B" w:rsidRPr="00A27EE8" w:rsidRDefault="00A47F4B" w:rsidP="00AC327D">
            <w:pPr>
              <w:rPr>
                <w:rFonts w:ascii="Arial" w:hAnsi="Arial" w:cs="Arial"/>
                <w:bCs/>
                <w:sz w:val="20"/>
                <w:szCs w:val="20"/>
              </w:rPr>
            </w:pPr>
            <w:r w:rsidRPr="00E33739">
              <w:rPr>
                <w:rFonts w:ascii="Arial" w:hAnsi="Arial" w:cs="Arial"/>
                <w:bCs/>
                <w:sz w:val="20"/>
                <w:szCs w:val="20"/>
              </w:rPr>
              <w:t>Politikzyklus</w:t>
            </w:r>
          </w:p>
        </w:tc>
        <w:tc>
          <w:tcPr>
            <w:tcW w:w="6856" w:type="dxa"/>
            <w:shd w:val="clear" w:color="auto" w:fill="auto"/>
          </w:tcPr>
          <w:p w14:paraId="0ED43895" w14:textId="2CA4AC2E" w:rsidR="00A47F4B" w:rsidRPr="0073419B" w:rsidRDefault="00A47F4B" w:rsidP="0073419B">
            <w:pPr>
              <w:rPr>
                <w:rFonts w:ascii="Arial" w:hAnsi="Arial" w:cs="Arial"/>
                <w:sz w:val="20"/>
                <w:szCs w:val="20"/>
              </w:rPr>
            </w:pPr>
            <w:r w:rsidRPr="0073419B">
              <w:rPr>
                <w:rFonts w:ascii="Arial" w:hAnsi="Arial" w:cs="Arial"/>
                <w:sz w:val="20"/>
                <w:szCs w:val="20"/>
              </w:rPr>
              <w:t xml:space="preserve">Die Schülerinnen und Schüler können </w:t>
            </w:r>
          </w:p>
          <w:p w14:paraId="3D22643F" w14:textId="77777777" w:rsidR="00A47F4B" w:rsidRPr="00E33739" w:rsidRDefault="00A47F4B" w:rsidP="00E123C1">
            <w:pPr>
              <w:pStyle w:val="Listenabsatz"/>
              <w:numPr>
                <w:ilvl w:val="0"/>
                <w:numId w:val="18"/>
              </w:numPr>
              <w:rPr>
                <w:rFonts w:ascii="Arial" w:hAnsi="Arial" w:cs="Arial"/>
                <w:bCs/>
                <w:sz w:val="20"/>
                <w:szCs w:val="20"/>
              </w:rPr>
            </w:pPr>
            <w:r w:rsidRPr="00E33739">
              <w:rPr>
                <w:rFonts w:ascii="Arial" w:hAnsi="Arial" w:cs="Arial"/>
                <w:bCs/>
                <w:sz w:val="20"/>
                <w:szCs w:val="20"/>
              </w:rPr>
              <w:t xml:space="preserve">politische, wirtschaftliche und gesellschaftliche Sach-, Konflikt- und Problemlagen anhand des Politikzyklus untersuchen (Problem, Auseinandersetzung, Entscheidung, Bewertung der Entscheidung und Reaktionen) (E-Niveau); </w:t>
            </w:r>
          </w:p>
          <w:p w14:paraId="6B6CA372" w14:textId="77777777" w:rsidR="00A47F4B" w:rsidRPr="00E33739" w:rsidRDefault="00A47F4B" w:rsidP="00E123C1">
            <w:pPr>
              <w:pStyle w:val="Listenabsatz"/>
              <w:numPr>
                <w:ilvl w:val="0"/>
                <w:numId w:val="18"/>
              </w:numPr>
              <w:rPr>
                <w:rFonts w:ascii="Arial" w:hAnsi="Arial" w:cs="Arial"/>
                <w:bCs/>
                <w:sz w:val="20"/>
                <w:szCs w:val="20"/>
              </w:rPr>
            </w:pPr>
            <w:r w:rsidRPr="00E33739">
              <w:rPr>
                <w:rFonts w:ascii="Arial" w:hAnsi="Arial" w:cs="Arial"/>
                <w:bCs/>
                <w:sz w:val="20"/>
                <w:szCs w:val="20"/>
              </w:rPr>
              <w:t>an einem vorgegebenen kommunalen Konflikt den Entscheidungsprozess anhand des Politikzyklus analysieren und über den Fall hinausgehend Möglichkeiten der Einflussnahme von Bürgern bewerten. (E-Niveau).</w:t>
            </w:r>
          </w:p>
          <w:p w14:paraId="786D4E56" w14:textId="77777777" w:rsidR="00A47F4B" w:rsidRDefault="00A47F4B" w:rsidP="0073419B">
            <w:pPr>
              <w:rPr>
                <w:rFonts w:ascii="Arial" w:hAnsi="Arial" w:cs="Arial"/>
                <w:bCs/>
                <w:sz w:val="20"/>
                <w:szCs w:val="20"/>
              </w:rPr>
            </w:pPr>
          </w:p>
          <w:p w14:paraId="6433E76B" w14:textId="2F66C44E" w:rsidR="00A47F4B" w:rsidRPr="00540A0B" w:rsidRDefault="00A47F4B" w:rsidP="0073419B">
            <w:pPr>
              <w:rPr>
                <w:rFonts w:ascii="Arial" w:hAnsi="Arial" w:cs="Arial"/>
                <w:sz w:val="20"/>
                <w:szCs w:val="20"/>
              </w:rPr>
            </w:pPr>
            <w:r w:rsidRPr="00540A0B">
              <w:rPr>
                <w:rFonts w:ascii="Arial" w:hAnsi="Arial" w:cs="Arial"/>
                <w:bCs/>
                <w:sz w:val="20"/>
                <w:szCs w:val="20"/>
              </w:rPr>
              <w:sym w:font="Wingdings" w:char="F0E0"/>
            </w:r>
            <w:r w:rsidRPr="00540A0B">
              <w:rPr>
                <w:rFonts w:ascii="Arial" w:hAnsi="Arial" w:cs="Arial"/>
                <w:sz w:val="20"/>
                <w:szCs w:val="20"/>
              </w:rPr>
              <w:t xml:space="preserve"> Leitperspektive</w:t>
            </w:r>
            <w:r>
              <w:rPr>
                <w:rFonts w:ascii="Arial" w:hAnsi="Arial" w:cs="Arial"/>
                <w:sz w:val="20"/>
                <w:szCs w:val="20"/>
              </w:rPr>
              <w:t>n</w:t>
            </w:r>
            <w:r w:rsidRPr="00540A0B">
              <w:rPr>
                <w:rFonts w:ascii="Arial" w:hAnsi="Arial" w:cs="Arial"/>
                <w:sz w:val="20"/>
                <w:szCs w:val="20"/>
              </w:rPr>
              <w:t xml:space="preserve"> </w:t>
            </w:r>
            <w:r>
              <w:rPr>
                <w:rFonts w:ascii="Arial" w:hAnsi="Arial" w:cs="Arial"/>
                <w:sz w:val="20"/>
                <w:szCs w:val="20"/>
              </w:rPr>
              <w:t>BTV</w:t>
            </w:r>
          </w:p>
          <w:p w14:paraId="7E4ACC5F" w14:textId="1D62BDAE" w:rsidR="00A47F4B" w:rsidRPr="001606AB" w:rsidRDefault="00A47F4B" w:rsidP="00787F83">
            <w:pPr>
              <w:rPr>
                <w:rFonts w:ascii="Arial" w:hAnsi="Arial" w:cs="Arial"/>
                <w:sz w:val="20"/>
                <w:szCs w:val="20"/>
              </w:rPr>
            </w:pPr>
          </w:p>
        </w:tc>
        <w:tc>
          <w:tcPr>
            <w:tcW w:w="2461" w:type="dxa"/>
            <w:vMerge w:val="restart"/>
            <w:shd w:val="clear" w:color="auto" w:fill="auto"/>
          </w:tcPr>
          <w:p w14:paraId="26F61F89" w14:textId="77777777" w:rsidR="00A47F4B" w:rsidRPr="00E33739" w:rsidRDefault="00A47F4B" w:rsidP="00AC327D">
            <w:pPr>
              <w:keepNext/>
              <w:keepLines/>
              <w:spacing w:before="60" w:after="60"/>
              <w:rPr>
                <w:rFonts w:ascii="Arial" w:hAnsi="Arial" w:cs="Arial"/>
                <w:bCs/>
                <w:sz w:val="20"/>
                <w:szCs w:val="20"/>
              </w:rPr>
            </w:pPr>
          </w:p>
          <w:p w14:paraId="52B880CC" w14:textId="77777777" w:rsidR="00A47F4B" w:rsidRPr="00E33739" w:rsidRDefault="00A47F4B" w:rsidP="00AC327D">
            <w:pPr>
              <w:keepNext/>
              <w:keepLines/>
              <w:spacing w:before="60" w:after="60"/>
              <w:rPr>
                <w:rFonts w:ascii="Arial" w:hAnsi="Arial" w:cs="Arial"/>
                <w:bCs/>
                <w:sz w:val="20"/>
                <w:szCs w:val="20"/>
              </w:rPr>
            </w:pPr>
          </w:p>
          <w:p w14:paraId="1854B700" w14:textId="77777777" w:rsidR="00A47F4B" w:rsidRPr="00E33739" w:rsidRDefault="00A47F4B" w:rsidP="00AC327D">
            <w:pPr>
              <w:keepNext/>
              <w:keepLines/>
              <w:spacing w:before="60" w:after="60"/>
              <w:rPr>
                <w:rFonts w:ascii="Arial" w:hAnsi="Arial" w:cs="Arial"/>
                <w:bCs/>
                <w:sz w:val="20"/>
                <w:szCs w:val="20"/>
              </w:rPr>
            </w:pPr>
          </w:p>
          <w:p w14:paraId="00A4C7B8" w14:textId="77777777" w:rsidR="00A47F4B" w:rsidRPr="00E33739" w:rsidRDefault="00A47F4B" w:rsidP="00AC327D">
            <w:pPr>
              <w:keepNext/>
              <w:keepLines/>
              <w:spacing w:before="60" w:after="60"/>
              <w:rPr>
                <w:rFonts w:ascii="Arial" w:hAnsi="Arial" w:cs="Arial"/>
                <w:bCs/>
                <w:sz w:val="20"/>
                <w:szCs w:val="20"/>
              </w:rPr>
            </w:pPr>
          </w:p>
          <w:p w14:paraId="151080F7" w14:textId="77777777" w:rsidR="00A47F4B" w:rsidRPr="00E33739" w:rsidRDefault="00A47F4B" w:rsidP="00AC327D">
            <w:pPr>
              <w:keepNext/>
              <w:keepLines/>
              <w:spacing w:before="60" w:after="60"/>
              <w:rPr>
                <w:rFonts w:ascii="Arial" w:hAnsi="Arial" w:cs="Arial"/>
                <w:bCs/>
                <w:sz w:val="20"/>
                <w:szCs w:val="20"/>
              </w:rPr>
            </w:pPr>
          </w:p>
          <w:p w14:paraId="16161A2E" w14:textId="77777777" w:rsidR="00A47F4B" w:rsidRPr="00E33739" w:rsidRDefault="00A47F4B" w:rsidP="00AC327D">
            <w:pPr>
              <w:keepNext/>
              <w:keepLines/>
              <w:spacing w:before="60" w:after="60"/>
              <w:rPr>
                <w:rFonts w:ascii="Arial" w:hAnsi="Arial" w:cs="Arial"/>
                <w:bCs/>
                <w:sz w:val="20"/>
                <w:szCs w:val="20"/>
              </w:rPr>
            </w:pPr>
          </w:p>
          <w:p w14:paraId="6793CD83" w14:textId="77777777" w:rsidR="00A47F4B" w:rsidRPr="00E33739" w:rsidRDefault="00A47F4B" w:rsidP="00AC327D">
            <w:pPr>
              <w:keepNext/>
              <w:keepLines/>
              <w:spacing w:before="60" w:after="60"/>
              <w:rPr>
                <w:rFonts w:ascii="Arial" w:hAnsi="Arial" w:cs="Arial"/>
                <w:bCs/>
                <w:sz w:val="20"/>
                <w:szCs w:val="20"/>
              </w:rPr>
            </w:pPr>
          </w:p>
          <w:p w14:paraId="3225915C" w14:textId="77777777" w:rsidR="00A47F4B" w:rsidRPr="00E33739" w:rsidRDefault="00A47F4B" w:rsidP="00AC327D">
            <w:pPr>
              <w:keepNext/>
              <w:keepLines/>
              <w:spacing w:before="60" w:after="60"/>
              <w:rPr>
                <w:rFonts w:ascii="Arial" w:hAnsi="Arial" w:cs="Arial"/>
                <w:bCs/>
                <w:sz w:val="20"/>
                <w:szCs w:val="20"/>
              </w:rPr>
            </w:pPr>
          </w:p>
          <w:p w14:paraId="3034A686" w14:textId="77777777" w:rsidR="00A47F4B" w:rsidRPr="00E33739" w:rsidRDefault="00A47F4B" w:rsidP="00AC327D">
            <w:pPr>
              <w:keepNext/>
              <w:keepLines/>
              <w:spacing w:before="60" w:after="60"/>
              <w:rPr>
                <w:rFonts w:ascii="Arial" w:hAnsi="Arial" w:cs="Arial"/>
                <w:bCs/>
                <w:sz w:val="20"/>
                <w:szCs w:val="20"/>
              </w:rPr>
            </w:pPr>
          </w:p>
          <w:p w14:paraId="168F5BA4" w14:textId="664640E6" w:rsidR="00A47F4B" w:rsidRPr="00E33739" w:rsidRDefault="00A47F4B" w:rsidP="00AC327D">
            <w:pPr>
              <w:keepNext/>
              <w:keepLines/>
              <w:spacing w:before="60" w:after="60"/>
              <w:rPr>
                <w:rFonts w:ascii="Arial" w:hAnsi="Arial" w:cs="Arial"/>
                <w:bCs/>
                <w:sz w:val="20"/>
                <w:szCs w:val="20"/>
              </w:rPr>
            </w:pPr>
          </w:p>
        </w:tc>
      </w:tr>
      <w:tr w:rsidR="00A47F4B" w:rsidRPr="00A27EE8" w14:paraId="154F7D94" w14:textId="77777777" w:rsidTr="005623A8">
        <w:trPr>
          <w:cantSplit/>
          <w:trHeight w:val="395"/>
          <w:tblHeader/>
        </w:trPr>
        <w:tc>
          <w:tcPr>
            <w:tcW w:w="2812" w:type="dxa"/>
            <w:tcBorders>
              <w:bottom w:val="single" w:sz="4" w:space="0" w:color="999999"/>
            </w:tcBorders>
            <w:shd w:val="clear" w:color="auto" w:fill="auto"/>
          </w:tcPr>
          <w:p w14:paraId="11D63581" w14:textId="4B1B08DC" w:rsidR="00A47F4B" w:rsidRPr="00AC327D" w:rsidRDefault="00A47F4B" w:rsidP="00AC327D">
            <w:pPr>
              <w:rPr>
                <w:rFonts w:ascii="Arial" w:hAnsi="Arial" w:cs="Arial"/>
                <w:sz w:val="20"/>
                <w:szCs w:val="20"/>
              </w:rPr>
            </w:pPr>
            <w:r w:rsidRPr="005623A8">
              <w:rPr>
                <w:rFonts w:ascii="Arial" w:hAnsi="Arial" w:cs="Arial"/>
                <w:sz w:val="20"/>
                <w:szCs w:val="20"/>
              </w:rPr>
              <w:t>Parteien in der Demokratie</w:t>
            </w:r>
            <w:r>
              <w:rPr>
                <w:rFonts w:ascii="Arial" w:hAnsi="Arial" w:cs="Arial"/>
                <w:sz w:val="20"/>
                <w:szCs w:val="20"/>
              </w:rPr>
              <w:t>, S. 62/63</w:t>
            </w:r>
          </w:p>
          <w:p w14:paraId="52D1C7B5" w14:textId="7104C89F" w:rsidR="00A47F4B" w:rsidRPr="00A27EE8" w:rsidRDefault="00A47F4B" w:rsidP="00AC327D">
            <w:pPr>
              <w:rPr>
                <w:rFonts w:ascii="Arial" w:hAnsi="Arial" w:cs="Arial"/>
                <w:sz w:val="20"/>
                <w:szCs w:val="20"/>
              </w:rPr>
            </w:pPr>
          </w:p>
        </w:tc>
        <w:tc>
          <w:tcPr>
            <w:tcW w:w="3430" w:type="dxa"/>
            <w:tcBorders>
              <w:bottom w:val="single" w:sz="4" w:space="0" w:color="999999"/>
            </w:tcBorders>
          </w:tcPr>
          <w:p w14:paraId="54E75A65" w14:textId="17FD18D8" w:rsidR="00A47F4B" w:rsidRPr="00A27EE8" w:rsidRDefault="00A47F4B" w:rsidP="00AC327D">
            <w:pPr>
              <w:rPr>
                <w:rFonts w:ascii="Arial" w:hAnsi="Arial" w:cs="Arial"/>
                <w:bCs/>
                <w:sz w:val="20"/>
                <w:szCs w:val="20"/>
              </w:rPr>
            </w:pPr>
          </w:p>
        </w:tc>
        <w:tc>
          <w:tcPr>
            <w:tcW w:w="6856" w:type="dxa"/>
            <w:shd w:val="clear" w:color="auto" w:fill="auto"/>
          </w:tcPr>
          <w:p w14:paraId="34D32036" w14:textId="045BD294" w:rsidR="00A47F4B" w:rsidRPr="0073419B" w:rsidRDefault="00A47F4B" w:rsidP="0073419B">
            <w:pPr>
              <w:rPr>
                <w:rFonts w:ascii="Arial" w:hAnsi="Arial" w:cs="Arial"/>
                <w:bCs/>
                <w:sz w:val="20"/>
                <w:szCs w:val="20"/>
              </w:rPr>
            </w:pPr>
            <w:r w:rsidRPr="0073419B">
              <w:rPr>
                <w:rFonts w:ascii="Arial" w:hAnsi="Arial" w:cs="Arial"/>
                <w:bCs/>
                <w:sz w:val="20"/>
                <w:szCs w:val="20"/>
              </w:rPr>
              <w:t xml:space="preserve">Die Schülerinnen und Schüler können </w:t>
            </w:r>
          </w:p>
          <w:p w14:paraId="5E8465F6" w14:textId="77777777" w:rsidR="00A47F4B" w:rsidRPr="00E33739" w:rsidRDefault="00A47F4B" w:rsidP="00E123C1">
            <w:pPr>
              <w:pStyle w:val="Listenabsatz"/>
              <w:numPr>
                <w:ilvl w:val="0"/>
                <w:numId w:val="19"/>
              </w:numPr>
              <w:rPr>
                <w:rFonts w:ascii="Arial" w:hAnsi="Arial" w:cs="Arial"/>
                <w:bCs/>
                <w:sz w:val="20"/>
                <w:szCs w:val="20"/>
              </w:rPr>
            </w:pPr>
            <w:r w:rsidRPr="00E33739">
              <w:rPr>
                <w:rFonts w:ascii="Arial" w:hAnsi="Arial" w:cs="Arial"/>
                <w:bCs/>
                <w:sz w:val="20"/>
                <w:szCs w:val="20"/>
              </w:rPr>
              <w:t>Aufgaben der Parteien nennen (Beteiligung an Wahlen, Besetzung politischer Ämter, Bündelung gesellschaftlicher Interessen) (G-Niveau);</w:t>
            </w:r>
          </w:p>
          <w:p w14:paraId="18487A44" w14:textId="77777777" w:rsidR="00A47F4B" w:rsidRPr="00E33739" w:rsidRDefault="00A47F4B" w:rsidP="00E123C1">
            <w:pPr>
              <w:pStyle w:val="Listenabsatz"/>
              <w:numPr>
                <w:ilvl w:val="0"/>
                <w:numId w:val="19"/>
              </w:numPr>
              <w:rPr>
                <w:rFonts w:ascii="Arial" w:hAnsi="Arial" w:cs="Arial"/>
                <w:bCs/>
                <w:sz w:val="20"/>
                <w:szCs w:val="20"/>
              </w:rPr>
            </w:pPr>
            <w:r w:rsidRPr="00E33739">
              <w:rPr>
                <w:rFonts w:ascii="Arial" w:hAnsi="Arial" w:cs="Arial"/>
                <w:bCs/>
                <w:sz w:val="20"/>
                <w:szCs w:val="20"/>
              </w:rPr>
              <w:t>Aufgaben der Parteien nennen und erläutern (Beteiligung an Wahlen, Besetzung politischer Ämter, Bündelung gesellschaftlicher Interessen, Einflussnahme auf die öffentliche Meinung, Einflussnahme auf die politische Entwicklung in Parlament und Regierung) (M-/E-Niveau);</w:t>
            </w:r>
          </w:p>
          <w:p w14:paraId="2F874BC2" w14:textId="5E1C323D" w:rsidR="00A47F4B" w:rsidRPr="00E33739" w:rsidRDefault="00A47F4B" w:rsidP="00E123C1">
            <w:pPr>
              <w:pStyle w:val="Listenabsatz"/>
              <w:numPr>
                <w:ilvl w:val="0"/>
                <w:numId w:val="19"/>
              </w:numPr>
              <w:rPr>
                <w:rFonts w:ascii="Arial" w:hAnsi="Arial" w:cs="Arial"/>
                <w:bCs/>
                <w:sz w:val="20"/>
                <w:szCs w:val="20"/>
              </w:rPr>
            </w:pPr>
            <w:r w:rsidRPr="00E33739">
              <w:rPr>
                <w:rFonts w:ascii="Arial" w:hAnsi="Arial" w:cs="Arial"/>
                <w:bCs/>
                <w:sz w:val="20"/>
                <w:szCs w:val="20"/>
              </w:rPr>
              <w:t>in einem Politikfeld die von Parteien vertretenen Positionen mithilfe von Material vergleichen (G-/M-/E-Niveau).</w:t>
            </w:r>
          </w:p>
          <w:p w14:paraId="616CE42A" w14:textId="77777777" w:rsidR="00A47F4B" w:rsidRDefault="00A47F4B" w:rsidP="0073419B">
            <w:pPr>
              <w:pStyle w:val="Listenabsatz"/>
              <w:ind w:left="0"/>
              <w:rPr>
                <w:rFonts w:ascii="Arial" w:hAnsi="Arial" w:cs="Arial"/>
                <w:bCs/>
                <w:sz w:val="20"/>
                <w:szCs w:val="20"/>
              </w:rPr>
            </w:pPr>
          </w:p>
          <w:p w14:paraId="432F4658" w14:textId="26F80C14" w:rsidR="00A47F4B" w:rsidRPr="0073419B" w:rsidRDefault="00A47F4B" w:rsidP="0073419B">
            <w:pPr>
              <w:pStyle w:val="Listenabsatz"/>
              <w:ind w:left="0"/>
              <w:rPr>
                <w:rFonts w:ascii="Arial" w:hAnsi="Arial" w:cs="Arial"/>
                <w:bCs/>
                <w:sz w:val="20"/>
                <w:szCs w:val="20"/>
              </w:rPr>
            </w:pPr>
            <w:r w:rsidRPr="0073419B">
              <w:rPr>
                <w:rFonts w:ascii="Arial" w:hAnsi="Arial" w:cs="Arial"/>
                <w:bCs/>
                <w:sz w:val="20"/>
                <w:szCs w:val="20"/>
              </w:rPr>
              <w:sym w:font="Wingdings" w:char="F0E0"/>
            </w:r>
            <w:r w:rsidRPr="0073419B">
              <w:rPr>
                <w:rFonts w:ascii="Arial" w:hAnsi="Arial" w:cs="Arial"/>
                <w:bCs/>
                <w:sz w:val="20"/>
                <w:szCs w:val="20"/>
              </w:rPr>
              <w:t xml:space="preserve"> Leitperspektive </w:t>
            </w:r>
            <w:r>
              <w:rPr>
                <w:rFonts w:ascii="Arial" w:hAnsi="Arial" w:cs="Arial"/>
                <w:bCs/>
                <w:sz w:val="20"/>
                <w:szCs w:val="20"/>
              </w:rPr>
              <w:t xml:space="preserve">DB, </w:t>
            </w:r>
            <w:r w:rsidRPr="0073419B">
              <w:rPr>
                <w:rFonts w:ascii="Arial" w:hAnsi="Arial" w:cs="Arial"/>
                <w:bCs/>
                <w:sz w:val="20"/>
                <w:szCs w:val="20"/>
              </w:rPr>
              <w:t>MB</w:t>
            </w:r>
          </w:p>
          <w:p w14:paraId="4A83C742" w14:textId="0D573A84" w:rsidR="00A47F4B" w:rsidRPr="00787F83" w:rsidRDefault="00A47F4B" w:rsidP="00787F83">
            <w:pPr>
              <w:rPr>
                <w:rFonts w:ascii="Arial" w:hAnsi="Arial" w:cs="Arial"/>
                <w:bCs/>
                <w:sz w:val="20"/>
                <w:szCs w:val="20"/>
              </w:rPr>
            </w:pPr>
          </w:p>
        </w:tc>
        <w:tc>
          <w:tcPr>
            <w:tcW w:w="2461" w:type="dxa"/>
            <w:vMerge/>
            <w:shd w:val="clear" w:color="auto" w:fill="auto"/>
          </w:tcPr>
          <w:p w14:paraId="3C7FFE67"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0DFBAE34" w14:textId="77777777" w:rsidTr="005623A8">
        <w:trPr>
          <w:cantSplit/>
          <w:trHeight w:val="395"/>
          <w:tblHeader/>
        </w:trPr>
        <w:tc>
          <w:tcPr>
            <w:tcW w:w="2812" w:type="dxa"/>
            <w:tcBorders>
              <w:bottom w:val="single" w:sz="4" w:space="0" w:color="999999"/>
            </w:tcBorders>
            <w:shd w:val="clear" w:color="auto" w:fill="auto"/>
          </w:tcPr>
          <w:p w14:paraId="4857B1A0" w14:textId="5CB9936B" w:rsidR="00A47F4B" w:rsidRPr="00AC327D" w:rsidRDefault="00A47F4B" w:rsidP="00AC327D">
            <w:pPr>
              <w:rPr>
                <w:rFonts w:ascii="Arial" w:hAnsi="Arial" w:cs="Arial"/>
                <w:sz w:val="20"/>
                <w:szCs w:val="20"/>
              </w:rPr>
            </w:pPr>
            <w:r w:rsidRPr="005623A8">
              <w:rPr>
                <w:rFonts w:ascii="Arial" w:hAnsi="Arial" w:cs="Arial"/>
                <w:sz w:val="20"/>
                <w:szCs w:val="20"/>
              </w:rPr>
              <w:t>Abgeordnete in der Demokratie</w:t>
            </w:r>
            <w:r>
              <w:rPr>
                <w:rFonts w:ascii="Arial" w:hAnsi="Arial" w:cs="Arial"/>
                <w:sz w:val="20"/>
                <w:szCs w:val="20"/>
              </w:rPr>
              <w:t>, S. 64/65</w:t>
            </w:r>
          </w:p>
          <w:p w14:paraId="2B6CFB6B" w14:textId="5F917CF0" w:rsidR="00A47F4B" w:rsidRPr="00A27EE8" w:rsidRDefault="00A47F4B" w:rsidP="00AC327D">
            <w:pPr>
              <w:rPr>
                <w:rFonts w:ascii="Arial" w:hAnsi="Arial" w:cs="Arial"/>
                <w:sz w:val="20"/>
                <w:szCs w:val="20"/>
              </w:rPr>
            </w:pPr>
          </w:p>
        </w:tc>
        <w:tc>
          <w:tcPr>
            <w:tcW w:w="3430" w:type="dxa"/>
            <w:tcBorders>
              <w:bottom w:val="single" w:sz="4" w:space="0" w:color="999999"/>
            </w:tcBorders>
          </w:tcPr>
          <w:p w14:paraId="0EF5F7DD" w14:textId="4AC39922" w:rsidR="00A47F4B" w:rsidRPr="00A27EE8" w:rsidRDefault="00A47F4B" w:rsidP="00AC327D">
            <w:pPr>
              <w:rPr>
                <w:rFonts w:ascii="Arial" w:hAnsi="Arial" w:cs="Arial"/>
                <w:bCs/>
                <w:sz w:val="20"/>
                <w:szCs w:val="20"/>
              </w:rPr>
            </w:pPr>
          </w:p>
        </w:tc>
        <w:tc>
          <w:tcPr>
            <w:tcW w:w="6856" w:type="dxa"/>
            <w:shd w:val="clear" w:color="auto" w:fill="auto"/>
          </w:tcPr>
          <w:p w14:paraId="38FD4165" w14:textId="15D76B81" w:rsidR="00A47F4B" w:rsidRPr="006E0A27" w:rsidRDefault="00A47F4B" w:rsidP="006E0A27">
            <w:pPr>
              <w:rPr>
                <w:rFonts w:ascii="Arial" w:hAnsi="Arial" w:cs="Arial"/>
                <w:bCs/>
                <w:sz w:val="20"/>
                <w:szCs w:val="20"/>
              </w:rPr>
            </w:pPr>
            <w:r w:rsidRPr="006E0A27">
              <w:rPr>
                <w:rFonts w:ascii="Arial" w:hAnsi="Arial" w:cs="Arial"/>
                <w:bCs/>
                <w:sz w:val="20"/>
                <w:szCs w:val="20"/>
              </w:rPr>
              <w:t xml:space="preserve">Die Schülerinnen und Schüler können </w:t>
            </w:r>
          </w:p>
          <w:p w14:paraId="0939E056" w14:textId="77777777" w:rsidR="00A47F4B" w:rsidRPr="008045B4" w:rsidRDefault="00A47F4B" w:rsidP="00E123C1">
            <w:pPr>
              <w:pStyle w:val="Listenabsatz"/>
              <w:numPr>
                <w:ilvl w:val="0"/>
                <w:numId w:val="20"/>
              </w:numPr>
              <w:rPr>
                <w:rFonts w:ascii="Arial" w:hAnsi="Arial" w:cs="Arial"/>
                <w:bCs/>
                <w:sz w:val="20"/>
                <w:szCs w:val="20"/>
              </w:rPr>
            </w:pPr>
            <w:r w:rsidRPr="008045B4">
              <w:rPr>
                <w:rFonts w:ascii="Arial" w:hAnsi="Arial" w:cs="Arial"/>
                <w:bCs/>
                <w:sz w:val="20"/>
                <w:szCs w:val="20"/>
              </w:rPr>
              <w:t>die Stellung des Abgeordneten erläutern (Art. 38 GG) (G-/M-Niveau);</w:t>
            </w:r>
          </w:p>
          <w:p w14:paraId="0C5FF00E" w14:textId="77777777" w:rsidR="00A47F4B" w:rsidRPr="008045B4" w:rsidRDefault="00A47F4B" w:rsidP="00E123C1">
            <w:pPr>
              <w:pStyle w:val="Listenabsatz"/>
              <w:numPr>
                <w:ilvl w:val="0"/>
                <w:numId w:val="20"/>
              </w:numPr>
              <w:rPr>
                <w:rFonts w:ascii="Arial" w:hAnsi="Arial" w:cs="Arial"/>
                <w:bCs/>
                <w:sz w:val="20"/>
                <w:szCs w:val="20"/>
              </w:rPr>
            </w:pPr>
            <w:r w:rsidRPr="008045B4">
              <w:rPr>
                <w:rFonts w:ascii="Arial" w:hAnsi="Arial" w:cs="Arial"/>
                <w:bCs/>
                <w:sz w:val="20"/>
                <w:szCs w:val="20"/>
              </w:rPr>
              <w:t>die Stellung des Abgeordneten im Spannungsverhältnis von freiem Mandat (Art. 38 GG) und Fraktionsdisziplin (Art. 21 GG) erläutern (E-Niveau).</w:t>
            </w:r>
          </w:p>
          <w:p w14:paraId="63247758" w14:textId="77777777" w:rsidR="00A47F4B" w:rsidRDefault="00A47F4B" w:rsidP="006E0A27">
            <w:pPr>
              <w:rPr>
                <w:rFonts w:ascii="Arial" w:hAnsi="Arial" w:cs="Arial"/>
                <w:bCs/>
                <w:sz w:val="20"/>
                <w:szCs w:val="20"/>
              </w:rPr>
            </w:pPr>
          </w:p>
          <w:p w14:paraId="369A6222" w14:textId="6488D0BD" w:rsidR="00A47F4B" w:rsidRPr="00CA04B9" w:rsidRDefault="00A47F4B" w:rsidP="006E0A27">
            <w:pPr>
              <w:rPr>
                <w:rFonts w:ascii="Arial" w:hAnsi="Arial" w:cs="Arial"/>
                <w:bCs/>
                <w:sz w:val="20"/>
                <w:szCs w:val="20"/>
              </w:rPr>
            </w:pPr>
            <w:r w:rsidRPr="00CA04B9">
              <w:rPr>
                <w:rFonts w:ascii="Arial" w:hAnsi="Arial" w:cs="Arial"/>
                <w:bCs/>
                <w:sz w:val="20"/>
                <w:szCs w:val="20"/>
              </w:rPr>
              <w:sym w:font="Wingdings" w:char="F0E0"/>
            </w:r>
            <w:r w:rsidRPr="00CA04B9">
              <w:rPr>
                <w:rFonts w:ascii="Arial" w:hAnsi="Arial" w:cs="Arial"/>
                <w:bCs/>
                <w:sz w:val="20"/>
                <w:szCs w:val="20"/>
              </w:rPr>
              <w:t xml:space="preserve"> Leitperspektive</w:t>
            </w:r>
            <w:r>
              <w:rPr>
                <w:rFonts w:ascii="Arial" w:hAnsi="Arial" w:cs="Arial"/>
                <w:bCs/>
                <w:sz w:val="20"/>
                <w:szCs w:val="20"/>
              </w:rPr>
              <w:t>n</w:t>
            </w:r>
            <w:r w:rsidRPr="00CA04B9">
              <w:rPr>
                <w:rFonts w:ascii="Arial" w:hAnsi="Arial" w:cs="Arial"/>
                <w:bCs/>
                <w:sz w:val="20"/>
                <w:szCs w:val="20"/>
              </w:rPr>
              <w:t xml:space="preserve"> </w:t>
            </w:r>
            <w:r>
              <w:rPr>
                <w:rFonts w:ascii="Arial" w:hAnsi="Arial" w:cs="Arial"/>
                <w:bCs/>
                <w:sz w:val="20"/>
                <w:szCs w:val="20"/>
              </w:rPr>
              <w:t>DB, MB</w:t>
            </w:r>
          </w:p>
          <w:p w14:paraId="0D329169" w14:textId="27BDF085" w:rsidR="00A47F4B" w:rsidRPr="00787F83" w:rsidRDefault="00A47F4B" w:rsidP="00787F83">
            <w:pPr>
              <w:rPr>
                <w:rFonts w:ascii="Arial" w:hAnsi="Arial" w:cs="Arial"/>
                <w:bCs/>
                <w:sz w:val="20"/>
                <w:szCs w:val="20"/>
              </w:rPr>
            </w:pPr>
          </w:p>
        </w:tc>
        <w:tc>
          <w:tcPr>
            <w:tcW w:w="2461" w:type="dxa"/>
            <w:vMerge/>
            <w:shd w:val="clear" w:color="auto" w:fill="auto"/>
          </w:tcPr>
          <w:p w14:paraId="68011E7E"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06CE707C" w14:textId="77777777" w:rsidTr="005623A8">
        <w:trPr>
          <w:cantSplit/>
          <w:trHeight w:val="395"/>
          <w:tblHeader/>
        </w:trPr>
        <w:tc>
          <w:tcPr>
            <w:tcW w:w="2812" w:type="dxa"/>
            <w:tcBorders>
              <w:bottom w:val="single" w:sz="4" w:space="0" w:color="999999"/>
            </w:tcBorders>
            <w:shd w:val="clear" w:color="auto" w:fill="auto"/>
          </w:tcPr>
          <w:p w14:paraId="07C5762E" w14:textId="67F7EC3C" w:rsidR="00A47F4B" w:rsidRPr="00AC327D" w:rsidRDefault="00A47F4B" w:rsidP="00AC327D">
            <w:pPr>
              <w:rPr>
                <w:rFonts w:ascii="Arial" w:hAnsi="Arial" w:cs="Arial"/>
                <w:sz w:val="20"/>
                <w:szCs w:val="20"/>
              </w:rPr>
            </w:pPr>
            <w:r w:rsidRPr="005623A8">
              <w:rPr>
                <w:rFonts w:ascii="Arial" w:hAnsi="Arial" w:cs="Arial"/>
                <w:sz w:val="20"/>
                <w:szCs w:val="20"/>
              </w:rPr>
              <w:lastRenderedPageBreak/>
              <w:t>Wahlen in der Demokratie</w:t>
            </w:r>
            <w:r>
              <w:rPr>
                <w:rFonts w:ascii="Arial" w:hAnsi="Arial" w:cs="Arial"/>
                <w:sz w:val="20"/>
                <w:szCs w:val="20"/>
              </w:rPr>
              <w:t>, S. 66/67</w:t>
            </w:r>
          </w:p>
          <w:p w14:paraId="3C16F9D5" w14:textId="31709D63" w:rsidR="00A47F4B" w:rsidRPr="00A27EE8" w:rsidRDefault="00A47F4B" w:rsidP="00AC327D">
            <w:pPr>
              <w:rPr>
                <w:rFonts w:ascii="Arial" w:hAnsi="Arial" w:cs="Arial"/>
                <w:sz w:val="20"/>
                <w:szCs w:val="20"/>
              </w:rPr>
            </w:pPr>
          </w:p>
        </w:tc>
        <w:tc>
          <w:tcPr>
            <w:tcW w:w="3430" w:type="dxa"/>
            <w:tcBorders>
              <w:bottom w:val="single" w:sz="4" w:space="0" w:color="999999"/>
            </w:tcBorders>
          </w:tcPr>
          <w:p w14:paraId="4A860BF2" w14:textId="77777777" w:rsidR="00A47F4B" w:rsidRDefault="00A47F4B" w:rsidP="00A47F4B">
            <w:pPr>
              <w:spacing w:line="360" w:lineRule="auto"/>
              <w:rPr>
                <w:rFonts w:ascii="Arial" w:hAnsi="Arial" w:cs="Arial"/>
                <w:bCs/>
                <w:sz w:val="20"/>
                <w:szCs w:val="20"/>
              </w:rPr>
            </w:pPr>
            <w:r w:rsidRPr="00E33739">
              <w:rPr>
                <w:rFonts w:ascii="Arial" w:hAnsi="Arial" w:cs="Arial"/>
                <w:bCs/>
                <w:sz w:val="20"/>
                <w:szCs w:val="20"/>
              </w:rPr>
              <w:t xml:space="preserve">Bundestag </w:t>
            </w:r>
          </w:p>
          <w:p w14:paraId="27FF7FD7" w14:textId="7302B927" w:rsidR="00A47F4B" w:rsidRDefault="00A47F4B" w:rsidP="00A47F4B">
            <w:pPr>
              <w:spacing w:line="360" w:lineRule="auto"/>
              <w:rPr>
                <w:rFonts w:ascii="Arial" w:hAnsi="Arial" w:cs="Arial"/>
                <w:bCs/>
                <w:sz w:val="20"/>
                <w:szCs w:val="20"/>
              </w:rPr>
            </w:pPr>
            <w:r w:rsidRPr="00E33739">
              <w:rPr>
                <w:rFonts w:ascii="Arial" w:hAnsi="Arial" w:cs="Arial"/>
                <w:bCs/>
                <w:sz w:val="20"/>
                <w:szCs w:val="20"/>
              </w:rPr>
              <w:t xml:space="preserve">Bundestagswahl </w:t>
            </w:r>
          </w:p>
          <w:p w14:paraId="48ADF9EB" w14:textId="77777777" w:rsidR="00A47F4B" w:rsidRDefault="00A47F4B" w:rsidP="00A47F4B">
            <w:pPr>
              <w:spacing w:line="360" w:lineRule="auto"/>
              <w:rPr>
                <w:rFonts w:ascii="Arial" w:hAnsi="Arial" w:cs="Arial"/>
                <w:bCs/>
                <w:sz w:val="20"/>
                <w:szCs w:val="20"/>
              </w:rPr>
            </w:pPr>
            <w:r w:rsidRPr="00E33739">
              <w:rPr>
                <w:rFonts w:ascii="Arial" w:hAnsi="Arial" w:cs="Arial"/>
                <w:bCs/>
                <w:sz w:val="20"/>
                <w:szCs w:val="20"/>
              </w:rPr>
              <w:t xml:space="preserve">Erststimme </w:t>
            </w:r>
          </w:p>
          <w:p w14:paraId="5D8AD70E" w14:textId="77777777" w:rsidR="00A47F4B" w:rsidRDefault="00A47F4B" w:rsidP="00A47F4B">
            <w:pPr>
              <w:spacing w:line="360" w:lineRule="auto"/>
              <w:rPr>
                <w:rFonts w:ascii="Arial" w:hAnsi="Arial" w:cs="Arial"/>
                <w:bCs/>
                <w:sz w:val="20"/>
                <w:szCs w:val="20"/>
              </w:rPr>
            </w:pPr>
            <w:proofErr w:type="spellStart"/>
            <w:r w:rsidRPr="00E33739">
              <w:rPr>
                <w:rFonts w:ascii="Arial" w:hAnsi="Arial" w:cs="Arial"/>
                <w:bCs/>
                <w:sz w:val="20"/>
                <w:szCs w:val="20"/>
              </w:rPr>
              <w:t>Fünf-Prozent-Hürde</w:t>
            </w:r>
            <w:proofErr w:type="spellEnd"/>
            <w:r w:rsidRPr="00E33739">
              <w:rPr>
                <w:rFonts w:ascii="Arial" w:hAnsi="Arial" w:cs="Arial"/>
                <w:bCs/>
                <w:sz w:val="20"/>
                <w:szCs w:val="20"/>
              </w:rPr>
              <w:t xml:space="preserve"> </w:t>
            </w:r>
          </w:p>
          <w:p w14:paraId="2CB211DD" w14:textId="77777777" w:rsidR="00A47F4B" w:rsidRDefault="00A47F4B" w:rsidP="00A47F4B">
            <w:pPr>
              <w:spacing w:line="360" w:lineRule="auto"/>
              <w:rPr>
                <w:rFonts w:ascii="Arial" w:hAnsi="Arial" w:cs="Arial"/>
                <w:bCs/>
                <w:sz w:val="20"/>
                <w:szCs w:val="20"/>
              </w:rPr>
            </w:pPr>
            <w:r w:rsidRPr="00E33739">
              <w:rPr>
                <w:rFonts w:ascii="Arial" w:hAnsi="Arial" w:cs="Arial"/>
                <w:bCs/>
                <w:sz w:val="20"/>
                <w:szCs w:val="20"/>
              </w:rPr>
              <w:t xml:space="preserve">Landtag </w:t>
            </w:r>
          </w:p>
          <w:p w14:paraId="6E191A78" w14:textId="77777777" w:rsidR="00A47F4B" w:rsidRDefault="00A47F4B" w:rsidP="00A47F4B">
            <w:pPr>
              <w:spacing w:line="360" w:lineRule="auto"/>
              <w:rPr>
                <w:rFonts w:ascii="Arial" w:hAnsi="Arial" w:cs="Arial"/>
                <w:bCs/>
                <w:sz w:val="20"/>
                <w:szCs w:val="20"/>
              </w:rPr>
            </w:pPr>
            <w:r w:rsidRPr="00E33739">
              <w:rPr>
                <w:rFonts w:ascii="Arial" w:hAnsi="Arial" w:cs="Arial"/>
                <w:bCs/>
                <w:sz w:val="20"/>
                <w:szCs w:val="20"/>
              </w:rPr>
              <w:t xml:space="preserve">Partei </w:t>
            </w:r>
          </w:p>
          <w:p w14:paraId="50F8CF03" w14:textId="7B224E0C" w:rsidR="00A47F4B" w:rsidRDefault="00A47F4B" w:rsidP="00A47F4B">
            <w:pPr>
              <w:spacing w:line="360" w:lineRule="auto"/>
              <w:rPr>
                <w:rFonts w:ascii="Arial" w:hAnsi="Arial" w:cs="Arial"/>
                <w:bCs/>
                <w:sz w:val="20"/>
                <w:szCs w:val="20"/>
              </w:rPr>
            </w:pPr>
            <w:r w:rsidRPr="00E33739">
              <w:rPr>
                <w:rFonts w:ascii="Arial" w:hAnsi="Arial" w:cs="Arial"/>
                <w:bCs/>
                <w:sz w:val="20"/>
                <w:szCs w:val="20"/>
              </w:rPr>
              <w:t xml:space="preserve">Wahlen </w:t>
            </w:r>
          </w:p>
          <w:p w14:paraId="0B9EA61E" w14:textId="0A1133B1" w:rsidR="00A47F4B" w:rsidRDefault="00A47F4B" w:rsidP="00A47F4B">
            <w:pPr>
              <w:spacing w:line="360" w:lineRule="auto"/>
              <w:rPr>
                <w:rFonts w:ascii="Arial" w:hAnsi="Arial" w:cs="Arial"/>
                <w:bCs/>
                <w:sz w:val="20"/>
                <w:szCs w:val="20"/>
              </w:rPr>
            </w:pPr>
            <w:r w:rsidRPr="00E33739">
              <w:rPr>
                <w:rFonts w:ascii="Arial" w:hAnsi="Arial" w:cs="Arial"/>
                <w:bCs/>
                <w:sz w:val="20"/>
                <w:szCs w:val="20"/>
              </w:rPr>
              <w:t>Wahlrecht</w:t>
            </w:r>
          </w:p>
          <w:p w14:paraId="587B2F0D" w14:textId="742A8B64" w:rsidR="00A47F4B" w:rsidRPr="00A27EE8" w:rsidRDefault="00A47F4B" w:rsidP="00A47F4B">
            <w:pPr>
              <w:spacing w:line="360" w:lineRule="auto"/>
              <w:rPr>
                <w:rFonts w:ascii="Arial" w:hAnsi="Arial" w:cs="Arial"/>
                <w:bCs/>
                <w:sz w:val="20"/>
                <w:szCs w:val="20"/>
              </w:rPr>
            </w:pPr>
            <w:r w:rsidRPr="00E33739">
              <w:rPr>
                <w:rFonts w:ascii="Arial" w:hAnsi="Arial" w:cs="Arial"/>
                <w:bCs/>
                <w:sz w:val="20"/>
                <w:szCs w:val="20"/>
              </w:rPr>
              <w:t>Zweitstimme</w:t>
            </w:r>
          </w:p>
        </w:tc>
        <w:tc>
          <w:tcPr>
            <w:tcW w:w="6856" w:type="dxa"/>
            <w:shd w:val="clear" w:color="auto" w:fill="auto"/>
          </w:tcPr>
          <w:p w14:paraId="1855CCE8" w14:textId="07E305BC" w:rsidR="00A47F4B" w:rsidRPr="00E06D7B" w:rsidRDefault="00A47F4B" w:rsidP="00E31F75">
            <w:pPr>
              <w:rPr>
                <w:rFonts w:ascii="Arial" w:hAnsi="Arial" w:cs="Arial"/>
                <w:bCs/>
                <w:sz w:val="20"/>
                <w:szCs w:val="20"/>
              </w:rPr>
            </w:pPr>
            <w:r w:rsidRPr="00E06D7B">
              <w:rPr>
                <w:rFonts w:ascii="Arial" w:hAnsi="Arial" w:cs="Arial"/>
                <w:bCs/>
                <w:sz w:val="20"/>
                <w:szCs w:val="20"/>
              </w:rPr>
              <w:t xml:space="preserve">Die Schülerinnen und Schüler können </w:t>
            </w:r>
          </w:p>
          <w:p w14:paraId="2630DE95" w14:textId="77777777" w:rsidR="00A47F4B" w:rsidRPr="008045B4" w:rsidRDefault="00A47F4B" w:rsidP="00E123C1">
            <w:pPr>
              <w:pStyle w:val="Listenabsatz"/>
              <w:numPr>
                <w:ilvl w:val="0"/>
                <w:numId w:val="21"/>
              </w:numPr>
              <w:rPr>
                <w:rFonts w:ascii="Arial" w:hAnsi="Arial" w:cs="Arial"/>
                <w:bCs/>
                <w:sz w:val="20"/>
                <w:szCs w:val="20"/>
              </w:rPr>
            </w:pPr>
            <w:r w:rsidRPr="008045B4">
              <w:rPr>
                <w:rFonts w:ascii="Arial" w:hAnsi="Arial" w:cs="Arial"/>
                <w:bCs/>
                <w:sz w:val="20"/>
                <w:szCs w:val="20"/>
              </w:rPr>
              <w:t>das Wahlsystem zum Bundestag mithilfe von vorstrukturiertem Material beschreiben (Erst- und Zweitstimme, Wahlkreis, Direktmandat, Sperrklausel) (G-Niveau);</w:t>
            </w:r>
          </w:p>
          <w:p w14:paraId="3BD7AF2E" w14:textId="77777777" w:rsidR="00A47F4B" w:rsidRPr="008045B4" w:rsidRDefault="00A47F4B" w:rsidP="00E123C1">
            <w:pPr>
              <w:pStyle w:val="Listenabsatz"/>
              <w:numPr>
                <w:ilvl w:val="0"/>
                <w:numId w:val="21"/>
              </w:numPr>
              <w:rPr>
                <w:rFonts w:ascii="Arial" w:hAnsi="Arial" w:cs="Arial"/>
                <w:bCs/>
                <w:sz w:val="20"/>
                <w:szCs w:val="20"/>
              </w:rPr>
            </w:pPr>
            <w:r w:rsidRPr="008045B4">
              <w:rPr>
                <w:rFonts w:ascii="Arial" w:hAnsi="Arial" w:cs="Arial"/>
                <w:bCs/>
                <w:sz w:val="20"/>
                <w:szCs w:val="20"/>
              </w:rPr>
              <w:t>das Wahlsystem zum Bundestag beschreiben (Erst- und Zweitstimme, Wahlkreis, Direktmandat, Sperrklausel) (M-Niveau);</w:t>
            </w:r>
          </w:p>
          <w:p w14:paraId="5C684243" w14:textId="77777777" w:rsidR="00A47F4B" w:rsidRPr="008045B4" w:rsidRDefault="00A47F4B" w:rsidP="00E123C1">
            <w:pPr>
              <w:pStyle w:val="Listenabsatz"/>
              <w:numPr>
                <w:ilvl w:val="0"/>
                <w:numId w:val="21"/>
              </w:numPr>
              <w:rPr>
                <w:rFonts w:ascii="Arial" w:hAnsi="Arial" w:cs="Arial"/>
                <w:bCs/>
                <w:sz w:val="20"/>
                <w:szCs w:val="20"/>
              </w:rPr>
            </w:pPr>
            <w:r w:rsidRPr="008045B4">
              <w:rPr>
                <w:rFonts w:ascii="Arial" w:hAnsi="Arial" w:cs="Arial"/>
                <w:bCs/>
                <w:sz w:val="20"/>
                <w:szCs w:val="20"/>
              </w:rPr>
              <w:t>das Wahlsystem zum Bundestag erklären (personalisierte Verhältniswahl mit Erst- und Zweitstimme, Wahlkreis, Direktmandat, Sperrklausel) (E-Niveau).</w:t>
            </w:r>
          </w:p>
          <w:p w14:paraId="5CE639DD" w14:textId="77777777" w:rsidR="00A47F4B" w:rsidRDefault="00A47F4B" w:rsidP="00E31F75">
            <w:pPr>
              <w:rPr>
                <w:rFonts w:ascii="Arial" w:hAnsi="Arial" w:cs="Arial"/>
                <w:bCs/>
                <w:sz w:val="20"/>
                <w:szCs w:val="20"/>
              </w:rPr>
            </w:pPr>
          </w:p>
          <w:p w14:paraId="2E099E3E" w14:textId="4330CF19" w:rsidR="00A47F4B" w:rsidRPr="00E06D7B" w:rsidRDefault="00A47F4B" w:rsidP="00E31F75">
            <w:pPr>
              <w:rPr>
                <w:rFonts w:ascii="Arial" w:hAnsi="Arial" w:cs="Arial"/>
                <w:bCs/>
                <w:sz w:val="20"/>
                <w:szCs w:val="20"/>
              </w:rPr>
            </w:pPr>
            <w:r w:rsidRPr="00E06D7B">
              <w:rPr>
                <w:rFonts w:ascii="Arial" w:hAnsi="Arial" w:cs="Arial"/>
                <w:bCs/>
                <w:sz w:val="20"/>
                <w:szCs w:val="20"/>
              </w:rPr>
              <w:sym w:font="Wingdings" w:char="F0E0"/>
            </w:r>
            <w:r w:rsidRPr="00E06D7B">
              <w:rPr>
                <w:rFonts w:ascii="Arial" w:hAnsi="Arial" w:cs="Arial"/>
                <w:bCs/>
                <w:sz w:val="20"/>
                <w:szCs w:val="20"/>
              </w:rPr>
              <w:t xml:space="preserve"> Leitperspektive </w:t>
            </w:r>
            <w:r>
              <w:rPr>
                <w:rFonts w:ascii="Arial" w:hAnsi="Arial" w:cs="Arial"/>
                <w:bCs/>
                <w:sz w:val="20"/>
                <w:szCs w:val="20"/>
              </w:rPr>
              <w:t>DB</w:t>
            </w:r>
          </w:p>
          <w:p w14:paraId="08C8FB4A" w14:textId="4BB504FA" w:rsidR="00A47F4B" w:rsidRPr="00E06D7B" w:rsidRDefault="00A47F4B" w:rsidP="00787F83">
            <w:pPr>
              <w:pStyle w:val="Listenabsatz"/>
              <w:rPr>
                <w:rFonts w:ascii="Arial" w:hAnsi="Arial" w:cs="Arial"/>
                <w:b/>
                <w:sz w:val="20"/>
                <w:szCs w:val="20"/>
              </w:rPr>
            </w:pPr>
          </w:p>
        </w:tc>
        <w:tc>
          <w:tcPr>
            <w:tcW w:w="2461" w:type="dxa"/>
            <w:vMerge/>
            <w:shd w:val="clear" w:color="auto" w:fill="auto"/>
          </w:tcPr>
          <w:p w14:paraId="215CF923"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0F43F07C" w14:textId="77777777" w:rsidTr="0081763C">
        <w:trPr>
          <w:cantSplit/>
          <w:trHeight w:val="395"/>
          <w:tblHeader/>
        </w:trPr>
        <w:tc>
          <w:tcPr>
            <w:tcW w:w="2812" w:type="dxa"/>
            <w:tcBorders>
              <w:bottom w:val="single" w:sz="4" w:space="0" w:color="999999"/>
            </w:tcBorders>
            <w:shd w:val="clear" w:color="auto" w:fill="auto"/>
          </w:tcPr>
          <w:p w14:paraId="68C20DA7" w14:textId="77777777" w:rsidR="00A47F4B" w:rsidRPr="00F3794C" w:rsidRDefault="00A47F4B" w:rsidP="0081763C">
            <w:pPr>
              <w:rPr>
                <w:rFonts w:ascii="Arial" w:hAnsi="Arial" w:cs="Arial"/>
                <w:color w:val="4472C4" w:themeColor="accent1"/>
                <w:sz w:val="20"/>
                <w:szCs w:val="20"/>
              </w:rPr>
            </w:pPr>
            <w:r w:rsidRPr="00F3794C">
              <w:rPr>
                <w:rFonts w:ascii="Arial" w:hAnsi="Arial" w:cs="Arial"/>
                <w:color w:val="4472C4" w:themeColor="accent1"/>
                <w:sz w:val="20"/>
                <w:szCs w:val="20"/>
              </w:rPr>
              <w:t xml:space="preserve">Methode: </w:t>
            </w:r>
          </w:p>
          <w:p w14:paraId="51791AF8" w14:textId="654C68A4" w:rsidR="00A47F4B" w:rsidRPr="00F3794C" w:rsidRDefault="00A47F4B" w:rsidP="0081763C">
            <w:pPr>
              <w:rPr>
                <w:rFonts w:ascii="Arial" w:hAnsi="Arial" w:cs="Arial"/>
                <w:color w:val="4472C4" w:themeColor="accent1"/>
                <w:sz w:val="20"/>
                <w:szCs w:val="20"/>
                <w:lang w:val="en-US"/>
              </w:rPr>
            </w:pPr>
            <w:r w:rsidRPr="005623A8">
              <w:rPr>
                <w:rFonts w:ascii="Arial" w:hAnsi="Arial" w:cs="Arial"/>
                <w:color w:val="4472C4" w:themeColor="accent1"/>
                <w:sz w:val="20"/>
                <w:szCs w:val="20"/>
              </w:rPr>
              <w:t>Politische Plakate analysieren</w:t>
            </w:r>
            <w:r w:rsidRPr="00F3794C">
              <w:rPr>
                <w:rFonts w:ascii="Arial" w:hAnsi="Arial" w:cs="Arial"/>
                <w:color w:val="4472C4" w:themeColor="accent1"/>
                <w:sz w:val="20"/>
                <w:szCs w:val="20"/>
                <w:lang w:val="en-US"/>
              </w:rPr>
              <w:t>, S. 6</w:t>
            </w:r>
            <w:r>
              <w:rPr>
                <w:rFonts w:ascii="Arial" w:hAnsi="Arial" w:cs="Arial"/>
                <w:color w:val="4472C4" w:themeColor="accent1"/>
                <w:sz w:val="20"/>
                <w:szCs w:val="20"/>
                <w:lang w:val="en-US"/>
              </w:rPr>
              <w:t>8</w:t>
            </w:r>
            <w:r w:rsidRPr="00F3794C">
              <w:rPr>
                <w:rFonts w:ascii="Arial" w:hAnsi="Arial" w:cs="Arial"/>
                <w:color w:val="4472C4" w:themeColor="accent1"/>
                <w:sz w:val="20"/>
                <w:szCs w:val="20"/>
                <w:lang w:val="en-US"/>
              </w:rPr>
              <w:t>/6</w:t>
            </w:r>
            <w:r>
              <w:rPr>
                <w:rFonts w:ascii="Arial" w:hAnsi="Arial" w:cs="Arial"/>
                <w:color w:val="4472C4" w:themeColor="accent1"/>
                <w:sz w:val="20"/>
                <w:szCs w:val="20"/>
                <w:lang w:val="en-US"/>
              </w:rPr>
              <w:t>9</w:t>
            </w:r>
          </w:p>
          <w:p w14:paraId="2E0C8F1C" w14:textId="77777777" w:rsidR="00A47F4B" w:rsidRPr="00A27EE8" w:rsidRDefault="00A47F4B" w:rsidP="0081763C">
            <w:pPr>
              <w:rPr>
                <w:rFonts w:ascii="Arial" w:hAnsi="Arial" w:cs="Arial"/>
                <w:sz w:val="20"/>
                <w:szCs w:val="20"/>
              </w:rPr>
            </w:pPr>
          </w:p>
        </w:tc>
        <w:tc>
          <w:tcPr>
            <w:tcW w:w="3430" w:type="dxa"/>
            <w:tcBorders>
              <w:bottom w:val="single" w:sz="4" w:space="0" w:color="999999"/>
            </w:tcBorders>
          </w:tcPr>
          <w:p w14:paraId="32DAF80B" w14:textId="77777777" w:rsidR="00A47F4B" w:rsidRPr="00A27EE8" w:rsidRDefault="00A47F4B" w:rsidP="0081763C">
            <w:pPr>
              <w:rPr>
                <w:rFonts w:ascii="Arial" w:hAnsi="Arial" w:cs="Arial"/>
                <w:bCs/>
                <w:sz w:val="20"/>
                <w:szCs w:val="20"/>
              </w:rPr>
            </w:pPr>
          </w:p>
        </w:tc>
        <w:tc>
          <w:tcPr>
            <w:tcW w:w="6856" w:type="dxa"/>
            <w:shd w:val="clear" w:color="auto" w:fill="auto"/>
          </w:tcPr>
          <w:p w14:paraId="156A93CB" w14:textId="77777777" w:rsidR="00A47F4B" w:rsidRPr="00C35135" w:rsidRDefault="00A47F4B" w:rsidP="0081763C">
            <w:pPr>
              <w:rPr>
                <w:rFonts w:ascii="Arial" w:hAnsi="Arial" w:cs="Arial"/>
                <w:bCs/>
                <w:sz w:val="20"/>
                <w:szCs w:val="20"/>
              </w:rPr>
            </w:pPr>
            <w:r w:rsidRPr="00C35135">
              <w:rPr>
                <w:rFonts w:ascii="Arial" w:hAnsi="Arial" w:cs="Arial"/>
                <w:bCs/>
                <w:sz w:val="20"/>
                <w:szCs w:val="20"/>
              </w:rPr>
              <w:t xml:space="preserve">Die Schülerinnen und Schüler können </w:t>
            </w:r>
          </w:p>
          <w:p w14:paraId="19189934" w14:textId="77777777" w:rsidR="00A47F4B" w:rsidRPr="008045B4" w:rsidRDefault="00A47F4B" w:rsidP="00E123C1">
            <w:pPr>
              <w:numPr>
                <w:ilvl w:val="0"/>
                <w:numId w:val="22"/>
              </w:numPr>
              <w:rPr>
                <w:rFonts w:ascii="Arial" w:hAnsi="Arial" w:cs="Arial"/>
                <w:bCs/>
                <w:sz w:val="20"/>
                <w:szCs w:val="20"/>
              </w:rPr>
            </w:pPr>
            <w:r w:rsidRPr="008045B4">
              <w:rPr>
                <w:rFonts w:ascii="Arial" w:hAnsi="Arial" w:cs="Arial"/>
                <w:bCs/>
                <w:sz w:val="20"/>
                <w:szCs w:val="20"/>
              </w:rPr>
              <w:t>lineare (zum Beispiel Kommentar, Rede, Bericht) und nichtlineare Texte (zum Beispiel Karikatur, Diagramm, Strukturmodell) auswerten;</w:t>
            </w:r>
          </w:p>
          <w:p w14:paraId="5FBA1769" w14:textId="77777777" w:rsidR="00A47F4B" w:rsidRPr="008045B4" w:rsidRDefault="00A47F4B" w:rsidP="00E123C1">
            <w:pPr>
              <w:numPr>
                <w:ilvl w:val="0"/>
                <w:numId w:val="22"/>
              </w:numPr>
              <w:rPr>
                <w:rFonts w:ascii="Arial" w:hAnsi="Arial" w:cs="Arial"/>
                <w:bCs/>
                <w:sz w:val="20"/>
                <w:szCs w:val="20"/>
              </w:rPr>
            </w:pPr>
            <w:r w:rsidRPr="008045B4">
              <w:rPr>
                <w:rFonts w:ascii="Arial" w:hAnsi="Arial" w:cs="Arial"/>
                <w:bCs/>
                <w:sz w:val="20"/>
                <w:szCs w:val="20"/>
              </w:rPr>
              <w:t>in elementarer Form sozialwissenschaftlich arbeiten.</w:t>
            </w:r>
          </w:p>
          <w:p w14:paraId="4A33472D" w14:textId="77777777" w:rsidR="00A47F4B" w:rsidRDefault="00A47F4B" w:rsidP="0081763C">
            <w:pPr>
              <w:rPr>
                <w:rFonts w:ascii="Arial" w:hAnsi="Arial" w:cs="Arial"/>
                <w:bCs/>
                <w:sz w:val="20"/>
                <w:szCs w:val="20"/>
              </w:rPr>
            </w:pPr>
          </w:p>
          <w:p w14:paraId="34B48566" w14:textId="6D8D5102" w:rsidR="00A47F4B" w:rsidRDefault="00A47F4B" w:rsidP="0081763C">
            <w:pPr>
              <w:rPr>
                <w:rFonts w:ascii="Arial" w:hAnsi="Arial" w:cs="Arial"/>
                <w:bCs/>
                <w:sz w:val="20"/>
                <w:szCs w:val="20"/>
              </w:rPr>
            </w:pPr>
            <w:r w:rsidRPr="00C35135">
              <w:rPr>
                <w:rFonts w:ascii="Arial" w:hAnsi="Arial" w:cs="Arial"/>
                <w:bCs/>
                <w:sz w:val="20"/>
                <w:szCs w:val="20"/>
              </w:rPr>
              <w:sym w:font="Wingdings" w:char="F0E0"/>
            </w:r>
            <w:r w:rsidRPr="00C35135">
              <w:rPr>
                <w:rFonts w:ascii="Arial" w:hAnsi="Arial" w:cs="Arial"/>
                <w:bCs/>
                <w:sz w:val="20"/>
                <w:szCs w:val="20"/>
              </w:rPr>
              <w:t xml:space="preserve"> Leitperspektive </w:t>
            </w:r>
            <w:r>
              <w:rPr>
                <w:rFonts w:ascii="Arial" w:hAnsi="Arial" w:cs="Arial"/>
                <w:bCs/>
                <w:sz w:val="20"/>
                <w:szCs w:val="20"/>
              </w:rPr>
              <w:t>D</w:t>
            </w:r>
            <w:r w:rsidRPr="00C35135">
              <w:rPr>
                <w:rFonts w:ascii="Arial" w:hAnsi="Arial" w:cs="Arial"/>
                <w:bCs/>
                <w:sz w:val="20"/>
                <w:szCs w:val="20"/>
              </w:rPr>
              <w:t>B</w:t>
            </w:r>
          </w:p>
          <w:p w14:paraId="0C6E6BCE" w14:textId="77777777" w:rsidR="00A47F4B" w:rsidRPr="00787F83" w:rsidRDefault="00A47F4B" w:rsidP="0081763C">
            <w:pPr>
              <w:rPr>
                <w:rFonts w:ascii="Arial" w:hAnsi="Arial" w:cs="Arial"/>
                <w:bCs/>
                <w:sz w:val="20"/>
                <w:szCs w:val="20"/>
              </w:rPr>
            </w:pPr>
          </w:p>
        </w:tc>
        <w:tc>
          <w:tcPr>
            <w:tcW w:w="2461" w:type="dxa"/>
            <w:vMerge/>
            <w:shd w:val="clear" w:color="auto" w:fill="auto"/>
          </w:tcPr>
          <w:p w14:paraId="032A77D6"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1C88F9B8" w14:textId="77777777" w:rsidTr="005623A8">
        <w:trPr>
          <w:cantSplit/>
          <w:trHeight w:val="395"/>
          <w:tblHeader/>
        </w:trPr>
        <w:tc>
          <w:tcPr>
            <w:tcW w:w="2812" w:type="dxa"/>
            <w:tcBorders>
              <w:bottom w:val="single" w:sz="4" w:space="0" w:color="999999"/>
            </w:tcBorders>
            <w:shd w:val="clear" w:color="auto" w:fill="auto"/>
          </w:tcPr>
          <w:p w14:paraId="4AF3217C" w14:textId="77777777" w:rsidR="003A0E24" w:rsidRDefault="00A47F4B" w:rsidP="00AC327D">
            <w:pPr>
              <w:rPr>
                <w:rFonts w:ascii="Arial" w:hAnsi="Arial" w:cs="Arial"/>
                <w:sz w:val="20"/>
                <w:szCs w:val="20"/>
              </w:rPr>
            </w:pPr>
            <w:r w:rsidRPr="00E33739">
              <w:rPr>
                <w:rFonts w:ascii="Arial" w:hAnsi="Arial" w:cs="Arial"/>
                <w:sz w:val="20"/>
                <w:szCs w:val="20"/>
              </w:rPr>
              <w:t>Wahlkampf und Medien</w:t>
            </w:r>
            <w:r>
              <w:rPr>
                <w:rFonts w:ascii="Arial" w:hAnsi="Arial" w:cs="Arial"/>
                <w:sz w:val="20"/>
                <w:szCs w:val="20"/>
              </w:rPr>
              <w:t xml:space="preserve">, </w:t>
            </w:r>
          </w:p>
          <w:p w14:paraId="4D552646" w14:textId="1773A7A5" w:rsidR="00A47F4B" w:rsidRPr="00AC327D" w:rsidRDefault="00A47F4B" w:rsidP="00AC327D">
            <w:pPr>
              <w:rPr>
                <w:rFonts w:ascii="Arial" w:hAnsi="Arial" w:cs="Arial"/>
                <w:sz w:val="20"/>
                <w:szCs w:val="20"/>
              </w:rPr>
            </w:pPr>
            <w:r>
              <w:rPr>
                <w:rFonts w:ascii="Arial" w:hAnsi="Arial" w:cs="Arial"/>
                <w:sz w:val="20"/>
                <w:szCs w:val="20"/>
              </w:rPr>
              <w:t>S. 72/73</w:t>
            </w:r>
          </w:p>
          <w:p w14:paraId="683508D8" w14:textId="4852B236" w:rsidR="00A47F4B" w:rsidRPr="00A27EE8" w:rsidRDefault="00A47F4B" w:rsidP="00AC327D">
            <w:pPr>
              <w:rPr>
                <w:rFonts w:ascii="Arial" w:hAnsi="Arial" w:cs="Arial"/>
                <w:sz w:val="20"/>
                <w:szCs w:val="20"/>
              </w:rPr>
            </w:pPr>
          </w:p>
        </w:tc>
        <w:tc>
          <w:tcPr>
            <w:tcW w:w="3430" w:type="dxa"/>
            <w:tcBorders>
              <w:bottom w:val="single" w:sz="4" w:space="0" w:color="999999"/>
            </w:tcBorders>
          </w:tcPr>
          <w:p w14:paraId="55A14579" w14:textId="4A8BD933" w:rsidR="00A47F4B" w:rsidRPr="00A27EE8" w:rsidRDefault="00A47F4B" w:rsidP="00AC327D">
            <w:pPr>
              <w:rPr>
                <w:rFonts w:ascii="Arial" w:hAnsi="Arial" w:cs="Arial"/>
                <w:bCs/>
                <w:sz w:val="20"/>
                <w:szCs w:val="20"/>
              </w:rPr>
            </w:pPr>
          </w:p>
        </w:tc>
        <w:tc>
          <w:tcPr>
            <w:tcW w:w="6856" w:type="dxa"/>
            <w:shd w:val="clear" w:color="auto" w:fill="auto"/>
          </w:tcPr>
          <w:p w14:paraId="30F5F3CF" w14:textId="33D79E1C" w:rsidR="00A47F4B" w:rsidRPr="00E06D7B" w:rsidRDefault="00A47F4B" w:rsidP="00E31F75">
            <w:pPr>
              <w:rPr>
                <w:rFonts w:ascii="Arial" w:hAnsi="Arial" w:cs="Arial"/>
                <w:bCs/>
                <w:sz w:val="20"/>
                <w:szCs w:val="20"/>
              </w:rPr>
            </w:pPr>
            <w:r w:rsidRPr="00E06D7B">
              <w:rPr>
                <w:rFonts w:ascii="Arial" w:hAnsi="Arial" w:cs="Arial"/>
                <w:bCs/>
                <w:sz w:val="20"/>
                <w:szCs w:val="20"/>
              </w:rPr>
              <w:t xml:space="preserve">Die Schülerinnen und Schüler können </w:t>
            </w:r>
          </w:p>
          <w:p w14:paraId="2FDDE531" w14:textId="77777777" w:rsidR="00A47F4B" w:rsidRPr="008045B4" w:rsidRDefault="00A47F4B" w:rsidP="00E123C1">
            <w:pPr>
              <w:numPr>
                <w:ilvl w:val="0"/>
                <w:numId w:val="23"/>
              </w:numPr>
              <w:rPr>
                <w:rFonts w:ascii="Arial" w:hAnsi="Arial" w:cs="Arial"/>
                <w:bCs/>
                <w:sz w:val="20"/>
                <w:szCs w:val="20"/>
              </w:rPr>
            </w:pPr>
            <w:r w:rsidRPr="008045B4">
              <w:rPr>
                <w:rFonts w:ascii="Arial" w:hAnsi="Arial" w:cs="Arial"/>
                <w:bCs/>
                <w:sz w:val="20"/>
                <w:szCs w:val="20"/>
              </w:rPr>
              <w:t>die Stellung des Abgeordneten erläutern (Art. 38 GG) (G-/M-Niveau);</w:t>
            </w:r>
          </w:p>
          <w:p w14:paraId="6EAE6423" w14:textId="77777777" w:rsidR="00A47F4B" w:rsidRPr="008045B4" w:rsidRDefault="00A47F4B" w:rsidP="00E123C1">
            <w:pPr>
              <w:numPr>
                <w:ilvl w:val="0"/>
                <w:numId w:val="23"/>
              </w:numPr>
              <w:rPr>
                <w:rFonts w:ascii="Arial" w:hAnsi="Arial" w:cs="Arial"/>
                <w:bCs/>
                <w:sz w:val="20"/>
                <w:szCs w:val="20"/>
              </w:rPr>
            </w:pPr>
            <w:r w:rsidRPr="008045B4">
              <w:rPr>
                <w:rFonts w:ascii="Arial" w:hAnsi="Arial" w:cs="Arial"/>
                <w:bCs/>
                <w:sz w:val="20"/>
                <w:szCs w:val="20"/>
              </w:rPr>
              <w:t>die Stellung des Abgeordneten im Spannungsverhältnis von freiem Mandat (Art. 38 GG) und Fraktionsdisziplin (Art. 21 GG) erläutern (E-Niveau).</w:t>
            </w:r>
          </w:p>
          <w:p w14:paraId="14CEDB60" w14:textId="77777777" w:rsidR="00A47F4B" w:rsidRDefault="00A47F4B" w:rsidP="00E31F75">
            <w:pPr>
              <w:rPr>
                <w:rFonts w:ascii="Arial" w:hAnsi="Arial" w:cs="Arial"/>
                <w:bCs/>
                <w:sz w:val="20"/>
                <w:szCs w:val="20"/>
              </w:rPr>
            </w:pPr>
          </w:p>
          <w:p w14:paraId="2CB8910F" w14:textId="2A90EC88" w:rsidR="00A47F4B" w:rsidRPr="00E06D7B" w:rsidRDefault="00A47F4B" w:rsidP="00E31F75">
            <w:pPr>
              <w:rPr>
                <w:rFonts w:ascii="Arial" w:hAnsi="Arial" w:cs="Arial"/>
                <w:bCs/>
                <w:sz w:val="20"/>
                <w:szCs w:val="20"/>
              </w:rPr>
            </w:pPr>
            <w:r w:rsidRPr="00E06D7B">
              <w:rPr>
                <w:rFonts w:ascii="Arial" w:hAnsi="Arial" w:cs="Arial"/>
                <w:bCs/>
                <w:sz w:val="20"/>
                <w:szCs w:val="20"/>
              </w:rPr>
              <w:sym w:font="Wingdings" w:char="F0E0"/>
            </w:r>
            <w:r w:rsidRPr="00E06D7B">
              <w:rPr>
                <w:rFonts w:ascii="Arial" w:hAnsi="Arial" w:cs="Arial"/>
                <w:bCs/>
                <w:sz w:val="20"/>
                <w:szCs w:val="20"/>
              </w:rPr>
              <w:t xml:space="preserve"> Leitperspektive</w:t>
            </w:r>
            <w:r>
              <w:rPr>
                <w:rFonts w:ascii="Arial" w:hAnsi="Arial" w:cs="Arial"/>
                <w:bCs/>
                <w:sz w:val="20"/>
                <w:szCs w:val="20"/>
              </w:rPr>
              <w:t>n</w:t>
            </w:r>
            <w:r w:rsidRPr="00E06D7B">
              <w:rPr>
                <w:rFonts w:ascii="Arial" w:hAnsi="Arial" w:cs="Arial"/>
                <w:bCs/>
                <w:sz w:val="20"/>
                <w:szCs w:val="20"/>
              </w:rPr>
              <w:t xml:space="preserve"> MB, PG, VB</w:t>
            </w:r>
          </w:p>
          <w:p w14:paraId="26F3083A" w14:textId="33A36E5A" w:rsidR="00A47F4B" w:rsidRPr="00A52F0D" w:rsidRDefault="00A47F4B" w:rsidP="00787F83">
            <w:pPr>
              <w:pStyle w:val="Listenabsatz"/>
              <w:rPr>
                <w:rFonts w:ascii="Arial" w:hAnsi="Arial" w:cs="Arial"/>
                <w:bCs/>
                <w:sz w:val="20"/>
                <w:szCs w:val="20"/>
              </w:rPr>
            </w:pPr>
          </w:p>
        </w:tc>
        <w:tc>
          <w:tcPr>
            <w:tcW w:w="2461" w:type="dxa"/>
            <w:vMerge/>
            <w:shd w:val="clear" w:color="auto" w:fill="auto"/>
          </w:tcPr>
          <w:p w14:paraId="548F67AB"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7C5E8C17" w14:textId="77777777" w:rsidTr="005623A8">
        <w:trPr>
          <w:cantSplit/>
          <w:trHeight w:val="395"/>
          <w:tblHeader/>
        </w:trPr>
        <w:tc>
          <w:tcPr>
            <w:tcW w:w="2812" w:type="dxa"/>
            <w:tcBorders>
              <w:bottom w:val="single" w:sz="4" w:space="0" w:color="999999"/>
            </w:tcBorders>
            <w:shd w:val="clear" w:color="auto" w:fill="auto"/>
          </w:tcPr>
          <w:p w14:paraId="15D6C4A9" w14:textId="77777777" w:rsidR="003A0E24" w:rsidRDefault="00A47F4B" w:rsidP="00AC327D">
            <w:pPr>
              <w:rPr>
                <w:rFonts w:ascii="Arial" w:hAnsi="Arial" w:cs="Arial"/>
                <w:sz w:val="20"/>
                <w:szCs w:val="20"/>
              </w:rPr>
            </w:pPr>
            <w:r w:rsidRPr="00E33739">
              <w:rPr>
                <w:rFonts w:ascii="Arial" w:hAnsi="Arial" w:cs="Arial"/>
                <w:sz w:val="20"/>
                <w:szCs w:val="20"/>
              </w:rPr>
              <w:lastRenderedPageBreak/>
              <w:t xml:space="preserve">Populismus – Politik im Namen des </w:t>
            </w:r>
            <w:proofErr w:type="gramStart"/>
            <w:r w:rsidRPr="00E33739">
              <w:rPr>
                <w:rFonts w:ascii="Arial" w:hAnsi="Arial" w:cs="Arial"/>
                <w:sz w:val="20"/>
                <w:szCs w:val="20"/>
              </w:rPr>
              <w:t>Volkes?</w:t>
            </w:r>
            <w:r>
              <w:rPr>
                <w:rFonts w:ascii="Arial" w:hAnsi="Arial" w:cs="Arial"/>
                <w:sz w:val="20"/>
                <w:szCs w:val="20"/>
              </w:rPr>
              <w:t>,</w:t>
            </w:r>
            <w:proofErr w:type="gramEnd"/>
            <w:r>
              <w:rPr>
                <w:rFonts w:ascii="Arial" w:hAnsi="Arial" w:cs="Arial"/>
                <w:sz w:val="20"/>
                <w:szCs w:val="20"/>
              </w:rPr>
              <w:t xml:space="preserve"> </w:t>
            </w:r>
          </w:p>
          <w:p w14:paraId="138149CA" w14:textId="6C5862E4" w:rsidR="00A47F4B" w:rsidRPr="00AC327D" w:rsidRDefault="00A47F4B" w:rsidP="00AC327D">
            <w:pPr>
              <w:rPr>
                <w:rFonts w:ascii="Arial" w:hAnsi="Arial" w:cs="Arial"/>
                <w:sz w:val="20"/>
                <w:szCs w:val="20"/>
              </w:rPr>
            </w:pPr>
            <w:r>
              <w:rPr>
                <w:rFonts w:ascii="Arial" w:hAnsi="Arial" w:cs="Arial"/>
                <w:sz w:val="20"/>
                <w:szCs w:val="20"/>
              </w:rPr>
              <w:t>S. 74/75</w:t>
            </w:r>
          </w:p>
          <w:p w14:paraId="1D0A1C74" w14:textId="278B93E4" w:rsidR="00A47F4B" w:rsidRPr="00A27EE8" w:rsidRDefault="00A47F4B" w:rsidP="00AC327D">
            <w:pPr>
              <w:rPr>
                <w:rFonts w:ascii="Arial" w:hAnsi="Arial" w:cs="Arial"/>
                <w:sz w:val="20"/>
                <w:szCs w:val="20"/>
              </w:rPr>
            </w:pPr>
          </w:p>
        </w:tc>
        <w:tc>
          <w:tcPr>
            <w:tcW w:w="3430" w:type="dxa"/>
            <w:tcBorders>
              <w:bottom w:val="single" w:sz="4" w:space="0" w:color="999999"/>
            </w:tcBorders>
          </w:tcPr>
          <w:p w14:paraId="40D2F9C9" w14:textId="77777777" w:rsidR="00A47F4B" w:rsidRDefault="00A47F4B" w:rsidP="00A47F4B">
            <w:pPr>
              <w:spacing w:line="360" w:lineRule="auto"/>
              <w:rPr>
                <w:rFonts w:ascii="Arial" w:hAnsi="Arial" w:cs="Arial"/>
                <w:bCs/>
                <w:sz w:val="20"/>
                <w:szCs w:val="20"/>
              </w:rPr>
            </w:pPr>
            <w:r w:rsidRPr="00E33739">
              <w:rPr>
                <w:rFonts w:ascii="Arial" w:hAnsi="Arial" w:cs="Arial"/>
                <w:bCs/>
                <w:sz w:val="20"/>
                <w:szCs w:val="20"/>
              </w:rPr>
              <w:t xml:space="preserve">gendern </w:t>
            </w:r>
          </w:p>
          <w:p w14:paraId="27F26249" w14:textId="655D214A" w:rsidR="00A47F4B" w:rsidRPr="00A27EE8" w:rsidRDefault="00A47F4B" w:rsidP="00A47F4B">
            <w:pPr>
              <w:spacing w:line="360" w:lineRule="auto"/>
              <w:rPr>
                <w:rFonts w:ascii="Arial" w:hAnsi="Arial" w:cs="Arial"/>
                <w:bCs/>
                <w:sz w:val="20"/>
                <w:szCs w:val="20"/>
              </w:rPr>
            </w:pPr>
            <w:r w:rsidRPr="00E33739">
              <w:rPr>
                <w:rFonts w:ascii="Arial" w:hAnsi="Arial" w:cs="Arial"/>
                <w:bCs/>
                <w:sz w:val="20"/>
                <w:szCs w:val="20"/>
              </w:rPr>
              <w:t>pluralistisch</w:t>
            </w:r>
          </w:p>
        </w:tc>
        <w:tc>
          <w:tcPr>
            <w:tcW w:w="6856" w:type="dxa"/>
            <w:shd w:val="clear" w:color="auto" w:fill="auto"/>
          </w:tcPr>
          <w:p w14:paraId="74FA91A6" w14:textId="1535A11F" w:rsidR="00A47F4B" w:rsidRPr="00E06D7B" w:rsidRDefault="00A47F4B" w:rsidP="000266C5">
            <w:pPr>
              <w:rPr>
                <w:rFonts w:ascii="Arial" w:hAnsi="Arial" w:cs="Arial"/>
                <w:bCs/>
                <w:sz w:val="20"/>
                <w:szCs w:val="20"/>
              </w:rPr>
            </w:pPr>
            <w:r w:rsidRPr="00E06D7B">
              <w:rPr>
                <w:rFonts w:ascii="Arial" w:hAnsi="Arial" w:cs="Arial"/>
                <w:bCs/>
                <w:sz w:val="20"/>
                <w:szCs w:val="20"/>
              </w:rPr>
              <w:t xml:space="preserve">Die Schülerinnen und Schüler können </w:t>
            </w:r>
          </w:p>
          <w:p w14:paraId="3C210A65" w14:textId="77777777" w:rsidR="00A47F4B" w:rsidRPr="008045B4" w:rsidRDefault="00A47F4B" w:rsidP="00E123C1">
            <w:pPr>
              <w:pStyle w:val="Listenabsatz"/>
              <w:numPr>
                <w:ilvl w:val="0"/>
                <w:numId w:val="24"/>
              </w:numPr>
              <w:rPr>
                <w:rFonts w:ascii="Arial" w:hAnsi="Arial" w:cs="Arial"/>
                <w:bCs/>
                <w:sz w:val="20"/>
                <w:szCs w:val="20"/>
              </w:rPr>
            </w:pPr>
            <w:r w:rsidRPr="008045B4">
              <w:rPr>
                <w:rFonts w:ascii="Arial" w:hAnsi="Arial" w:cs="Arial"/>
                <w:bCs/>
                <w:sz w:val="20"/>
                <w:szCs w:val="20"/>
              </w:rPr>
              <w:t>Auswirkungen digitaler Medien auf die politische Willensbildung beschreiben (G-</w:t>
            </w:r>
            <w:proofErr w:type="gramStart"/>
            <w:r w:rsidRPr="008045B4">
              <w:rPr>
                <w:rFonts w:ascii="Arial" w:hAnsi="Arial" w:cs="Arial"/>
                <w:bCs/>
                <w:sz w:val="20"/>
                <w:szCs w:val="20"/>
              </w:rPr>
              <w:t>Niveau)/</w:t>
            </w:r>
            <w:proofErr w:type="gramEnd"/>
            <w:r w:rsidRPr="008045B4">
              <w:rPr>
                <w:rFonts w:ascii="Arial" w:hAnsi="Arial" w:cs="Arial"/>
                <w:bCs/>
                <w:sz w:val="20"/>
                <w:szCs w:val="20"/>
              </w:rPr>
              <w:t>erläutern (M-/E-Niveau) (z. B. Blogs, soziale Netzwerke);</w:t>
            </w:r>
          </w:p>
          <w:p w14:paraId="5A988953" w14:textId="77777777" w:rsidR="00A47F4B" w:rsidRPr="008045B4" w:rsidRDefault="00A47F4B" w:rsidP="00E123C1">
            <w:pPr>
              <w:pStyle w:val="Listenabsatz"/>
              <w:numPr>
                <w:ilvl w:val="0"/>
                <w:numId w:val="24"/>
              </w:numPr>
              <w:rPr>
                <w:rFonts w:ascii="Arial" w:hAnsi="Arial" w:cs="Arial"/>
                <w:bCs/>
                <w:sz w:val="20"/>
                <w:szCs w:val="20"/>
              </w:rPr>
            </w:pPr>
            <w:r w:rsidRPr="008045B4">
              <w:rPr>
                <w:rFonts w:ascii="Arial" w:hAnsi="Arial" w:cs="Arial"/>
                <w:bCs/>
                <w:sz w:val="20"/>
                <w:szCs w:val="20"/>
              </w:rPr>
              <w:t>die Aufgaben der Medien in einer demokratischen Gesellschaft beschreiben (Information, Meinungsbildung, Kritik und Kontrolle) (G-Niveau);</w:t>
            </w:r>
          </w:p>
          <w:p w14:paraId="2C545E99" w14:textId="5566B15C" w:rsidR="00A47F4B" w:rsidRPr="008045B4" w:rsidRDefault="00A47F4B" w:rsidP="00E123C1">
            <w:pPr>
              <w:pStyle w:val="Listenabsatz"/>
              <w:numPr>
                <w:ilvl w:val="0"/>
                <w:numId w:val="24"/>
              </w:numPr>
              <w:rPr>
                <w:rFonts w:ascii="Arial" w:hAnsi="Arial" w:cs="Arial"/>
                <w:bCs/>
                <w:sz w:val="20"/>
                <w:szCs w:val="20"/>
              </w:rPr>
            </w:pPr>
            <w:r w:rsidRPr="008045B4">
              <w:rPr>
                <w:rFonts w:ascii="Arial" w:hAnsi="Arial" w:cs="Arial"/>
                <w:bCs/>
                <w:sz w:val="20"/>
                <w:szCs w:val="20"/>
              </w:rPr>
              <w:t>die Aufgaben der Medien in einer demokratischen Gesellschaft erläutern (Information, Agenda-Setting,</w:t>
            </w:r>
            <w:r>
              <w:rPr>
                <w:rFonts w:ascii="Arial" w:hAnsi="Arial" w:cs="Arial"/>
                <w:bCs/>
                <w:sz w:val="20"/>
                <w:szCs w:val="20"/>
              </w:rPr>
              <w:t xml:space="preserve"> </w:t>
            </w:r>
            <w:r w:rsidRPr="008045B4">
              <w:rPr>
                <w:rFonts w:ascii="Arial" w:hAnsi="Arial" w:cs="Arial"/>
                <w:bCs/>
                <w:sz w:val="20"/>
                <w:szCs w:val="20"/>
              </w:rPr>
              <w:t xml:space="preserve">Meinungsbildung, Kritik und Kontrolle) (M-Niveau); </w:t>
            </w:r>
          </w:p>
          <w:p w14:paraId="7FE85E4D" w14:textId="47EEC271" w:rsidR="00A47F4B" w:rsidRPr="008045B4" w:rsidRDefault="00A47F4B" w:rsidP="00E123C1">
            <w:pPr>
              <w:pStyle w:val="Listenabsatz"/>
              <w:numPr>
                <w:ilvl w:val="0"/>
                <w:numId w:val="24"/>
              </w:numPr>
              <w:rPr>
                <w:rFonts w:ascii="Arial" w:hAnsi="Arial" w:cs="Arial"/>
                <w:bCs/>
                <w:sz w:val="20"/>
                <w:szCs w:val="20"/>
              </w:rPr>
            </w:pPr>
            <w:r w:rsidRPr="008045B4">
              <w:rPr>
                <w:rFonts w:ascii="Arial" w:hAnsi="Arial" w:cs="Arial"/>
                <w:bCs/>
                <w:sz w:val="20"/>
                <w:szCs w:val="20"/>
              </w:rPr>
              <w:t>die Aufgaben der Medien in einer demokratischen Gesellschaft erläutern (Information, Agenda-Setting,</w:t>
            </w:r>
            <w:r>
              <w:rPr>
                <w:rFonts w:ascii="Arial" w:hAnsi="Arial" w:cs="Arial"/>
                <w:bCs/>
                <w:sz w:val="20"/>
                <w:szCs w:val="20"/>
              </w:rPr>
              <w:t xml:space="preserve"> </w:t>
            </w:r>
            <w:r w:rsidRPr="008045B4">
              <w:rPr>
                <w:rFonts w:ascii="Arial" w:hAnsi="Arial" w:cs="Arial"/>
                <w:bCs/>
                <w:sz w:val="20"/>
                <w:szCs w:val="20"/>
              </w:rPr>
              <w:t>Herstellung von Öffentlichkeit, Ermöglichung der Teilhabe am öffentlichen Diskurs, Kritik und Kontrolle) /E-Niveau).</w:t>
            </w:r>
          </w:p>
          <w:p w14:paraId="5DBFFDBE" w14:textId="77777777" w:rsidR="00A47F4B" w:rsidRDefault="00A47F4B" w:rsidP="000266C5">
            <w:pPr>
              <w:pStyle w:val="Listenabsatz"/>
              <w:ind w:left="0"/>
              <w:rPr>
                <w:rFonts w:ascii="Arial" w:hAnsi="Arial" w:cs="Arial"/>
                <w:bCs/>
                <w:sz w:val="20"/>
                <w:szCs w:val="20"/>
              </w:rPr>
            </w:pPr>
          </w:p>
          <w:p w14:paraId="7B908123" w14:textId="6790D1B1" w:rsidR="00A47F4B" w:rsidRPr="00E06D7B" w:rsidRDefault="00A47F4B" w:rsidP="000266C5">
            <w:pPr>
              <w:pStyle w:val="Listenabsatz"/>
              <w:ind w:left="0"/>
              <w:rPr>
                <w:rFonts w:ascii="Arial" w:hAnsi="Arial" w:cs="Arial"/>
                <w:bCs/>
                <w:sz w:val="20"/>
                <w:szCs w:val="20"/>
              </w:rPr>
            </w:pPr>
            <w:r w:rsidRPr="00E06D7B">
              <w:rPr>
                <w:rFonts w:ascii="Arial" w:hAnsi="Arial" w:cs="Arial"/>
                <w:bCs/>
                <w:sz w:val="20"/>
                <w:szCs w:val="20"/>
              </w:rPr>
              <w:sym w:font="Wingdings" w:char="F0E0"/>
            </w:r>
            <w:r w:rsidRPr="00E06D7B">
              <w:rPr>
                <w:rFonts w:ascii="Arial" w:hAnsi="Arial" w:cs="Arial"/>
                <w:bCs/>
                <w:sz w:val="20"/>
                <w:szCs w:val="20"/>
              </w:rPr>
              <w:t xml:space="preserve"> Leitperspektive</w:t>
            </w:r>
            <w:r>
              <w:rPr>
                <w:rFonts w:ascii="Arial" w:hAnsi="Arial" w:cs="Arial"/>
                <w:bCs/>
                <w:sz w:val="20"/>
                <w:szCs w:val="20"/>
              </w:rPr>
              <w:t xml:space="preserve"> </w:t>
            </w:r>
            <w:r w:rsidRPr="00E06D7B">
              <w:rPr>
                <w:rFonts w:ascii="Arial" w:hAnsi="Arial" w:cs="Arial"/>
                <w:bCs/>
                <w:sz w:val="20"/>
                <w:szCs w:val="20"/>
              </w:rPr>
              <w:t>MB</w:t>
            </w:r>
          </w:p>
          <w:p w14:paraId="18B163B0" w14:textId="6302A9A4" w:rsidR="00A47F4B" w:rsidRPr="00787F83" w:rsidRDefault="00A47F4B" w:rsidP="00787F83">
            <w:pPr>
              <w:rPr>
                <w:rFonts w:ascii="Arial" w:hAnsi="Arial" w:cs="Arial"/>
                <w:b/>
                <w:sz w:val="20"/>
                <w:szCs w:val="20"/>
              </w:rPr>
            </w:pPr>
          </w:p>
        </w:tc>
        <w:tc>
          <w:tcPr>
            <w:tcW w:w="2461" w:type="dxa"/>
            <w:vMerge/>
            <w:shd w:val="clear" w:color="auto" w:fill="auto"/>
          </w:tcPr>
          <w:p w14:paraId="684A1041"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0DBDF356" w14:textId="77777777" w:rsidTr="005623A8">
        <w:trPr>
          <w:cantSplit/>
          <w:trHeight w:val="395"/>
          <w:tblHeader/>
        </w:trPr>
        <w:tc>
          <w:tcPr>
            <w:tcW w:w="2812" w:type="dxa"/>
            <w:tcBorders>
              <w:bottom w:val="single" w:sz="4" w:space="0" w:color="999999"/>
            </w:tcBorders>
            <w:shd w:val="clear" w:color="auto" w:fill="auto"/>
          </w:tcPr>
          <w:p w14:paraId="10DD7499" w14:textId="378E9E95" w:rsidR="00A47F4B" w:rsidRPr="00AC327D" w:rsidRDefault="00A47F4B" w:rsidP="00AC327D">
            <w:pPr>
              <w:rPr>
                <w:rFonts w:ascii="Arial" w:hAnsi="Arial" w:cs="Arial"/>
                <w:sz w:val="20"/>
                <w:szCs w:val="20"/>
              </w:rPr>
            </w:pPr>
            <w:r w:rsidRPr="00E33739">
              <w:rPr>
                <w:rFonts w:ascii="Arial" w:hAnsi="Arial" w:cs="Arial"/>
                <w:sz w:val="20"/>
                <w:szCs w:val="20"/>
              </w:rPr>
              <w:t xml:space="preserve">Parteiverbot – das letzte </w:t>
            </w:r>
            <w:proofErr w:type="gramStart"/>
            <w:r w:rsidRPr="00E33739">
              <w:rPr>
                <w:rFonts w:ascii="Arial" w:hAnsi="Arial" w:cs="Arial"/>
                <w:sz w:val="20"/>
                <w:szCs w:val="20"/>
              </w:rPr>
              <w:t>Mittel?</w:t>
            </w:r>
            <w:r>
              <w:rPr>
                <w:rFonts w:ascii="Arial" w:hAnsi="Arial" w:cs="Arial"/>
                <w:sz w:val="20"/>
                <w:szCs w:val="20"/>
              </w:rPr>
              <w:t>,</w:t>
            </w:r>
            <w:proofErr w:type="gramEnd"/>
            <w:r>
              <w:rPr>
                <w:rFonts w:ascii="Arial" w:hAnsi="Arial" w:cs="Arial"/>
                <w:sz w:val="20"/>
                <w:szCs w:val="20"/>
              </w:rPr>
              <w:t xml:space="preserve"> S. 76/77</w:t>
            </w:r>
          </w:p>
          <w:p w14:paraId="2935E8A1" w14:textId="30B5563D" w:rsidR="00A47F4B" w:rsidRPr="00A27EE8" w:rsidRDefault="00A47F4B" w:rsidP="00AC327D">
            <w:pPr>
              <w:rPr>
                <w:rFonts w:ascii="Arial" w:hAnsi="Arial" w:cs="Arial"/>
                <w:bCs/>
                <w:sz w:val="20"/>
                <w:szCs w:val="20"/>
              </w:rPr>
            </w:pPr>
          </w:p>
        </w:tc>
        <w:tc>
          <w:tcPr>
            <w:tcW w:w="3430" w:type="dxa"/>
            <w:tcBorders>
              <w:bottom w:val="single" w:sz="4" w:space="0" w:color="999999"/>
            </w:tcBorders>
          </w:tcPr>
          <w:p w14:paraId="142A2F26" w14:textId="1BEBE588" w:rsidR="00A47F4B" w:rsidRPr="00A27EE8" w:rsidRDefault="00A47F4B" w:rsidP="00AC327D">
            <w:pPr>
              <w:rPr>
                <w:rFonts w:ascii="Arial" w:hAnsi="Arial" w:cs="Arial"/>
                <w:bCs/>
                <w:sz w:val="20"/>
                <w:szCs w:val="20"/>
              </w:rPr>
            </w:pPr>
          </w:p>
        </w:tc>
        <w:tc>
          <w:tcPr>
            <w:tcW w:w="6856" w:type="dxa"/>
            <w:shd w:val="clear" w:color="auto" w:fill="auto"/>
          </w:tcPr>
          <w:p w14:paraId="76090D0E" w14:textId="7EAB2083" w:rsidR="00A47F4B" w:rsidRPr="00C35135" w:rsidRDefault="00A47F4B" w:rsidP="009D642F">
            <w:pPr>
              <w:rPr>
                <w:rFonts w:ascii="Arial" w:hAnsi="Arial" w:cs="Arial"/>
                <w:bCs/>
                <w:sz w:val="20"/>
                <w:szCs w:val="20"/>
              </w:rPr>
            </w:pPr>
            <w:r w:rsidRPr="00C35135">
              <w:rPr>
                <w:rFonts w:ascii="Arial" w:hAnsi="Arial" w:cs="Arial"/>
                <w:bCs/>
                <w:sz w:val="20"/>
                <w:szCs w:val="20"/>
              </w:rPr>
              <w:t xml:space="preserve">Die Schülerinnen und Schüler können </w:t>
            </w:r>
          </w:p>
          <w:p w14:paraId="65D4128F" w14:textId="03B061E1" w:rsidR="00A47F4B" w:rsidRPr="008045B4" w:rsidRDefault="00A47F4B" w:rsidP="00E123C1">
            <w:pPr>
              <w:numPr>
                <w:ilvl w:val="1"/>
                <w:numId w:val="25"/>
              </w:numPr>
              <w:rPr>
                <w:rFonts w:ascii="Arial" w:hAnsi="Arial" w:cs="Arial"/>
                <w:bCs/>
                <w:sz w:val="20"/>
                <w:szCs w:val="20"/>
              </w:rPr>
            </w:pPr>
            <w:r w:rsidRPr="008045B4">
              <w:rPr>
                <w:rFonts w:ascii="Arial" w:hAnsi="Arial" w:cs="Arial"/>
                <w:bCs/>
                <w:sz w:val="20"/>
                <w:szCs w:val="20"/>
              </w:rPr>
              <w:t>in einem Politikfeld die von Parteien vertretenen Positionen anhand von Material vergleichen (G-/M-/E-Niveau);</w:t>
            </w:r>
          </w:p>
          <w:p w14:paraId="13D8E606" w14:textId="77777777" w:rsidR="00A47F4B" w:rsidRPr="008045B4" w:rsidRDefault="00A47F4B" w:rsidP="00E123C1">
            <w:pPr>
              <w:numPr>
                <w:ilvl w:val="1"/>
                <w:numId w:val="25"/>
              </w:numPr>
              <w:rPr>
                <w:rFonts w:ascii="Arial" w:hAnsi="Arial" w:cs="Arial"/>
                <w:bCs/>
                <w:sz w:val="20"/>
                <w:szCs w:val="20"/>
              </w:rPr>
            </w:pPr>
            <w:r w:rsidRPr="008045B4">
              <w:rPr>
                <w:rFonts w:ascii="Arial" w:hAnsi="Arial" w:cs="Arial"/>
                <w:bCs/>
                <w:sz w:val="20"/>
                <w:szCs w:val="20"/>
              </w:rPr>
              <w:t>Kennzeichen von politischem Extremismus beschreiben (G-/M-Niveau);</w:t>
            </w:r>
          </w:p>
          <w:p w14:paraId="02FD2124" w14:textId="77777777" w:rsidR="00A47F4B" w:rsidRPr="008045B4" w:rsidRDefault="00A47F4B" w:rsidP="00E123C1">
            <w:pPr>
              <w:numPr>
                <w:ilvl w:val="1"/>
                <w:numId w:val="25"/>
              </w:numPr>
              <w:rPr>
                <w:rFonts w:ascii="Arial" w:hAnsi="Arial" w:cs="Arial"/>
                <w:bCs/>
                <w:sz w:val="20"/>
                <w:szCs w:val="20"/>
              </w:rPr>
            </w:pPr>
            <w:r w:rsidRPr="008045B4">
              <w:rPr>
                <w:rFonts w:ascii="Arial" w:hAnsi="Arial" w:cs="Arial"/>
                <w:bCs/>
                <w:sz w:val="20"/>
                <w:szCs w:val="20"/>
              </w:rPr>
              <w:t>politische, wirtschaftliche und gesellschaftliche Sach-, Konflikt- und Problemlagen unter Verwendung der gängigen Fachsprache strukturiert wiedergeben (Analysekompetenz);</w:t>
            </w:r>
          </w:p>
          <w:p w14:paraId="43ED14F4" w14:textId="77777777" w:rsidR="00A47F4B" w:rsidRPr="008045B4" w:rsidRDefault="00A47F4B" w:rsidP="00E123C1">
            <w:pPr>
              <w:numPr>
                <w:ilvl w:val="1"/>
                <w:numId w:val="25"/>
              </w:numPr>
              <w:rPr>
                <w:rFonts w:ascii="Arial" w:hAnsi="Arial" w:cs="Arial"/>
                <w:bCs/>
                <w:sz w:val="20"/>
                <w:szCs w:val="20"/>
              </w:rPr>
            </w:pPr>
            <w:r w:rsidRPr="008045B4">
              <w:rPr>
                <w:rFonts w:ascii="Arial" w:hAnsi="Arial" w:cs="Arial"/>
                <w:bCs/>
                <w:sz w:val="20"/>
                <w:szCs w:val="20"/>
              </w:rPr>
              <w:t>zu einer vorgegebenen Problemstellung eigenständig und unter Berücksichtigung unterschiedlicher Perspektiven durch Abwägen von Pro- und Kontra-Argumenten ein begründetes Fazit ziehen (Urteilskompetenz).</w:t>
            </w:r>
          </w:p>
          <w:p w14:paraId="229E9945" w14:textId="77777777" w:rsidR="00A47F4B" w:rsidRDefault="00A47F4B" w:rsidP="009D642F">
            <w:pPr>
              <w:rPr>
                <w:rFonts w:ascii="Arial" w:hAnsi="Arial" w:cs="Arial"/>
                <w:bCs/>
                <w:sz w:val="20"/>
                <w:szCs w:val="20"/>
              </w:rPr>
            </w:pPr>
          </w:p>
          <w:p w14:paraId="6B32DBC6" w14:textId="158B789B" w:rsidR="00A47F4B" w:rsidRPr="00C35135" w:rsidRDefault="00A47F4B" w:rsidP="009D642F">
            <w:pPr>
              <w:rPr>
                <w:rFonts w:ascii="Arial" w:hAnsi="Arial" w:cs="Arial"/>
                <w:bCs/>
                <w:sz w:val="20"/>
                <w:szCs w:val="20"/>
              </w:rPr>
            </w:pPr>
            <w:r w:rsidRPr="00C35135">
              <w:rPr>
                <w:rFonts w:ascii="Arial" w:hAnsi="Arial" w:cs="Arial"/>
                <w:bCs/>
                <w:sz w:val="20"/>
                <w:szCs w:val="20"/>
              </w:rPr>
              <w:sym w:font="Wingdings" w:char="F0E0"/>
            </w:r>
            <w:r w:rsidRPr="00C35135">
              <w:rPr>
                <w:rFonts w:ascii="Arial" w:hAnsi="Arial" w:cs="Arial"/>
                <w:bCs/>
                <w:sz w:val="20"/>
                <w:szCs w:val="20"/>
              </w:rPr>
              <w:t xml:space="preserve"> Leitperspektive </w:t>
            </w:r>
            <w:r>
              <w:rPr>
                <w:rFonts w:ascii="Arial" w:hAnsi="Arial" w:cs="Arial"/>
                <w:bCs/>
                <w:sz w:val="20"/>
                <w:szCs w:val="20"/>
              </w:rPr>
              <w:t xml:space="preserve">DB, </w:t>
            </w:r>
            <w:r w:rsidRPr="00C35135">
              <w:rPr>
                <w:rFonts w:ascii="Arial" w:hAnsi="Arial" w:cs="Arial"/>
                <w:bCs/>
                <w:sz w:val="20"/>
                <w:szCs w:val="20"/>
              </w:rPr>
              <w:t>MB</w:t>
            </w:r>
          </w:p>
          <w:p w14:paraId="315F834C" w14:textId="77777777" w:rsidR="00A47F4B" w:rsidRPr="00787F83" w:rsidRDefault="00A47F4B" w:rsidP="00787F83">
            <w:pPr>
              <w:rPr>
                <w:rFonts w:ascii="Arial" w:hAnsi="Arial" w:cs="Arial"/>
                <w:b/>
                <w:sz w:val="20"/>
                <w:szCs w:val="20"/>
              </w:rPr>
            </w:pPr>
          </w:p>
        </w:tc>
        <w:tc>
          <w:tcPr>
            <w:tcW w:w="2461" w:type="dxa"/>
            <w:vMerge/>
            <w:shd w:val="clear" w:color="auto" w:fill="auto"/>
          </w:tcPr>
          <w:p w14:paraId="383CC0D1"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6CBDAFED" w14:textId="77777777" w:rsidTr="0081763C">
        <w:trPr>
          <w:cantSplit/>
          <w:trHeight w:val="395"/>
          <w:tblHeader/>
        </w:trPr>
        <w:tc>
          <w:tcPr>
            <w:tcW w:w="2812" w:type="dxa"/>
            <w:tcBorders>
              <w:bottom w:val="single" w:sz="4" w:space="0" w:color="999999"/>
            </w:tcBorders>
            <w:shd w:val="clear" w:color="auto" w:fill="auto"/>
          </w:tcPr>
          <w:p w14:paraId="17F4285D" w14:textId="77777777" w:rsidR="00A47F4B" w:rsidRPr="00F3794C" w:rsidRDefault="00A47F4B" w:rsidP="0081763C">
            <w:pPr>
              <w:rPr>
                <w:rFonts w:ascii="Arial" w:hAnsi="Arial" w:cs="Arial"/>
                <w:color w:val="4472C4" w:themeColor="accent1"/>
                <w:sz w:val="20"/>
                <w:szCs w:val="20"/>
              </w:rPr>
            </w:pPr>
            <w:r w:rsidRPr="00F3794C">
              <w:rPr>
                <w:rFonts w:ascii="Arial" w:hAnsi="Arial" w:cs="Arial"/>
                <w:color w:val="4472C4" w:themeColor="accent1"/>
                <w:sz w:val="20"/>
                <w:szCs w:val="20"/>
              </w:rPr>
              <w:lastRenderedPageBreak/>
              <w:t xml:space="preserve">Methode: </w:t>
            </w:r>
          </w:p>
          <w:p w14:paraId="0CBD3C33" w14:textId="396FA4A2" w:rsidR="00A47F4B" w:rsidRPr="00E33739" w:rsidRDefault="00A47F4B" w:rsidP="0081763C">
            <w:pPr>
              <w:rPr>
                <w:rFonts w:ascii="Arial" w:hAnsi="Arial" w:cs="Arial"/>
                <w:color w:val="4472C4" w:themeColor="accent1"/>
                <w:sz w:val="20"/>
                <w:szCs w:val="20"/>
              </w:rPr>
            </w:pPr>
            <w:r w:rsidRPr="00E33739">
              <w:rPr>
                <w:rFonts w:ascii="Arial" w:hAnsi="Arial" w:cs="Arial"/>
                <w:color w:val="4472C4" w:themeColor="accent1"/>
                <w:sz w:val="20"/>
                <w:szCs w:val="20"/>
              </w:rPr>
              <w:t xml:space="preserve">Diskutieren mit der </w:t>
            </w:r>
            <w:proofErr w:type="spellStart"/>
            <w:r w:rsidRPr="00E33739">
              <w:rPr>
                <w:rFonts w:ascii="Arial" w:hAnsi="Arial" w:cs="Arial"/>
                <w:color w:val="4472C4" w:themeColor="accent1"/>
                <w:sz w:val="20"/>
                <w:szCs w:val="20"/>
              </w:rPr>
              <w:t>Fishbowl</w:t>
            </w:r>
            <w:proofErr w:type="spellEnd"/>
            <w:r w:rsidRPr="00E33739">
              <w:rPr>
                <w:rFonts w:ascii="Arial" w:hAnsi="Arial" w:cs="Arial"/>
                <w:color w:val="4472C4" w:themeColor="accent1"/>
                <w:sz w:val="20"/>
                <w:szCs w:val="20"/>
              </w:rPr>
              <w:t xml:space="preserve">-Methode, S. </w:t>
            </w:r>
            <w:r>
              <w:rPr>
                <w:rFonts w:ascii="Arial" w:hAnsi="Arial" w:cs="Arial"/>
                <w:color w:val="4472C4" w:themeColor="accent1"/>
                <w:sz w:val="20"/>
                <w:szCs w:val="20"/>
              </w:rPr>
              <w:t>7</w:t>
            </w:r>
            <w:r w:rsidRPr="00E33739">
              <w:rPr>
                <w:rFonts w:ascii="Arial" w:hAnsi="Arial" w:cs="Arial"/>
                <w:color w:val="4472C4" w:themeColor="accent1"/>
                <w:sz w:val="20"/>
                <w:szCs w:val="20"/>
              </w:rPr>
              <w:t>8/</w:t>
            </w:r>
            <w:r>
              <w:rPr>
                <w:rFonts w:ascii="Arial" w:hAnsi="Arial" w:cs="Arial"/>
                <w:color w:val="4472C4" w:themeColor="accent1"/>
                <w:sz w:val="20"/>
                <w:szCs w:val="20"/>
              </w:rPr>
              <w:t>7</w:t>
            </w:r>
            <w:r w:rsidRPr="00E33739">
              <w:rPr>
                <w:rFonts w:ascii="Arial" w:hAnsi="Arial" w:cs="Arial"/>
                <w:color w:val="4472C4" w:themeColor="accent1"/>
                <w:sz w:val="20"/>
                <w:szCs w:val="20"/>
              </w:rPr>
              <w:t>9</w:t>
            </w:r>
          </w:p>
          <w:p w14:paraId="52BB1DC9" w14:textId="77777777" w:rsidR="00A47F4B" w:rsidRPr="00A27EE8" w:rsidRDefault="00A47F4B" w:rsidP="0081763C">
            <w:pPr>
              <w:rPr>
                <w:rFonts w:ascii="Arial" w:hAnsi="Arial" w:cs="Arial"/>
                <w:sz w:val="20"/>
                <w:szCs w:val="20"/>
              </w:rPr>
            </w:pPr>
          </w:p>
        </w:tc>
        <w:tc>
          <w:tcPr>
            <w:tcW w:w="3430" w:type="dxa"/>
            <w:tcBorders>
              <w:bottom w:val="single" w:sz="4" w:space="0" w:color="999999"/>
            </w:tcBorders>
          </w:tcPr>
          <w:p w14:paraId="6F7276C4" w14:textId="77777777" w:rsidR="00A47F4B" w:rsidRPr="00A27EE8" w:rsidRDefault="00A47F4B" w:rsidP="0081763C">
            <w:pPr>
              <w:rPr>
                <w:rFonts w:ascii="Arial" w:hAnsi="Arial" w:cs="Arial"/>
                <w:bCs/>
                <w:sz w:val="20"/>
                <w:szCs w:val="20"/>
              </w:rPr>
            </w:pPr>
          </w:p>
        </w:tc>
        <w:tc>
          <w:tcPr>
            <w:tcW w:w="6856" w:type="dxa"/>
            <w:shd w:val="clear" w:color="auto" w:fill="auto"/>
          </w:tcPr>
          <w:p w14:paraId="154339BD" w14:textId="77777777" w:rsidR="00A47F4B" w:rsidRPr="00C35135" w:rsidRDefault="00A47F4B" w:rsidP="0081763C">
            <w:pPr>
              <w:rPr>
                <w:rFonts w:ascii="Arial" w:hAnsi="Arial" w:cs="Arial"/>
                <w:bCs/>
                <w:sz w:val="20"/>
                <w:szCs w:val="20"/>
              </w:rPr>
            </w:pPr>
            <w:r w:rsidRPr="00C35135">
              <w:rPr>
                <w:rFonts w:ascii="Arial" w:hAnsi="Arial" w:cs="Arial"/>
                <w:bCs/>
                <w:sz w:val="20"/>
                <w:szCs w:val="20"/>
              </w:rPr>
              <w:t xml:space="preserve">Die Schülerinnen und Schüler können </w:t>
            </w:r>
          </w:p>
          <w:p w14:paraId="68782B69" w14:textId="77777777" w:rsidR="00A47F4B" w:rsidRPr="008045B4" w:rsidRDefault="00A47F4B" w:rsidP="00E123C1">
            <w:pPr>
              <w:numPr>
                <w:ilvl w:val="0"/>
                <w:numId w:val="26"/>
              </w:numPr>
              <w:rPr>
                <w:rFonts w:ascii="Arial" w:hAnsi="Arial" w:cs="Arial"/>
                <w:bCs/>
                <w:sz w:val="20"/>
                <w:szCs w:val="20"/>
              </w:rPr>
            </w:pPr>
            <w:r w:rsidRPr="008045B4">
              <w:rPr>
                <w:rFonts w:ascii="Arial" w:hAnsi="Arial" w:cs="Arial"/>
                <w:bCs/>
                <w:sz w:val="20"/>
                <w:szCs w:val="20"/>
              </w:rPr>
              <w:t>Kennzeichen von politischem Extremismus beschreiben (G-/M-Niveau);</w:t>
            </w:r>
          </w:p>
          <w:p w14:paraId="652638BA" w14:textId="77777777" w:rsidR="00A47F4B" w:rsidRPr="008045B4" w:rsidRDefault="00A47F4B" w:rsidP="00E123C1">
            <w:pPr>
              <w:numPr>
                <w:ilvl w:val="0"/>
                <w:numId w:val="26"/>
              </w:numPr>
              <w:rPr>
                <w:rFonts w:ascii="Arial" w:hAnsi="Arial" w:cs="Arial"/>
                <w:bCs/>
                <w:sz w:val="20"/>
                <w:szCs w:val="20"/>
              </w:rPr>
            </w:pPr>
            <w:r w:rsidRPr="008045B4">
              <w:rPr>
                <w:rFonts w:ascii="Arial" w:hAnsi="Arial" w:cs="Arial"/>
                <w:bCs/>
                <w:sz w:val="20"/>
                <w:szCs w:val="20"/>
              </w:rPr>
              <w:t>zu einer vorgegebenen Problemstellung eigenständig und unter Berücksichtigung unterschiedlicher Perspektiven durch Abwägen von Pro- und Kontra-Argumenten ein begründetes Fazit ziehen (Urteilskompetenz);</w:t>
            </w:r>
          </w:p>
          <w:p w14:paraId="065B32C2" w14:textId="77777777" w:rsidR="00A47F4B" w:rsidRPr="008045B4" w:rsidRDefault="00A47F4B" w:rsidP="00E123C1">
            <w:pPr>
              <w:numPr>
                <w:ilvl w:val="0"/>
                <w:numId w:val="26"/>
              </w:numPr>
              <w:rPr>
                <w:rFonts w:ascii="Arial" w:hAnsi="Arial" w:cs="Arial"/>
                <w:bCs/>
                <w:sz w:val="20"/>
                <w:szCs w:val="20"/>
              </w:rPr>
            </w:pPr>
            <w:r w:rsidRPr="008045B4">
              <w:rPr>
                <w:rFonts w:ascii="Arial" w:hAnsi="Arial" w:cs="Arial"/>
                <w:bCs/>
                <w:sz w:val="20"/>
                <w:szCs w:val="20"/>
              </w:rPr>
              <w:t>politisches Handeln simulieren (Methodenkompetenz).</w:t>
            </w:r>
          </w:p>
          <w:p w14:paraId="568E367C" w14:textId="77777777" w:rsidR="00A47F4B" w:rsidRDefault="00A47F4B" w:rsidP="0081763C">
            <w:pPr>
              <w:rPr>
                <w:rFonts w:ascii="Arial" w:hAnsi="Arial" w:cs="Arial"/>
                <w:bCs/>
                <w:sz w:val="20"/>
                <w:szCs w:val="20"/>
              </w:rPr>
            </w:pPr>
          </w:p>
          <w:p w14:paraId="4F0AB6F0" w14:textId="1C356E3E" w:rsidR="00A47F4B" w:rsidRDefault="00A47F4B" w:rsidP="0081763C">
            <w:pPr>
              <w:rPr>
                <w:rFonts w:ascii="Arial" w:hAnsi="Arial" w:cs="Arial"/>
                <w:bCs/>
                <w:sz w:val="20"/>
                <w:szCs w:val="20"/>
              </w:rPr>
            </w:pPr>
            <w:r w:rsidRPr="00C35135">
              <w:rPr>
                <w:rFonts w:ascii="Arial" w:hAnsi="Arial" w:cs="Arial"/>
                <w:bCs/>
                <w:sz w:val="20"/>
                <w:szCs w:val="20"/>
              </w:rPr>
              <w:sym w:font="Wingdings" w:char="F0E0"/>
            </w:r>
            <w:r w:rsidRPr="00C35135">
              <w:rPr>
                <w:rFonts w:ascii="Arial" w:hAnsi="Arial" w:cs="Arial"/>
                <w:bCs/>
                <w:sz w:val="20"/>
                <w:szCs w:val="20"/>
              </w:rPr>
              <w:t xml:space="preserve"> Leitperspektive</w:t>
            </w:r>
            <w:r>
              <w:rPr>
                <w:rFonts w:ascii="Arial" w:hAnsi="Arial" w:cs="Arial"/>
                <w:bCs/>
                <w:sz w:val="20"/>
                <w:szCs w:val="20"/>
              </w:rPr>
              <w:t>n</w:t>
            </w:r>
            <w:r w:rsidRPr="00C35135">
              <w:rPr>
                <w:rFonts w:ascii="Arial" w:hAnsi="Arial" w:cs="Arial"/>
                <w:bCs/>
                <w:sz w:val="20"/>
                <w:szCs w:val="20"/>
              </w:rPr>
              <w:t xml:space="preserve"> </w:t>
            </w:r>
            <w:r>
              <w:rPr>
                <w:rFonts w:ascii="Arial" w:hAnsi="Arial" w:cs="Arial"/>
                <w:bCs/>
                <w:sz w:val="20"/>
                <w:szCs w:val="20"/>
              </w:rPr>
              <w:t>MB</w:t>
            </w:r>
          </w:p>
          <w:p w14:paraId="691906A0" w14:textId="77777777" w:rsidR="00A47F4B" w:rsidRPr="00787F83" w:rsidRDefault="00A47F4B" w:rsidP="0081763C">
            <w:pPr>
              <w:rPr>
                <w:rFonts w:ascii="Arial" w:hAnsi="Arial" w:cs="Arial"/>
                <w:bCs/>
                <w:sz w:val="20"/>
                <w:szCs w:val="20"/>
              </w:rPr>
            </w:pPr>
          </w:p>
        </w:tc>
        <w:tc>
          <w:tcPr>
            <w:tcW w:w="2461" w:type="dxa"/>
            <w:vMerge w:val="restart"/>
            <w:shd w:val="clear" w:color="auto" w:fill="auto"/>
          </w:tcPr>
          <w:p w14:paraId="0020287B"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79E42EB4" w14:textId="77777777" w:rsidTr="005623A8">
        <w:trPr>
          <w:cantSplit/>
          <w:trHeight w:val="395"/>
          <w:tblHeader/>
        </w:trPr>
        <w:tc>
          <w:tcPr>
            <w:tcW w:w="2812" w:type="dxa"/>
            <w:tcBorders>
              <w:bottom w:val="single" w:sz="4" w:space="0" w:color="999999"/>
            </w:tcBorders>
            <w:shd w:val="clear" w:color="auto" w:fill="auto"/>
          </w:tcPr>
          <w:p w14:paraId="7E0731B0" w14:textId="5D5149FD" w:rsidR="00A47F4B" w:rsidRPr="00AC327D" w:rsidRDefault="00A47F4B" w:rsidP="00AC327D">
            <w:pPr>
              <w:rPr>
                <w:rFonts w:ascii="Arial" w:hAnsi="Arial" w:cs="Arial"/>
                <w:sz w:val="20"/>
                <w:szCs w:val="20"/>
              </w:rPr>
            </w:pPr>
            <w:r w:rsidRPr="00E33739">
              <w:rPr>
                <w:rFonts w:ascii="Arial" w:hAnsi="Arial" w:cs="Arial"/>
                <w:sz w:val="20"/>
                <w:szCs w:val="20"/>
              </w:rPr>
              <w:t>Partizipation durch Wahlen</w:t>
            </w:r>
            <w:r>
              <w:rPr>
                <w:rFonts w:ascii="Arial" w:hAnsi="Arial" w:cs="Arial"/>
                <w:sz w:val="20"/>
                <w:szCs w:val="20"/>
              </w:rPr>
              <w:t>, S. 80/81</w:t>
            </w:r>
          </w:p>
          <w:p w14:paraId="7268E36E" w14:textId="37BA35C8" w:rsidR="00A47F4B" w:rsidRPr="00A27EE8" w:rsidRDefault="00A47F4B" w:rsidP="00AC327D">
            <w:pPr>
              <w:rPr>
                <w:rFonts w:ascii="Arial" w:hAnsi="Arial" w:cs="Arial"/>
                <w:sz w:val="20"/>
                <w:szCs w:val="20"/>
              </w:rPr>
            </w:pPr>
          </w:p>
        </w:tc>
        <w:tc>
          <w:tcPr>
            <w:tcW w:w="3430" w:type="dxa"/>
            <w:tcBorders>
              <w:bottom w:val="single" w:sz="4" w:space="0" w:color="999999"/>
            </w:tcBorders>
          </w:tcPr>
          <w:p w14:paraId="3CE9E71A" w14:textId="72184521" w:rsidR="00A47F4B" w:rsidRPr="00A27EE8" w:rsidRDefault="00A47F4B" w:rsidP="00AC327D">
            <w:pPr>
              <w:rPr>
                <w:rFonts w:ascii="Arial" w:hAnsi="Arial" w:cs="Arial"/>
                <w:bCs/>
                <w:sz w:val="20"/>
                <w:szCs w:val="20"/>
              </w:rPr>
            </w:pPr>
          </w:p>
        </w:tc>
        <w:tc>
          <w:tcPr>
            <w:tcW w:w="6856" w:type="dxa"/>
            <w:shd w:val="clear" w:color="auto" w:fill="auto"/>
          </w:tcPr>
          <w:p w14:paraId="28685593" w14:textId="77777777" w:rsidR="00A47F4B" w:rsidRPr="00C35135" w:rsidRDefault="00A47F4B" w:rsidP="000A72D3">
            <w:pPr>
              <w:rPr>
                <w:rFonts w:ascii="Arial" w:hAnsi="Arial" w:cs="Arial"/>
                <w:bCs/>
                <w:sz w:val="20"/>
                <w:szCs w:val="20"/>
              </w:rPr>
            </w:pPr>
            <w:r w:rsidRPr="00C35135">
              <w:rPr>
                <w:rFonts w:ascii="Arial" w:hAnsi="Arial" w:cs="Arial"/>
                <w:bCs/>
                <w:sz w:val="20"/>
                <w:szCs w:val="20"/>
              </w:rPr>
              <w:t xml:space="preserve">Die Schülerinnen und Schüler können </w:t>
            </w:r>
          </w:p>
          <w:p w14:paraId="2B085EEB" w14:textId="77777777" w:rsidR="00A47F4B" w:rsidRPr="008045B4" w:rsidRDefault="00A47F4B" w:rsidP="00E123C1">
            <w:pPr>
              <w:numPr>
                <w:ilvl w:val="1"/>
                <w:numId w:val="27"/>
              </w:numPr>
              <w:rPr>
                <w:rFonts w:ascii="Arial" w:hAnsi="Arial" w:cs="Arial"/>
                <w:bCs/>
                <w:sz w:val="20"/>
                <w:szCs w:val="20"/>
              </w:rPr>
            </w:pPr>
            <w:r w:rsidRPr="008045B4">
              <w:rPr>
                <w:rFonts w:ascii="Arial" w:hAnsi="Arial" w:cs="Arial"/>
                <w:bCs/>
                <w:sz w:val="20"/>
                <w:szCs w:val="20"/>
              </w:rPr>
              <w:t>Partizipationsmöglichkeiten auf Bundes- und Landesebene mithilfe von vorstrukturiertem Material beschreiben (M-/E-Niveau);</w:t>
            </w:r>
          </w:p>
          <w:p w14:paraId="7B2E27C6" w14:textId="77777777" w:rsidR="00A47F4B" w:rsidRPr="008045B4" w:rsidRDefault="00A47F4B" w:rsidP="00E123C1">
            <w:pPr>
              <w:numPr>
                <w:ilvl w:val="1"/>
                <w:numId w:val="27"/>
              </w:numPr>
              <w:rPr>
                <w:rFonts w:ascii="Arial" w:hAnsi="Arial" w:cs="Arial"/>
                <w:bCs/>
                <w:sz w:val="20"/>
                <w:szCs w:val="20"/>
              </w:rPr>
            </w:pPr>
            <w:r w:rsidRPr="008045B4">
              <w:rPr>
                <w:rFonts w:ascii="Arial" w:hAnsi="Arial" w:cs="Arial"/>
                <w:bCs/>
                <w:sz w:val="20"/>
                <w:szCs w:val="20"/>
              </w:rPr>
              <w:t>Partizipationsmöglichkeiten auf Bundes- und Landesebene beschreiben (M-/E-Niveau);</w:t>
            </w:r>
          </w:p>
          <w:p w14:paraId="34B8BEEE" w14:textId="77777777" w:rsidR="00A47F4B" w:rsidRPr="008045B4" w:rsidRDefault="00A47F4B" w:rsidP="00E123C1">
            <w:pPr>
              <w:numPr>
                <w:ilvl w:val="1"/>
                <w:numId w:val="27"/>
              </w:numPr>
              <w:rPr>
                <w:rFonts w:ascii="Arial" w:hAnsi="Arial" w:cs="Arial"/>
                <w:bCs/>
                <w:sz w:val="20"/>
                <w:szCs w:val="20"/>
              </w:rPr>
            </w:pPr>
            <w:r w:rsidRPr="008045B4">
              <w:rPr>
                <w:rFonts w:ascii="Arial" w:hAnsi="Arial" w:cs="Arial"/>
                <w:bCs/>
                <w:sz w:val="20"/>
                <w:szCs w:val="20"/>
              </w:rPr>
              <w:t>politische, wirtschaftliche und gesellschaftliche Sach-, Konflikt- und Problemlagen unter Verwendung der gängigen Fachsprache strukturiert wiedergeben (Analysekompetenz);</w:t>
            </w:r>
          </w:p>
          <w:p w14:paraId="2E818ECC" w14:textId="77777777" w:rsidR="00A47F4B" w:rsidRPr="008045B4" w:rsidRDefault="00A47F4B" w:rsidP="00E123C1">
            <w:pPr>
              <w:numPr>
                <w:ilvl w:val="1"/>
                <w:numId w:val="27"/>
              </w:numPr>
              <w:rPr>
                <w:rFonts w:ascii="Arial" w:hAnsi="Arial" w:cs="Arial"/>
                <w:bCs/>
                <w:sz w:val="20"/>
                <w:szCs w:val="20"/>
              </w:rPr>
            </w:pPr>
            <w:r w:rsidRPr="008045B4">
              <w:rPr>
                <w:rFonts w:ascii="Arial" w:hAnsi="Arial" w:cs="Arial"/>
                <w:bCs/>
                <w:sz w:val="20"/>
                <w:szCs w:val="20"/>
              </w:rPr>
              <w:t>lineare und nicht-lineare Texte auswerten (Methodenkompetenz);</w:t>
            </w:r>
          </w:p>
          <w:p w14:paraId="3B4FF5E3" w14:textId="77777777" w:rsidR="00A47F4B" w:rsidRPr="008045B4" w:rsidRDefault="00A47F4B" w:rsidP="00E123C1">
            <w:pPr>
              <w:numPr>
                <w:ilvl w:val="1"/>
                <w:numId w:val="27"/>
              </w:numPr>
              <w:rPr>
                <w:rFonts w:ascii="Arial" w:hAnsi="Arial" w:cs="Arial"/>
                <w:bCs/>
                <w:sz w:val="20"/>
                <w:szCs w:val="20"/>
              </w:rPr>
            </w:pPr>
            <w:r w:rsidRPr="008045B4">
              <w:rPr>
                <w:rFonts w:ascii="Arial" w:hAnsi="Arial" w:cs="Arial"/>
                <w:bCs/>
                <w:sz w:val="20"/>
                <w:szCs w:val="20"/>
              </w:rPr>
              <w:t>politisches Handeln simulieren (Methodenkompetenz).</w:t>
            </w:r>
          </w:p>
          <w:p w14:paraId="44F58648" w14:textId="77777777" w:rsidR="00A47F4B" w:rsidRDefault="00A47F4B" w:rsidP="000A72D3">
            <w:pPr>
              <w:rPr>
                <w:rFonts w:ascii="Arial" w:hAnsi="Arial" w:cs="Arial"/>
                <w:bCs/>
                <w:sz w:val="20"/>
                <w:szCs w:val="20"/>
              </w:rPr>
            </w:pPr>
          </w:p>
          <w:p w14:paraId="779E7ACF" w14:textId="5529F053" w:rsidR="00A47F4B" w:rsidRPr="00C35135" w:rsidRDefault="00A47F4B" w:rsidP="000A72D3">
            <w:pPr>
              <w:rPr>
                <w:rFonts w:ascii="Arial" w:hAnsi="Arial" w:cs="Arial"/>
                <w:bCs/>
                <w:sz w:val="20"/>
                <w:szCs w:val="20"/>
              </w:rPr>
            </w:pPr>
            <w:r w:rsidRPr="00C35135">
              <w:rPr>
                <w:rFonts w:ascii="Arial" w:hAnsi="Arial" w:cs="Arial"/>
                <w:bCs/>
                <w:sz w:val="20"/>
                <w:szCs w:val="20"/>
              </w:rPr>
              <w:sym w:font="Wingdings" w:char="F0E0"/>
            </w:r>
            <w:r w:rsidRPr="00C35135">
              <w:rPr>
                <w:rFonts w:ascii="Arial" w:hAnsi="Arial" w:cs="Arial"/>
                <w:bCs/>
                <w:sz w:val="20"/>
                <w:szCs w:val="20"/>
              </w:rPr>
              <w:t xml:space="preserve"> Leitperspektive</w:t>
            </w:r>
            <w:r>
              <w:rPr>
                <w:rFonts w:ascii="Arial" w:hAnsi="Arial" w:cs="Arial"/>
                <w:bCs/>
                <w:sz w:val="20"/>
                <w:szCs w:val="20"/>
              </w:rPr>
              <w:t>n</w:t>
            </w:r>
            <w:r w:rsidRPr="00C35135">
              <w:rPr>
                <w:rFonts w:ascii="Arial" w:hAnsi="Arial" w:cs="Arial"/>
                <w:bCs/>
                <w:sz w:val="20"/>
                <w:szCs w:val="20"/>
              </w:rPr>
              <w:t xml:space="preserve"> </w:t>
            </w:r>
            <w:r>
              <w:rPr>
                <w:rFonts w:ascii="Arial" w:hAnsi="Arial" w:cs="Arial"/>
                <w:bCs/>
                <w:sz w:val="20"/>
                <w:szCs w:val="20"/>
              </w:rPr>
              <w:t>DB, MB</w:t>
            </w:r>
          </w:p>
          <w:p w14:paraId="745398E6" w14:textId="6571B4E7" w:rsidR="00A47F4B" w:rsidRPr="00787F83" w:rsidRDefault="00A47F4B" w:rsidP="00787F83">
            <w:pPr>
              <w:rPr>
                <w:rFonts w:ascii="Arial" w:hAnsi="Arial" w:cs="Arial"/>
                <w:bCs/>
                <w:sz w:val="20"/>
                <w:szCs w:val="20"/>
              </w:rPr>
            </w:pPr>
          </w:p>
        </w:tc>
        <w:tc>
          <w:tcPr>
            <w:tcW w:w="2461" w:type="dxa"/>
            <w:vMerge/>
            <w:shd w:val="clear" w:color="auto" w:fill="auto"/>
          </w:tcPr>
          <w:p w14:paraId="461DA232"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0D7D9788" w14:textId="77777777" w:rsidTr="005623A8">
        <w:trPr>
          <w:cantSplit/>
          <w:trHeight w:val="395"/>
          <w:tblHeader/>
        </w:trPr>
        <w:tc>
          <w:tcPr>
            <w:tcW w:w="2812" w:type="dxa"/>
            <w:tcBorders>
              <w:bottom w:val="single" w:sz="4" w:space="0" w:color="999999"/>
            </w:tcBorders>
            <w:shd w:val="clear" w:color="auto" w:fill="auto"/>
          </w:tcPr>
          <w:p w14:paraId="3F4B0448" w14:textId="27E8A1AE" w:rsidR="00A47F4B" w:rsidRPr="00E33739" w:rsidRDefault="00A47F4B" w:rsidP="00AC327D">
            <w:pPr>
              <w:rPr>
                <w:rFonts w:ascii="Arial" w:hAnsi="Arial" w:cs="Arial"/>
                <w:sz w:val="20"/>
                <w:szCs w:val="20"/>
              </w:rPr>
            </w:pPr>
            <w:r w:rsidRPr="00E33739">
              <w:rPr>
                <w:rFonts w:ascii="Arial" w:hAnsi="Arial" w:cs="Arial"/>
                <w:sz w:val="20"/>
                <w:szCs w:val="20"/>
              </w:rPr>
              <w:t xml:space="preserve">Demo, </w:t>
            </w:r>
            <w:proofErr w:type="spellStart"/>
            <w:r w:rsidRPr="00E33739">
              <w:rPr>
                <w:rFonts w:ascii="Arial" w:hAnsi="Arial" w:cs="Arial"/>
                <w:sz w:val="20"/>
                <w:szCs w:val="20"/>
              </w:rPr>
              <w:t>Bürgerinitiative</w:t>
            </w:r>
            <w:proofErr w:type="spellEnd"/>
            <w:r w:rsidRPr="00E33739">
              <w:rPr>
                <w:rFonts w:ascii="Arial" w:hAnsi="Arial" w:cs="Arial"/>
                <w:sz w:val="20"/>
                <w:szCs w:val="20"/>
              </w:rPr>
              <w:t xml:space="preserve">, Partei, oder </w:t>
            </w:r>
            <w:proofErr w:type="gramStart"/>
            <w:r w:rsidRPr="00E33739">
              <w:rPr>
                <w:rFonts w:ascii="Arial" w:hAnsi="Arial" w:cs="Arial"/>
                <w:sz w:val="20"/>
                <w:szCs w:val="20"/>
              </w:rPr>
              <w:t>was?,</w:t>
            </w:r>
            <w:proofErr w:type="gramEnd"/>
            <w:r w:rsidRPr="00E33739">
              <w:rPr>
                <w:rFonts w:ascii="Arial" w:hAnsi="Arial" w:cs="Arial"/>
                <w:sz w:val="20"/>
                <w:szCs w:val="20"/>
              </w:rPr>
              <w:t xml:space="preserve"> S. </w:t>
            </w:r>
            <w:r>
              <w:rPr>
                <w:rFonts w:ascii="Arial" w:hAnsi="Arial" w:cs="Arial"/>
                <w:sz w:val="20"/>
                <w:szCs w:val="20"/>
              </w:rPr>
              <w:t>82</w:t>
            </w:r>
            <w:r w:rsidRPr="00E33739">
              <w:rPr>
                <w:rFonts w:ascii="Arial" w:hAnsi="Arial" w:cs="Arial"/>
                <w:sz w:val="20"/>
                <w:szCs w:val="20"/>
              </w:rPr>
              <w:t>/</w:t>
            </w:r>
            <w:r>
              <w:rPr>
                <w:rFonts w:ascii="Arial" w:hAnsi="Arial" w:cs="Arial"/>
                <w:sz w:val="20"/>
                <w:szCs w:val="20"/>
              </w:rPr>
              <w:t>83</w:t>
            </w:r>
          </w:p>
          <w:p w14:paraId="0549F28B" w14:textId="188553F4" w:rsidR="00A47F4B" w:rsidRPr="00A27EE8" w:rsidRDefault="00A47F4B" w:rsidP="00AC327D">
            <w:pPr>
              <w:rPr>
                <w:rFonts w:ascii="Arial" w:hAnsi="Arial" w:cs="Arial"/>
                <w:sz w:val="20"/>
                <w:szCs w:val="20"/>
              </w:rPr>
            </w:pPr>
          </w:p>
        </w:tc>
        <w:tc>
          <w:tcPr>
            <w:tcW w:w="3430" w:type="dxa"/>
            <w:tcBorders>
              <w:bottom w:val="single" w:sz="4" w:space="0" w:color="999999"/>
            </w:tcBorders>
          </w:tcPr>
          <w:p w14:paraId="6E3B6B96" w14:textId="7A9635CA" w:rsidR="00A47F4B" w:rsidRPr="00E33739" w:rsidRDefault="00A47F4B" w:rsidP="00E33739">
            <w:pPr>
              <w:keepNext/>
              <w:keepLines/>
              <w:spacing w:before="60" w:after="60"/>
              <w:rPr>
                <w:rFonts w:ascii="Arial" w:hAnsi="Arial" w:cs="Arial"/>
                <w:bCs/>
                <w:sz w:val="20"/>
                <w:szCs w:val="20"/>
              </w:rPr>
            </w:pPr>
            <w:r w:rsidRPr="00E33739">
              <w:rPr>
                <w:rFonts w:ascii="Arial" w:hAnsi="Arial" w:cs="Arial"/>
                <w:bCs/>
                <w:sz w:val="20"/>
                <w:szCs w:val="20"/>
              </w:rPr>
              <w:t>Petition</w:t>
            </w:r>
          </w:p>
          <w:p w14:paraId="00EA775F" w14:textId="3D42A23D" w:rsidR="00A47F4B" w:rsidRPr="00A27EE8" w:rsidRDefault="00A47F4B" w:rsidP="00AC327D">
            <w:pPr>
              <w:rPr>
                <w:rFonts w:ascii="Arial" w:hAnsi="Arial" w:cs="Arial"/>
                <w:bCs/>
                <w:sz w:val="20"/>
                <w:szCs w:val="20"/>
              </w:rPr>
            </w:pPr>
          </w:p>
        </w:tc>
        <w:tc>
          <w:tcPr>
            <w:tcW w:w="6856" w:type="dxa"/>
            <w:shd w:val="clear" w:color="auto" w:fill="auto"/>
          </w:tcPr>
          <w:p w14:paraId="4B38F54D" w14:textId="03EE8E6D" w:rsidR="00A47F4B" w:rsidRPr="00C35135" w:rsidRDefault="00A47F4B" w:rsidP="00436C16">
            <w:pPr>
              <w:rPr>
                <w:rFonts w:ascii="Arial" w:hAnsi="Arial" w:cs="Arial"/>
                <w:bCs/>
                <w:sz w:val="20"/>
                <w:szCs w:val="20"/>
              </w:rPr>
            </w:pPr>
            <w:r w:rsidRPr="00C35135">
              <w:rPr>
                <w:rFonts w:ascii="Arial" w:hAnsi="Arial" w:cs="Arial"/>
                <w:bCs/>
                <w:sz w:val="20"/>
                <w:szCs w:val="20"/>
              </w:rPr>
              <w:t xml:space="preserve">Die Schülerinnen und Schüler können </w:t>
            </w:r>
          </w:p>
          <w:p w14:paraId="314EAB81" w14:textId="77777777" w:rsidR="00A47F4B" w:rsidRPr="008045B4" w:rsidRDefault="00A47F4B" w:rsidP="00E123C1">
            <w:pPr>
              <w:pStyle w:val="Listenabsatz"/>
              <w:numPr>
                <w:ilvl w:val="0"/>
                <w:numId w:val="28"/>
              </w:numPr>
              <w:rPr>
                <w:rFonts w:ascii="Arial" w:hAnsi="Arial" w:cs="Arial"/>
                <w:bCs/>
                <w:sz w:val="20"/>
                <w:szCs w:val="20"/>
              </w:rPr>
            </w:pPr>
            <w:r w:rsidRPr="008045B4">
              <w:rPr>
                <w:rFonts w:ascii="Arial" w:hAnsi="Arial" w:cs="Arial"/>
                <w:bCs/>
                <w:sz w:val="20"/>
                <w:szCs w:val="20"/>
              </w:rPr>
              <w:t>Partizipationsmöglichkeiten auf Bundes- und Landesebene mithilfe von vorstrukturiertem Material beschreiben (M-/E-Niveau);</w:t>
            </w:r>
          </w:p>
          <w:p w14:paraId="32163906" w14:textId="77777777" w:rsidR="00A47F4B" w:rsidRPr="008045B4" w:rsidRDefault="00A47F4B" w:rsidP="00E123C1">
            <w:pPr>
              <w:pStyle w:val="Listenabsatz"/>
              <w:numPr>
                <w:ilvl w:val="0"/>
                <w:numId w:val="28"/>
              </w:numPr>
              <w:rPr>
                <w:rFonts w:ascii="Arial" w:hAnsi="Arial" w:cs="Arial"/>
                <w:bCs/>
                <w:sz w:val="20"/>
                <w:szCs w:val="20"/>
              </w:rPr>
            </w:pPr>
            <w:r w:rsidRPr="008045B4">
              <w:rPr>
                <w:rFonts w:ascii="Arial" w:hAnsi="Arial" w:cs="Arial"/>
                <w:bCs/>
                <w:sz w:val="20"/>
                <w:szCs w:val="20"/>
              </w:rPr>
              <w:t>Partizipationsmöglichkeiten auf Bundes- und Landesebene beschreiben (M-/E-Niveau);</w:t>
            </w:r>
          </w:p>
          <w:p w14:paraId="199667C2" w14:textId="77777777" w:rsidR="00A47F4B" w:rsidRPr="008045B4" w:rsidRDefault="00A47F4B" w:rsidP="00E123C1">
            <w:pPr>
              <w:pStyle w:val="Listenabsatz"/>
              <w:numPr>
                <w:ilvl w:val="0"/>
                <w:numId w:val="28"/>
              </w:numPr>
              <w:rPr>
                <w:rFonts w:ascii="Arial" w:hAnsi="Arial" w:cs="Arial"/>
                <w:bCs/>
                <w:sz w:val="20"/>
                <w:szCs w:val="20"/>
              </w:rPr>
            </w:pPr>
            <w:r w:rsidRPr="008045B4">
              <w:rPr>
                <w:rFonts w:ascii="Arial" w:hAnsi="Arial" w:cs="Arial"/>
                <w:bCs/>
                <w:sz w:val="20"/>
                <w:szCs w:val="20"/>
              </w:rPr>
              <w:t>in elementarer Form sozialwissenschaftlich arbeiten (Methodenkompetenz).</w:t>
            </w:r>
          </w:p>
          <w:p w14:paraId="553FB15F" w14:textId="77777777" w:rsidR="00A47F4B" w:rsidRDefault="00A47F4B" w:rsidP="00436C16">
            <w:pPr>
              <w:rPr>
                <w:rFonts w:ascii="Arial" w:hAnsi="Arial" w:cs="Arial"/>
                <w:bCs/>
                <w:sz w:val="20"/>
                <w:szCs w:val="20"/>
              </w:rPr>
            </w:pPr>
          </w:p>
          <w:p w14:paraId="3DD1611F" w14:textId="1A2D41BD" w:rsidR="00A47F4B" w:rsidRPr="00C35135" w:rsidRDefault="00A47F4B" w:rsidP="00436C16">
            <w:pPr>
              <w:rPr>
                <w:rFonts w:ascii="Arial" w:hAnsi="Arial" w:cs="Arial"/>
                <w:bCs/>
                <w:sz w:val="20"/>
                <w:szCs w:val="20"/>
              </w:rPr>
            </w:pPr>
            <w:r w:rsidRPr="00C35135">
              <w:rPr>
                <w:rFonts w:ascii="Arial" w:hAnsi="Arial" w:cs="Arial"/>
                <w:bCs/>
                <w:sz w:val="20"/>
                <w:szCs w:val="20"/>
              </w:rPr>
              <w:sym w:font="Wingdings" w:char="F0E0"/>
            </w:r>
            <w:r w:rsidRPr="00C35135">
              <w:rPr>
                <w:rFonts w:ascii="Arial" w:hAnsi="Arial" w:cs="Arial"/>
                <w:bCs/>
                <w:sz w:val="20"/>
                <w:szCs w:val="20"/>
              </w:rPr>
              <w:t xml:space="preserve"> Leitperspektive </w:t>
            </w:r>
            <w:r>
              <w:rPr>
                <w:rFonts w:ascii="Arial" w:hAnsi="Arial" w:cs="Arial"/>
                <w:bCs/>
                <w:sz w:val="20"/>
                <w:szCs w:val="20"/>
              </w:rPr>
              <w:t>DB</w:t>
            </w:r>
          </w:p>
          <w:p w14:paraId="3DF225D1" w14:textId="77777777" w:rsidR="00A47F4B" w:rsidRPr="00C35135" w:rsidRDefault="00A47F4B" w:rsidP="00787F83">
            <w:pPr>
              <w:rPr>
                <w:rFonts w:ascii="Arial" w:hAnsi="Arial" w:cs="Arial"/>
                <w:b/>
                <w:sz w:val="20"/>
                <w:szCs w:val="20"/>
              </w:rPr>
            </w:pPr>
          </w:p>
        </w:tc>
        <w:tc>
          <w:tcPr>
            <w:tcW w:w="2461" w:type="dxa"/>
            <w:vMerge/>
            <w:shd w:val="clear" w:color="auto" w:fill="auto"/>
          </w:tcPr>
          <w:p w14:paraId="0DA1A683" w14:textId="77777777" w:rsidR="00A47F4B" w:rsidRPr="00A27EE8" w:rsidRDefault="00A47F4B" w:rsidP="00AC327D">
            <w:pPr>
              <w:keepNext/>
              <w:keepLines/>
              <w:spacing w:before="60" w:after="60"/>
              <w:rPr>
                <w:rFonts w:ascii="Arial" w:hAnsi="Arial" w:cs="Arial"/>
                <w:b/>
                <w:sz w:val="20"/>
                <w:szCs w:val="20"/>
              </w:rPr>
            </w:pPr>
          </w:p>
        </w:tc>
      </w:tr>
      <w:tr w:rsidR="00AC327D" w:rsidRPr="00A27EE8" w14:paraId="1217D54F" w14:textId="77777777" w:rsidTr="005623A8">
        <w:trPr>
          <w:cantSplit/>
          <w:trHeight w:val="395"/>
          <w:tblHeader/>
        </w:trPr>
        <w:tc>
          <w:tcPr>
            <w:tcW w:w="2812" w:type="dxa"/>
            <w:tcBorders>
              <w:bottom w:val="single" w:sz="4" w:space="0" w:color="999999"/>
            </w:tcBorders>
            <w:shd w:val="clear" w:color="auto" w:fill="auto"/>
          </w:tcPr>
          <w:p w14:paraId="65359200" w14:textId="16388F58" w:rsidR="002E6EDC" w:rsidRDefault="00AC327D" w:rsidP="00AC327D">
            <w:pPr>
              <w:rPr>
                <w:rFonts w:ascii="Arial" w:hAnsi="Arial" w:cs="Arial"/>
                <w:sz w:val="20"/>
                <w:szCs w:val="20"/>
              </w:rPr>
            </w:pPr>
            <w:r w:rsidRPr="00A27EE8">
              <w:rPr>
                <w:rFonts w:ascii="Arial" w:hAnsi="Arial" w:cs="Arial"/>
                <w:sz w:val="20"/>
                <w:szCs w:val="20"/>
              </w:rPr>
              <w:t xml:space="preserve">Abschluss, S. </w:t>
            </w:r>
            <w:r w:rsidR="00152F8F">
              <w:rPr>
                <w:rFonts w:ascii="Arial" w:hAnsi="Arial" w:cs="Arial"/>
                <w:sz w:val="20"/>
                <w:szCs w:val="20"/>
              </w:rPr>
              <w:t>8</w:t>
            </w:r>
            <w:r w:rsidR="00E33739">
              <w:rPr>
                <w:rFonts w:ascii="Arial" w:hAnsi="Arial" w:cs="Arial"/>
                <w:sz w:val="20"/>
                <w:szCs w:val="20"/>
              </w:rPr>
              <w:t>4</w:t>
            </w:r>
          </w:p>
          <w:p w14:paraId="2556B616" w14:textId="77777777" w:rsidR="002E6EDC" w:rsidRDefault="002E6EDC" w:rsidP="00AC327D">
            <w:pPr>
              <w:rPr>
                <w:rFonts w:ascii="Arial" w:hAnsi="Arial" w:cs="Arial"/>
                <w:sz w:val="20"/>
                <w:szCs w:val="20"/>
              </w:rPr>
            </w:pPr>
          </w:p>
          <w:p w14:paraId="6FA5B17A" w14:textId="77777777" w:rsidR="008045B4" w:rsidRDefault="008045B4" w:rsidP="00AC327D">
            <w:pPr>
              <w:rPr>
                <w:rFonts w:ascii="Arial" w:hAnsi="Arial" w:cs="Arial"/>
                <w:sz w:val="20"/>
                <w:szCs w:val="20"/>
              </w:rPr>
            </w:pPr>
          </w:p>
          <w:p w14:paraId="26072699" w14:textId="77777777" w:rsidR="008045B4" w:rsidRDefault="008045B4" w:rsidP="00AC327D">
            <w:pPr>
              <w:rPr>
                <w:rFonts w:ascii="Arial" w:hAnsi="Arial" w:cs="Arial"/>
                <w:sz w:val="20"/>
                <w:szCs w:val="20"/>
              </w:rPr>
            </w:pPr>
          </w:p>
          <w:p w14:paraId="5472B086" w14:textId="5A759BC7" w:rsidR="008045B4" w:rsidRPr="00A27EE8" w:rsidRDefault="008045B4" w:rsidP="00AC327D">
            <w:pPr>
              <w:rPr>
                <w:rFonts w:ascii="Arial" w:hAnsi="Arial" w:cs="Arial"/>
                <w:sz w:val="20"/>
                <w:szCs w:val="20"/>
              </w:rPr>
            </w:pPr>
          </w:p>
        </w:tc>
        <w:tc>
          <w:tcPr>
            <w:tcW w:w="3430" w:type="dxa"/>
            <w:tcBorders>
              <w:bottom w:val="single" w:sz="4" w:space="0" w:color="999999"/>
            </w:tcBorders>
          </w:tcPr>
          <w:p w14:paraId="4EEADBF8" w14:textId="6580D8C7" w:rsidR="00AC327D" w:rsidRPr="00A27EE8" w:rsidRDefault="00AC327D" w:rsidP="00AC327D">
            <w:pPr>
              <w:rPr>
                <w:rFonts w:ascii="Arial" w:hAnsi="Arial" w:cs="Arial"/>
                <w:bCs/>
                <w:sz w:val="20"/>
                <w:szCs w:val="20"/>
              </w:rPr>
            </w:pPr>
          </w:p>
        </w:tc>
        <w:tc>
          <w:tcPr>
            <w:tcW w:w="6856" w:type="dxa"/>
            <w:shd w:val="clear" w:color="auto" w:fill="auto"/>
          </w:tcPr>
          <w:p w14:paraId="4E66C5A1" w14:textId="77777777" w:rsidR="00AC327D" w:rsidRDefault="00AC327D" w:rsidP="00AC327D">
            <w:pPr>
              <w:pStyle w:val="Listenabsatz"/>
              <w:rPr>
                <w:rFonts w:ascii="Arial" w:hAnsi="Arial" w:cs="Arial"/>
                <w:bCs/>
                <w:sz w:val="20"/>
                <w:szCs w:val="20"/>
              </w:rPr>
            </w:pPr>
          </w:p>
          <w:p w14:paraId="61551E31" w14:textId="77777777" w:rsidR="006A5251" w:rsidRDefault="006A5251" w:rsidP="00AC327D">
            <w:pPr>
              <w:pStyle w:val="Listenabsatz"/>
              <w:rPr>
                <w:rFonts w:ascii="Arial" w:hAnsi="Arial" w:cs="Arial"/>
                <w:bCs/>
                <w:sz w:val="20"/>
                <w:szCs w:val="20"/>
              </w:rPr>
            </w:pPr>
          </w:p>
          <w:p w14:paraId="155CE485" w14:textId="77777777" w:rsidR="006A5251" w:rsidRDefault="006A5251" w:rsidP="00AC327D">
            <w:pPr>
              <w:pStyle w:val="Listenabsatz"/>
              <w:rPr>
                <w:rFonts w:ascii="Arial" w:hAnsi="Arial" w:cs="Arial"/>
                <w:bCs/>
                <w:sz w:val="20"/>
                <w:szCs w:val="20"/>
              </w:rPr>
            </w:pPr>
          </w:p>
          <w:p w14:paraId="2305AA63" w14:textId="3CA03B5A" w:rsidR="006A5251" w:rsidRPr="00A27EE8" w:rsidRDefault="006A5251" w:rsidP="00AC327D">
            <w:pPr>
              <w:pStyle w:val="Listenabsatz"/>
              <w:rPr>
                <w:rFonts w:ascii="Arial" w:hAnsi="Arial" w:cs="Arial"/>
                <w:bCs/>
                <w:sz w:val="20"/>
                <w:szCs w:val="20"/>
              </w:rPr>
            </w:pPr>
          </w:p>
        </w:tc>
        <w:tc>
          <w:tcPr>
            <w:tcW w:w="2461" w:type="dxa"/>
            <w:shd w:val="clear" w:color="auto" w:fill="auto"/>
          </w:tcPr>
          <w:p w14:paraId="2B666405"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5E4FA5BD" w14:textId="77777777" w:rsidTr="005623A8">
        <w:trPr>
          <w:cantSplit/>
          <w:trHeight w:val="591"/>
          <w:tblHeader/>
        </w:trPr>
        <w:tc>
          <w:tcPr>
            <w:tcW w:w="6242" w:type="dxa"/>
            <w:gridSpan w:val="2"/>
            <w:tcBorders>
              <w:bottom w:val="single" w:sz="4" w:space="0" w:color="999999"/>
            </w:tcBorders>
            <w:shd w:val="clear" w:color="auto" w:fill="CCFF99"/>
          </w:tcPr>
          <w:p w14:paraId="6A194FD6" w14:textId="4EAF10A1" w:rsidR="00A75688" w:rsidRPr="00A75688" w:rsidRDefault="00A75688" w:rsidP="005259C7">
            <w:pPr>
              <w:rPr>
                <w:rFonts w:ascii="Arial" w:hAnsi="Arial" w:cs="Arial"/>
                <w:b/>
                <w:bCs/>
                <w:sz w:val="20"/>
                <w:szCs w:val="20"/>
              </w:rPr>
            </w:pPr>
            <w:r w:rsidRPr="00A75688">
              <w:rPr>
                <w:rFonts w:ascii="Arial" w:hAnsi="Arial" w:cs="Arial"/>
                <w:b/>
                <w:bCs/>
                <w:sz w:val="20"/>
                <w:szCs w:val="20"/>
              </w:rPr>
              <w:lastRenderedPageBreak/>
              <w:t xml:space="preserve">4 </w:t>
            </w:r>
            <w:r w:rsidR="005259C7" w:rsidRPr="005259C7">
              <w:rPr>
                <w:rFonts w:ascii="Arial" w:hAnsi="Arial" w:cs="Arial"/>
                <w:b/>
                <w:bCs/>
                <w:sz w:val="20"/>
                <w:szCs w:val="20"/>
              </w:rPr>
              <w:t>Aufgaben und</w:t>
            </w:r>
            <w:r w:rsidR="005259C7">
              <w:rPr>
                <w:rFonts w:ascii="Arial" w:hAnsi="Arial" w:cs="Arial"/>
                <w:b/>
                <w:bCs/>
                <w:sz w:val="20"/>
                <w:szCs w:val="20"/>
              </w:rPr>
              <w:t xml:space="preserve"> </w:t>
            </w:r>
            <w:r w:rsidR="005259C7" w:rsidRPr="005259C7">
              <w:rPr>
                <w:rFonts w:ascii="Arial" w:hAnsi="Arial" w:cs="Arial"/>
                <w:b/>
                <w:bCs/>
                <w:sz w:val="20"/>
                <w:szCs w:val="20"/>
              </w:rPr>
              <w:t>Probleme des</w:t>
            </w:r>
            <w:r w:rsidR="005259C7">
              <w:rPr>
                <w:rFonts w:ascii="Arial" w:hAnsi="Arial" w:cs="Arial"/>
                <w:b/>
                <w:bCs/>
                <w:sz w:val="20"/>
                <w:szCs w:val="20"/>
              </w:rPr>
              <w:t xml:space="preserve"> </w:t>
            </w:r>
            <w:r w:rsidR="005259C7" w:rsidRPr="005259C7">
              <w:rPr>
                <w:rFonts w:ascii="Arial" w:hAnsi="Arial" w:cs="Arial"/>
                <w:b/>
                <w:bCs/>
                <w:sz w:val="20"/>
                <w:szCs w:val="20"/>
              </w:rPr>
              <w:t>Sozialstaats</w:t>
            </w:r>
            <w:r w:rsidRPr="00A75688">
              <w:rPr>
                <w:rFonts w:ascii="Arial" w:hAnsi="Arial" w:cs="Arial"/>
                <w:b/>
                <w:bCs/>
                <w:sz w:val="20"/>
                <w:szCs w:val="20"/>
              </w:rPr>
              <w:t>, S. 8</w:t>
            </w:r>
            <w:r w:rsidR="005259C7">
              <w:rPr>
                <w:rFonts w:ascii="Arial" w:hAnsi="Arial" w:cs="Arial"/>
                <w:b/>
                <w:bCs/>
                <w:sz w:val="20"/>
                <w:szCs w:val="20"/>
              </w:rPr>
              <w:t>5</w:t>
            </w:r>
          </w:p>
          <w:p w14:paraId="13E6C91C" w14:textId="1B8446BD" w:rsidR="00AC327D" w:rsidRPr="00A27EE8" w:rsidRDefault="00AC327D" w:rsidP="00AC327D">
            <w:pPr>
              <w:rPr>
                <w:rFonts w:ascii="Arial" w:hAnsi="Arial" w:cs="Arial"/>
                <w:b/>
                <w:sz w:val="20"/>
                <w:szCs w:val="20"/>
              </w:rPr>
            </w:pPr>
          </w:p>
        </w:tc>
        <w:tc>
          <w:tcPr>
            <w:tcW w:w="6856" w:type="dxa"/>
            <w:tcBorders>
              <w:bottom w:val="single" w:sz="4" w:space="0" w:color="999999"/>
            </w:tcBorders>
            <w:shd w:val="clear" w:color="auto" w:fill="CCFF99"/>
          </w:tcPr>
          <w:p w14:paraId="689A14E8" w14:textId="67FDE61D" w:rsidR="00AC327D" w:rsidRPr="00A27EE8" w:rsidRDefault="005259C7" w:rsidP="00AC327D">
            <w:pPr>
              <w:rPr>
                <w:rFonts w:ascii="Arial" w:hAnsi="Arial" w:cs="Arial"/>
                <w:sz w:val="20"/>
                <w:szCs w:val="20"/>
              </w:rPr>
            </w:pPr>
            <w:r w:rsidRPr="005259C7">
              <w:rPr>
                <w:rFonts w:ascii="Arial" w:hAnsi="Arial" w:cs="Arial"/>
                <w:b/>
                <w:bCs/>
                <w:sz w:val="20"/>
                <w:szCs w:val="20"/>
              </w:rPr>
              <w:t>Aufgaben und</w:t>
            </w:r>
            <w:r>
              <w:rPr>
                <w:rFonts w:ascii="Arial" w:hAnsi="Arial" w:cs="Arial"/>
                <w:b/>
                <w:bCs/>
                <w:sz w:val="20"/>
                <w:szCs w:val="20"/>
              </w:rPr>
              <w:t xml:space="preserve"> </w:t>
            </w:r>
            <w:r w:rsidRPr="005259C7">
              <w:rPr>
                <w:rFonts w:ascii="Arial" w:hAnsi="Arial" w:cs="Arial"/>
                <w:b/>
                <w:bCs/>
                <w:sz w:val="20"/>
                <w:szCs w:val="20"/>
              </w:rPr>
              <w:t>Probleme des</w:t>
            </w:r>
            <w:r>
              <w:rPr>
                <w:rFonts w:ascii="Arial" w:hAnsi="Arial" w:cs="Arial"/>
                <w:b/>
                <w:bCs/>
                <w:sz w:val="20"/>
                <w:szCs w:val="20"/>
              </w:rPr>
              <w:t xml:space="preserve"> </w:t>
            </w:r>
            <w:r w:rsidRPr="005259C7">
              <w:rPr>
                <w:rFonts w:ascii="Arial" w:hAnsi="Arial" w:cs="Arial"/>
                <w:b/>
                <w:bCs/>
                <w:sz w:val="20"/>
                <w:szCs w:val="20"/>
              </w:rPr>
              <w:t>Sozialstaats</w:t>
            </w:r>
          </w:p>
        </w:tc>
        <w:tc>
          <w:tcPr>
            <w:tcW w:w="2461" w:type="dxa"/>
            <w:tcBorders>
              <w:bottom w:val="single" w:sz="4" w:space="0" w:color="999999"/>
            </w:tcBorders>
            <w:shd w:val="clear" w:color="auto" w:fill="CCFF99"/>
          </w:tcPr>
          <w:p w14:paraId="7A20FB25" w14:textId="77777777" w:rsidR="00AC327D" w:rsidRPr="00A27EE8" w:rsidRDefault="00AC327D" w:rsidP="00AC327D">
            <w:pPr>
              <w:keepNext/>
              <w:keepLines/>
              <w:spacing w:before="60" w:after="60"/>
              <w:rPr>
                <w:rFonts w:ascii="Arial" w:hAnsi="Arial" w:cs="Arial"/>
                <w:b/>
                <w:sz w:val="20"/>
                <w:szCs w:val="20"/>
              </w:rPr>
            </w:pPr>
          </w:p>
        </w:tc>
      </w:tr>
      <w:tr w:rsidR="00A47F4B" w:rsidRPr="00A27EE8" w14:paraId="48ED0260" w14:textId="77777777" w:rsidTr="005623A8">
        <w:trPr>
          <w:cantSplit/>
          <w:trHeight w:val="395"/>
          <w:tblHeader/>
        </w:trPr>
        <w:tc>
          <w:tcPr>
            <w:tcW w:w="2812" w:type="dxa"/>
            <w:tcBorders>
              <w:bottom w:val="single" w:sz="4" w:space="0" w:color="999999"/>
            </w:tcBorders>
            <w:shd w:val="clear" w:color="auto" w:fill="auto"/>
          </w:tcPr>
          <w:p w14:paraId="0C89D672" w14:textId="77777777" w:rsidR="003A0E24" w:rsidRDefault="00A47F4B" w:rsidP="00A75688">
            <w:pPr>
              <w:rPr>
                <w:rFonts w:ascii="Arial" w:hAnsi="Arial" w:cs="Arial"/>
                <w:sz w:val="20"/>
                <w:szCs w:val="20"/>
              </w:rPr>
            </w:pPr>
            <w:r w:rsidRPr="005259C7">
              <w:rPr>
                <w:rFonts w:ascii="Arial" w:hAnsi="Arial" w:cs="Arial"/>
                <w:sz w:val="20"/>
                <w:szCs w:val="20"/>
              </w:rPr>
              <w:t>Ein Sozialstaat entsteht</w:t>
            </w:r>
            <w:r>
              <w:rPr>
                <w:rFonts w:ascii="Arial" w:hAnsi="Arial" w:cs="Arial"/>
                <w:sz w:val="20"/>
                <w:szCs w:val="20"/>
              </w:rPr>
              <w:t xml:space="preserve">, </w:t>
            </w:r>
          </w:p>
          <w:p w14:paraId="2BEDE556" w14:textId="6B43365F" w:rsidR="00A47F4B" w:rsidRPr="00A75688" w:rsidRDefault="00A47F4B" w:rsidP="00A75688">
            <w:pPr>
              <w:rPr>
                <w:rFonts w:ascii="Arial" w:hAnsi="Arial" w:cs="Arial"/>
                <w:sz w:val="20"/>
                <w:szCs w:val="20"/>
              </w:rPr>
            </w:pPr>
            <w:r>
              <w:rPr>
                <w:rFonts w:ascii="Arial" w:hAnsi="Arial" w:cs="Arial"/>
                <w:sz w:val="20"/>
                <w:szCs w:val="20"/>
              </w:rPr>
              <w:t>S. 86/87</w:t>
            </w:r>
          </w:p>
          <w:p w14:paraId="1105DB75" w14:textId="58F0743A" w:rsidR="00A47F4B" w:rsidRPr="00A27EE8" w:rsidRDefault="00A47F4B" w:rsidP="00AC327D">
            <w:pPr>
              <w:rPr>
                <w:rFonts w:ascii="Arial" w:hAnsi="Arial" w:cs="Arial"/>
                <w:color w:val="ED7D31" w:themeColor="accent2"/>
                <w:sz w:val="20"/>
                <w:szCs w:val="20"/>
              </w:rPr>
            </w:pPr>
          </w:p>
        </w:tc>
        <w:tc>
          <w:tcPr>
            <w:tcW w:w="3430" w:type="dxa"/>
            <w:tcBorders>
              <w:bottom w:val="single" w:sz="4" w:space="0" w:color="999999"/>
            </w:tcBorders>
          </w:tcPr>
          <w:p w14:paraId="162BEBDB" w14:textId="77777777" w:rsidR="00A47F4B" w:rsidRDefault="00A47F4B" w:rsidP="00A47F4B">
            <w:pPr>
              <w:spacing w:line="360" w:lineRule="auto"/>
              <w:rPr>
                <w:rFonts w:ascii="Arial" w:hAnsi="Arial" w:cs="Arial"/>
                <w:bCs/>
                <w:sz w:val="20"/>
                <w:szCs w:val="20"/>
              </w:rPr>
            </w:pPr>
            <w:r w:rsidRPr="00AD235F">
              <w:rPr>
                <w:rFonts w:ascii="Arial" w:hAnsi="Arial" w:cs="Arial"/>
                <w:bCs/>
                <w:sz w:val="20"/>
                <w:szCs w:val="20"/>
              </w:rPr>
              <w:t xml:space="preserve">Sozialstaat </w:t>
            </w:r>
          </w:p>
          <w:p w14:paraId="28C0C211" w14:textId="61084AD6" w:rsidR="00A47F4B" w:rsidRPr="00A27EE8" w:rsidRDefault="00A47F4B" w:rsidP="00A47F4B">
            <w:pPr>
              <w:spacing w:line="360" w:lineRule="auto"/>
              <w:rPr>
                <w:rFonts w:ascii="Arial" w:hAnsi="Arial" w:cs="Arial"/>
                <w:sz w:val="20"/>
                <w:szCs w:val="20"/>
              </w:rPr>
            </w:pPr>
            <w:r w:rsidRPr="00AD235F">
              <w:rPr>
                <w:rFonts w:ascii="Arial" w:hAnsi="Arial" w:cs="Arial"/>
                <w:bCs/>
                <w:sz w:val="20"/>
                <w:szCs w:val="20"/>
              </w:rPr>
              <w:t>Sozialversicherung</w:t>
            </w:r>
          </w:p>
        </w:tc>
        <w:tc>
          <w:tcPr>
            <w:tcW w:w="6856" w:type="dxa"/>
            <w:shd w:val="clear" w:color="auto" w:fill="auto"/>
          </w:tcPr>
          <w:p w14:paraId="3A34223A" w14:textId="77777777" w:rsidR="00A47F4B" w:rsidRPr="002E6EDC" w:rsidRDefault="00A47F4B" w:rsidP="002E6EDC">
            <w:pPr>
              <w:rPr>
                <w:rFonts w:ascii="Arial" w:hAnsi="Arial" w:cs="Arial"/>
                <w:sz w:val="20"/>
                <w:szCs w:val="20"/>
              </w:rPr>
            </w:pPr>
            <w:r w:rsidRPr="002E6EDC">
              <w:rPr>
                <w:rFonts w:ascii="Arial" w:hAnsi="Arial" w:cs="Arial"/>
                <w:sz w:val="20"/>
                <w:szCs w:val="20"/>
              </w:rPr>
              <w:t>Die Schülerinnen und Schüler können</w:t>
            </w:r>
          </w:p>
          <w:p w14:paraId="7221462B" w14:textId="77777777" w:rsidR="00A47F4B" w:rsidRPr="00545F12" w:rsidRDefault="00A47F4B" w:rsidP="00E123C1">
            <w:pPr>
              <w:pStyle w:val="Listenabsatz"/>
              <w:numPr>
                <w:ilvl w:val="0"/>
                <w:numId w:val="29"/>
              </w:numPr>
              <w:rPr>
                <w:rFonts w:ascii="Arial" w:hAnsi="Arial" w:cs="Arial"/>
                <w:sz w:val="20"/>
                <w:szCs w:val="20"/>
              </w:rPr>
            </w:pPr>
            <w:r w:rsidRPr="00545F12">
              <w:rPr>
                <w:rFonts w:ascii="Arial" w:hAnsi="Arial" w:cs="Arial"/>
                <w:sz w:val="20"/>
                <w:szCs w:val="20"/>
              </w:rPr>
              <w:t>können Antworten auf die Frage finden, wie sich der Sozialstaat Deutschland entwickelt hat und welche Ziele die Anfänge des Sozialstaates prägten (G-/M-/E-Niveau).</w:t>
            </w:r>
          </w:p>
          <w:p w14:paraId="18F86DA7" w14:textId="77777777" w:rsidR="00A47F4B" w:rsidRDefault="00A47F4B" w:rsidP="002E6EDC">
            <w:pPr>
              <w:rPr>
                <w:rFonts w:ascii="Arial" w:hAnsi="Arial" w:cs="Arial"/>
                <w:sz w:val="20"/>
                <w:szCs w:val="20"/>
              </w:rPr>
            </w:pPr>
          </w:p>
          <w:p w14:paraId="799CE9C5" w14:textId="25EB50F9" w:rsidR="00A47F4B" w:rsidRPr="002E6EDC" w:rsidRDefault="00A47F4B" w:rsidP="002E6EDC">
            <w:pPr>
              <w:rPr>
                <w:rFonts w:ascii="Arial" w:hAnsi="Arial" w:cs="Arial"/>
                <w:sz w:val="20"/>
                <w:szCs w:val="20"/>
              </w:rPr>
            </w:pPr>
            <w:r w:rsidRPr="002E6EDC">
              <w:rPr>
                <w:rFonts w:ascii="Arial" w:hAnsi="Arial" w:cs="Arial"/>
                <w:sz w:val="20"/>
                <w:szCs w:val="20"/>
              </w:rPr>
              <w:sym w:font="Wingdings" w:char="F0E0"/>
            </w:r>
            <w:r>
              <w:rPr>
                <w:rFonts w:ascii="Arial" w:hAnsi="Arial" w:cs="Arial"/>
                <w:sz w:val="20"/>
                <w:szCs w:val="20"/>
              </w:rPr>
              <w:t xml:space="preserve"> </w:t>
            </w:r>
            <w:r w:rsidRPr="002E6EDC">
              <w:rPr>
                <w:rFonts w:ascii="Arial" w:hAnsi="Arial" w:cs="Arial"/>
                <w:sz w:val="20"/>
                <w:szCs w:val="20"/>
              </w:rPr>
              <w:t xml:space="preserve">Leitperspektive </w:t>
            </w:r>
            <w:r>
              <w:rPr>
                <w:rFonts w:ascii="Arial" w:hAnsi="Arial" w:cs="Arial"/>
                <w:bCs/>
                <w:sz w:val="20"/>
                <w:szCs w:val="20"/>
              </w:rPr>
              <w:t>MB</w:t>
            </w:r>
          </w:p>
          <w:p w14:paraId="05E1C040" w14:textId="6A6DD949" w:rsidR="00A47F4B" w:rsidRPr="000C545E" w:rsidRDefault="00A47F4B" w:rsidP="002958DE">
            <w:pPr>
              <w:rPr>
                <w:rFonts w:ascii="Arial" w:hAnsi="Arial" w:cs="Arial"/>
                <w:sz w:val="20"/>
                <w:szCs w:val="20"/>
              </w:rPr>
            </w:pPr>
          </w:p>
        </w:tc>
        <w:tc>
          <w:tcPr>
            <w:tcW w:w="2461" w:type="dxa"/>
            <w:vMerge w:val="restart"/>
            <w:shd w:val="clear" w:color="auto" w:fill="auto"/>
          </w:tcPr>
          <w:p w14:paraId="2AAA7E69" w14:textId="77777777" w:rsidR="00A47F4B" w:rsidRPr="00A27EE8" w:rsidRDefault="00A47F4B" w:rsidP="00AC327D">
            <w:pPr>
              <w:keepNext/>
              <w:keepLines/>
              <w:spacing w:before="60" w:after="60"/>
              <w:rPr>
                <w:rFonts w:ascii="Arial" w:hAnsi="Arial" w:cs="Arial"/>
                <w:b/>
                <w:sz w:val="20"/>
                <w:szCs w:val="20"/>
              </w:rPr>
            </w:pPr>
          </w:p>
          <w:p w14:paraId="69C047C0" w14:textId="77777777" w:rsidR="00A47F4B" w:rsidRPr="00A27EE8" w:rsidRDefault="00A47F4B" w:rsidP="00AC327D">
            <w:pPr>
              <w:keepNext/>
              <w:keepLines/>
              <w:spacing w:before="60" w:after="60"/>
              <w:rPr>
                <w:rFonts w:ascii="Arial" w:hAnsi="Arial" w:cs="Arial"/>
                <w:b/>
                <w:sz w:val="20"/>
                <w:szCs w:val="20"/>
              </w:rPr>
            </w:pPr>
          </w:p>
          <w:p w14:paraId="108D8724" w14:textId="77777777" w:rsidR="00A47F4B" w:rsidRPr="00A27EE8" w:rsidRDefault="00A47F4B" w:rsidP="00AC327D">
            <w:pPr>
              <w:keepNext/>
              <w:keepLines/>
              <w:spacing w:before="60" w:after="60"/>
              <w:rPr>
                <w:rFonts w:ascii="Arial" w:hAnsi="Arial" w:cs="Arial"/>
                <w:b/>
                <w:sz w:val="20"/>
                <w:szCs w:val="20"/>
              </w:rPr>
            </w:pPr>
          </w:p>
          <w:p w14:paraId="409901F6"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3AA85B68" w14:textId="77777777" w:rsidTr="005623A8">
        <w:trPr>
          <w:cantSplit/>
          <w:trHeight w:val="395"/>
          <w:tblHeader/>
        </w:trPr>
        <w:tc>
          <w:tcPr>
            <w:tcW w:w="2812" w:type="dxa"/>
            <w:shd w:val="clear" w:color="auto" w:fill="auto"/>
          </w:tcPr>
          <w:p w14:paraId="2B0BAC34" w14:textId="1FDCE65F" w:rsidR="00A47F4B" w:rsidRPr="00A75688" w:rsidRDefault="00A47F4B" w:rsidP="00A75688">
            <w:pPr>
              <w:rPr>
                <w:rFonts w:ascii="Arial" w:hAnsi="Arial" w:cs="Arial"/>
                <w:sz w:val="20"/>
                <w:szCs w:val="20"/>
              </w:rPr>
            </w:pPr>
            <w:r w:rsidRPr="005259C7">
              <w:rPr>
                <w:rFonts w:ascii="Arial" w:hAnsi="Arial" w:cs="Arial"/>
                <w:sz w:val="20"/>
                <w:szCs w:val="20"/>
              </w:rPr>
              <w:t>Aufgaben des Sozialstaats</w:t>
            </w:r>
            <w:r>
              <w:rPr>
                <w:rFonts w:ascii="Arial" w:hAnsi="Arial" w:cs="Arial"/>
                <w:sz w:val="20"/>
                <w:szCs w:val="20"/>
              </w:rPr>
              <w:t>, S. 88/89</w:t>
            </w:r>
          </w:p>
          <w:p w14:paraId="0A9781EF" w14:textId="1BA7C34B" w:rsidR="00A47F4B" w:rsidRPr="00A27EE8" w:rsidRDefault="00A47F4B" w:rsidP="00AC327D">
            <w:pPr>
              <w:rPr>
                <w:rFonts w:ascii="Arial" w:hAnsi="Arial" w:cs="Arial"/>
                <w:color w:val="ED7D31" w:themeColor="accent2"/>
                <w:sz w:val="20"/>
                <w:szCs w:val="20"/>
              </w:rPr>
            </w:pPr>
          </w:p>
        </w:tc>
        <w:tc>
          <w:tcPr>
            <w:tcW w:w="3430" w:type="dxa"/>
          </w:tcPr>
          <w:p w14:paraId="1E7B47A5" w14:textId="77777777" w:rsidR="00A47F4B" w:rsidRDefault="00A47F4B" w:rsidP="00A47F4B">
            <w:pPr>
              <w:spacing w:line="360" w:lineRule="auto"/>
              <w:rPr>
                <w:rFonts w:ascii="Arial" w:hAnsi="Arial" w:cs="Arial"/>
                <w:bCs/>
                <w:sz w:val="20"/>
                <w:szCs w:val="20"/>
              </w:rPr>
            </w:pPr>
            <w:r w:rsidRPr="00AD235F">
              <w:rPr>
                <w:rFonts w:ascii="Arial" w:hAnsi="Arial" w:cs="Arial"/>
                <w:bCs/>
                <w:sz w:val="20"/>
                <w:szCs w:val="20"/>
              </w:rPr>
              <w:t xml:space="preserve">soziales Netz </w:t>
            </w:r>
          </w:p>
          <w:p w14:paraId="71606040" w14:textId="24D51B0B" w:rsidR="00A47F4B" w:rsidRPr="00A27EE8" w:rsidRDefault="00A47F4B" w:rsidP="00A47F4B">
            <w:pPr>
              <w:spacing w:line="360" w:lineRule="auto"/>
              <w:rPr>
                <w:rFonts w:ascii="Arial" w:hAnsi="Arial" w:cs="Arial"/>
                <w:sz w:val="20"/>
                <w:szCs w:val="20"/>
              </w:rPr>
            </w:pPr>
            <w:r w:rsidRPr="00AD235F">
              <w:rPr>
                <w:rFonts w:ascii="Arial" w:hAnsi="Arial" w:cs="Arial"/>
                <w:bCs/>
                <w:sz w:val="20"/>
                <w:szCs w:val="20"/>
              </w:rPr>
              <w:t>Sozialgesetze</w:t>
            </w:r>
          </w:p>
        </w:tc>
        <w:tc>
          <w:tcPr>
            <w:tcW w:w="6856" w:type="dxa"/>
            <w:shd w:val="clear" w:color="auto" w:fill="auto"/>
          </w:tcPr>
          <w:p w14:paraId="27B20C1D" w14:textId="77777777" w:rsidR="00A47F4B" w:rsidRPr="002E6EDC" w:rsidRDefault="00A47F4B" w:rsidP="002E6EDC">
            <w:pPr>
              <w:keepNext/>
              <w:keepLines/>
              <w:shd w:val="clear" w:color="auto" w:fill="FFFFFF"/>
              <w:rPr>
                <w:rFonts w:ascii="Arial" w:hAnsi="Arial" w:cs="Arial"/>
                <w:sz w:val="20"/>
                <w:szCs w:val="20"/>
              </w:rPr>
            </w:pPr>
            <w:r w:rsidRPr="002E6EDC">
              <w:rPr>
                <w:rFonts w:ascii="Arial" w:hAnsi="Arial" w:cs="Arial"/>
                <w:sz w:val="20"/>
                <w:szCs w:val="20"/>
              </w:rPr>
              <w:t>Die Schülerinnen und Schüler können</w:t>
            </w:r>
          </w:p>
          <w:p w14:paraId="1DEE675A" w14:textId="77777777" w:rsidR="00A47F4B" w:rsidRPr="00545F12" w:rsidRDefault="00A47F4B" w:rsidP="00E123C1">
            <w:pPr>
              <w:pStyle w:val="Listenabsatz"/>
              <w:keepNext/>
              <w:keepLines/>
              <w:numPr>
                <w:ilvl w:val="0"/>
                <w:numId w:val="29"/>
              </w:numPr>
              <w:shd w:val="clear" w:color="auto" w:fill="FFFFFF"/>
              <w:spacing w:before="60" w:after="60"/>
              <w:rPr>
                <w:rFonts w:ascii="Arial" w:hAnsi="Arial" w:cs="Arial"/>
                <w:sz w:val="20"/>
                <w:szCs w:val="20"/>
              </w:rPr>
            </w:pPr>
            <w:r w:rsidRPr="00545F12">
              <w:rPr>
                <w:rFonts w:ascii="Arial" w:hAnsi="Arial" w:cs="Arial"/>
                <w:sz w:val="20"/>
                <w:szCs w:val="20"/>
              </w:rPr>
              <w:t>das Sozialstaatsgebot des Grundgesetzes beschreiben (G-/M-/E-Niveau);</w:t>
            </w:r>
          </w:p>
          <w:p w14:paraId="5DFF98C6" w14:textId="77777777" w:rsidR="00A47F4B" w:rsidRPr="00545F12" w:rsidRDefault="00A47F4B" w:rsidP="00E123C1">
            <w:pPr>
              <w:pStyle w:val="Listenabsatz"/>
              <w:keepNext/>
              <w:keepLines/>
              <w:numPr>
                <w:ilvl w:val="0"/>
                <w:numId w:val="29"/>
              </w:numPr>
              <w:shd w:val="clear" w:color="auto" w:fill="FFFFFF"/>
              <w:spacing w:before="60" w:after="60"/>
              <w:rPr>
                <w:rFonts w:ascii="Arial" w:hAnsi="Arial" w:cs="Arial"/>
                <w:sz w:val="20"/>
                <w:szCs w:val="20"/>
              </w:rPr>
            </w:pPr>
            <w:r w:rsidRPr="00545F12">
              <w:rPr>
                <w:rFonts w:ascii="Arial" w:hAnsi="Arial" w:cs="Arial"/>
                <w:sz w:val="20"/>
                <w:szCs w:val="20"/>
              </w:rPr>
              <w:t xml:space="preserve">Aufgaben des Sozialstaats erläutern (soziale Sicherung, sozialer Ausgleich) (G-/M-/E-Niveau); </w:t>
            </w:r>
          </w:p>
          <w:p w14:paraId="3194BCCC" w14:textId="77777777" w:rsidR="00A47F4B" w:rsidRPr="00545F12" w:rsidRDefault="00A47F4B" w:rsidP="00E123C1">
            <w:pPr>
              <w:pStyle w:val="Listenabsatz"/>
              <w:keepNext/>
              <w:keepLines/>
              <w:numPr>
                <w:ilvl w:val="0"/>
                <w:numId w:val="29"/>
              </w:numPr>
              <w:shd w:val="clear" w:color="auto" w:fill="FFFFFF"/>
              <w:spacing w:before="60" w:after="60"/>
              <w:rPr>
                <w:rFonts w:ascii="Arial" w:hAnsi="Arial" w:cs="Arial"/>
                <w:sz w:val="20"/>
                <w:szCs w:val="20"/>
              </w:rPr>
            </w:pPr>
            <w:bookmarkStart w:id="0" w:name="_Hlk183520420"/>
            <w:r w:rsidRPr="00545F12">
              <w:rPr>
                <w:rFonts w:ascii="Arial" w:hAnsi="Arial" w:cs="Arial"/>
                <w:sz w:val="20"/>
                <w:szCs w:val="20"/>
              </w:rPr>
              <w:t>das System der sozialen Sicherung in Deutschland mithilfe von vorstrukturiertem Material erläutern (gesetzliche Sozialversicherungen, soziale Leistungen des Staates) (G-Niveau);</w:t>
            </w:r>
          </w:p>
          <w:bookmarkEnd w:id="0"/>
          <w:p w14:paraId="321BA1EC" w14:textId="77777777" w:rsidR="00A47F4B" w:rsidRPr="00545F12" w:rsidRDefault="00A47F4B" w:rsidP="00E123C1">
            <w:pPr>
              <w:pStyle w:val="Listenabsatz"/>
              <w:keepNext/>
              <w:keepLines/>
              <w:numPr>
                <w:ilvl w:val="0"/>
                <w:numId w:val="29"/>
              </w:numPr>
              <w:shd w:val="clear" w:color="auto" w:fill="FFFFFF"/>
              <w:spacing w:before="60" w:after="60"/>
              <w:rPr>
                <w:rFonts w:ascii="Arial" w:hAnsi="Arial" w:cs="Arial"/>
                <w:sz w:val="20"/>
                <w:szCs w:val="20"/>
              </w:rPr>
            </w:pPr>
            <w:r w:rsidRPr="00545F12">
              <w:rPr>
                <w:rFonts w:ascii="Arial" w:hAnsi="Arial" w:cs="Arial"/>
                <w:sz w:val="20"/>
                <w:szCs w:val="20"/>
              </w:rPr>
              <w:t>das System der sozialen Sicherung in Deutschland erläutern (gesetzliche Sozialversicherungen, soziale Leistungen des Staates) (M-Niveau).</w:t>
            </w:r>
          </w:p>
          <w:p w14:paraId="30DBEFE8" w14:textId="77777777" w:rsidR="00A47F4B" w:rsidRDefault="00A47F4B" w:rsidP="002E6EDC">
            <w:pPr>
              <w:pStyle w:val="Listenabsatz"/>
              <w:keepNext/>
              <w:keepLines/>
              <w:shd w:val="clear" w:color="auto" w:fill="FFFFFF"/>
              <w:spacing w:before="60" w:after="60"/>
              <w:ind w:left="0"/>
              <w:rPr>
                <w:rFonts w:ascii="Arial" w:hAnsi="Arial" w:cs="Arial"/>
                <w:sz w:val="20"/>
                <w:szCs w:val="20"/>
              </w:rPr>
            </w:pPr>
          </w:p>
          <w:p w14:paraId="6167644A" w14:textId="29DB2193" w:rsidR="00A47F4B" w:rsidRPr="002E6EDC" w:rsidRDefault="00A47F4B" w:rsidP="002E6EDC">
            <w:pPr>
              <w:pStyle w:val="Listenabsatz"/>
              <w:keepNext/>
              <w:keepLines/>
              <w:shd w:val="clear" w:color="auto" w:fill="FFFFFF"/>
              <w:spacing w:before="60" w:after="60"/>
              <w:ind w:left="0"/>
              <w:rPr>
                <w:rFonts w:ascii="Arial" w:hAnsi="Arial" w:cs="Arial"/>
                <w:sz w:val="20"/>
                <w:szCs w:val="20"/>
              </w:rPr>
            </w:pPr>
            <w:r w:rsidRPr="002E6EDC">
              <w:rPr>
                <w:rFonts w:ascii="Arial" w:hAnsi="Arial" w:cs="Arial"/>
                <w:sz w:val="20"/>
                <w:szCs w:val="20"/>
              </w:rPr>
              <w:sym w:font="Wingdings" w:char="F0E0"/>
            </w:r>
            <w:r>
              <w:rPr>
                <w:rFonts w:ascii="Arial" w:hAnsi="Arial" w:cs="Arial"/>
                <w:sz w:val="20"/>
                <w:szCs w:val="20"/>
              </w:rPr>
              <w:t xml:space="preserve"> </w:t>
            </w:r>
            <w:r w:rsidRPr="002E6EDC">
              <w:rPr>
                <w:rFonts w:ascii="Arial" w:hAnsi="Arial" w:cs="Arial"/>
                <w:sz w:val="20"/>
                <w:szCs w:val="20"/>
              </w:rPr>
              <w:t xml:space="preserve">Leitperspektive </w:t>
            </w:r>
            <w:r>
              <w:rPr>
                <w:rFonts w:ascii="Arial" w:hAnsi="Arial" w:cs="Arial"/>
                <w:bCs/>
                <w:sz w:val="20"/>
                <w:szCs w:val="20"/>
              </w:rPr>
              <w:t>BTV</w:t>
            </w:r>
          </w:p>
          <w:p w14:paraId="7A35B6A0" w14:textId="06505919" w:rsidR="00A47F4B" w:rsidRPr="00A27EE8" w:rsidRDefault="00A47F4B" w:rsidP="00AC327D">
            <w:pPr>
              <w:pStyle w:val="Listenabsatz"/>
              <w:keepNext/>
              <w:keepLines/>
              <w:shd w:val="clear" w:color="auto" w:fill="FFFFFF"/>
              <w:spacing w:before="60" w:after="60"/>
              <w:ind w:left="0"/>
              <w:rPr>
                <w:rFonts w:ascii="Arial" w:hAnsi="Arial" w:cs="Arial"/>
                <w:sz w:val="20"/>
                <w:szCs w:val="20"/>
              </w:rPr>
            </w:pPr>
          </w:p>
        </w:tc>
        <w:tc>
          <w:tcPr>
            <w:tcW w:w="2461" w:type="dxa"/>
            <w:vMerge/>
            <w:shd w:val="clear" w:color="auto" w:fill="auto"/>
          </w:tcPr>
          <w:p w14:paraId="22D75A1A"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65933B45" w14:textId="77777777" w:rsidTr="005623A8">
        <w:trPr>
          <w:cantSplit/>
          <w:trHeight w:val="395"/>
          <w:tblHeader/>
        </w:trPr>
        <w:tc>
          <w:tcPr>
            <w:tcW w:w="2812" w:type="dxa"/>
            <w:shd w:val="clear" w:color="auto" w:fill="auto"/>
          </w:tcPr>
          <w:p w14:paraId="5B7703D2" w14:textId="1A830469" w:rsidR="00A47F4B" w:rsidRPr="00A75688" w:rsidRDefault="00A47F4B" w:rsidP="00A75688">
            <w:pPr>
              <w:rPr>
                <w:rFonts w:ascii="Arial" w:hAnsi="Arial" w:cs="Arial"/>
                <w:sz w:val="20"/>
                <w:szCs w:val="20"/>
              </w:rPr>
            </w:pPr>
            <w:r>
              <w:rPr>
                <w:rFonts w:ascii="Arial" w:hAnsi="Arial" w:cs="Arial"/>
                <w:sz w:val="20"/>
                <w:szCs w:val="20"/>
              </w:rPr>
              <w:t>Der Sozialstaat baut auf Solidarität, S. 90/91</w:t>
            </w:r>
          </w:p>
          <w:p w14:paraId="0C64862B" w14:textId="77777777" w:rsidR="00A47F4B" w:rsidRDefault="00A47F4B" w:rsidP="00A75688">
            <w:pPr>
              <w:rPr>
                <w:rFonts w:ascii="Arial" w:hAnsi="Arial" w:cs="Arial"/>
                <w:color w:val="4472C4" w:themeColor="accent1"/>
                <w:sz w:val="20"/>
                <w:szCs w:val="20"/>
              </w:rPr>
            </w:pPr>
          </w:p>
          <w:p w14:paraId="69DE9C1D" w14:textId="0DFBCF25" w:rsidR="00A47F4B" w:rsidRPr="00A27EE8" w:rsidRDefault="00A47F4B" w:rsidP="00545F12">
            <w:pPr>
              <w:rPr>
                <w:rFonts w:ascii="Arial" w:hAnsi="Arial" w:cs="Arial"/>
                <w:bCs/>
                <w:sz w:val="20"/>
                <w:szCs w:val="20"/>
              </w:rPr>
            </w:pPr>
          </w:p>
        </w:tc>
        <w:tc>
          <w:tcPr>
            <w:tcW w:w="3430" w:type="dxa"/>
          </w:tcPr>
          <w:p w14:paraId="164CDC8C" w14:textId="77777777" w:rsidR="00A47F4B" w:rsidRDefault="00A47F4B" w:rsidP="00A47F4B">
            <w:pPr>
              <w:keepNext/>
              <w:keepLines/>
              <w:spacing w:before="60" w:after="60" w:line="360" w:lineRule="auto"/>
              <w:rPr>
                <w:rFonts w:ascii="AdobeClean-Regular" w:hAnsi="AdobeClean-Regular" w:cs="AdobeClean-Regular"/>
                <w:color w:val="000000"/>
                <w:sz w:val="28"/>
                <w:szCs w:val="28"/>
              </w:rPr>
            </w:pPr>
            <w:proofErr w:type="spellStart"/>
            <w:r w:rsidRPr="00AD235F">
              <w:rPr>
                <w:rFonts w:ascii="Arial" w:hAnsi="Arial" w:cs="Arial"/>
                <w:bCs/>
                <w:sz w:val="20"/>
                <w:szCs w:val="20"/>
              </w:rPr>
              <w:t>Bürgergeld</w:t>
            </w:r>
            <w:proofErr w:type="spellEnd"/>
            <w:r w:rsidRPr="00545F12">
              <w:rPr>
                <w:rFonts w:ascii="AdobeClean-Regular" w:hAnsi="AdobeClean-Regular" w:cs="AdobeClean-Regular"/>
                <w:color w:val="000000"/>
                <w:sz w:val="28"/>
                <w:szCs w:val="28"/>
              </w:rPr>
              <w:t xml:space="preserve"> </w:t>
            </w:r>
          </w:p>
          <w:p w14:paraId="72DD18D7" w14:textId="591F0698" w:rsidR="00A47F4B" w:rsidRDefault="00A47F4B" w:rsidP="00A47F4B">
            <w:pPr>
              <w:keepNext/>
              <w:keepLines/>
              <w:spacing w:before="60" w:after="60" w:line="360" w:lineRule="auto"/>
              <w:rPr>
                <w:rFonts w:ascii="Arial" w:hAnsi="Arial" w:cs="Arial"/>
                <w:bCs/>
                <w:sz w:val="20"/>
                <w:szCs w:val="20"/>
              </w:rPr>
            </w:pPr>
            <w:r w:rsidRPr="00545F12">
              <w:rPr>
                <w:rFonts w:ascii="Arial" w:hAnsi="Arial" w:cs="Arial"/>
                <w:bCs/>
                <w:sz w:val="20"/>
                <w:szCs w:val="20"/>
              </w:rPr>
              <w:t>Grundsicherung</w:t>
            </w:r>
          </w:p>
          <w:p w14:paraId="34E288AC" w14:textId="71A1F3F1" w:rsidR="00A47F4B" w:rsidRDefault="00A47F4B" w:rsidP="00A47F4B">
            <w:pPr>
              <w:keepNext/>
              <w:keepLines/>
              <w:spacing w:before="60" w:after="60" w:line="360" w:lineRule="auto"/>
              <w:rPr>
                <w:rFonts w:ascii="Arial" w:hAnsi="Arial" w:cs="Arial"/>
                <w:bCs/>
                <w:sz w:val="20"/>
                <w:szCs w:val="20"/>
              </w:rPr>
            </w:pPr>
            <w:r w:rsidRPr="00AD235F">
              <w:rPr>
                <w:rFonts w:ascii="Arial" w:hAnsi="Arial" w:cs="Arial"/>
                <w:bCs/>
                <w:sz w:val="20"/>
                <w:szCs w:val="20"/>
              </w:rPr>
              <w:t>Solidarit</w:t>
            </w:r>
            <w:r>
              <w:rPr>
                <w:rFonts w:ascii="Arial" w:hAnsi="Arial" w:cs="Arial"/>
                <w:bCs/>
                <w:sz w:val="20"/>
                <w:szCs w:val="20"/>
              </w:rPr>
              <w:t>ä</w:t>
            </w:r>
            <w:r w:rsidRPr="00AD235F">
              <w:rPr>
                <w:rFonts w:ascii="Arial" w:hAnsi="Arial" w:cs="Arial"/>
                <w:bCs/>
                <w:sz w:val="20"/>
                <w:szCs w:val="20"/>
              </w:rPr>
              <w:t>t</w:t>
            </w:r>
          </w:p>
          <w:p w14:paraId="1C17FED2" w14:textId="1DB5ACD8" w:rsidR="00A47F4B" w:rsidRPr="00A27EE8" w:rsidRDefault="00A47F4B" w:rsidP="00A47F4B">
            <w:pPr>
              <w:keepNext/>
              <w:keepLines/>
              <w:spacing w:before="60" w:after="60" w:line="360" w:lineRule="auto"/>
              <w:rPr>
                <w:rFonts w:ascii="Arial" w:hAnsi="Arial" w:cs="Arial"/>
                <w:sz w:val="20"/>
                <w:szCs w:val="20"/>
              </w:rPr>
            </w:pPr>
          </w:p>
        </w:tc>
        <w:tc>
          <w:tcPr>
            <w:tcW w:w="6856" w:type="dxa"/>
            <w:shd w:val="clear" w:color="auto" w:fill="auto"/>
          </w:tcPr>
          <w:p w14:paraId="62C8E24C" w14:textId="77777777" w:rsidR="00A47F4B" w:rsidRPr="002E6EDC" w:rsidRDefault="00A47F4B" w:rsidP="002E6EDC">
            <w:pPr>
              <w:pStyle w:val="Listenabsatz"/>
              <w:keepNext/>
              <w:keepLines/>
              <w:shd w:val="clear" w:color="auto" w:fill="FFFFFF"/>
              <w:spacing w:before="60" w:after="60"/>
              <w:ind w:left="0"/>
              <w:rPr>
                <w:rFonts w:ascii="Arial" w:hAnsi="Arial" w:cs="Arial"/>
                <w:bCs/>
                <w:sz w:val="20"/>
                <w:szCs w:val="20"/>
              </w:rPr>
            </w:pPr>
            <w:r w:rsidRPr="002E6EDC">
              <w:rPr>
                <w:rFonts w:ascii="Arial" w:hAnsi="Arial" w:cs="Arial"/>
                <w:bCs/>
                <w:sz w:val="20"/>
                <w:szCs w:val="20"/>
              </w:rPr>
              <w:t>Die Schülerinnen und Schüler können</w:t>
            </w:r>
          </w:p>
          <w:p w14:paraId="63754FC4" w14:textId="77777777" w:rsidR="00A47F4B" w:rsidRPr="00545F12" w:rsidRDefault="00A47F4B" w:rsidP="00E123C1">
            <w:pPr>
              <w:pStyle w:val="Listenabsatz"/>
              <w:keepNext/>
              <w:keepLines/>
              <w:numPr>
                <w:ilvl w:val="0"/>
                <w:numId w:val="30"/>
              </w:numPr>
              <w:shd w:val="clear" w:color="auto" w:fill="FFFFFF"/>
              <w:spacing w:before="60" w:after="60"/>
              <w:rPr>
                <w:rFonts w:ascii="Arial" w:hAnsi="Arial" w:cs="Arial"/>
                <w:bCs/>
                <w:sz w:val="20"/>
                <w:szCs w:val="20"/>
              </w:rPr>
            </w:pPr>
            <w:r w:rsidRPr="00545F12">
              <w:rPr>
                <w:rFonts w:ascii="Arial" w:hAnsi="Arial" w:cs="Arial"/>
                <w:bCs/>
                <w:sz w:val="20"/>
                <w:szCs w:val="20"/>
              </w:rPr>
              <w:t xml:space="preserve">das System der sozialen Sicherung in Deutschland mithilfe von vorstrukturiertem Material erläutern (gesetzliche Sozialversicherungen, soziale Leistungen des Staates) (G-Niveau); </w:t>
            </w:r>
          </w:p>
          <w:p w14:paraId="2681F230" w14:textId="77777777" w:rsidR="00A47F4B" w:rsidRPr="00545F12" w:rsidRDefault="00A47F4B" w:rsidP="00E123C1">
            <w:pPr>
              <w:pStyle w:val="Listenabsatz"/>
              <w:keepNext/>
              <w:keepLines/>
              <w:numPr>
                <w:ilvl w:val="0"/>
                <w:numId w:val="30"/>
              </w:numPr>
              <w:shd w:val="clear" w:color="auto" w:fill="FFFFFF"/>
              <w:spacing w:before="60" w:after="60"/>
              <w:rPr>
                <w:rFonts w:ascii="Arial" w:hAnsi="Arial" w:cs="Arial"/>
                <w:bCs/>
                <w:sz w:val="20"/>
                <w:szCs w:val="20"/>
              </w:rPr>
            </w:pPr>
            <w:r w:rsidRPr="00545F12">
              <w:rPr>
                <w:rFonts w:ascii="Arial" w:hAnsi="Arial" w:cs="Arial"/>
                <w:bCs/>
                <w:sz w:val="20"/>
                <w:szCs w:val="20"/>
              </w:rPr>
              <w:t xml:space="preserve">das System der sozialen Sicherung in Deutschland erläutern (gesetzliche Sozialversicherungen, soziale Leistungen des Staates) (M-Niveau). </w:t>
            </w:r>
          </w:p>
          <w:p w14:paraId="29713901" w14:textId="77777777" w:rsidR="00A47F4B" w:rsidRDefault="00A47F4B" w:rsidP="002E6EDC">
            <w:pPr>
              <w:pStyle w:val="Listenabsatz"/>
              <w:keepNext/>
              <w:keepLines/>
              <w:shd w:val="clear" w:color="auto" w:fill="FFFFFF"/>
              <w:spacing w:before="60" w:after="60"/>
              <w:ind w:left="0"/>
              <w:rPr>
                <w:rFonts w:ascii="Arial" w:hAnsi="Arial" w:cs="Arial"/>
                <w:bCs/>
                <w:sz w:val="20"/>
                <w:szCs w:val="20"/>
              </w:rPr>
            </w:pPr>
          </w:p>
          <w:p w14:paraId="326F0825" w14:textId="22BC3606" w:rsidR="00A47F4B" w:rsidRPr="002E6EDC" w:rsidRDefault="00A47F4B" w:rsidP="002E6EDC">
            <w:pPr>
              <w:pStyle w:val="Listenabsatz"/>
              <w:keepNext/>
              <w:keepLines/>
              <w:shd w:val="clear" w:color="auto" w:fill="FFFFFF"/>
              <w:spacing w:before="60" w:after="60"/>
              <w:ind w:left="0"/>
              <w:rPr>
                <w:rFonts w:ascii="Arial" w:hAnsi="Arial" w:cs="Arial"/>
                <w:bCs/>
                <w:sz w:val="20"/>
                <w:szCs w:val="20"/>
              </w:rPr>
            </w:pPr>
            <w:r w:rsidRPr="002E6EDC">
              <w:rPr>
                <w:rFonts w:ascii="Arial" w:hAnsi="Arial" w:cs="Arial"/>
                <w:bCs/>
                <w:sz w:val="20"/>
                <w:szCs w:val="20"/>
              </w:rPr>
              <w:sym w:font="Wingdings" w:char="F0E0"/>
            </w:r>
            <w:r>
              <w:rPr>
                <w:rFonts w:ascii="Arial" w:hAnsi="Arial" w:cs="Arial"/>
                <w:bCs/>
                <w:sz w:val="20"/>
                <w:szCs w:val="20"/>
              </w:rPr>
              <w:t xml:space="preserve"> </w:t>
            </w:r>
            <w:r w:rsidRPr="002E6EDC">
              <w:rPr>
                <w:rFonts w:ascii="Arial" w:hAnsi="Arial" w:cs="Arial"/>
                <w:bCs/>
                <w:sz w:val="20"/>
                <w:szCs w:val="20"/>
              </w:rPr>
              <w:t>Leitperspektive</w:t>
            </w:r>
            <w:r>
              <w:rPr>
                <w:rFonts w:ascii="Arial" w:hAnsi="Arial" w:cs="Arial"/>
                <w:bCs/>
                <w:sz w:val="20"/>
                <w:szCs w:val="20"/>
              </w:rPr>
              <w:t xml:space="preserve">n MB, </w:t>
            </w:r>
            <w:r w:rsidRPr="002E6EDC">
              <w:rPr>
                <w:rFonts w:ascii="Arial" w:hAnsi="Arial" w:cs="Arial"/>
                <w:bCs/>
                <w:sz w:val="20"/>
                <w:szCs w:val="20"/>
              </w:rPr>
              <w:t>BTV</w:t>
            </w:r>
          </w:p>
          <w:p w14:paraId="5F97828C" w14:textId="2A75EA59" w:rsidR="00A47F4B" w:rsidRPr="00A27EE8" w:rsidRDefault="00A47F4B" w:rsidP="00AC327D">
            <w:pPr>
              <w:pStyle w:val="Listenabsatz"/>
              <w:keepNext/>
              <w:keepLines/>
              <w:shd w:val="clear" w:color="auto" w:fill="FFFFFF"/>
              <w:spacing w:before="60" w:after="60"/>
              <w:ind w:left="0"/>
              <w:rPr>
                <w:rFonts w:ascii="Arial" w:hAnsi="Arial" w:cs="Arial"/>
                <w:bCs/>
                <w:sz w:val="20"/>
                <w:szCs w:val="20"/>
              </w:rPr>
            </w:pPr>
          </w:p>
        </w:tc>
        <w:tc>
          <w:tcPr>
            <w:tcW w:w="2461" w:type="dxa"/>
            <w:vMerge/>
            <w:shd w:val="clear" w:color="auto" w:fill="auto"/>
          </w:tcPr>
          <w:p w14:paraId="527820E8"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2431100B" w14:textId="77777777" w:rsidTr="005623A8">
        <w:trPr>
          <w:cantSplit/>
          <w:trHeight w:val="395"/>
          <w:tblHeader/>
        </w:trPr>
        <w:tc>
          <w:tcPr>
            <w:tcW w:w="2812" w:type="dxa"/>
            <w:shd w:val="clear" w:color="auto" w:fill="auto"/>
          </w:tcPr>
          <w:p w14:paraId="05E2EE6D" w14:textId="1E3A439E" w:rsidR="00A47F4B" w:rsidRPr="00A75688" w:rsidRDefault="00A47F4B" w:rsidP="00A75688">
            <w:pPr>
              <w:rPr>
                <w:rFonts w:ascii="Arial" w:hAnsi="Arial" w:cs="Arial"/>
                <w:sz w:val="20"/>
                <w:szCs w:val="20"/>
              </w:rPr>
            </w:pPr>
            <w:r>
              <w:rPr>
                <w:rFonts w:ascii="Arial" w:hAnsi="Arial" w:cs="Arial"/>
                <w:sz w:val="20"/>
                <w:szCs w:val="20"/>
              </w:rPr>
              <w:lastRenderedPageBreak/>
              <w:t>Die Rente – eine sozialpolitische Herausforderung, S. 92/93</w:t>
            </w:r>
          </w:p>
          <w:p w14:paraId="136AE1EB" w14:textId="601EAE49" w:rsidR="00A47F4B" w:rsidRPr="00A27EE8" w:rsidRDefault="00A47F4B" w:rsidP="00AC327D">
            <w:pPr>
              <w:rPr>
                <w:rFonts w:ascii="Arial" w:hAnsi="Arial" w:cs="Arial"/>
                <w:sz w:val="20"/>
                <w:szCs w:val="20"/>
              </w:rPr>
            </w:pPr>
          </w:p>
        </w:tc>
        <w:tc>
          <w:tcPr>
            <w:tcW w:w="3430" w:type="dxa"/>
          </w:tcPr>
          <w:p w14:paraId="2EC7023A" w14:textId="77777777" w:rsidR="00A47F4B" w:rsidRDefault="00A47F4B" w:rsidP="00A47F4B">
            <w:pPr>
              <w:keepNext/>
              <w:keepLines/>
              <w:spacing w:before="60" w:after="60" w:line="360" w:lineRule="auto"/>
              <w:rPr>
                <w:rFonts w:ascii="Arial" w:hAnsi="Arial" w:cs="Arial"/>
                <w:bCs/>
                <w:sz w:val="20"/>
                <w:szCs w:val="20"/>
              </w:rPr>
            </w:pPr>
            <w:r w:rsidRPr="00AD235F">
              <w:rPr>
                <w:rFonts w:ascii="Arial" w:hAnsi="Arial" w:cs="Arial"/>
                <w:bCs/>
                <w:sz w:val="20"/>
                <w:szCs w:val="20"/>
              </w:rPr>
              <w:t>Generationenvertrag</w:t>
            </w:r>
            <w:r w:rsidRPr="00545F12">
              <w:rPr>
                <w:rFonts w:ascii="Arial" w:hAnsi="Arial" w:cs="Arial"/>
                <w:bCs/>
                <w:sz w:val="20"/>
                <w:szCs w:val="20"/>
              </w:rPr>
              <w:t xml:space="preserve"> </w:t>
            </w:r>
          </w:p>
          <w:p w14:paraId="7BF8765D" w14:textId="01337974" w:rsidR="00A47F4B" w:rsidRDefault="00A47F4B" w:rsidP="00A47F4B">
            <w:pPr>
              <w:keepNext/>
              <w:keepLines/>
              <w:spacing w:before="60" w:after="60" w:line="360" w:lineRule="auto"/>
              <w:rPr>
                <w:rFonts w:ascii="Arial" w:hAnsi="Arial" w:cs="Arial"/>
                <w:bCs/>
                <w:sz w:val="20"/>
                <w:szCs w:val="20"/>
              </w:rPr>
            </w:pPr>
            <w:r w:rsidRPr="00AD235F">
              <w:rPr>
                <w:rFonts w:ascii="Arial" w:hAnsi="Arial" w:cs="Arial"/>
                <w:bCs/>
                <w:sz w:val="20"/>
                <w:szCs w:val="20"/>
              </w:rPr>
              <w:t xml:space="preserve">gesetzliche Rentenversicherung </w:t>
            </w:r>
          </w:p>
          <w:p w14:paraId="3A5432F2" w14:textId="4B334E92" w:rsidR="00A47F4B" w:rsidRDefault="00A47F4B" w:rsidP="00A47F4B">
            <w:pPr>
              <w:keepNext/>
              <w:keepLines/>
              <w:spacing w:before="60" w:after="60" w:line="360" w:lineRule="auto"/>
              <w:rPr>
                <w:rFonts w:ascii="Arial" w:hAnsi="Arial" w:cs="Arial"/>
                <w:bCs/>
                <w:sz w:val="20"/>
                <w:szCs w:val="20"/>
              </w:rPr>
            </w:pPr>
            <w:r w:rsidRPr="00AD235F">
              <w:rPr>
                <w:rFonts w:ascii="Arial" w:hAnsi="Arial" w:cs="Arial"/>
                <w:bCs/>
                <w:sz w:val="20"/>
                <w:szCs w:val="20"/>
              </w:rPr>
              <w:t>Grundrente</w:t>
            </w:r>
          </w:p>
          <w:p w14:paraId="0C82728D" w14:textId="439C8997" w:rsidR="00A47F4B" w:rsidRPr="00AD235F" w:rsidRDefault="00A47F4B" w:rsidP="00A47F4B">
            <w:pPr>
              <w:keepNext/>
              <w:keepLines/>
              <w:spacing w:before="60" w:after="60" w:line="360" w:lineRule="auto"/>
              <w:rPr>
                <w:rFonts w:ascii="Arial" w:hAnsi="Arial" w:cs="Arial"/>
                <w:bCs/>
                <w:sz w:val="20"/>
                <w:szCs w:val="20"/>
              </w:rPr>
            </w:pPr>
            <w:r w:rsidRPr="00AD235F">
              <w:rPr>
                <w:rFonts w:ascii="Arial" w:hAnsi="Arial" w:cs="Arial"/>
                <w:bCs/>
                <w:sz w:val="20"/>
                <w:szCs w:val="20"/>
              </w:rPr>
              <w:t>demografischer</w:t>
            </w:r>
            <w:r>
              <w:rPr>
                <w:rFonts w:ascii="Arial" w:hAnsi="Arial" w:cs="Arial"/>
                <w:bCs/>
                <w:sz w:val="20"/>
                <w:szCs w:val="20"/>
              </w:rPr>
              <w:t xml:space="preserve"> </w:t>
            </w:r>
            <w:r w:rsidRPr="00AD235F">
              <w:rPr>
                <w:rFonts w:ascii="Arial" w:hAnsi="Arial" w:cs="Arial"/>
                <w:bCs/>
                <w:sz w:val="20"/>
                <w:szCs w:val="20"/>
              </w:rPr>
              <w:t>Wandel</w:t>
            </w:r>
          </w:p>
          <w:p w14:paraId="1FDFEFEB" w14:textId="03713064" w:rsidR="00A47F4B" w:rsidRPr="00A27EE8" w:rsidRDefault="00A47F4B" w:rsidP="00A47F4B">
            <w:pPr>
              <w:keepNext/>
              <w:keepLines/>
              <w:spacing w:before="60" w:after="60" w:line="360" w:lineRule="auto"/>
              <w:rPr>
                <w:rFonts w:ascii="Arial" w:hAnsi="Arial" w:cs="Arial"/>
                <w:bCs/>
                <w:sz w:val="20"/>
                <w:szCs w:val="20"/>
              </w:rPr>
            </w:pPr>
          </w:p>
        </w:tc>
        <w:tc>
          <w:tcPr>
            <w:tcW w:w="6856" w:type="dxa"/>
            <w:shd w:val="clear" w:color="auto" w:fill="auto"/>
          </w:tcPr>
          <w:p w14:paraId="6477CFF0" w14:textId="77777777" w:rsidR="00A47F4B" w:rsidRPr="00CC5647" w:rsidRDefault="00A47F4B" w:rsidP="00CC5647">
            <w:pPr>
              <w:pStyle w:val="Listenabsatz"/>
              <w:keepNext/>
              <w:keepLines/>
              <w:shd w:val="clear" w:color="auto" w:fill="FFFFFF"/>
              <w:spacing w:before="60" w:after="60"/>
              <w:ind w:left="0"/>
              <w:rPr>
                <w:rFonts w:ascii="Arial" w:hAnsi="Arial" w:cs="Arial"/>
                <w:bCs/>
                <w:sz w:val="20"/>
                <w:szCs w:val="20"/>
              </w:rPr>
            </w:pPr>
            <w:r w:rsidRPr="00CC5647">
              <w:rPr>
                <w:rFonts w:ascii="Arial" w:hAnsi="Arial" w:cs="Arial"/>
                <w:bCs/>
                <w:sz w:val="20"/>
                <w:szCs w:val="20"/>
              </w:rPr>
              <w:t>Die Schülerinnen und Schüler können</w:t>
            </w:r>
          </w:p>
          <w:p w14:paraId="192A0948" w14:textId="77777777" w:rsidR="00A47F4B" w:rsidRPr="00B52DE0" w:rsidRDefault="00A47F4B" w:rsidP="00E123C1">
            <w:pPr>
              <w:pStyle w:val="Listenabsatz"/>
              <w:keepNext/>
              <w:keepLines/>
              <w:numPr>
                <w:ilvl w:val="0"/>
                <w:numId w:val="31"/>
              </w:numPr>
              <w:shd w:val="clear" w:color="auto" w:fill="FFFFFF"/>
              <w:spacing w:before="60" w:after="60"/>
              <w:rPr>
                <w:rFonts w:ascii="Arial" w:hAnsi="Arial" w:cs="Arial"/>
                <w:bCs/>
                <w:sz w:val="20"/>
                <w:szCs w:val="20"/>
              </w:rPr>
            </w:pPr>
            <w:r w:rsidRPr="00B52DE0">
              <w:rPr>
                <w:rFonts w:ascii="Arial" w:hAnsi="Arial" w:cs="Arial"/>
                <w:bCs/>
                <w:sz w:val="20"/>
                <w:szCs w:val="20"/>
              </w:rPr>
              <w:t>Aufgaben des Sozialstaats erläutern (soziale Sicherung, sozialer Ausgleich) (G-/M-/E-Niveau);</w:t>
            </w:r>
          </w:p>
          <w:p w14:paraId="7CB2C15B" w14:textId="77777777" w:rsidR="00A47F4B" w:rsidRPr="00B52DE0" w:rsidRDefault="00A47F4B" w:rsidP="00E123C1">
            <w:pPr>
              <w:pStyle w:val="Listenabsatz"/>
              <w:keepNext/>
              <w:keepLines/>
              <w:numPr>
                <w:ilvl w:val="0"/>
                <w:numId w:val="31"/>
              </w:numPr>
              <w:shd w:val="clear" w:color="auto" w:fill="FFFFFF"/>
              <w:spacing w:before="60" w:after="60"/>
              <w:rPr>
                <w:rFonts w:ascii="Arial" w:hAnsi="Arial" w:cs="Arial"/>
                <w:bCs/>
                <w:sz w:val="20"/>
                <w:szCs w:val="20"/>
              </w:rPr>
            </w:pPr>
            <w:r w:rsidRPr="00B52DE0">
              <w:rPr>
                <w:rFonts w:ascii="Arial" w:hAnsi="Arial" w:cs="Arial"/>
                <w:bCs/>
                <w:sz w:val="20"/>
                <w:szCs w:val="20"/>
              </w:rPr>
              <w:t>das System der sozialen Sicherung in Deutschland mithilfe von vorstrukturiertem Material erläutern (gesetzliche Sozialversicherungen, soziale Leistungen des Staates) (G-Niveau);</w:t>
            </w:r>
          </w:p>
          <w:p w14:paraId="70B0B4B8" w14:textId="77777777" w:rsidR="00A47F4B" w:rsidRPr="00B52DE0" w:rsidRDefault="00A47F4B" w:rsidP="00E123C1">
            <w:pPr>
              <w:pStyle w:val="Listenabsatz"/>
              <w:keepNext/>
              <w:keepLines/>
              <w:numPr>
                <w:ilvl w:val="0"/>
                <w:numId w:val="31"/>
              </w:numPr>
              <w:shd w:val="clear" w:color="auto" w:fill="FFFFFF"/>
              <w:spacing w:before="60" w:after="60"/>
              <w:rPr>
                <w:rFonts w:ascii="Arial" w:hAnsi="Arial" w:cs="Arial"/>
                <w:bCs/>
                <w:sz w:val="20"/>
                <w:szCs w:val="20"/>
              </w:rPr>
            </w:pPr>
            <w:r w:rsidRPr="00B52DE0">
              <w:rPr>
                <w:rFonts w:ascii="Arial" w:hAnsi="Arial" w:cs="Arial"/>
                <w:bCs/>
                <w:sz w:val="20"/>
                <w:szCs w:val="20"/>
              </w:rPr>
              <w:t>das System der sozialen Sicherung in Deutschland erläutern (gesetzliche Sozialversicherungen, soziale Leistungen des Staates) (M-Niveau);</w:t>
            </w:r>
          </w:p>
          <w:p w14:paraId="4611F001" w14:textId="77777777" w:rsidR="00A47F4B" w:rsidRPr="00B52DE0" w:rsidRDefault="00A47F4B" w:rsidP="00E123C1">
            <w:pPr>
              <w:pStyle w:val="Listenabsatz"/>
              <w:keepNext/>
              <w:keepLines/>
              <w:numPr>
                <w:ilvl w:val="0"/>
                <w:numId w:val="31"/>
              </w:numPr>
              <w:shd w:val="clear" w:color="auto" w:fill="FFFFFF"/>
              <w:spacing w:before="60" w:after="60"/>
              <w:rPr>
                <w:rFonts w:ascii="Arial" w:hAnsi="Arial" w:cs="Arial"/>
                <w:bCs/>
                <w:sz w:val="20"/>
                <w:szCs w:val="20"/>
              </w:rPr>
            </w:pPr>
            <w:r w:rsidRPr="00B52DE0">
              <w:rPr>
                <w:rFonts w:ascii="Arial" w:hAnsi="Arial" w:cs="Arial"/>
                <w:bCs/>
                <w:sz w:val="20"/>
                <w:szCs w:val="20"/>
              </w:rPr>
              <w:t>die Renten- und Krankenversicherung als Beispiele für die gesetzlichen Sozialversicherungen vergleichen (Zielsetzung, Anspruchsberechtigte, Finanzierung, Gestaltungsprinzipien) (E-Niveau).</w:t>
            </w:r>
          </w:p>
          <w:p w14:paraId="39312543" w14:textId="77777777" w:rsidR="00A47F4B" w:rsidRPr="00B52DE0" w:rsidRDefault="00A47F4B" w:rsidP="00B52DE0">
            <w:pPr>
              <w:pStyle w:val="Listenabsatz"/>
              <w:keepNext/>
              <w:keepLines/>
              <w:shd w:val="clear" w:color="auto" w:fill="FFFFFF"/>
              <w:spacing w:before="60" w:after="60"/>
              <w:rPr>
                <w:rFonts w:ascii="Arial" w:hAnsi="Arial" w:cs="Arial"/>
                <w:bCs/>
                <w:sz w:val="20"/>
                <w:szCs w:val="20"/>
              </w:rPr>
            </w:pPr>
          </w:p>
          <w:p w14:paraId="4F0C87D4" w14:textId="66CBDAFD" w:rsidR="00A47F4B" w:rsidRPr="00CC5647" w:rsidRDefault="00A47F4B" w:rsidP="00CC5647">
            <w:pPr>
              <w:pStyle w:val="Listenabsatz"/>
              <w:keepNext/>
              <w:keepLines/>
              <w:shd w:val="clear" w:color="auto" w:fill="FFFFFF"/>
              <w:spacing w:before="60" w:after="60"/>
              <w:ind w:left="0"/>
              <w:rPr>
                <w:rFonts w:ascii="Arial" w:hAnsi="Arial" w:cs="Arial"/>
                <w:bCs/>
                <w:sz w:val="20"/>
                <w:szCs w:val="20"/>
              </w:rPr>
            </w:pPr>
            <w:r w:rsidRPr="00CC5647">
              <w:rPr>
                <w:rFonts w:ascii="Arial" w:hAnsi="Arial" w:cs="Arial"/>
                <w:bCs/>
                <w:sz w:val="20"/>
                <w:szCs w:val="20"/>
              </w:rPr>
              <w:sym w:font="Wingdings" w:char="F0E0"/>
            </w:r>
            <w:r w:rsidRPr="00CC5647">
              <w:rPr>
                <w:rFonts w:ascii="Arial" w:hAnsi="Arial" w:cs="Arial"/>
                <w:bCs/>
                <w:sz w:val="20"/>
                <w:szCs w:val="20"/>
              </w:rPr>
              <w:t xml:space="preserve"> Leitperspektive B</w:t>
            </w:r>
            <w:r>
              <w:rPr>
                <w:rFonts w:ascii="Arial" w:hAnsi="Arial" w:cs="Arial"/>
                <w:bCs/>
                <w:sz w:val="20"/>
                <w:szCs w:val="20"/>
              </w:rPr>
              <w:t>NE, MB, BTV, DB</w:t>
            </w:r>
          </w:p>
          <w:p w14:paraId="6D03CC61" w14:textId="77777777" w:rsidR="00A47F4B" w:rsidRPr="00A27EE8" w:rsidRDefault="00A47F4B" w:rsidP="00AC327D">
            <w:pPr>
              <w:pStyle w:val="Listenabsatz"/>
              <w:keepNext/>
              <w:keepLines/>
              <w:shd w:val="clear" w:color="auto" w:fill="FFFFFF"/>
              <w:spacing w:before="60" w:after="60"/>
              <w:ind w:left="0"/>
              <w:rPr>
                <w:rFonts w:ascii="Arial" w:hAnsi="Arial" w:cs="Arial"/>
                <w:b/>
                <w:sz w:val="20"/>
                <w:szCs w:val="20"/>
              </w:rPr>
            </w:pPr>
          </w:p>
        </w:tc>
        <w:tc>
          <w:tcPr>
            <w:tcW w:w="2461" w:type="dxa"/>
            <w:vMerge/>
            <w:shd w:val="clear" w:color="auto" w:fill="auto"/>
          </w:tcPr>
          <w:p w14:paraId="45C4A66A"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2D22AE09" w14:textId="77777777" w:rsidTr="005623A8">
        <w:trPr>
          <w:cantSplit/>
          <w:trHeight w:val="395"/>
          <w:tblHeader/>
        </w:trPr>
        <w:tc>
          <w:tcPr>
            <w:tcW w:w="2812" w:type="dxa"/>
            <w:shd w:val="clear" w:color="auto" w:fill="auto"/>
          </w:tcPr>
          <w:p w14:paraId="31875714" w14:textId="0C16B952" w:rsidR="00A47F4B" w:rsidRPr="00A75688" w:rsidRDefault="00A47F4B" w:rsidP="00A75688">
            <w:pPr>
              <w:rPr>
                <w:rFonts w:ascii="Arial" w:hAnsi="Arial" w:cs="Arial"/>
                <w:sz w:val="20"/>
                <w:szCs w:val="20"/>
              </w:rPr>
            </w:pPr>
            <w:r>
              <w:rPr>
                <w:rFonts w:ascii="Arial" w:hAnsi="Arial" w:cs="Arial"/>
                <w:sz w:val="20"/>
                <w:szCs w:val="20"/>
              </w:rPr>
              <w:t xml:space="preserve">Soziale Gerechtigkeit durch </w:t>
            </w:r>
            <w:proofErr w:type="gramStart"/>
            <w:r>
              <w:rPr>
                <w:rFonts w:ascii="Arial" w:hAnsi="Arial" w:cs="Arial"/>
                <w:sz w:val="20"/>
                <w:szCs w:val="20"/>
              </w:rPr>
              <w:t>Steuern?,</w:t>
            </w:r>
            <w:proofErr w:type="gramEnd"/>
            <w:r>
              <w:rPr>
                <w:rFonts w:ascii="Arial" w:hAnsi="Arial" w:cs="Arial"/>
                <w:sz w:val="20"/>
                <w:szCs w:val="20"/>
              </w:rPr>
              <w:t xml:space="preserve"> S. 94/95</w:t>
            </w:r>
          </w:p>
          <w:p w14:paraId="2747D172" w14:textId="14111557" w:rsidR="00A47F4B" w:rsidRPr="00A27EE8" w:rsidRDefault="00A47F4B" w:rsidP="00AC327D">
            <w:pPr>
              <w:rPr>
                <w:rFonts w:ascii="Arial" w:hAnsi="Arial" w:cs="Arial"/>
                <w:sz w:val="20"/>
                <w:szCs w:val="20"/>
              </w:rPr>
            </w:pPr>
          </w:p>
        </w:tc>
        <w:tc>
          <w:tcPr>
            <w:tcW w:w="3430" w:type="dxa"/>
          </w:tcPr>
          <w:p w14:paraId="53254A78" w14:textId="77777777" w:rsidR="00A47F4B" w:rsidRDefault="00A47F4B" w:rsidP="00A47F4B">
            <w:pPr>
              <w:spacing w:line="360" w:lineRule="auto"/>
              <w:rPr>
                <w:rFonts w:ascii="Arial" w:hAnsi="Arial" w:cs="Arial"/>
                <w:bCs/>
                <w:sz w:val="20"/>
                <w:szCs w:val="20"/>
              </w:rPr>
            </w:pPr>
            <w:r w:rsidRPr="00AD235F">
              <w:rPr>
                <w:rFonts w:ascii="Arial" w:hAnsi="Arial" w:cs="Arial"/>
                <w:bCs/>
                <w:sz w:val="20"/>
                <w:szCs w:val="20"/>
              </w:rPr>
              <w:t xml:space="preserve">Existenzminimum </w:t>
            </w:r>
          </w:p>
          <w:p w14:paraId="0235C24B" w14:textId="58A6CC7D" w:rsidR="00A47F4B" w:rsidRPr="00A27EE8" w:rsidRDefault="00A47F4B" w:rsidP="00A47F4B">
            <w:pPr>
              <w:spacing w:line="360" w:lineRule="auto"/>
              <w:rPr>
                <w:rFonts w:ascii="Arial" w:hAnsi="Arial" w:cs="Arial"/>
                <w:sz w:val="20"/>
                <w:szCs w:val="20"/>
              </w:rPr>
            </w:pPr>
            <w:r w:rsidRPr="00AD235F">
              <w:rPr>
                <w:rFonts w:ascii="Arial" w:hAnsi="Arial" w:cs="Arial"/>
                <w:bCs/>
                <w:sz w:val="20"/>
                <w:szCs w:val="20"/>
              </w:rPr>
              <w:t>Solidarit</w:t>
            </w:r>
            <w:r>
              <w:rPr>
                <w:rFonts w:ascii="Arial" w:hAnsi="Arial" w:cs="Arial"/>
                <w:bCs/>
                <w:sz w:val="20"/>
                <w:szCs w:val="20"/>
              </w:rPr>
              <w:t>ä</w:t>
            </w:r>
            <w:r w:rsidRPr="00AD235F">
              <w:rPr>
                <w:rFonts w:ascii="Arial" w:hAnsi="Arial" w:cs="Arial"/>
                <w:bCs/>
                <w:sz w:val="20"/>
                <w:szCs w:val="20"/>
              </w:rPr>
              <w:t>tszuschlag</w:t>
            </w:r>
          </w:p>
        </w:tc>
        <w:tc>
          <w:tcPr>
            <w:tcW w:w="6856" w:type="dxa"/>
            <w:shd w:val="clear" w:color="auto" w:fill="auto"/>
          </w:tcPr>
          <w:p w14:paraId="73EEA2B9" w14:textId="77777777" w:rsidR="00A47F4B" w:rsidRPr="00032AF3" w:rsidRDefault="00A47F4B" w:rsidP="00032AF3">
            <w:pPr>
              <w:pStyle w:val="Listenabsatz"/>
              <w:keepNext/>
              <w:keepLines/>
              <w:shd w:val="clear" w:color="auto" w:fill="FFFFFF"/>
              <w:spacing w:before="60" w:after="60"/>
              <w:ind w:left="0"/>
              <w:rPr>
                <w:rFonts w:ascii="Arial" w:hAnsi="Arial" w:cs="Arial"/>
                <w:bCs/>
                <w:sz w:val="20"/>
                <w:szCs w:val="20"/>
              </w:rPr>
            </w:pPr>
            <w:r w:rsidRPr="00032AF3">
              <w:rPr>
                <w:rFonts w:ascii="Arial" w:hAnsi="Arial" w:cs="Arial"/>
                <w:bCs/>
                <w:sz w:val="20"/>
                <w:szCs w:val="20"/>
              </w:rPr>
              <w:t>Die Schülerinnen und Schüler können</w:t>
            </w:r>
          </w:p>
          <w:p w14:paraId="12AC77E5" w14:textId="77777777" w:rsidR="00A47F4B" w:rsidRPr="00B52DE0" w:rsidRDefault="00A47F4B" w:rsidP="00E123C1">
            <w:pPr>
              <w:pStyle w:val="Listenabsatz"/>
              <w:keepNext/>
              <w:keepLines/>
              <w:numPr>
                <w:ilvl w:val="0"/>
                <w:numId w:val="32"/>
              </w:numPr>
              <w:shd w:val="clear" w:color="auto" w:fill="FFFFFF"/>
              <w:spacing w:before="60" w:after="60"/>
              <w:rPr>
                <w:rFonts w:ascii="Arial" w:hAnsi="Arial" w:cs="Arial"/>
                <w:bCs/>
                <w:sz w:val="20"/>
                <w:szCs w:val="20"/>
              </w:rPr>
            </w:pPr>
            <w:bookmarkStart w:id="1" w:name="_Hlk183448288"/>
            <w:r w:rsidRPr="00B52DE0">
              <w:rPr>
                <w:rFonts w:ascii="Arial" w:hAnsi="Arial" w:cs="Arial"/>
                <w:bCs/>
                <w:sz w:val="20"/>
                <w:szCs w:val="20"/>
              </w:rPr>
              <w:t>unterschiedliche Formen von Gerechtigkeit beschreiben (Leistungs-, Bedarfs- und Chancengerechtigkeit) (M-Niveau);</w:t>
            </w:r>
          </w:p>
          <w:bookmarkEnd w:id="1"/>
          <w:p w14:paraId="7D803BFE" w14:textId="77777777" w:rsidR="00A47F4B" w:rsidRPr="00B52DE0" w:rsidRDefault="00A47F4B" w:rsidP="00E123C1">
            <w:pPr>
              <w:pStyle w:val="Listenabsatz"/>
              <w:keepNext/>
              <w:keepLines/>
              <w:numPr>
                <w:ilvl w:val="0"/>
                <w:numId w:val="32"/>
              </w:numPr>
              <w:shd w:val="clear" w:color="auto" w:fill="FFFFFF"/>
              <w:spacing w:before="60" w:after="60"/>
              <w:rPr>
                <w:rFonts w:ascii="Arial" w:hAnsi="Arial" w:cs="Arial"/>
                <w:bCs/>
                <w:sz w:val="20"/>
                <w:szCs w:val="20"/>
              </w:rPr>
            </w:pPr>
            <w:r w:rsidRPr="00B52DE0">
              <w:rPr>
                <w:rFonts w:ascii="Arial" w:hAnsi="Arial" w:cs="Arial"/>
                <w:bCs/>
                <w:sz w:val="20"/>
                <w:szCs w:val="20"/>
              </w:rPr>
              <w:t>unterschiedliche Formen von Gerechtigkeit charakterisieren (Leistungs-, Bedarfs- und Chancengerechtigkeit) (E-Niveau).</w:t>
            </w:r>
          </w:p>
          <w:p w14:paraId="55BB7ABD" w14:textId="512888F6" w:rsidR="00A47F4B" w:rsidRPr="00032AF3" w:rsidRDefault="00A47F4B" w:rsidP="00032AF3">
            <w:pPr>
              <w:pStyle w:val="Listenabsatz"/>
              <w:keepNext/>
              <w:keepLines/>
              <w:shd w:val="clear" w:color="auto" w:fill="FFFFFF"/>
              <w:spacing w:before="60" w:after="60"/>
              <w:ind w:left="0"/>
              <w:rPr>
                <w:rFonts w:ascii="Arial" w:hAnsi="Arial" w:cs="Arial"/>
                <w:bCs/>
                <w:sz w:val="20"/>
                <w:szCs w:val="20"/>
              </w:rPr>
            </w:pPr>
            <w:r w:rsidRPr="00032AF3">
              <w:rPr>
                <w:rFonts w:ascii="Arial" w:hAnsi="Arial" w:cs="Arial"/>
                <w:bCs/>
                <w:sz w:val="20"/>
                <w:szCs w:val="20"/>
              </w:rPr>
              <w:sym w:font="Wingdings" w:char="F0E0"/>
            </w:r>
            <w:r w:rsidRPr="00032AF3">
              <w:rPr>
                <w:rFonts w:ascii="Arial" w:hAnsi="Arial" w:cs="Arial"/>
                <w:bCs/>
                <w:sz w:val="20"/>
                <w:szCs w:val="20"/>
              </w:rPr>
              <w:t xml:space="preserve"> Leitperspektive</w:t>
            </w:r>
            <w:r>
              <w:rPr>
                <w:rFonts w:ascii="Arial" w:hAnsi="Arial" w:cs="Arial"/>
                <w:bCs/>
                <w:sz w:val="20"/>
                <w:szCs w:val="20"/>
              </w:rPr>
              <w:t>n</w:t>
            </w:r>
            <w:r w:rsidRPr="00032AF3">
              <w:rPr>
                <w:rFonts w:ascii="Arial" w:hAnsi="Arial" w:cs="Arial"/>
                <w:bCs/>
                <w:sz w:val="20"/>
                <w:szCs w:val="20"/>
              </w:rPr>
              <w:t xml:space="preserve"> </w:t>
            </w:r>
            <w:r>
              <w:rPr>
                <w:rFonts w:ascii="Arial" w:hAnsi="Arial" w:cs="Arial"/>
                <w:bCs/>
                <w:sz w:val="20"/>
                <w:szCs w:val="20"/>
              </w:rPr>
              <w:t>BNE, MB, DB, BTV</w:t>
            </w:r>
          </w:p>
          <w:p w14:paraId="636B66AD" w14:textId="77777777" w:rsidR="00A47F4B" w:rsidRPr="00A27EE8" w:rsidRDefault="00A47F4B" w:rsidP="00AC327D">
            <w:pPr>
              <w:pStyle w:val="Listenabsatz"/>
              <w:keepNext/>
              <w:keepLines/>
              <w:shd w:val="clear" w:color="auto" w:fill="FFFFFF"/>
              <w:spacing w:before="60" w:after="60"/>
              <w:ind w:left="0"/>
              <w:rPr>
                <w:rFonts w:ascii="Arial" w:hAnsi="Arial" w:cs="Arial"/>
                <w:b/>
                <w:sz w:val="20"/>
                <w:szCs w:val="20"/>
              </w:rPr>
            </w:pPr>
          </w:p>
        </w:tc>
        <w:tc>
          <w:tcPr>
            <w:tcW w:w="2461" w:type="dxa"/>
            <w:vMerge/>
            <w:shd w:val="clear" w:color="auto" w:fill="auto"/>
          </w:tcPr>
          <w:p w14:paraId="2A4ED3DE" w14:textId="77777777" w:rsidR="00A47F4B" w:rsidRPr="00A27EE8" w:rsidRDefault="00A47F4B" w:rsidP="00AC327D">
            <w:pPr>
              <w:keepNext/>
              <w:keepLines/>
              <w:spacing w:before="60" w:after="60"/>
              <w:rPr>
                <w:rFonts w:ascii="Arial" w:hAnsi="Arial" w:cs="Arial"/>
                <w:b/>
                <w:sz w:val="20"/>
                <w:szCs w:val="20"/>
              </w:rPr>
            </w:pPr>
          </w:p>
        </w:tc>
      </w:tr>
      <w:tr w:rsidR="00A47F4B" w:rsidRPr="00A27EE8" w14:paraId="48B0E301" w14:textId="77777777" w:rsidTr="0081763C">
        <w:trPr>
          <w:cantSplit/>
          <w:trHeight w:val="395"/>
          <w:tblHeader/>
        </w:trPr>
        <w:tc>
          <w:tcPr>
            <w:tcW w:w="2812" w:type="dxa"/>
            <w:shd w:val="clear" w:color="auto" w:fill="auto"/>
          </w:tcPr>
          <w:p w14:paraId="22A5DED2" w14:textId="3B668E7F" w:rsidR="00A47F4B" w:rsidRPr="00A75688" w:rsidRDefault="00A47F4B" w:rsidP="0081763C">
            <w:pPr>
              <w:rPr>
                <w:rFonts w:ascii="Arial" w:hAnsi="Arial" w:cs="Arial"/>
                <w:sz w:val="20"/>
                <w:szCs w:val="20"/>
              </w:rPr>
            </w:pPr>
            <w:r w:rsidRPr="005259C7">
              <w:rPr>
                <w:rFonts w:ascii="Arial" w:hAnsi="Arial" w:cs="Arial"/>
                <w:sz w:val="20"/>
                <w:szCs w:val="20"/>
              </w:rPr>
              <w:t xml:space="preserve">Sozialer Zusammenhalt durch </w:t>
            </w:r>
            <w:proofErr w:type="gramStart"/>
            <w:r w:rsidRPr="005259C7">
              <w:rPr>
                <w:rFonts w:ascii="Arial" w:hAnsi="Arial" w:cs="Arial"/>
                <w:sz w:val="20"/>
                <w:szCs w:val="20"/>
              </w:rPr>
              <w:t>Arbeit?</w:t>
            </w:r>
            <w:r>
              <w:rPr>
                <w:rFonts w:ascii="Arial" w:hAnsi="Arial" w:cs="Arial"/>
                <w:sz w:val="20"/>
                <w:szCs w:val="20"/>
              </w:rPr>
              <w:t>,</w:t>
            </w:r>
            <w:proofErr w:type="gramEnd"/>
            <w:r>
              <w:rPr>
                <w:rFonts w:ascii="Arial" w:hAnsi="Arial" w:cs="Arial"/>
                <w:sz w:val="20"/>
                <w:szCs w:val="20"/>
              </w:rPr>
              <w:t xml:space="preserve"> S. 96/97</w:t>
            </w:r>
          </w:p>
          <w:p w14:paraId="5061DB0E" w14:textId="77777777" w:rsidR="00A47F4B" w:rsidRPr="00A27EE8" w:rsidRDefault="00A47F4B" w:rsidP="0081763C">
            <w:pPr>
              <w:rPr>
                <w:rFonts w:ascii="Arial" w:hAnsi="Arial" w:cs="Arial"/>
                <w:sz w:val="20"/>
                <w:szCs w:val="20"/>
              </w:rPr>
            </w:pPr>
          </w:p>
        </w:tc>
        <w:tc>
          <w:tcPr>
            <w:tcW w:w="3430" w:type="dxa"/>
          </w:tcPr>
          <w:p w14:paraId="5E8206D8" w14:textId="77777777" w:rsidR="00A47F4B" w:rsidRDefault="00A47F4B" w:rsidP="00A47F4B">
            <w:pPr>
              <w:spacing w:line="360" w:lineRule="auto"/>
              <w:rPr>
                <w:rFonts w:ascii="Arial" w:hAnsi="Arial" w:cs="Arial"/>
                <w:bCs/>
                <w:sz w:val="20"/>
                <w:szCs w:val="20"/>
              </w:rPr>
            </w:pPr>
            <w:r w:rsidRPr="00AD235F">
              <w:rPr>
                <w:rFonts w:ascii="Arial" w:hAnsi="Arial" w:cs="Arial"/>
                <w:bCs/>
                <w:sz w:val="20"/>
                <w:szCs w:val="20"/>
              </w:rPr>
              <w:t>Arbeit</w:t>
            </w:r>
          </w:p>
          <w:p w14:paraId="551D8DD6" w14:textId="3D4D6DF3" w:rsidR="00A47F4B" w:rsidRPr="00A27EE8" w:rsidRDefault="00A47F4B" w:rsidP="00A47F4B">
            <w:pPr>
              <w:spacing w:line="360" w:lineRule="auto"/>
              <w:rPr>
                <w:rFonts w:ascii="Arial" w:hAnsi="Arial" w:cs="Arial"/>
                <w:sz w:val="20"/>
                <w:szCs w:val="20"/>
              </w:rPr>
            </w:pPr>
            <w:proofErr w:type="spellStart"/>
            <w:r w:rsidRPr="00AD235F">
              <w:rPr>
                <w:rFonts w:ascii="Arial" w:hAnsi="Arial" w:cs="Arial"/>
                <w:bCs/>
                <w:sz w:val="20"/>
                <w:szCs w:val="20"/>
              </w:rPr>
              <w:t>Bedürfnisse</w:t>
            </w:r>
            <w:proofErr w:type="spellEnd"/>
          </w:p>
        </w:tc>
        <w:tc>
          <w:tcPr>
            <w:tcW w:w="6856" w:type="dxa"/>
            <w:shd w:val="clear" w:color="auto" w:fill="auto"/>
          </w:tcPr>
          <w:p w14:paraId="69D73E34" w14:textId="77777777" w:rsidR="00A47F4B" w:rsidRPr="00032AF3" w:rsidRDefault="00A47F4B" w:rsidP="0081763C">
            <w:pPr>
              <w:pStyle w:val="Listenabsatz"/>
              <w:keepNext/>
              <w:keepLines/>
              <w:shd w:val="clear" w:color="auto" w:fill="FFFFFF"/>
              <w:spacing w:before="60" w:after="60"/>
              <w:ind w:left="0"/>
              <w:rPr>
                <w:rFonts w:ascii="Arial" w:hAnsi="Arial" w:cs="Arial"/>
                <w:bCs/>
                <w:sz w:val="20"/>
                <w:szCs w:val="20"/>
              </w:rPr>
            </w:pPr>
            <w:r w:rsidRPr="00032AF3">
              <w:rPr>
                <w:rFonts w:ascii="Arial" w:hAnsi="Arial" w:cs="Arial"/>
                <w:bCs/>
                <w:sz w:val="20"/>
                <w:szCs w:val="20"/>
              </w:rPr>
              <w:t>Die Schülerinnen und Schüler können</w:t>
            </w:r>
          </w:p>
          <w:p w14:paraId="147E81DA" w14:textId="77777777" w:rsidR="00A47F4B" w:rsidRPr="00B52DE0" w:rsidRDefault="00A47F4B" w:rsidP="00E123C1">
            <w:pPr>
              <w:pStyle w:val="Listenabsatz"/>
              <w:keepNext/>
              <w:keepLines/>
              <w:numPr>
                <w:ilvl w:val="0"/>
                <w:numId w:val="33"/>
              </w:numPr>
              <w:shd w:val="clear" w:color="auto" w:fill="FFFFFF"/>
              <w:spacing w:before="60" w:after="60"/>
              <w:rPr>
                <w:rFonts w:ascii="Arial" w:hAnsi="Arial" w:cs="Arial"/>
                <w:bCs/>
                <w:sz w:val="20"/>
                <w:szCs w:val="20"/>
              </w:rPr>
            </w:pPr>
            <w:r w:rsidRPr="00B52DE0">
              <w:rPr>
                <w:rFonts w:ascii="Arial" w:hAnsi="Arial" w:cs="Arial"/>
                <w:bCs/>
                <w:sz w:val="20"/>
                <w:szCs w:val="20"/>
              </w:rPr>
              <w:t>unterschiedliche Formen von Gerechtigkeit beschreiben (Leistungs-, Bedarfs- und Chancengerechtigkeit) (M-Niveau);</w:t>
            </w:r>
          </w:p>
          <w:p w14:paraId="5448402A" w14:textId="77777777" w:rsidR="00A47F4B" w:rsidRPr="00B52DE0" w:rsidRDefault="00A47F4B" w:rsidP="00E123C1">
            <w:pPr>
              <w:pStyle w:val="Listenabsatz"/>
              <w:keepNext/>
              <w:keepLines/>
              <w:numPr>
                <w:ilvl w:val="0"/>
                <w:numId w:val="33"/>
              </w:numPr>
              <w:shd w:val="clear" w:color="auto" w:fill="FFFFFF"/>
              <w:spacing w:before="60" w:after="60"/>
              <w:rPr>
                <w:rFonts w:ascii="Arial" w:hAnsi="Arial" w:cs="Arial"/>
                <w:bCs/>
                <w:sz w:val="20"/>
                <w:szCs w:val="20"/>
              </w:rPr>
            </w:pPr>
            <w:r w:rsidRPr="00B52DE0">
              <w:rPr>
                <w:rFonts w:ascii="Arial" w:hAnsi="Arial" w:cs="Arial"/>
                <w:bCs/>
                <w:sz w:val="20"/>
                <w:szCs w:val="20"/>
              </w:rPr>
              <w:t>unterschiedliche Formen von Gerechtigkeit charakterisieren (Leistungs-, Bedarfs- und Chancengerechtigkeit) (E-Niveau).</w:t>
            </w:r>
          </w:p>
          <w:p w14:paraId="266B53C1" w14:textId="77777777" w:rsidR="00A47F4B" w:rsidRDefault="00A47F4B" w:rsidP="0081763C">
            <w:pPr>
              <w:pStyle w:val="Listenabsatz"/>
              <w:keepNext/>
              <w:keepLines/>
              <w:shd w:val="clear" w:color="auto" w:fill="FFFFFF"/>
              <w:spacing w:before="60" w:after="60"/>
              <w:ind w:left="0"/>
              <w:rPr>
                <w:rFonts w:ascii="Arial" w:hAnsi="Arial" w:cs="Arial"/>
                <w:bCs/>
                <w:sz w:val="20"/>
                <w:szCs w:val="20"/>
              </w:rPr>
            </w:pPr>
          </w:p>
          <w:p w14:paraId="017A4D93" w14:textId="0C33485A" w:rsidR="00A47F4B" w:rsidRPr="00032AF3" w:rsidRDefault="00A47F4B" w:rsidP="0081763C">
            <w:pPr>
              <w:pStyle w:val="Listenabsatz"/>
              <w:keepNext/>
              <w:keepLines/>
              <w:shd w:val="clear" w:color="auto" w:fill="FFFFFF"/>
              <w:spacing w:before="60" w:after="60"/>
              <w:ind w:left="0"/>
              <w:rPr>
                <w:rFonts w:ascii="Arial" w:hAnsi="Arial" w:cs="Arial"/>
                <w:bCs/>
                <w:sz w:val="20"/>
                <w:szCs w:val="20"/>
              </w:rPr>
            </w:pPr>
            <w:r w:rsidRPr="00032AF3">
              <w:rPr>
                <w:rFonts w:ascii="Arial" w:hAnsi="Arial" w:cs="Arial"/>
                <w:bCs/>
                <w:sz w:val="20"/>
                <w:szCs w:val="20"/>
              </w:rPr>
              <w:sym w:font="Wingdings" w:char="F0E0"/>
            </w:r>
            <w:r w:rsidRPr="00032AF3">
              <w:rPr>
                <w:rFonts w:ascii="Arial" w:hAnsi="Arial" w:cs="Arial"/>
                <w:bCs/>
                <w:sz w:val="20"/>
                <w:szCs w:val="20"/>
              </w:rPr>
              <w:t xml:space="preserve"> Leitperspektive </w:t>
            </w:r>
            <w:r>
              <w:rPr>
                <w:rFonts w:ascii="Arial" w:hAnsi="Arial" w:cs="Arial"/>
                <w:bCs/>
                <w:sz w:val="20"/>
                <w:szCs w:val="20"/>
              </w:rPr>
              <w:t>DB</w:t>
            </w:r>
          </w:p>
          <w:p w14:paraId="4BFEBD78" w14:textId="77777777" w:rsidR="00A47F4B" w:rsidRPr="00A27EE8" w:rsidRDefault="00A47F4B" w:rsidP="0081763C">
            <w:pPr>
              <w:pStyle w:val="Listenabsatz"/>
              <w:keepNext/>
              <w:keepLines/>
              <w:shd w:val="clear" w:color="auto" w:fill="FFFFFF"/>
              <w:spacing w:before="60" w:after="60"/>
              <w:ind w:left="0"/>
              <w:rPr>
                <w:rFonts w:ascii="Arial" w:hAnsi="Arial" w:cs="Arial"/>
                <w:b/>
                <w:sz w:val="20"/>
                <w:szCs w:val="20"/>
              </w:rPr>
            </w:pPr>
          </w:p>
        </w:tc>
        <w:tc>
          <w:tcPr>
            <w:tcW w:w="2461" w:type="dxa"/>
            <w:vMerge/>
            <w:shd w:val="clear" w:color="auto" w:fill="auto"/>
          </w:tcPr>
          <w:p w14:paraId="06B77FDD"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1AA37CFA" w14:textId="77777777" w:rsidTr="0081763C">
        <w:trPr>
          <w:cantSplit/>
          <w:trHeight w:val="395"/>
          <w:tblHeader/>
        </w:trPr>
        <w:tc>
          <w:tcPr>
            <w:tcW w:w="2812" w:type="dxa"/>
            <w:shd w:val="clear" w:color="auto" w:fill="auto"/>
          </w:tcPr>
          <w:p w14:paraId="286B8D88" w14:textId="77777777" w:rsidR="003A0E24" w:rsidRDefault="00A47F4B" w:rsidP="0081763C">
            <w:pPr>
              <w:rPr>
                <w:rFonts w:ascii="Arial" w:hAnsi="Arial" w:cs="Arial"/>
                <w:sz w:val="20"/>
                <w:szCs w:val="20"/>
              </w:rPr>
            </w:pPr>
            <w:r w:rsidRPr="005259C7">
              <w:rPr>
                <w:rFonts w:ascii="Arial" w:hAnsi="Arial" w:cs="Arial"/>
                <w:sz w:val="20"/>
                <w:szCs w:val="20"/>
              </w:rPr>
              <w:lastRenderedPageBreak/>
              <w:t>Arm trotz Sozialstaat?</w:t>
            </w:r>
            <w:r>
              <w:rPr>
                <w:rFonts w:ascii="Arial" w:hAnsi="Arial" w:cs="Arial"/>
                <w:sz w:val="20"/>
                <w:szCs w:val="20"/>
              </w:rPr>
              <w:t xml:space="preserve"> </w:t>
            </w:r>
          </w:p>
          <w:p w14:paraId="45016D29" w14:textId="1EF497AD" w:rsidR="00A47F4B" w:rsidRPr="00A75688" w:rsidRDefault="00A47F4B" w:rsidP="0081763C">
            <w:pPr>
              <w:rPr>
                <w:rFonts w:ascii="Arial" w:hAnsi="Arial" w:cs="Arial"/>
                <w:sz w:val="20"/>
                <w:szCs w:val="20"/>
              </w:rPr>
            </w:pPr>
            <w:r>
              <w:rPr>
                <w:rFonts w:ascii="Arial" w:hAnsi="Arial" w:cs="Arial"/>
                <w:sz w:val="20"/>
                <w:szCs w:val="20"/>
              </w:rPr>
              <w:t>S. 98/99</w:t>
            </w:r>
          </w:p>
          <w:p w14:paraId="62C5A8E4" w14:textId="77777777" w:rsidR="00A47F4B" w:rsidRPr="00A27EE8" w:rsidRDefault="00A47F4B" w:rsidP="0081763C">
            <w:pPr>
              <w:rPr>
                <w:rFonts w:ascii="Arial" w:hAnsi="Arial" w:cs="Arial"/>
                <w:sz w:val="20"/>
                <w:szCs w:val="20"/>
              </w:rPr>
            </w:pPr>
          </w:p>
        </w:tc>
        <w:tc>
          <w:tcPr>
            <w:tcW w:w="3430" w:type="dxa"/>
          </w:tcPr>
          <w:p w14:paraId="53ED1B5A" w14:textId="331ABB7A" w:rsidR="00A47F4B" w:rsidRPr="00A27EE8" w:rsidRDefault="00A47F4B" w:rsidP="00A47F4B">
            <w:pPr>
              <w:spacing w:line="360" w:lineRule="auto"/>
              <w:rPr>
                <w:rFonts w:ascii="Arial" w:hAnsi="Arial" w:cs="Arial"/>
                <w:sz w:val="20"/>
                <w:szCs w:val="20"/>
              </w:rPr>
            </w:pPr>
            <w:r w:rsidRPr="00AD235F">
              <w:rPr>
                <w:rFonts w:ascii="Arial" w:hAnsi="Arial" w:cs="Arial"/>
                <w:bCs/>
                <w:sz w:val="20"/>
                <w:szCs w:val="20"/>
              </w:rPr>
              <w:t>Armut</w:t>
            </w:r>
          </w:p>
        </w:tc>
        <w:tc>
          <w:tcPr>
            <w:tcW w:w="6856" w:type="dxa"/>
            <w:shd w:val="clear" w:color="auto" w:fill="auto"/>
          </w:tcPr>
          <w:p w14:paraId="4A3F3472" w14:textId="77777777" w:rsidR="00A47F4B" w:rsidRPr="00032AF3" w:rsidRDefault="00A47F4B" w:rsidP="0081763C">
            <w:pPr>
              <w:pStyle w:val="Listenabsatz"/>
              <w:keepNext/>
              <w:keepLines/>
              <w:shd w:val="clear" w:color="auto" w:fill="FFFFFF"/>
              <w:spacing w:before="60" w:after="60"/>
              <w:ind w:left="0"/>
              <w:rPr>
                <w:rFonts w:ascii="Arial" w:hAnsi="Arial" w:cs="Arial"/>
                <w:bCs/>
                <w:sz w:val="20"/>
                <w:szCs w:val="20"/>
              </w:rPr>
            </w:pPr>
            <w:r w:rsidRPr="00032AF3">
              <w:rPr>
                <w:rFonts w:ascii="Arial" w:hAnsi="Arial" w:cs="Arial"/>
                <w:bCs/>
                <w:sz w:val="20"/>
                <w:szCs w:val="20"/>
              </w:rPr>
              <w:t>Die Schülerinnen und Schüler können</w:t>
            </w:r>
          </w:p>
          <w:p w14:paraId="59AC9D10" w14:textId="77777777" w:rsidR="00A47F4B" w:rsidRPr="00B52DE0" w:rsidRDefault="00A47F4B" w:rsidP="00E123C1">
            <w:pPr>
              <w:pStyle w:val="Listenabsatz"/>
              <w:keepNext/>
              <w:keepLines/>
              <w:numPr>
                <w:ilvl w:val="0"/>
                <w:numId w:val="34"/>
              </w:numPr>
              <w:shd w:val="clear" w:color="auto" w:fill="FFFFFF"/>
              <w:spacing w:before="60" w:after="60"/>
              <w:rPr>
                <w:rFonts w:ascii="Arial" w:hAnsi="Arial" w:cs="Arial"/>
                <w:bCs/>
                <w:sz w:val="20"/>
                <w:szCs w:val="20"/>
              </w:rPr>
            </w:pPr>
            <w:r w:rsidRPr="00B52DE0">
              <w:rPr>
                <w:rFonts w:ascii="Arial" w:hAnsi="Arial" w:cs="Arial"/>
                <w:bCs/>
                <w:sz w:val="20"/>
                <w:szCs w:val="20"/>
              </w:rPr>
              <w:t>Konzepte der absoluten und der relativen Armut beschreiben (G-/M-Niveau);</w:t>
            </w:r>
          </w:p>
          <w:p w14:paraId="4E125A2F" w14:textId="77777777" w:rsidR="00A47F4B" w:rsidRPr="00B52DE0" w:rsidRDefault="00A47F4B" w:rsidP="00E123C1">
            <w:pPr>
              <w:pStyle w:val="Listenabsatz"/>
              <w:keepNext/>
              <w:keepLines/>
              <w:numPr>
                <w:ilvl w:val="0"/>
                <w:numId w:val="34"/>
              </w:numPr>
              <w:shd w:val="clear" w:color="auto" w:fill="FFFFFF"/>
              <w:spacing w:before="60" w:after="60"/>
              <w:rPr>
                <w:rFonts w:ascii="Arial" w:hAnsi="Arial" w:cs="Arial"/>
                <w:bCs/>
                <w:sz w:val="20"/>
                <w:szCs w:val="20"/>
              </w:rPr>
            </w:pPr>
            <w:r w:rsidRPr="00B52DE0">
              <w:rPr>
                <w:rFonts w:ascii="Arial" w:hAnsi="Arial" w:cs="Arial"/>
                <w:bCs/>
                <w:sz w:val="20"/>
                <w:szCs w:val="20"/>
              </w:rPr>
              <w:t>Konzepte der absoluten und der relativen Armut vergleichen (E-Niveau);</w:t>
            </w:r>
          </w:p>
          <w:p w14:paraId="311AA214" w14:textId="77777777" w:rsidR="00A47F4B" w:rsidRPr="00B52DE0" w:rsidRDefault="00A47F4B" w:rsidP="00E123C1">
            <w:pPr>
              <w:pStyle w:val="Listenabsatz"/>
              <w:keepNext/>
              <w:keepLines/>
              <w:numPr>
                <w:ilvl w:val="0"/>
                <w:numId w:val="34"/>
              </w:numPr>
              <w:shd w:val="clear" w:color="auto" w:fill="FFFFFF"/>
              <w:spacing w:before="60" w:after="60"/>
              <w:rPr>
                <w:rFonts w:ascii="Arial" w:hAnsi="Arial" w:cs="Arial"/>
                <w:bCs/>
                <w:sz w:val="20"/>
                <w:szCs w:val="20"/>
              </w:rPr>
            </w:pPr>
            <w:r w:rsidRPr="00B52DE0">
              <w:rPr>
                <w:rFonts w:ascii="Arial" w:hAnsi="Arial" w:cs="Arial"/>
                <w:bCs/>
                <w:sz w:val="20"/>
                <w:szCs w:val="20"/>
              </w:rPr>
              <w:t>Ursachen und Folgen von Armut in Deutschland beschreiben (G-Niveau);</w:t>
            </w:r>
          </w:p>
          <w:p w14:paraId="65C8AD68" w14:textId="77777777" w:rsidR="00A47F4B" w:rsidRPr="00B52DE0" w:rsidRDefault="00A47F4B" w:rsidP="00E123C1">
            <w:pPr>
              <w:pStyle w:val="Listenabsatz"/>
              <w:keepNext/>
              <w:keepLines/>
              <w:numPr>
                <w:ilvl w:val="0"/>
                <w:numId w:val="34"/>
              </w:numPr>
              <w:shd w:val="clear" w:color="auto" w:fill="FFFFFF"/>
              <w:spacing w:before="60" w:after="60"/>
              <w:rPr>
                <w:rFonts w:ascii="Arial" w:hAnsi="Arial" w:cs="Arial"/>
                <w:bCs/>
                <w:sz w:val="20"/>
                <w:szCs w:val="20"/>
              </w:rPr>
            </w:pPr>
            <w:r w:rsidRPr="00B52DE0">
              <w:rPr>
                <w:rFonts w:ascii="Arial" w:hAnsi="Arial" w:cs="Arial"/>
                <w:bCs/>
                <w:sz w:val="20"/>
                <w:szCs w:val="20"/>
              </w:rPr>
              <w:t>Ursachen und Folgen von Armut in Deutschland erläutern (M-Niveau);</w:t>
            </w:r>
          </w:p>
          <w:p w14:paraId="5EB16E4F" w14:textId="77777777" w:rsidR="00A47F4B" w:rsidRPr="00B52DE0" w:rsidRDefault="00A47F4B" w:rsidP="00E123C1">
            <w:pPr>
              <w:pStyle w:val="Listenabsatz"/>
              <w:keepNext/>
              <w:keepLines/>
              <w:numPr>
                <w:ilvl w:val="0"/>
                <w:numId w:val="34"/>
              </w:numPr>
              <w:shd w:val="clear" w:color="auto" w:fill="FFFFFF"/>
              <w:spacing w:before="60" w:after="60"/>
              <w:rPr>
                <w:rFonts w:ascii="Arial" w:hAnsi="Arial" w:cs="Arial"/>
                <w:bCs/>
                <w:sz w:val="20"/>
                <w:szCs w:val="20"/>
              </w:rPr>
            </w:pPr>
            <w:r w:rsidRPr="00B52DE0">
              <w:rPr>
                <w:rFonts w:ascii="Arial" w:hAnsi="Arial" w:cs="Arial"/>
                <w:bCs/>
                <w:sz w:val="20"/>
                <w:szCs w:val="20"/>
              </w:rPr>
              <w:t>Einflussfaktoren auf das Armutsrisiko mithilfe von Material analysieren (Familienstruktur, berufliche Qualifikation, Beschäftigungsverhältnis, Migrationshintergrund) sowie politische, gesellschaftliche und wirtschaftliche Folgen von Armut erläutern (E-Niveau).</w:t>
            </w:r>
          </w:p>
          <w:p w14:paraId="2A1AE9B2" w14:textId="77777777" w:rsidR="00A47F4B" w:rsidRDefault="00A47F4B" w:rsidP="0081763C">
            <w:pPr>
              <w:pStyle w:val="Listenabsatz"/>
              <w:keepNext/>
              <w:keepLines/>
              <w:shd w:val="clear" w:color="auto" w:fill="FFFFFF"/>
              <w:spacing w:before="60" w:after="60"/>
              <w:ind w:left="0"/>
              <w:rPr>
                <w:rFonts w:ascii="Arial" w:hAnsi="Arial" w:cs="Arial"/>
                <w:bCs/>
                <w:sz w:val="20"/>
                <w:szCs w:val="20"/>
              </w:rPr>
            </w:pPr>
          </w:p>
          <w:p w14:paraId="75CBD0B4" w14:textId="2C263903" w:rsidR="00A47F4B" w:rsidRPr="00032AF3" w:rsidRDefault="00A47F4B" w:rsidP="0081763C">
            <w:pPr>
              <w:pStyle w:val="Listenabsatz"/>
              <w:keepNext/>
              <w:keepLines/>
              <w:shd w:val="clear" w:color="auto" w:fill="FFFFFF"/>
              <w:spacing w:before="60" w:after="60"/>
              <w:ind w:left="0"/>
              <w:rPr>
                <w:rFonts w:ascii="Arial" w:hAnsi="Arial" w:cs="Arial"/>
                <w:bCs/>
                <w:sz w:val="20"/>
                <w:szCs w:val="20"/>
              </w:rPr>
            </w:pPr>
            <w:r w:rsidRPr="00032AF3">
              <w:rPr>
                <w:rFonts w:ascii="Arial" w:hAnsi="Arial" w:cs="Arial"/>
                <w:bCs/>
                <w:sz w:val="20"/>
                <w:szCs w:val="20"/>
              </w:rPr>
              <w:sym w:font="Wingdings" w:char="F0E0"/>
            </w:r>
            <w:r w:rsidRPr="00032AF3">
              <w:rPr>
                <w:rFonts w:ascii="Arial" w:hAnsi="Arial" w:cs="Arial"/>
                <w:bCs/>
                <w:sz w:val="20"/>
                <w:szCs w:val="20"/>
              </w:rPr>
              <w:t xml:space="preserve"> Leitperspektive</w:t>
            </w:r>
            <w:r>
              <w:rPr>
                <w:rFonts w:ascii="Arial" w:hAnsi="Arial" w:cs="Arial"/>
                <w:bCs/>
                <w:sz w:val="20"/>
                <w:szCs w:val="20"/>
              </w:rPr>
              <w:t>n</w:t>
            </w:r>
            <w:r w:rsidRPr="00032AF3">
              <w:rPr>
                <w:rFonts w:ascii="Arial" w:hAnsi="Arial" w:cs="Arial"/>
                <w:bCs/>
                <w:sz w:val="20"/>
                <w:szCs w:val="20"/>
              </w:rPr>
              <w:t xml:space="preserve"> </w:t>
            </w:r>
            <w:r>
              <w:rPr>
                <w:rFonts w:ascii="Arial" w:hAnsi="Arial" w:cs="Arial"/>
                <w:bCs/>
                <w:sz w:val="20"/>
                <w:szCs w:val="20"/>
              </w:rPr>
              <w:t>BNE, MB,</w:t>
            </w:r>
            <w:r w:rsidRPr="00032AF3">
              <w:rPr>
                <w:rFonts w:ascii="Arial" w:hAnsi="Arial" w:cs="Arial"/>
                <w:bCs/>
                <w:sz w:val="20"/>
                <w:szCs w:val="20"/>
              </w:rPr>
              <w:t xml:space="preserve"> BTV</w:t>
            </w:r>
            <w:r>
              <w:rPr>
                <w:rFonts w:ascii="Arial" w:hAnsi="Arial" w:cs="Arial"/>
                <w:bCs/>
                <w:sz w:val="20"/>
                <w:szCs w:val="20"/>
              </w:rPr>
              <w:t>, DB</w:t>
            </w:r>
          </w:p>
          <w:p w14:paraId="27127AAF" w14:textId="77777777" w:rsidR="00A47F4B" w:rsidRPr="00A27EE8" w:rsidRDefault="00A47F4B" w:rsidP="0081763C">
            <w:pPr>
              <w:pStyle w:val="Listenabsatz"/>
              <w:keepNext/>
              <w:keepLines/>
              <w:shd w:val="clear" w:color="auto" w:fill="FFFFFF"/>
              <w:spacing w:before="60" w:after="60"/>
              <w:ind w:left="0"/>
              <w:rPr>
                <w:rFonts w:ascii="Arial" w:hAnsi="Arial" w:cs="Arial"/>
                <w:b/>
                <w:sz w:val="20"/>
                <w:szCs w:val="20"/>
              </w:rPr>
            </w:pPr>
          </w:p>
        </w:tc>
        <w:tc>
          <w:tcPr>
            <w:tcW w:w="2461" w:type="dxa"/>
            <w:vMerge w:val="restart"/>
            <w:shd w:val="clear" w:color="auto" w:fill="auto"/>
          </w:tcPr>
          <w:p w14:paraId="0AF957A1" w14:textId="77777777" w:rsidR="00A47F4B" w:rsidRPr="00A27EE8" w:rsidRDefault="00A47F4B" w:rsidP="0081763C">
            <w:pPr>
              <w:keepNext/>
              <w:keepLines/>
              <w:spacing w:before="60" w:after="60"/>
              <w:rPr>
                <w:rFonts w:ascii="Arial" w:hAnsi="Arial" w:cs="Arial"/>
                <w:b/>
                <w:sz w:val="20"/>
                <w:szCs w:val="20"/>
              </w:rPr>
            </w:pPr>
          </w:p>
        </w:tc>
      </w:tr>
      <w:tr w:rsidR="00A47F4B" w:rsidRPr="00A27EE8" w14:paraId="33759205" w14:textId="77777777" w:rsidTr="005623A8">
        <w:trPr>
          <w:cantSplit/>
          <w:trHeight w:val="395"/>
          <w:tblHeader/>
        </w:trPr>
        <w:tc>
          <w:tcPr>
            <w:tcW w:w="2812" w:type="dxa"/>
            <w:shd w:val="clear" w:color="auto" w:fill="auto"/>
          </w:tcPr>
          <w:p w14:paraId="4A9225BC" w14:textId="17F995D3" w:rsidR="00A47F4B" w:rsidRPr="00F3794C" w:rsidRDefault="00A47F4B" w:rsidP="00A75688">
            <w:pPr>
              <w:rPr>
                <w:rFonts w:ascii="Arial" w:hAnsi="Arial" w:cs="Arial"/>
                <w:color w:val="4472C4" w:themeColor="accent1"/>
                <w:sz w:val="20"/>
                <w:szCs w:val="20"/>
              </w:rPr>
            </w:pPr>
            <w:r w:rsidRPr="00F3794C">
              <w:rPr>
                <w:rFonts w:ascii="Arial" w:hAnsi="Arial" w:cs="Arial"/>
                <w:color w:val="4472C4" w:themeColor="accent1"/>
                <w:sz w:val="20"/>
                <w:szCs w:val="20"/>
              </w:rPr>
              <w:t xml:space="preserve">Methode: </w:t>
            </w:r>
            <w:r>
              <w:rPr>
                <w:rFonts w:ascii="Arial" w:hAnsi="Arial" w:cs="Arial"/>
                <w:color w:val="4472C4" w:themeColor="accent1"/>
                <w:sz w:val="20"/>
                <w:szCs w:val="20"/>
              </w:rPr>
              <w:t>Zukunftswerkstatt</w:t>
            </w:r>
            <w:r w:rsidRPr="00F3794C">
              <w:rPr>
                <w:rFonts w:ascii="Arial" w:hAnsi="Arial" w:cs="Arial"/>
                <w:color w:val="4472C4" w:themeColor="accent1"/>
                <w:sz w:val="20"/>
                <w:szCs w:val="20"/>
              </w:rPr>
              <w:t>, S. 10</w:t>
            </w:r>
            <w:r>
              <w:rPr>
                <w:rFonts w:ascii="Arial" w:hAnsi="Arial" w:cs="Arial"/>
                <w:color w:val="4472C4" w:themeColor="accent1"/>
                <w:sz w:val="20"/>
                <w:szCs w:val="20"/>
              </w:rPr>
              <w:t>0</w:t>
            </w:r>
            <w:r w:rsidRPr="00F3794C">
              <w:rPr>
                <w:rFonts w:ascii="Arial" w:hAnsi="Arial" w:cs="Arial"/>
                <w:color w:val="4472C4" w:themeColor="accent1"/>
                <w:sz w:val="20"/>
                <w:szCs w:val="20"/>
              </w:rPr>
              <w:t>/10</w:t>
            </w:r>
            <w:r>
              <w:rPr>
                <w:rFonts w:ascii="Arial" w:hAnsi="Arial" w:cs="Arial"/>
                <w:color w:val="4472C4" w:themeColor="accent1"/>
                <w:sz w:val="20"/>
                <w:szCs w:val="20"/>
              </w:rPr>
              <w:t>0</w:t>
            </w:r>
          </w:p>
          <w:p w14:paraId="671A6D3D" w14:textId="6E6C76E1" w:rsidR="00A47F4B" w:rsidRPr="00A27EE8" w:rsidRDefault="00A47F4B" w:rsidP="00AC327D">
            <w:pPr>
              <w:rPr>
                <w:rFonts w:ascii="Arial" w:hAnsi="Arial" w:cs="Arial"/>
                <w:sz w:val="20"/>
                <w:szCs w:val="20"/>
              </w:rPr>
            </w:pPr>
          </w:p>
        </w:tc>
        <w:tc>
          <w:tcPr>
            <w:tcW w:w="3430" w:type="dxa"/>
          </w:tcPr>
          <w:p w14:paraId="2282C82A" w14:textId="0C64D3A6" w:rsidR="00A47F4B" w:rsidRPr="00A27EE8" w:rsidRDefault="00A47F4B" w:rsidP="00A47F4B">
            <w:pPr>
              <w:keepNext/>
              <w:keepLines/>
              <w:spacing w:before="60" w:after="60" w:line="360" w:lineRule="auto"/>
              <w:rPr>
                <w:rFonts w:ascii="Arial" w:hAnsi="Arial" w:cs="Arial"/>
                <w:bCs/>
                <w:sz w:val="20"/>
                <w:szCs w:val="20"/>
              </w:rPr>
            </w:pPr>
          </w:p>
        </w:tc>
        <w:tc>
          <w:tcPr>
            <w:tcW w:w="6856" w:type="dxa"/>
            <w:shd w:val="clear" w:color="auto" w:fill="auto"/>
          </w:tcPr>
          <w:p w14:paraId="70ACB54B" w14:textId="77777777" w:rsidR="00A47F4B" w:rsidRPr="00032AF3" w:rsidRDefault="00A47F4B" w:rsidP="00B52DE0">
            <w:pPr>
              <w:pStyle w:val="Listenabsatz"/>
              <w:keepNext/>
              <w:keepLines/>
              <w:shd w:val="clear" w:color="auto" w:fill="FFFFFF"/>
              <w:spacing w:before="60" w:after="60"/>
              <w:ind w:left="0"/>
              <w:rPr>
                <w:rFonts w:ascii="Arial" w:hAnsi="Arial" w:cs="Arial"/>
                <w:bCs/>
                <w:sz w:val="20"/>
                <w:szCs w:val="20"/>
              </w:rPr>
            </w:pPr>
            <w:r w:rsidRPr="00032AF3">
              <w:rPr>
                <w:rFonts w:ascii="Arial" w:hAnsi="Arial" w:cs="Arial"/>
                <w:bCs/>
                <w:sz w:val="20"/>
                <w:szCs w:val="20"/>
              </w:rPr>
              <w:t>Die Schülerinnen und Schüler können</w:t>
            </w:r>
          </w:p>
          <w:p w14:paraId="1F50E128" w14:textId="77777777" w:rsidR="00A47F4B" w:rsidRPr="00B52DE0" w:rsidRDefault="00A47F4B" w:rsidP="00E123C1">
            <w:pPr>
              <w:pStyle w:val="Listenabsatz"/>
              <w:keepNext/>
              <w:keepLines/>
              <w:numPr>
                <w:ilvl w:val="0"/>
                <w:numId w:val="35"/>
              </w:numPr>
              <w:shd w:val="clear" w:color="auto" w:fill="FFFFFF"/>
              <w:spacing w:before="60" w:after="60"/>
              <w:rPr>
                <w:rFonts w:ascii="Arial" w:hAnsi="Arial" w:cs="Arial"/>
                <w:bCs/>
                <w:sz w:val="20"/>
                <w:szCs w:val="20"/>
              </w:rPr>
            </w:pPr>
            <w:r w:rsidRPr="00B52DE0">
              <w:rPr>
                <w:rFonts w:ascii="Arial" w:hAnsi="Arial" w:cs="Arial"/>
                <w:bCs/>
                <w:sz w:val="20"/>
                <w:szCs w:val="20"/>
              </w:rPr>
              <w:t>politische, wirtschaftliche und gesellschaftliche Sach-, Konflikt und Problemlagen unter Verwendung der gängigen Fachsprache strukturiert wiedergeben (Analysekompetenz);</w:t>
            </w:r>
          </w:p>
          <w:p w14:paraId="7CDA6C9B" w14:textId="77777777" w:rsidR="00A47F4B" w:rsidRPr="00B52DE0" w:rsidRDefault="00A47F4B" w:rsidP="00E123C1">
            <w:pPr>
              <w:pStyle w:val="Listenabsatz"/>
              <w:keepNext/>
              <w:keepLines/>
              <w:numPr>
                <w:ilvl w:val="0"/>
                <w:numId w:val="35"/>
              </w:numPr>
              <w:shd w:val="clear" w:color="auto" w:fill="FFFFFF"/>
              <w:spacing w:before="60" w:after="60"/>
              <w:rPr>
                <w:rFonts w:ascii="Arial" w:hAnsi="Arial" w:cs="Arial"/>
                <w:bCs/>
                <w:sz w:val="20"/>
                <w:szCs w:val="20"/>
              </w:rPr>
            </w:pPr>
            <w:r w:rsidRPr="00B52DE0">
              <w:rPr>
                <w:rFonts w:ascii="Arial" w:hAnsi="Arial" w:cs="Arial"/>
                <w:bCs/>
                <w:sz w:val="20"/>
                <w:szCs w:val="20"/>
              </w:rPr>
              <w:t>selbstständig problemorientierte Fragestellungen formulieren sowie Hypothesen aufstellen und auf ihre sachliche Richtigkeit hin untersuchen (Analysekompetenz);</w:t>
            </w:r>
          </w:p>
          <w:p w14:paraId="62857589" w14:textId="77777777" w:rsidR="00A47F4B" w:rsidRPr="00B52DE0" w:rsidRDefault="00A47F4B" w:rsidP="00E123C1">
            <w:pPr>
              <w:pStyle w:val="Listenabsatz"/>
              <w:keepNext/>
              <w:keepLines/>
              <w:numPr>
                <w:ilvl w:val="0"/>
                <w:numId w:val="35"/>
              </w:numPr>
              <w:shd w:val="clear" w:color="auto" w:fill="FFFFFF"/>
              <w:spacing w:before="60" w:after="60"/>
              <w:rPr>
                <w:rFonts w:ascii="Arial" w:hAnsi="Arial" w:cs="Arial"/>
                <w:bCs/>
                <w:sz w:val="20"/>
                <w:szCs w:val="20"/>
              </w:rPr>
            </w:pPr>
            <w:r w:rsidRPr="00B52DE0">
              <w:rPr>
                <w:rFonts w:ascii="Arial" w:hAnsi="Arial" w:cs="Arial"/>
                <w:bCs/>
                <w:sz w:val="20"/>
                <w:szCs w:val="20"/>
              </w:rPr>
              <w:t>eigene Interessen, Urteile und Entscheidungen – auch aus Minderheitenpositionen heraus – sachlich und überzeugend vertreten (Handlungskompetenz);</w:t>
            </w:r>
          </w:p>
          <w:p w14:paraId="34FAF318" w14:textId="77777777" w:rsidR="00A47F4B" w:rsidRPr="00B52DE0" w:rsidRDefault="00A47F4B" w:rsidP="00E123C1">
            <w:pPr>
              <w:pStyle w:val="Listenabsatz"/>
              <w:keepNext/>
              <w:keepLines/>
              <w:numPr>
                <w:ilvl w:val="0"/>
                <w:numId w:val="35"/>
              </w:numPr>
              <w:shd w:val="clear" w:color="auto" w:fill="FFFFFF"/>
              <w:spacing w:before="60" w:after="60"/>
              <w:rPr>
                <w:rFonts w:ascii="Arial" w:hAnsi="Arial" w:cs="Arial"/>
                <w:bCs/>
                <w:sz w:val="20"/>
                <w:szCs w:val="20"/>
              </w:rPr>
            </w:pPr>
            <w:r w:rsidRPr="00B52DE0">
              <w:rPr>
                <w:rFonts w:ascii="Arial" w:hAnsi="Arial" w:cs="Arial"/>
                <w:bCs/>
                <w:sz w:val="20"/>
                <w:szCs w:val="20"/>
              </w:rPr>
              <w:t>begründete Vorschläge zur Bewältigung von politischen, wirtschaftlichen und gesellschaftlichen Problemen formulieren (Urteilskompetenz).</w:t>
            </w:r>
          </w:p>
          <w:p w14:paraId="1021345C" w14:textId="77777777" w:rsidR="00A47F4B" w:rsidRDefault="00A47F4B" w:rsidP="00F34133">
            <w:pPr>
              <w:pStyle w:val="Listenabsatz"/>
              <w:keepNext/>
              <w:keepLines/>
              <w:shd w:val="clear" w:color="auto" w:fill="FFFFFF"/>
              <w:spacing w:before="60" w:after="60"/>
              <w:ind w:left="0"/>
              <w:rPr>
                <w:rFonts w:ascii="Arial" w:hAnsi="Arial" w:cs="Arial"/>
                <w:bCs/>
                <w:sz w:val="20"/>
                <w:szCs w:val="20"/>
              </w:rPr>
            </w:pPr>
          </w:p>
          <w:p w14:paraId="4501C00D" w14:textId="2C216C01" w:rsidR="00A47F4B" w:rsidRPr="00CC5647" w:rsidRDefault="00A47F4B" w:rsidP="00F34133">
            <w:pPr>
              <w:pStyle w:val="Listenabsatz"/>
              <w:keepNext/>
              <w:keepLines/>
              <w:shd w:val="clear" w:color="auto" w:fill="FFFFFF"/>
              <w:spacing w:before="60" w:after="60"/>
              <w:ind w:left="0"/>
              <w:rPr>
                <w:rFonts w:ascii="Arial" w:hAnsi="Arial" w:cs="Arial"/>
                <w:bCs/>
                <w:sz w:val="20"/>
                <w:szCs w:val="20"/>
              </w:rPr>
            </w:pPr>
            <w:r w:rsidRPr="00CC5647">
              <w:rPr>
                <w:rFonts w:ascii="Arial" w:hAnsi="Arial" w:cs="Arial"/>
                <w:bCs/>
                <w:sz w:val="20"/>
                <w:szCs w:val="20"/>
              </w:rPr>
              <w:sym w:font="Wingdings" w:char="F0E0"/>
            </w:r>
            <w:r w:rsidRPr="00CC5647">
              <w:rPr>
                <w:rFonts w:ascii="Arial" w:hAnsi="Arial" w:cs="Arial"/>
                <w:bCs/>
                <w:sz w:val="20"/>
                <w:szCs w:val="20"/>
              </w:rPr>
              <w:t xml:space="preserve"> Leitperspektive </w:t>
            </w:r>
            <w:r>
              <w:rPr>
                <w:rFonts w:ascii="Arial" w:hAnsi="Arial" w:cs="Arial"/>
                <w:bCs/>
                <w:sz w:val="20"/>
                <w:szCs w:val="20"/>
              </w:rPr>
              <w:t>BTV</w:t>
            </w:r>
          </w:p>
          <w:p w14:paraId="0E45B0DB" w14:textId="09FDC854" w:rsidR="00A47F4B" w:rsidRPr="00A27EE8" w:rsidRDefault="00A47F4B" w:rsidP="00AC327D">
            <w:pPr>
              <w:pStyle w:val="Listenabsatz"/>
              <w:keepNext/>
              <w:keepLines/>
              <w:shd w:val="clear" w:color="auto" w:fill="FFFFFF"/>
              <w:spacing w:before="60" w:after="60"/>
              <w:ind w:left="0"/>
              <w:rPr>
                <w:rFonts w:ascii="Arial" w:hAnsi="Arial" w:cs="Arial"/>
                <w:bCs/>
                <w:sz w:val="20"/>
                <w:szCs w:val="20"/>
              </w:rPr>
            </w:pPr>
          </w:p>
        </w:tc>
        <w:tc>
          <w:tcPr>
            <w:tcW w:w="2461" w:type="dxa"/>
            <w:vMerge/>
            <w:shd w:val="clear" w:color="auto" w:fill="auto"/>
          </w:tcPr>
          <w:p w14:paraId="229E7184" w14:textId="77777777" w:rsidR="00A47F4B" w:rsidRPr="00A27EE8" w:rsidRDefault="00A47F4B" w:rsidP="00AC327D">
            <w:pPr>
              <w:keepNext/>
              <w:keepLines/>
              <w:spacing w:before="60" w:after="60"/>
              <w:rPr>
                <w:rFonts w:ascii="Arial" w:hAnsi="Arial" w:cs="Arial"/>
                <w:b/>
                <w:sz w:val="20"/>
                <w:szCs w:val="20"/>
              </w:rPr>
            </w:pPr>
          </w:p>
        </w:tc>
      </w:tr>
      <w:tr w:rsidR="005259C7" w:rsidRPr="00A27EE8" w14:paraId="6009714F" w14:textId="77777777" w:rsidTr="0081763C">
        <w:trPr>
          <w:cantSplit/>
          <w:trHeight w:val="395"/>
          <w:tblHeader/>
        </w:trPr>
        <w:tc>
          <w:tcPr>
            <w:tcW w:w="2812" w:type="dxa"/>
            <w:shd w:val="clear" w:color="auto" w:fill="auto"/>
          </w:tcPr>
          <w:p w14:paraId="7F42C484" w14:textId="77294D93" w:rsidR="005259C7" w:rsidRPr="00A75688" w:rsidRDefault="005259C7" w:rsidP="0081763C">
            <w:pPr>
              <w:rPr>
                <w:rFonts w:ascii="Arial" w:hAnsi="Arial" w:cs="Arial"/>
                <w:sz w:val="20"/>
                <w:szCs w:val="20"/>
              </w:rPr>
            </w:pPr>
            <w:r w:rsidRPr="005259C7">
              <w:rPr>
                <w:rFonts w:ascii="Arial" w:hAnsi="Arial" w:cs="Arial"/>
                <w:sz w:val="20"/>
                <w:szCs w:val="20"/>
              </w:rPr>
              <w:lastRenderedPageBreak/>
              <w:t>Gerechtigkeit im Sozialstaat</w:t>
            </w:r>
            <w:r>
              <w:rPr>
                <w:rFonts w:ascii="Arial" w:hAnsi="Arial" w:cs="Arial"/>
                <w:sz w:val="20"/>
                <w:szCs w:val="20"/>
              </w:rPr>
              <w:t>, S. 102/103</w:t>
            </w:r>
          </w:p>
          <w:p w14:paraId="3F79FF27" w14:textId="77777777" w:rsidR="005259C7" w:rsidRPr="00A27EE8" w:rsidRDefault="005259C7" w:rsidP="0081763C">
            <w:pPr>
              <w:rPr>
                <w:rFonts w:ascii="Arial" w:hAnsi="Arial" w:cs="Arial"/>
                <w:sz w:val="20"/>
                <w:szCs w:val="20"/>
              </w:rPr>
            </w:pPr>
          </w:p>
        </w:tc>
        <w:tc>
          <w:tcPr>
            <w:tcW w:w="3430" w:type="dxa"/>
          </w:tcPr>
          <w:p w14:paraId="463E571B" w14:textId="7CB83F76" w:rsidR="005259C7" w:rsidRPr="00A27EE8" w:rsidRDefault="00AD235F" w:rsidP="00A47F4B">
            <w:pPr>
              <w:spacing w:line="360" w:lineRule="auto"/>
              <w:rPr>
                <w:rFonts w:ascii="Arial" w:hAnsi="Arial" w:cs="Arial"/>
                <w:sz w:val="20"/>
                <w:szCs w:val="20"/>
              </w:rPr>
            </w:pPr>
            <w:r w:rsidRPr="00AD235F">
              <w:rPr>
                <w:rFonts w:ascii="Arial" w:hAnsi="Arial" w:cs="Arial"/>
                <w:bCs/>
                <w:sz w:val="20"/>
                <w:szCs w:val="20"/>
              </w:rPr>
              <w:t>soziale Gerechtigkeit</w:t>
            </w:r>
          </w:p>
        </w:tc>
        <w:tc>
          <w:tcPr>
            <w:tcW w:w="6856" w:type="dxa"/>
            <w:shd w:val="clear" w:color="auto" w:fill="auto"/>
          </w:tcPr>
          <w:p w14:paraId="60A07BC7" w14:textId="77777777" w:rsidR="005259C7" w:rsidRPr="00032AF3" w:rsidRDefault="005259C7" w:rsidP="0081763C">
            <w:pPr>
              <w:pStyle w:val="Listenabsatz"/>
              <w:keepNext/>
              <w:keepLines/>
              <w:shd w:val="clear" w:color="auto" w:fill="FFFFFF"/>
              <w:spacing w:before="60" w:after="60"/>
              <w:ind w:left="0"/>
              <w:rPr>
                <w:rFonts w:ascii="Arial" w:hAnsi="Arial" w:cs="Arial"/>
                <w:bCs/>
                <w:sz w:val="20"/>
                <w:szCs w:val="20"/>
              </w:rPr>
            </w:pPr>
            <w:r w:rsidRPr="00032AF3">
              <w:rPr>
                <w:rFonts w:ascii="Arial" w:hAnsi="Arial" w:cs="Arial"/>
                <w:bCs/>
                <w:sz w:val="20"/>
                <w:szCs w:val="20"/>
              </w:rPr>
              <w:t>Die Schülerinnen und Schüler können</w:t>
            </w:r>
          </w:p>
          <w:p w14:paraId="01241902" w14:textId="77777777" w:rsidR="00B52DE0" w:rsidRPr="00786CC8" w:rsidRDefault="00B52DE0" w:rsidP="00E123C1">
            <w:pPr>
              <w:pStyle w:val="Listenabsatz"/>
              <w:keepNext/>
              <w:keepLines/>
              <w:numPr>
                <w:ilvl w:val="0"/>
                <w:numId w:val="37"/>
              </w:numPr>
              <w:shd w:val="clear" w:color="auto" w:fill="FFFFFF"/>
              <w:spacing w:before="60" w:after="60"/>
              <w:rPr>
                <w:rFonts w:ascii="Arial" w:hAnsi="Arial" w:cs="Arial"/>
                <w:bCs/>
                <w:sz w:val="20"/>
                <w:szCs w:val="20"/>
              </w:rPr>
            </w:pPr>
            <w:r w:rsidRPr="00786CC8">
              <w:rPr>
                <w:rFonts w:ascii="Arial" w:hAnsi="Arial" w:cs="Arial"/>
                <w:bCs/>
                <w:sz w:val="20"/>
                <w:szCs w:val="20"/>
              </w:rPr>
              <w:t>unterschiedliche Formen von Gerechtigkeit beschreiben (Leistungs-, Bedarfs- und Chancengerechtigkeit) (M-Niveau);</w:t>
            </w:r>
          </w:p>
          <w:p w14:paraId="60E01C2B" w14:textId="77777777" w:rsidR="00B52DE0" w:rsidRPr="00786CC8" w:rsidRDefault="00B52DE0" w:rsidP="00E123C1">
            <w:pPr>
              <w:pStyle w:val="Listenabsatz"/>
              <w:keepNext/>
              <w:keepLines/>
              <w:numPr>
                <w:ilvl w:val="0"/>
                <w:numId w:val="37"/>
              </w:numPr>
              <w:shd w:val="clear" w:color="auto" w:fill="FFFFFF"/>
              <w:spacing w:before="60" w:after="60"/>
              <w:rPr>
                <w:rFonts w:ascii="Arial" w:hAnsi="Arial" w:cs="Arial"/>
                <w:bCs/>
                <w:sz w:val="20"/>
                <w:szCs w:val="20"/>
              </w:rPr>
            </w:pPr>
            <w:r w:rsidRPr="00786CC8">
              <w:rPr>
                <w:rFonts w:ascii="Arial" w:hAnsi="Arial" w:cs="Arial"/>
                <w:bCs/>
                <w:sz w:val="20"/>
                <w:szCs w:val="20"/>
              </w:rPr>
              <w:t>unterschiedliche Formen von Gerechtigkeit charakterisieren (Leistungs-, Bedarfs- und Chancengerechtigkeit) (E-Niveau).</w:t>
            </w:r>
          </w:p>
          <w:p w14:paraId="50794347" w14:textId="77777777" w:rsidR="00B52DE0" w:rsidRDefault="00B52DE0" w:rsidP="0081763C">
            <w:pPr>
              <w:pStyle w:val="Listenabsatz"/>
              <w:keepNext/>
              <w:keepLines/>
              <w:shd w:val="clear" w:color="auto" w:fill="FFFFFF"/>
              <w:spacing w:before="60" w:after="60"/>
              <w:ind w:left="0"/>
              <w:rPr>
                <w:rFonts w:ascii="Arial" w:hAnsi="Arial" w:cs="Arial"/>
                <w:bCs/>
                <w:sz w:val="20"/>
                <w:szCs w:val="20"/>
              </w:rPr>
            </w:pPr>
          </w:p>
          <w:p w14:paraId="07B95A63" w14:textId="27D371AA" w:rsidR="005259C7" w:rsidRPr="00032AF3" w:rsidRDefault="005259C7" w:rsidP="0081763C">
            <w:pPr>
              <w:pStyle w:val="Listenabsatz"/>
              <w:keepNext/>
              <w:keepLines/>
              <w:shd w:val="clear" w:color="auto" w:fill="FFFFFF"/>
              <w:spacing w:before="60" w:after="60"/>
              <w:ind w:left="0"/>
              <w:rPr>
                <w:rFonts w:ascii="Arial" w:hAnsi="Arial" w:cs="Arial"/>
                <w:bCs/>
                <w:sz w:val="20"/>
                <w:szCs w:val="20"/>
              </w:rPr>
            </w:pPr>
            <w:r w:rsidRPr="00032AF3">
              <w:rPr>
                <w:rFonts w:ascii="Arial" w:hAnsi="Arial" w:cs="Arial"/>
                <w:bCs/>
                <w:sz w:val="20"/>
                <w:szCs w:val="20"/>
              </w:rPr>
              <w:sym w:font="Wingdings" w:char="F0E0"/>
            </w:r>
            <w:r w:rsidRPr="00032AF3">
              <w:rPr>
                <w:rFonts w:ascii="Arial" w:hAnsi="Arial" w:cs="Arial"/>
                <w:bCs/>
                <w:sz w:val="20"/>
                <w:szCs w:val="20"/>
              </w:rPr>
              <w:t xml:space="preserve"> Leitperspektive</w:t>
            </w:r>
            <w:r>
              <w:rPr>
                <w:rFonts w:ascii="Arial" w:hAnsi="Arial" w:cs="Arial"/>
                <w:bCs/>
                <w:sz w:val="20"/>
                <w:szCs w:val="20"/>
              </w:rPr>
              <w:t>n</w:t>
            </w:r>
            <w:r w:rsidRPr="00032AF3">
              <w:rPr>
                <w:rFonts w:ascii="Arial" w:hAnsi="Arial" w:cs="Arial"/>
                <w:bCs/>
                <w:sz w:val="20"/>
                <w:szCs w:val="20"/>
              </w:rPr>
              <w:t xml:space="preserve"> </w:t>
            </w:r>
            <w:r w:rsidR="00B52DE0">
              <w:rPr>
                <w:rFonts w:ascii="Arial" w:hAnsi="Arial" w:cs="Arial"/>
                <w:bCs/>
                <w:sz w:val="20"/>
                <w:szCs w:val="20"/>
              </w:rPr>
              <w:t>BNE, DB, MB</w:t>
            </w:r>
          </w:p>
          <w:p w14:paraId="6CCD3A50" w14:textId="77777777" w:rsidR="005259C7" w:rsidRPr="00A27EE8" w:rsidRDefault="005259C7" w:rsidP="0081763C">
            <w:pPr>
              <w:pStyle w:val="Listenabsatz"/>
              <w:keepNext/>
              <w:keepLines/>
              <w:shd w:val="clear" w:color="auto" w:fill="FFFFFF"/>
              <w:spacing w:before="60" w:after="60"/>
              <w:ind w:left="0"/>
              <w:rPr>
                <w:rFonts w:ascii="Arial" w:hAnsi="Arial" w:cs="Arial"/>
                <w:b/>
                <w:sz w:val="20"/>
                <w:szCs w:val="20"/>
              </w:rPr>
            </w:pPr>
          </w:p>
        </w:tc>
        <w:tc>
          <w:tcPr>
            <w:tcW w:w="2461" w:type="dxa"/>
            <w:shd w:val="clear" w:color="auto" w:fill="auto"/>
          </w:tcPr>
          <w:p w14:paraId="184311AA" w14:textId="77777777" w:rsidR="005259C7" w:rsidRPr="00A27EE8" w:rsidRDefault="005259C7" w:rsidP="0081763C">
            <w:pPr>
              <w:keepNext/>
              <w:keepLines/>
              <w:spacing w:before="60" w:after="60"/>
              <w:rPr>
                <w:rFonts w:ascii="Arial" w:hAnsi="Arial" w:cs="Arial"/>
                <w:b/>
                <w:sz w:val="20"/>
                <w:szCs w:val="20"/>
              </w:rPr>
            </w:pPr>
          </w:p>
        </w:tc>
      </w:tr>
      <w:tr w:rsidR="00AC327D" w:rsidRPr="00A27EE8" w14:paraId="44AFAEA1" w14:textId="77777777" w:rsidTr="00B52DE0">
        <w:trPr>
          <w:cantSplit/>
          <w:trHeight w:val="271"/>
          <w:tblHeader/>
        </w:trPr>
        <w:tc>
          <w:tcPr>
            <w:tcW w:w="2812" w:type="dxa"/>
            <w:shd w:val="clear" w:color="auto" w:fill="auto"/>
          </w:tcPr>
          <w:p w14:paraId="161CD340" w14:textId="4162C9D8" w:rsidR="00AC327D" w:rsidRPr="00A27EE8" w:rsidRDefault="00A75688" w:rsidP="00AC327D">
            <w:pPr>
              <w:rPr>
                <w:rFonts w:ascii="Arial" w:hAnsi="Arial" w:cs="Arial"/>
                <w:sz w:val="20"/>
                <w:szCs w:val="20"/>
              </w:rPr>
            </w:pPr>
            <w:r w:rsidRPr="00A75688">
              <w:rPr>
                <w:rFonts w:ascii="Arial" w:hAnsi="Arial" w:cs="Arial"/>
                <w:sz w:val="20"/>
                <w:szCs w:val="20"/>
              </w:rPr>
              <w:t>Abschluss</w:t>
            </w:r>
            <w:r>
              <w:rPr>
                <w:rFonts w:ascii="Arial" w:hAnsi="Arial" w:cs="Arial"/>
                <w:sz w:val="20"/>
                <w:szCs w:val="20"/>
              </w:rPr>
              <w:t>, S. 10</w:t>
            </w:r>
            <w:r w:rsidR="00DE301E">
              <w:rPr>
                <w:rFonts w:ascii="Arial" w:hAnsi="Arial" w:cs="Arial"/>
                <w:sz w:val="20"/>
                <w:szCs w:val="20"/>
              </w:rPr>
              <w:t>4</w:t>
            </w:r>
          </w:p>
        </w:tc>
        <w:tc>
          <w:tcPr>
            <w:tcW w:w="3430" w:type="dxa"/>
          </w:tcPr>
          <w:p w14:paraId="6AE0EFB3" w14:textId="77777777" w:rsidR="00032AF3" w:rsidRPr="00A27EE8" w:rsidRDefault="00032AF3" w:rsidP="00AC327D">
            <w:pPr>
              <w:keepNext/>
              <w:keepLines/>
              <w:spacing w:before="60" w:after="60"/>
              <w:rPr>
                <w:rFonts w:ascii="Arial" w:hAnsi="Arial" w:cs="Arial"/>
                <w:sz w:val="20"/>
                <w:szCs w:val="20"/>
              </w:rPr>
            </w:pPr>
          </w:p>
        </w:tc>
        <w:tc>
          <w:tcPr>
            <w:tcW w:w="6856" w:type="dxa"/>
            <w:shd w:val="clear" w:color="auto" w:fill="auto"/>
          </w:tcPr>
          <w:p w14:paraId="70E52D25" w14:textId="77777777" w:rsidR="00AC327D" w:rsidRDefault="00AC327D" w:rsidP="00AC327D">
            <w:pPr>
              <w:rPr>
                <w:rFonts w:ascii="Arial" w:hAnsi="Arial" w:cs="Arial"/>
                <w:b/>
                <w:sz w:val="20"/>
                <w:szCs w:val="20"/>
              </w:rPr>
            </w:pPr>
          </w:p>
          <w:p w14:paraId="5258A1BC" w14:textId="77777777" w:rsidR="00F3794C" w:rsidRPr="00A27EE8" w:rsidRDefault="00F3794C" w:rsidP="00AC327D">
            <w:pPr>
              <w:rPr>
                <w:rFonts w:ascii="Arial" w:hAnsi="Arial" w:cs="Arial"/>
                <w:b/>
                <w:sz w:val="20"/>
                <w:szCs w:val="20"/>
              </w:rPr>
            </w:pPr>
          </w:p>
        </w:tc>
        <w:tc>
          <w:tcPr>
            <w:tcW w:w="2461" w:type="dxa"/>
            <w:shd w:val="clear" w:color="auto" w:fill="auto"/>
          </w:tcPr>
          <w:p w14:paraId="2D417EF1"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25084810" w14:textId="77777777" w:rsidTr="005623A8">
        <w:trPr>
          <w:cantSplit/>
          <w:trHeight w:val="591"/>
          <w:tblHeader/>
        </w:trPr>
        <w:tc>
          <w:tcPr>
            <w:tcW w:w="6242" w:type="dxa"/>
            <w:gridSpan w:val="2"/>
            <w:tcBorders>
              <w:bottom w:val="single" w:sz="4" w:space="0" w:color="999999"/>
            </w:tcBorders>
            <w:shd w:val="clear" w:color="auto" w:fill="CCFF99"/>
          </w:tcPr>
          <w:p w14:paraId="709EA7AC" w14:textId="6E549FA7" w:rsidR="00AC327D" w:rsidRPr="001A300B" w:rsidRDefault="001A300B" w:rsidP="00DE301E">
            <w:pPr>
              <w:rPr>
                <w:rFonts w:ascii="Arial" w:hAnsi="Arial" w:cs="Arial"/>
                <w:b/>
                <w:sz w:val="20"/>
                <w:szCs w:val="20"/>
              </w:rPr>
            </w:pPr>
            <w:r w:rsidRPr="001A300B">
              <w:rPr>
                <w:rFonts w:ascii="Arial" w:hAnsi="Arial" w:cs="Arial"/>
                <w:b/>
                <w:sz w:val="20"/>
                <w:szCs w:val="20"/>
              </w:rPr>
              <w:t xml:space="preserve">5 </w:t>
            </w:r>
            <w:r w:rsidR="00DE301E" w:rsidRPr="00DE301E">
              <w:rPr>
                <w:rFonts w:ascii="Arial" w:hAnsi="Arial" w:cs="Arial"/>
                <w:b/>
                <w:sz w:val="20"/>
                <w:szCs w:val="20"/>
              </w:rPr>
              <w:t>Zuwanderung nach</w:t>
            </w:r>
            <w:r w:rsidR="00DE301E">
              <w:rPr>
                <w:rFonts w:ascii="Arial" w:hAnsi="Arial" w:cs="Arial"/>
                <w:b/>
                <w:sz w:val="20"/>
                <w:szCs w:val="20"/>
              </w:rPr>
              <w:t xml:space="preserve"> </w:t>
            </w:r>
            <w:r w:rsidR="00DE301E" w:rsidRPr="00DE301E">
              <w:rPr>
                <w:rFonts w:ascii="Arial" w:hAnsi="Arial" w:cs="Arial"/>
                <w:b/>
                <w:sz w:val="20"/>
                <w:szCs w:val="20"/>
              </w:rPr>
              <w:t>Deutschland</w:t>
            </w:r>
            <w:r>
              <w:rPr>
                <w:rFonts w:ascii="Arial" w:hAnsi="Arial" w:cs="Arial"/>
                <w:b/>
                <w:sz w:val="20"/>
                <w:szCs w:val="20"/>
              </w:rPr>
              <w:t>, S. 10</w:t>
            </w:r>
            <w:r w:rsidR="00DE301E">
              <w:rPr>
                <w:rFonts w:ascii="Arial" w:hAnsi="Arial" w:cs="Arial"/>
                <w:b/>
                <w:sz w:val="20"/>
                <w:szCs w:val="20"/>
              </w:rPr>
              <w:t>5</w:t>
            </w:r>
          </w:p>
        </w:tc>
        <w:tc>
          <w:tcPr>
            <w:tcW w:w="6856" w:type="dxa"/>
            <w:tcBorders>
              <w:bottom w:val="single" w:sz="4" w:space="0" w:color="999999"/>
            </w:tcBorders>
            <w:shd w:val="clear" w:color="auto" w:fill="CCFF99"/>
          </w:tcPr>
          <w:p w14:paraId="280F0650" w14:textId="3E815D1B" w:rsidR="00AC327D" w:rsidRPr="00A27EE8" w:rsidRDefault="00DE301E" w:rsidP="00AC327D">
            <w:pPr>
              <w:rPr>
                <w:rFonts w:ascii="Arial" w:hAnsi="Arial" w:cs="Arial"/>
                <w:sz w:val="20"/>
                <w:szCs w:val="20"/>
              </w:rPr>
            </w:pPr>
            <w:r w:rsidRPr="00DE301E">
              <w:rPr>
                <w:rFonts w:ascii="Arial" w:hAnsi="Arial" w:cs="Arial"/>
                <w:b/>
                <w:sz w:val="20"/>
                <w:szCs w:val="20"/>
              </w:rPr>
              <w:t>Zuwanderung nach</w:t>
            </w:r>
            <w:r>
              <w:rPr>
                <w:rFonts w:ascii="Arial" w:hAnsi="Arial" w:cs="Arial"/>
                <w:b/>
                <w:sz w:val="20"/>
                <w:szCs w:val="20"/>
              </w:rPr>
              <w:t xml:space="preserve"> </w:t>
            </w:r>
            <w:r w:rsidRPr="00DE301E">
              <w:rPr>
                <w:rFonts w:ascii="Arial" w:hAnsi="Arial" w:cs="Arial"/>
                <w:b/>
                <w:sz w:val="20"/>
                <w:szCs w:val="20"/>
              </w:rPr>
              <w:t>Deutschland</w:t>
            </w:r>
          </w:p>
        </w:tc>
        <w:tc>
          <w:tcPr>
            <w:tcW w:w="2461" w:type="dxa"/>
            <w:tcBorders>
              <w:bottom w:val="single" w:sz="4" w:space="0" w:color="999999"/>
            </w:tcBorders>
            <w:shd w:val="clear" w:color="auto" w:fill="CCFF99"/>
          </w:tcPr>
          <w:p w14:paraId="6371EFC5"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7B1E5C1F" w14:textId="77777777" w:rsidTr="005623A8">
        <w:trPr>
          <w:cantSplit/>
          <w:trHeight w:val="395"/>
          <w:tblHeader/>
        </w:trPr>
        <w:tc>
          <w:tcPr>
            <w:tcW w:w="2812" w:type="dxa"/>
            <w:shd w:val="clear" w:color="auto" w:fill="auto"/>
          </w:tcPr>
          <w:p w14:paraId="76A0DC4F" w14:textId="481EB5AD" w:rsidR="001A300B" w:rsidRPr="001A300B" w:rsidRDefault="00DE301E" w:rsidP="001A300B">
            <w:pPr>
              <w:keepNext/>
              <w:keepLines/>
              <w:spacing w:before="60" w:after="60"/>
              <w:rPr>
                <w:rFonts w:ascii="Arial" w:hAnsi="Arial" w:cs="Arial"/>
                <w:bCs/>
                <w:sz w:val="20"/>
                <w:szCs w:val="20"/>
              </w:rPr>
            </w:pPr>
            <w:r w:rsidRPr="00DE301E">
              <w:rPr>
                <w:rFonts w:ascii="Arial" w:hAnsi="Arial" w:cs="Arial"/>
                <w:bCs/>
                <w:sz w:val="20"/>
                <w:szCs w:val="20"/>
              </w:rPr>
              <w:t>Deutschland – meine Heimat</w:t>
            </w:r>
            <w:r w:rsidR="001A300B">
              <w:rPr>
                <w:rFonts w:ascii="Arial" w:hAnsi="Arial" w:cs="Arial"/>
                <w:bCs/>
                <w:sz w:val="20"/>
                <w:szCs w:val="20"/>
              </w:rPr>
              <w:t>, S. 10</w:t>
            </w:r>
            <w:r>
              <w:rPr>
                <w:rFonts w:ascii="Arial" w:hAnsi="Arial" w:cs="Arial"/>
                <w:bCs/>
                <w:sz w:val="20"/>
                <w:szCs w:val="20"/>
              </w:rPr>
              <w:t>6</w:t>
            </w:r>
            <w:r w:rsidR="001A300B">
              <w:rPr>
                <w:rFonts w:ascii="Arial" w:hAnsi="Arial" w:cs="Arial"/>
                <w:bCs/>
                <w:sz w:val="20"/>
                <w:szCs w:val="20"/>
              </w:rPr>
              <w:t>/10</w:t>
            </w:r>
            <w:r>
              <w:rPr>
                <w:rFonts w:ascii="Arial" w:hAnsi="Arial" w:cs="Arial"/>
                <w:bCs/>
                <w:sz w:val="20"/>
                <w:szCs w:val="20"/>
              </w:rPr>
              <w:t>7</w:t>
            </w:r>
          </w:p>
          <w:p w14:paraId="75ADA03C" w14:textId="0C605A38" w:rsidR="00AC327D" w:rsidRPr="00A27EE8" w:rsidRDefault="00AC327D" w:rsidP="00AC327D">
            <w:pPr>
              <w:rPr>
                <w:rFonts w:ascii="Arial" w:hAnsi="Arial" w:cs="Arial"/>
                <w:sz w:val="20"/>
                <w:szCs w:val="20"/>
              </w:rPr>
            </w:pPr>
          </w:p>
        </w:tc>
        <w:tc>
          <w:tcPr>
            <w:tcW w:w="3430" w:type="dxa"/>
          </w:tcPr>
          <w:p w14:paraId="20E91BFA" w14:textId="6A138DEE" w:rsidR="00DE301E" w:rsidRPr="00A27EE8" w:rsidRDefault="00DE301E" w:rsidP="00AC327D">
            <w:pPr>
              <w:rPr>
                <w:rFonts w:ascii="Arial" w:hAnsi="Arial" w:cs="Arial"/>
                <w:sz w:val="20"/>
                <w:szCs w:val="20"/>
              </w:rPr>
            </w:pPr>
            <w:r w:rsidRPr="00DE301E">
              <w:rPr>
                <w:rFonts w:ascii="Arial" w:hAnsi="Arial" w:cs="Arial"/>
                <w:bCs/>
                <w:sz w:val="20"/>
                <w:szCs w:val="20"/>
              </w:rPr>
              <w:t>Heimat</w:t>
            </w:r>
          </w:p>
        </w:tc>
        <w:tc>
          <w:tcPr>
            <w:tcW w:w="6856" w:type="dxa"/>
            <w:shd w:val="clear" w:color="auto" w:fill="auto"/>
          </w:tcPr>
          <w:p w14:paraId="634B98D7" w14:textId="0C8413C7" w:rsidR="00314869" w:rsidRPr="00314869" w:rsidRDefault="00314869" w:rsidP="00314869">
            <w:pPr>
              <w:rPr>
                <w:rFonts w:ascii="Arial" w:hAnsi="Arial" w:cs="Arial"/>
                <w:sz w:val="20"/>
                <w:szCs w:val="20"/>
              </w:rPr>
            </w:pPr>
            <w:r w:rsidRPr="00314869">
              <w:rPr>
                <w:rFonts w:ascii="Arial" w:hAnsi="Arial" w:cs="Arial"/>
                <w:sz w:val="20"/>
                <w:szCs w:val="20"/>
              </w:rPr>
              <w:t>Die Schülerinnen und Schüler können</w:t>
            </w:r>
          </w:p>
          <w:p w14:paraId="4945DE19" w14:textId="77777777" w:rsidR="00786CC8" w:rsidRPr="00786CC8" w:rsidRDefault="00786CC8" w:rsidP="00E123C1">
            <w:pPr>
              <w:pStyle w:val="Listenabsatz"/>
              <w:numPr>
                <w:ilvl w:val="0"/>
                <w:numId w:val="36"/>
              </w:numPr>
              <w:rPr>
                <w:rFonts w:ascii="Arial" w:hAnsi="Arial" w:cs="Arial"/>
                <w:sz w:val="20"/>
                <w:szCs w:val="20"/>
              </w:rPr>
            </w:pPr>
            <w:r w:rsidRPr="00786CC8">
              <w:rPr>
                <w:rFonts w:ascii="Arial" w:hAnsi="Arial" w:cs="Arial"/>
                <w:sz w:val="20"/>
                <w:szCs w:val="20"/>
              </w:rPr>
              <w:t>unterschiedliche Vorstellungen und Bezugspunkte von Identität beschreiben und bewerten.</w:t>
            </w:r>
          </w:p>
          <w:p w14:paraId="3B49F950" w14:textId="77777777" w:rsidR="00786CC8" w:rsidRDefault="00786CC8" w:rsidP="00786CC8">
            <w:pPr>
              <w:pStyle w:val="Listenabsatz"/>
              <w:ind w:left="0"/>
              <w:rPr>
                <w:rFonts w:ascii="Arial" w:hAnsi="Arial" w:cs="Arial"/>
                <w:sz w:val="20"/>
                <w:szCs w:val="20"/>
              </w:rPr>
            </w:pPr>
          </w:p>
          <w:p w14:paraId="17B6437D" w14:textId="459A6B25" w:rsidR="00314869" w:rsidRDefault="00314869" w:rsidP="00786CC8">
            <w:pPr>
              <w:pStyle w:val="Listenabsatz"/>
              <w:ind w:left="0"/>
              <w:rPr>
                <w:rFonts w:ascii="Arial" w:hAnsi="Arial" w:cs="Arial"/>
                <w:sz w:val="20"/>
                <w:szCs w:val="20"/>
              </w:rPr>
            </w:pPr>
            <w:r w:rsidRPr="00314869">
              <w:rPr>
                <w:rFonts w:ascii="Arial" w:hAnsi="Arial" w:cs="Arial"/>
                <w:sz w:val="20"/>
                <w:szCs w:val="20"/>
              </w:rPr>
              <w:sym w:font="Wingdings" w:char="F0E0"/>
            </w:r>
            <w:r w:rsidRPr="00314869">
              <w:rPr>
                <w:rFonts w:ascii="Arial" w:hAnsi="Arial" w:cs="Arial"/>
                <w:sz w:val="20"/>
                <w:szCs w:val="20"/>
              </w:rPr>
              <w:t xml:space="preserve"> Leitperspektive BTV</w:t>
            </w:r>
          </w:p>
          <w:p w14:paraId="29E31B2A" w14:textId="4297CA2D" w:rsidR="00AC327D" w:rsidRPr="00A27EE8" w:rsidRDefault="00AC327D" w:rsidP="00787F83">
            <w:pPr>
              <w:pStyle w:val="Listenabsatz"/>
              <w:rPr>
                <w:rFonts w:ascii="Arial" w:hAnsi="Arial" w:cs="Arial"/>
                <w:sz w:val="20"/>
                <w:szCs w:val="20"/>
              </w:rPr>
            </w:pPr>
          </w:p>
        </w:tc>
        <w:tc>
          <w:tcPr>
            <w:tcW w:w="2461" w:type="dxa"/>
            <w:vMerge w:val="restart"/>
            <w:shd w:val="clear" w:color="auto" w:fill="auto"/>
          </w:tcPr>
          <w:p w14:paraId="4C9535EB" w14:textId="40D70302" w:rsidR="001A300B" w:rsidRPr="001A300B" w:rsidRDefault="00AC327D" w:rsidP="001A300B">
            <w:pPr>
              <w:keepNext/>
              <w:keepLines/>
              <w:spacing w:before="60" w:after="60"/>
              <w:rPr>
                <w:rFonts w:ascii="Arial" w:hAnsi="Arial" w:cs="Arial"/>
                <w:bCs/>
                <w:sz w:val="20"/>
                <w:szCs w:val="20"/>
              </w:rPr>
            </w:pPr>
            <w:r w:rsidRPr="00A27EE8">
              <w:rPr>
                <w:rFonts w:ascii="Arial" w:hAnsi="Arial" w:cs="Arial"/>
                <w:bCs/>
                <w:sz w:val="20"/>
                <w:szCs w:val="20"/>
              </w:rPr>
              <w:t xml:space="preserve"> </w:t>
            </w:r>
          </w:p>
          <w:p w14:paraId="0895EFD4" w14:textId="50D5900B" w:rsidR="00AC327D" w:rsidRPr="00A27EE8" w:rsidRDefault="00AC327D" w:rsidP="001A300B">
            <w:pPr>
              <w:keepNext/>
              <w:keepLines/>
              <w:spacing w:before="60" w:after="60"/>
              <w:rPr>
                <w:rFonts w:ascii="Arial" w:hAnsi="Arial" w:cs="Arial"/>
                <w:b/>
                <w:sz w:val="20"/>
                <w:szCs w:val="20"/>
              </w:rPr>
            </w:pPr>
          </w:p>
        </w:tc>
      </w:tr>
      <w:tr w:rsidR="00AC327D" w:rsidRPr="00A27EE8" w14:paraId="2B9369D7" w14:textId="77777777" w:rsidTr="005623A8">
        <w:trPr>
          <w:cantSplit/>
          <w:trHeight w:val="395"/>
          <w:tblHeader/>
        </w:trPr>
        <w:tc>
          <w:tcPr>
            <w:tcW w:w="2812" w:type="dxa"/>
            <w:shd w:val="clear" w:color="auto" w:fill="auto"/>
          </w:tcPr>
          <w:p w14:paraId="2C1BA200" w14:textId="355AB08D" w:rsidR="001A300B" w:rsidRPr="001A300B" w:rsidRDefault="00DE301E" w:rsidP="001A300B">
            <w:pPr>
              <w:keepNext/>
              <w:keepLines/>
              <w:spacing w:before="60" w:after="60"/>
              <w:rPr>
                <w:rFonts w:ascii="Arial" w:hAnsi="Arial" w:cs="Arial"/>
                <w:bCs/>
                <w:sz w:val="20"/>
                <w:szCs w:val="20"/>
              </w:rPr>
            </w:pPr>
            <w:r w:rsidRPr="00DE301E">
              <w:rPr>
                <w:rFonts w:ascii="Arial" w:hAnsi="Arial" w:cs="Arial"/>
                <w:bCs/>
                <w:sz w:val="20"/>
                <w:szCs w:val="20"/>
              </w:rPr>
              <w:t>Migration und ihre Ursachen</w:t>
            </w:r>
            <w:r w:rsidR="001A300B">
              <w:rPr>
                <w:rFonts w:ascii="Arial" w:hAnsi="Arial" w:cs="Arial"/>
                <w:bCs/>
                <w:sz w:val="20"/>
                <w:szCs w:val="20"/>
              </w:rPr>
              <w:t>, S. 1</w:t>
            </w:r>
            <w:r>
              <w:rPr>
                <w:rFonts w:ascii="Arial" w:hAnsi="Arial" w:cs="Arial"/>
                <w:bCs/>
                <w:sz w:val="20"/>
                <w:szCs w:val="20"/>
              </w:rPr>
              <w:t>08</w:t>
            </w:r>
            <w:r w:rsidR="001A300B">
              <w:rPr>
                <w:rFonts w:ascii="Arial" w:hAnsi="Arial" w:cs="Arial"/>
                <w:bCs/>
                <w:sz w:val="20"/>
                <w:szCs w:val="20"/>
              </w:rPr>
              <w:t>/1</w:t>
            </w:r>
            <w:r>
              <w:rPr>
                <w:rFonts w:ascii="Arial" w:hAnsi="Arial" w:cs="Arial"/>
                <w:bCs/>
                <w:sz w:val="20"/>
                <w:szCs w:val="20"/>
              </w:rPr>
              <w:t>09</w:t>
            </w:r>
          </w:p>
          <w:p w14:paraId="486BAC88" w14:textId="6771C639" w:rsidR="00AC327D" w:rsidRPr="00A27EE8" w:rsidRDefault="00AC327D" w:rsidP="00AC327D">
            <w:pPr>
              <w:rPr>
                <w:rFonts w:ascii="Arial" w:hAnsi="Arial" w:cs="Arial"/>
                <w:sz w:val="20"/>
                <w:szCs w:val="20"/>
              </w:rPr>
            </w:pPr>
          </w:p>
        </w:tc>
        <w:tc>
          <w:tcPr>
            <w:tcW w:w="3430" w:type="dxa"/>
          </w:tcPr>
          <w:p w14:paraId="24B96A00" w14:textId="77777777" w:rsidR="00786CC8" w:rsidRDefault="00786CC8" w:rsidP="00A47F4B">
            <w:pPr>
              <w:spacing w:line="360" w:lineRule="auto"/>
              <w:rPr>
                <w:rFonts w:ascii="Arial" w:hAnsi="Arial" w:cs="Arial"/>
                <w:bCs/>
                <w:sz w:val="20"/>
                <w:szCs w:val="20"/>
              </w:rPr>
            </w:pPr>
            <w:r w:rsidRPr="00DE301E">
              <w:rPr>
                <w:rFonts w:ascii="Arial" w:hAnsi="Arial" w:cs="Arial"/>
                <w:bCs/>
                <w:sz w:val="20"/>
                <w:szCs w:val="20"/>
              </w:rPr>
              <w:t>Binnenmigration</w:t>
            </w:r>
          </w:p>
          <w:p w14:paraId="36F1E9AD" w14:textId="74A3DC8B" w:rsidR="00DE301E" w:rsidRDefault="00786CC8" w:rsidP="00A47F4B">
            <w:pPr>
              <w:spacing w:line="360" w:lineRule="auto"/>
              <w:rPr>
                <w:rFonts w:ascii="Arial" w:hAnsi="Arial" w:cs="Arial"/>
                <w:bCs/>
                <w:sz w:val="20"/>
                <w:szCs w:val="20"/>
              </w:rPr>
            </w:pPr>
            <w:proofErr w:type="spellStart"/>
            <w:r w:rsidRPr="00DE301E">
              <w:rPr>
                <w:rFonts w:ascii="Arial" w:hAnsi="Arial" w:cs="Arial"/>
                <w:bCs/>
                <w:sz w:val="20"/>
                <w:szCs w:val="20"/>
              </w:rPr>
              <w:t>Familienzusammenführung</w:t>
            </w:r>
            <w:proofErr w:type="spellEnd"/>
            <w:r w:rsidRPr="00DE301E">
              <w:rPr>
                <w:rFonts w:ascii="Arial" w:hAnsi="Arial" w:cs="Arial"/>
                <w:bCs/>
                <w:sz w:val="20"/>
                <w:szCs w:val="20"/>
              </w:rPr>
              <w:t xml:space="preserve"> </w:t>
            </w:r>
            <w:r w:rsidR="00DE301E" w:rsidRPr="00DE301E">
              <w:rPr>
                <w:rFonts w:ascii="Arial" w:hAnsi="Arial" w:cs="Arial"/>
                <w:bCs/>
                <w:sz w:val="20"/>
                <w:szCs w:val="20"/>
              </w:rPr>
              <w:t xml:space="preserve">Migration </w:t>
            </w:r>
          </w:p>
          <w:p w14:paraId="65C6B213" w14:textId="39E8E6FA" w:rsidR="00773D19" w:rsidRPr="00773D19" w:rsidRDefault="00DE301E" w:rsidP="00A47F4B">
            <w:pPr>
              <w:spacing w:line="360" w:lineRule="auto"/>
              <w:rPr>
                <w:rFonts w:ascii="Arial" w:hAnsi="Arial" w:cs="Arial"/>
                <w:sz w:val="20"/>
                <w:szCs w:val="20"/>
              </w:rPr>
            </w:pPr>
            <w:r w:rsidRPr="00DE301E">
              <w:rPr>
                <w:rFonts w:ascii="Arial" w:hAnsi="Arial" w:cs="Arial"/>
                <w:bCs/>
                <w:sz w:val="20"/>
                <w:szCs w:val="20"/>
              </w:rPr>
              <w:t>Migrationshintergrund</w:t>
            </w:r>
          </w:p>
        </w:tc>
        <w:tc>
          <w:tcPr>
            <w:tcW w:w="6856" w:type="dxa"/>
            <w:shd w:val="clear" w:color="auto" w:fill="auto"/>
          </w:tcPr>
          <w:p w14:paraId="3115415A" w14:textId="53814051" w:rsidR="003D1581" w:rsidRPr="003D1581" w:rsidRDefault="003D1581" w:rsidP="003D1581">
            <w:pPr>
              <w:pStyle w:val="Listenabsatz"/>
              <w:ind w:left="0"/>
              <w:rPr>
                <w:rFonts w:ascii="Arial" w:hAnsi="Arial" w:cs="Arial"/>
                <w:bCs/>
                <w:sz w:val="20"/>
                <w:szCs w:val="20"/>
              </w:rPr>
            </w:pPr>
            <w:r w:rsidRPr="003D1581">
              <w:rPr>
                <w:rFonts w:ascii="Arial" w:hAnsi="Arial" w:cs="Arial"/>
                <w:bCs/>
                <w:sz w:val="20"/>
                <w:szCs w:val="20"/>
              </w:rPr>
              <w:t xml:space="preserve">Die Schülerinnen und Schüler können </w:t>
            </w:r>
          </w:p>
          <w:p w14:paraId="22D3C0D4" w14:textId="77777777" w:rsidR="00786CC8" w:rsidRPr="00786CC8" w:rsidRDefault="00786CC8" w:rsidP="00E123C1">
            <w:pPr>
              <w:pStyle w:val="Listenabsatz"/>
              <w:numPr>
                <w:ilvl w:val="0"/>
                <w:numId w:val="38"/>
              </w:numPr>
              <w:rPr>
                <w:rFonts w:ascii="Arial" w:hAnsi="Arial" w:cs="Arial"/>
                <w:bCs/>
                <w:sz w:val="20"/>
                <w:szCs w:val="20"/>
              </w:rPr>
            </w:pPr>
            <w:r w:rsidRPr="00786CC8">
              <w:rPr>
                <w:rFonts w:ascii="Arial" w:hAnsi="Arial" w:cs="Arial"/>
                <w:bCs/>
                <w:sz w:val="20"/>
                <w:szCs w:val="20"/>
              </w:rPr>
              <w:t>Ursachen von Zuwanderung nach Deutschland mithilfe von vorstrukturiertem Material beschreiben (Push- und Pull-Faktoren) (G-Niveau);</w:t>
            </w:r>
          </w:p>
          <w:p w14:paraId="30994528" w14:textId="77777777" w:rsidR="00786CC8" w:rsidRPr="00786CC8" w:rsidRDefault="00786CC8" w:rsidP="00E123C1">
            <w:pPr>
              <w:pStyle w:val="Listenabsatz"/>
              <w:numPr>
                <w:ilvl w:val="0"/>
                <w:numId w:val="38"/>
              </w:numPr>
              <w:rPr>
                <w:rFonts w:ascii="Arial" w:hAnsi="Arial" w:cs="Arial"/>
                <w:bCs/>
                <w:sz w:val="20"/>
                <w:szCs w:val="20"/>
              </w:rPr>
            </w:pPr>
            <w:r w:rsidRPr="00786CC8">
              <w:rPr>
                <w:rFonts w:ascii="Arial" w:hAnsi="Arial" w:cs="Arial"/>
                <w:bCs/>
                <w:sz w:val="20"/>
                <w:szCs w:val="20"/>
              </w:rPr>
              <w:t>Ursachen von Zuwanderung nach Deutschland beschreiben (Push- und Pull-Faktoren) (M-Niveau);</w:t>
            </w:r>
          </w:p>
          <w:p w14:paraId="02FED598" w14:textId="77777777" w:rsidR="00786CC8" w:rsidRPr="00786CC8" w:rsidRDefault="00786CC8" w:rsidP="00E123C1">
            <w:pPr>
              <w:pStyle w:val="Listenabsatz"/>
              <w:numPr>
                <w:ilvl w:val="0"/>
                <w:numId w:val="38"/>
              </w:numPr>
              <w:rPr>
                <w:rFonts w:ascii="Arial" w:hAnsi="Arial" w:cs="Arial"/>
                <w:bCs/>
                <w:sz w:val="20"/>
                <w:szCs w:val="20"/>
              </w:rPr>
            </w:pPr>
            <w:r w:rsidRPr="00786CC8">
              <w:rPr>
                <w:rFonts w:ascii="Arial" w:hAnsi="Arial" w:cs="Arial"/>
                <w:bCs/>
                <w:sz w:val="20"/>
                <w:szCs w:val="20"/>
              </w:rPr>
              <w:t>Ursachen von Zuwanderung nach Deutschland erläutern (Push- und Pull-Faktoren) (E-Niveau);</w:t>
            </w:r>
          </w:p>
          <w:p w14:paraId="0554D554" w14:textId="77777777" w:rsidR="00786CC8" w:rsidRPr="00786CC8" w:rsidRDefault="00786CC8" w:rsidP="00E123C1">
            <w:pPr>
              <w:pStyle w:val="Listenabsatz"/>
              <w:numPr>
                <w:ilvl w:val="0"/>
                <w:numId w:val="38"/>
              </w:numPr>
              <w:rPr>
                <w:rFonts w:ascii="Arial" w:hAnsi="Arial" w:cs="Arial"/>
                <w:bCs/>
                <w:sz w:val="20"/>
                <w:szCs w:val="20"/>
              </w:rPr>
            </w:pPr>
            <w:r w:rsidRPr="00786CC8">
              <w:rPr>
                <w:rFonts w:ascii="Arial" w:hAnsi="Arial" w:cs="Arial"/>
                <w:bCs/>
                <w:sz w:val="20"/>
                <w:szCs w:val="20"/>
              </w:rPr>
              <w:t>die Zusammensetzung der Bevölkerung in Deutschland mithilfe von Material analysieren (Migrationshintergrund, Altersstruktur) (G-/M-Niveau);</w:t>
            </w:r>
          </w:p>
          <w:p w14:paraId="2288B855" w14:textId="77777777" w:rsidR="00786CC8" w:rsidRPr="00786CC8" w:rsidRDefault="00786CC8" w:rsidP="00E123C1">
            <w:pPr>
              <w:pStyle w:val="Listenabsatz"/>
              <w:numPr>
                <w:ilvl w:val="0"/>
                <w:numId w:val="38"/>
              </w:numPr>
              <w:rPr>
                <w:rFonts w:ascii="Arial" w:hAnsi="Arial" w:cs="Arial"/>
                <w:bCs/>
                <w:sz w:val="20"/>
                <w:szCs w:val="20"/>
              </w:rPr>
            </w:pPr>
            <w:r w:rsidRPr="00786CC8">
              <w:rPr>
                <w:rFonts w:ascii="Arial" w:hAnsi="Arial" w:cs="Arial"/>
                <w:bCs/>
                <w:sz w:val="20"/>
                <w:szCs w:val="20"/>
              </w:rPr>
              <w:t>die Zusammensetzung der Bevölkerung in Deutschland beschreiben (Migrationshintergrund, Altersstruktur) (E-Niveau).</w:t>
            </w:r>
          </w:p>
          <w:p w14:paraId="47650DE6" w14:textId="77777777" w:rsidR="00786CC8" w:rsidRDefault="00786CC8" w:rsidP="003D1581">
            <w:pPr>
              <w:pStyle w:val="Listenabsatz"/>
              <w:ind w:left="0"/>
              <w:rPr>
                <w:rFonts w:ascii="Arial" w:hAnsi="Arial" w:cs="Arial"/>
                <w:bCs/>
                <w:sz w:val="20"/>
                <w:szCs w:val="20"/>
              </w:rPr>
            </w:pPr>
          </w:p>
          <w:p w14:paraId="229C60CC" w14:textId="3C1E3A4C" w:rsidR="003D1581" w:rsidRDefault="003D1581" w:rsidP="003D1581">
            <w:pPr>
              <w:pStyle w:val="Listenabsatz"/>
              <w:ind w:left="0"/>
              <w:rPr>
                <w:rFonts w:ascii="Arial" w:hAnsi="Arial" w:cs="Arial"/>
                <w:bCs/>
                <w:sz w:val="20"/>
                <w:szCs w:val="20"/>
              </w:rPr>
            </w:pPr>
            <w:r w:rsidRPr="003D1581">
              <w:rPr>
                <w:rFonts w:ascii="Arial" w:hAnsi="Arial" w:cs="Arial"/>
                <w:bCs/>
                <w:sz w:val="20"/>
                <w:szCs w:val="20"/>
              </w:rPr>
              <w:sym w:font="Wingdings" w:char="F0E0"/>
            </w:r>
            <w:r w:rsidRPr="003D1581">
              <w:rPr>
                <w:rFonts w:ascii="Arial" w:hAnsi="Arial" w:cs="Arial"/>
                <w:bCs/>
                <w:sz w:val="20"/>
                <w:szCs w:val="20"/>
              </w:rPr>
              <w:t xml:space="preserve"> Leitperspektive</w:t>
            </w:r>
            <w:r w:rsidR="00F34133">
              <w:rPr>
                <w:rFonts w:ascii="Arial" w:hAnsi="Arial" w:cs="Arial"/>
                <w:bCs/>
                <w:sz w:val="20"/>
                <w:szCs w:val="20"/>
              </w:rPr>
              <w:t>n</w:t>
            </w:r>
            <w:r w:rsidRPr="003D1581">
              <w:rPr>
                <w:rFonts w:ascii="Arial" w:hAnsi="Arial" w:cs="Arial"/>
                <w:bCs/>
                <w:sz w:val="20"/>
                <w:szCs w:val="20"/>
              </w:rPr>
              <w:t xml:space="preserve"> BTV</w:t>
            </w:r>
            <w:r w:rsidR="00786CC8">
              <w:rPr>
                <w:rFonts w:ascii="Arial" w:hAnsi="Arial" w:cs="Arial"/>
                <w:bCs/>
                <w:sz w:val="20"/>
                <w:szCs w:val="20"/>
              </w:rPr>
              <w:t>, MB</w:t>
            </w:r>
          </w:p>
          <w:p w14:paraId="12AA667C" w14:textId="6F3178A5" w:rsidR="00D03D9E" w:rsidRPr="00787F83" w:rsidRDefault="00D03D9E" w:rsidP="00787F83">
            <w:pPr>
              <w:rPr>
                <w:rFonts w:ascii="Arial" w:hAnsi="Arial" w:cs="Arial"/>
                <w:color w:val="00B050"/>
                <w:sz w:val="20"/>
                <w:szCs w:val="20"/>
              </w:rPr>
            </w:pPr>
          </w:p>
        </w:tc>
        <w:tc>
          <w:tcPr>
            <w:tcW w:w="2461" w:type="dxa"/>
            <w:vMerge/>
            <w:shd w:val="clear" w:color="auto" w:fill="auto"/>
          </w:tcPr>
          <w:p w14:paraId="2E2A65E2" w14:textId="16C5A369" w:rsidR="00AC327D" w:rsidRPr="00A27EE8" w:rsidRDefault="00AC327D" w:rsidP="00AC327D">
            <w:pPr>
              <w:keepNext/>
              <w:keepLines/>
              <w:spacing w:before="60" w:after="60"/>
              <w:rPr>
                <w:rFonts w:ascii="Arial" w:hAnsi="Arial" w:cs="Arial"/>
                <w:b/>
                <w:sz w:val="20"/>
                <w:szCs w:val="20"/>
              </w:rPr>
            </w:pPr>
          </w:p>
        </w:tc>
      </w:tr>
      <w:tr w:rsidR="00DE301E" w:rsidRPr="00A27EE8" w14:paraId="74E939F8" w14:textId="77777777" w:rsidTr="0081763C">
        <w:trPr>
          <w:cantSplit/>
          <w:trHeight w:val="395"/>
          <w:tblHeader/>
        </w:trPr>
        <w:tc>
          <w:tcPr>
            <w:tcW w:w="2812" w:type="dxa"/>
            <w:shd w:val="clear" w:color="auto" w:fill="auto"/>
          </w:tcPr>
          <w:p w14:paraId="3B082B79" w14:textId="77777777" w:rsidR="003A0E24" w:rsidRDefault="00DE301E" w:rsidP="0081763C">
            <w:pPr>
              <w:rPr>
                <w:rFonts w:ascii="Arial" w:hAnsi="Arial" w:cs="Arial"/>
                <w:color w:val="4472C4" w:themeColor="accent1"/>
                <w:sz w:val="20"/>
                <w:szCs w:val="20"/>
              </w:rPr>
            </w:pPr>
            <w:r w:rsidRPr="004A53D2">
              <w:rPr>
                <w:rFonts w:ascii="Arial" w:hAnsi="Arial" w:cs="Arial"/>
                <w:color w:val="4472C4" w:themeColor="accent1"/>
                <w:sz w:val="20"/>
                <w:szCs w:val="20"/>
              </w:rPr>
              <w:lastRenderedPageBreak/>
              <w:t xml:space="preserve">Methode: </w:t>
            </w:r>
            <w:r w:rsidRPr="00DE301E">
              <w:rPr>
                <w:rFonts w:ascii="Arial" w:hAnsi="Arial" w:cs="Arial"/>
                <w:color w:val="4472C4" w:themeColor="accent1"/>
                <w:sz w:val="20"/>
                <w:szCs w:val="20"/>
              </w:rPr>
              <w:t>Im Gruppenpuzzle zum Experten werden</w:t>
            </w:r>
            <w:r w:rsidRPr="004A53D2">
              <w:rPr>
                <w:rFonts w:ascii="Arial" w:hAnsi="Arial" w:cs="Arial"/>
                <w:color w:val="4472C4" w:themeColor="accent1"/>
                <w:sz w:val="20"/>
                <w:szCs w:val="20"/>
              </w:rPr>
              <w:t xml:space="preserve">, </w:t>
            </w:r>
          </w:p>
          <w:p w14:paraId="29A1DF1A" w14:textId="41217166" w:rsidR="00DE301E" w:rsidRPr="00CD17B9" w:rsidRDefault="00DE301E" w:rsidP="0081763C">
            <w:pPr>
              <w:rPr>
                <w:rFonts w:ascii="Arial" w:hAnsi="Arial" w:cs="Arial"/>
                <w:color w:val="4472C4" w:themeColor="accent1"/>
                <w:sz w:val="20"/>
                <w:szCs w:val="20"/>
              </w:rPr>
            </w:pPr>
            <w:r w:rsidRPr="004A53D2">
              <w:rPr>
                <w:rFonts w:ascii="Arial" w:hAnsi="Arial" w:cs="Arial"/>
                <w:color w:val="4472C4" w:themeColor="accent1"/>
                <w:sz w:val="20"/>
                <w:szCs w:val="20"/>
              </w:rPr>
              <w:t>S. 1</w:t>
            </w:r>
            <w:r>
              <w:rPr>
                <w:rFonts w:ascii="Arial" w:hAnsi="Arial" w:cs="Arial"/>
                <w:color w:val="4472C4" w:themeColor="accent1"/>
                <w:sz w:val="20"/>
                <w:szCs w:val="20"/>
              </w:rPr>
              <w:t>10</w:t>
            </w:r>
            <w:r w:rsidRPr="004A53D2">
              <w:rPr>
                <w:rFonts w:ascii="Arial" w:hAnsi="Arial" w:cs="Arial"/>
                <w:color w:val="4472C4" w:themeColor="accent1"/>
                <w:sz w:val="20"/>
                <w:szCs w:val="20"/>
              </w:rPr>
              <w:t>/1</w:t>
            </w:r>
            <w:r>
              <w:rPr>
                <w:rFonts w:ascii="Arial" w:hAnsi="Arial" w:cs="Arial"/>
                <w:color w:val="4472C4" w:themeColor="accent1"/>
                <w:sz w:val="20"/>
                <w:szCs w:val="20"/>
              </w:rPr>
              <w:t>1</w:t>
            </w:r>
            <w:r w:rsidRPr="004A53D2">
              <w:rPr>
                <w:rFonts w:ascii="Arial" w:hAnsi="Arial" w:cs="Arial"/>
                <w:color w:val="4472C4" w:themeColor="accent1"/>
                <w:sz w:val="20"/>
                <w:szCs w:val="20"/>
              </w:rPr>
              <w:t>1</w:t>
            </w:r>
          </w:p>
          <w:p w14:paraId="41F8C116" w14:textId="77777777" w:rsidR="00DE301E" w:rsidRPr="00CD17B9" w:rsidRDefault="00DE301E" w:rsidP="0081763C">
            <w:pPr>
              <w:rPr>
                <w:rFonts w:ascii="Arial" w:hAnsi="Arial" w:cs="Arial"/>
                <w:sz w:val="20"/>
                <w:szCs w:val="20"/>
              </w:rPr>
            </w:pPr>
          </w:p>
        </w:tc>
        <w:tc>
          <w:tcPr>
            <w:tcW w:w="3430" w:type="dxa"/>
          </w:tcPr>
          <w:p w14:paraId="7F143E42" w14:textId="77777777" w:rsidR="00DE301E" w:rsidRPr="00A27EE8" w:rsidRDefault="00DE301E" w:rsidP="00A47F4B">
            <w:pPr>
              <w:spacing w:line="360" w:lineRule="auto"/>
              <w:rPr>
                <w:rFonts w:ascii="Arial" w:hAnsi="Arial" w:cs="Arial"/>
                <w:sz w:val="20"/>
                <w:szCs w:val="20"/>
              </w:rPr>
            </w:pPr>
          </w:p>
        </w:tc>
        <w:tc>
          <w:tcPr>
            <w:tcW w:w="6856" w:type="dxa"/>
            <w:shd w:val="clear" w:color="auto" w:fill="auto"/>
          </w:tcPr>
          <w:p w14:paraId="46A55EF1" w14:textId="77777777" w:rsidR="00DE301E" w:rsidRPr="00787F83" w:rsidRDefault="00DE301E" w:rsidP="0081763C">
            <w:pPr>
              <w:rPr>
                <w:rFonts w:ascii="Arial" w:hAnsi="Arial" w:cs="Arial"/>
                <w:bCs/>
                <w:sz w:val="20"/>
                <w:szCs w:val="20"/>
              </w:rPr>
            </w:pPr>
            <w:r w:rsidRPr="00787F83">
              <w:rPr>
                <w:rFonts w:ascii="Arial" w:hAnsi="Arial" w:cs="Arial"/>
                <w:bCs/>
                <w:sz w:val="20"/>
                <w:szCs w:val="20"/>
              </w:rPr>
              <w:t xml:space="preserve">Die Schülerinnen und Schüler können </w:t>
            </w:r>
          </w:p>
          <w:p w14:paraId="6704BE41" w14:textId="77777777" w:rsidR="00786CC8" w:rsidRPr="00786CC8" w:rsidRDefault="00786CC8" w:rsidP="00E123C1">
            <w:pPr>
              <w:numPr>
                <w:ilvl w:val="0"/>
                <w:numId w:val="5"/>
              </w:numPr>
              <w:rPr>
                <w:rFonts w:ascii="Arial" w:hAnsi="Arial" w:cs="Arial"/>
                <w:bCs/>
                <w:sz w:val="20"/>
                <w:szCs w:val="20"/>
              </w:rPr>
            </w:pPr>
            <w:r w:rsidRPr="00786CC8">
              <w:rPr>
                <w:rFonts w:ascii="Arial" w:hAnsi="Arial" w:cs="Arial"/>
                <w:bCs/>
                <w:sz w:val="20"/>
                <w:szCs w:val="20"/>
              </w:rPr>
              <w:t>politisches Handeln simulieren (zum Beispiel Rollendebatte, Rollenspiel) (G-/M-/E-Niveau);</w:t>
            </w:r>
          </w:p>
          <w:p w14:paraId="3C03BFC5" w14:textId="77777777" w:rsidR="00786CC8" w:rsidRPr="00786CC8" w:rsidRDefault="00786CC8" w:rsidP="00E123C1">
            <w:pPr>
              <w:numPr>
                <w:ilvl w:val="0"/>
                <w:numId w:val="5"/>
              </w:numPr>
              <w:rPr>
                <w:rFonts w:ascii="Arial" w:hAnsi="Arial" w:cs="Arial"/>
                <w:bCs/>
                <w:sz w:val="20"/>
                <w:szCs w:val="20"/>
              </w:rPr>
            </w:pPr>
            <w:r w:rsidRPr="00786CC8">
              <w:rPr>
                <w:rFonts w:ascii="Arial" w:hAnsi="Arial" w:cs="Arial"/>
                <w:bCs/>
                <w:sz w:val="20"/>
                <w:szCs w:val="20"/>
              </w:rPr>
              <w:t>fachliche Themen mit unterschiedlichen Methoden bearbeiten (G/M/E).</w:t>
            </w:r>
          </w:p>
          <w:p w14:paraId="5436386B" w14:textId="77777777" w:rsidR="00786CC8" w:rsidRDefault="00786CC8" w:rsidP="0081763C">
            <w:pPr>
              <w:rPr>
                <w:rFonts w:ascii="Arial" w:hAnsi="Arial" w:cs="Arial"/>
                <w:bCs/>
                <w:sz w:val="20"/>
                <w:szCs w:val="20"/>
              </w:rPr>
            </w:pPr>
          </w:p>
          <w:p w14:paraId="32758CDE" w14:textId="201C6BF6" w:rsidR="00DE301E" w:rsidRPr="00787F83" w:rsidRDefault="00DE301E" w:rsidP="0081763C">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 </w:t>
            </w:r>
            <w:r w:rsidR="00786CC8">
              <w:rPr>
                <w:rFonts w:ascii="Arial" w:hAnsi="Arial" w:cs="Arial"/>
                <w:bCs/>
                <w:sz w:val="20"/>
                <w:szCs w:val="20"/>
              </w:rPr>
              <w:t>MB</w:t>
            </w:r>
          </w:p>
          <w:p w14:paraId="62A9DC5D" w14:textId="77777777" w:rsidR="00DE301E" w:rsidRPr="00787F83" w:rsidRDefault="00DE301E" w:rsidP="0081763C">
            <w:pPr>
              <w:rPr>
                <w:rFonts w:ascii="Arial" w:hAnsi="Arial" w:cs="Arial"/>
                <w:sz w:val="20"/>
                <w:szCs w:val="20"/>
              </w:rPr>
            </w:pPr>
          </w:p>
        </w:tc>
        <w:tc>
          <w:tcPr>
            <w:tcW w:w="2461" w:type="dxa"/>
            <w:shd w:val="clear" w:color="auto" w:fill="auto"/>
          </w:tcPr>
          <w:p w14:paraId="2977D313" w14:textId="77777777" w:rsidR="00DE301E" w:rsidRPr="00A27EE8" w:rsidRDefault="00DE301E" w:rsidP="0081763C">
            <w:pPr>
              <w:keepNext/>
              <w:keepLines/>
              <w:spacing w:before="60" w:after="60"/>
              <w:rPr>
                <w:rFonts w:ascii="Arial" w:hAnsi="Arial" w:cs="Arial"/>
                <w:b/>
                <w:sz w:val="20"/>
                <w:szCs w:val="20"/>
              </w:rPr>
            </w:pPr>
          </w:p>
        </w:tc>
      </w:tr>
      <w:tr w:rsidR="00AC327D" w:rsidRPr="00A27EE8" w14:paraId="08AA19A4" w14:textId="77777777" w:rsidTr="005623A8">
        <w:trPr>
          <w:cantSplit/>
          <w:trHeight w:val="395"/>
          <w:tblHeader/>
        </w:trPr>
        <w:tc>
          <w:tcPr>
            <w:tcW w:w="2812" w:type="dxa"/>
            <w:shd w:val="clear" w:color="auto" w:fill="auto"/>
          </w:tcPr>
          <w:p w14:paraId="053ED121" w14:textId="77777777" w:rsidR="003A0E24" w:rsidRDefault="00DE301E" w:rsidP="001A300B">
            <w:pPr>
              <w:keepNext/>
              <w:keepLines/>
              <w:spacing w:before="60" w:after="60"/>
              <w:rPr>
                <w:rFonts w:ascii="Arial" w:hAnsi="Arial" w:cs="Arial"/>
                <w:bCs/>
                <w:sz w:val="20"/>
                <w:szCs w:val="20"/>
              </w:rPr>
            </w:pPr>
            <w:r w:rsidRPr="00DE301E">
              <w:rPr>
                <w:rFonts w:ascii="Arial" w:hAnsi="Arial" w:cs="Arial"/>
                <w:bCs/>
                <w:sz w:val="20"/>
                <w:szCs w:val="20"/>
              </w:rPr>
              <w:t>Migrationsgrund: Arbeit</w:t>
            </w:r>
            <w:r w:rsidR="001A300B">
              <w:rPr>
                <w:rFonts w:ascii="Arial" w:hAnsi="Arial" w:cs="Arial"/>
                <w:bCs/>
                <w:sz w:val="20"/>
                <w:szCs w:val="20"/>
              </w:rPr>
              <w:t xml:space="preserve">, </w:t>
            </w:r>
          </w:p>
          <w:p w14:paraId="68BED987" w14:textId="43789D7E" w:rsidR="001A300B" w:rsidRPr="001A300B" w:rsidRDefault="001A300B" w:rsidP="001A300B">
            <w:pPr>
              <w:keepNext/>
              <w:keepLines/>
              <w:spacing w:before="60" w:after="60"/>
              <w:rPr>
                <w:rFonts w:ascii="Arial" w:hAnsi="Arial" w:cs="Arial"/>
                <w:bCs/>
                <w:sz w:val="20"/>
                <w:szCs w:val="20"/>
              </w:rPr>
            </w:pPr>
            <w:r>
              <w:rPr>
                <w:rFonts w:ascii="Arial" w:hAnsi="Arial" w:cs="Arial"/>
                <w:bCs/>
                <w:sz w:val="20"/>
                <w:szCs w:val="20"/>
              </w:rPr>
              <w:t>S. 112/113</w:t>
            </w:r>
          </w:p>
          <w:p w14:paraId="0D27D5CA" w14:textId="12CE552C" w:rsidR="00AC327D" w:rsidRPr="00A27EE8" w:rsidRDefault="00AC327D" w:rsidP="00AC327D">
            <w:pPr>
              <w:rPr>
                <w:rFonts w:ascii="Arial" w:hAnsi="Arial" w:cs="Arial"/>
                <w:sz w:val="20"/>
                <w:szCs w:val="20"/>
              </w:rPr>
            </w:pPr>
          </w:p>
        </w:tc>
        <w:tc>
          <w:tcPr>
            <w:tcW w:w="3430" w:type="dxa"/>
          </w:tcPr>
          <w:p w14:paraId="1F36A824" w14:textId="77777777" w:rsidR="00786CC8" w:rsidRDefault="00786CC8" w:rsidP="00A47F4B">
            <w:pPr>
              <w:keepNext/>
              <w:keepLines/>
              <w:spacing w:before="60" w:after="60" w:line="360" w:lineRule="auto"/>
              <w:rPr>
                <w:rFonts w:ascii="Arial" w:hAnsi="Arial" w:cs="Arial"/>
                <w:bCs/>
                <w:sz w:val="20"/>
                <w:szCs w:val="20"/>
              </w:rPr>
            </w:pPr>
            <w:r w:rsidRPr="00DE301E">
              <w:rPr>
                <w:rFonts w:ascii="Arial" w:hAnsi="Arial" w:cs="Arial"/>
                <w:bCs/>
                <w:sz w:val="20"/>
                <w:szCs w:val="20"/>
              </w:rPr>
              <w:t>Fachkr</w:t>
            </w:r>
            <w:r>
              <w:rPr>
                <w:rFonts w:ascii="Arial" w:hAnsi="Arial" w:cs="Arial"/>
                <w:bCs/>
                <w:sz w:val="20"/>
                <w:szCs w:val="20"/>
              </w:rPr>
              <w:t>ä</w:t>
            </w:r>
            <w:r w:rsidRPr="00DE301E">
              <w:rPr>
                <w:rFonts w:ascii="Arial" w:hAnsi="Arial" w:cs="Arial"/>
                <w:bCs/>
                <w:sz w:val="20"/>
                <w:szCs w:val="20"/>
              </w:rPr>
              <w:t xml:space="preserve">ftemangel </w:t>
            </w:r>
          </w:p>
          <w:p w14:paraId="53A659DD" w14:textId="77777777" w:rsidR="00786CC8" w:rsidRDefault="00DE301E" w:rsidP="00A47F4B">
            <w:pPr>
              <w:spacing w:line="360" w:lineRule="auto"/>
              <w:rPr>
                <w:rFonts w:ascii="Arial" w:hAnsi="Arial" w:cs="Arial"/>
                <w:bCs/>
                <w:sz w:val="20"/>
                <w:szCs w:val="20"/>
              </w:rPr>
            </w:pPr>
            <w:r w:rsidRPr="00DE301E">
              <w:rPr>
                <w:rFonts w:ascii="Arial" w:hAnsi="Arial" w:cs="Arial"/>
                <w:bCs/>
                <w:sz w:val="20"/>
                <w:szCs w:val="20"/>
              </w:rPr>
              <w:t>Erwerbsmigration</w:t>
            </w:r>
            <w:r w:rsidR="00786CC8" w:rsidRPr="00DE301E">
              <w:rPr>
                <w:rFonts w:ascii="Arial" w:hAnsi="Arial" w:cs="Arial"/>
                <w:bCs/>
                <w:sz w:val="20"/>
                <w:szCs w:val="20"/>
              </w:rPr>
              <w:t xml:space="preserve"> </w:t>
            </w:r>
          </w:p>
          <w:p w14:paraId="4C4152BD" w14:textId="5AF066D8" w:rsidR="00773D19" w:rsidRPr="00A27EE8" w:rsidRDefault="00786CC8" w:rsidP="00A47F4B">
            <w:pPr>
              <w:spacing w:line="360" w:lineRule="auto"/>
              <w:rPr>
                <w:rFonts w:ascii="Arial" w:hAnsi="Arial" w:cs="Arial"/>
                <w:sz w:val="20"/>
                <w:szCs w:val="20"/>
              </w:rPr>
            </w:pPr>
            <w:r w:rsidRPr="00DE301E">
              <w:rPr>
                <w:rFonts w:ascii="Arial" w:hAnsi="Arial" w:cs="Arial"/>
                <w:bCs/>
                <w:sz w:val="20"/>
                <w:szCs w:val="20"/>
              </w:rPr>
              <w:t xml:space="preserve">Genfer </w:t>
            </w:r>
            <w:proofErr w:type="spellStart"/>
            <w:r w:rsidRPr="00DE301E">
              <w:rPr>
                <w:rFonts w:ascii="Arial" w:hAnsi="Arial" w:cs="Arial"/>
                <w:bCs/>
                <w:sz w:val="20"/>
                <w:szCs w:val="20"/>
              </w:rPr>
              <w:t>Flüchtlingskonvention</w:t>
            </w:r>
            <w:proofErr w:type="spellEnd"/>
          </w:p>
        </w:tc>
        <w:tc>
          <w:tcPr>
            <w:tcW w:w="6856" w:type="dxa"/>
            <w:shd w:val="clear" w:color="auto" w:fill="auto"/>
          </w:tcPr>
          <w:p w14:paraId="63A7D178" w14:textId="0C1F297A" w:rsidR="003D1581" w:rsidRPr="003D1581" w:rsidRDefault="003D1581" w:rsidP="003D1581">
            <w:pPr>
              <w:rPr>
                <w:rFonts w:ascii="Arial" w:hAnsi="Arial" w:cs="Arial"/>
                <w:bCs/>
                <w:sz w:val="20"/>
                <w:szCs w:val="20"/>
              </w:rPr>
            </w:pPr>
            <w:r w:rsidRPr="003D1581">
              <w:rPr>
                <w:rFonts w:ascii="Arial" w:hAnsi="Arial" w:cs="Arial"/>
                <w:bCs/>
                <w:sz w:val="20"/>
                <w:szCs w:val="20"/>
              </w:rPr>
              <w:t xml:space="preserve">Die Schülerinnen und Schüler können </w:t>
            </w:r>
          </w:p>
          <w:p w14:paraId="7EB4EBA9" w14:textId="77777777" w:rsidR="00786CC8" w:rsidRPr="00786CC8" w:rsidRDefault="00786CC8" w:rsidP="00E123C1">
            <w:pPr>
              <w:numPr>
                <w:ilvl w:val="0"/>
                <w:numId w:val="39"/>
              </w:numPr>
              <w:rPr>
                <w:rFonts w:ascii="Arial" w:hAnsi="Arial" w:cs="Arial"/>
                <w:bCs/>
                <w:sz w:val="20"/>
                <w:szCs w:val="20"/>
              </w:rPr>
            </w:pPr>
            <w:r w:rsidRPr="00786CC8">
              <w:rPr>
                <w:rFonts w:ascii="Arial" w:hAnsi="Arial" w:cs="Arial"/>
                <w:bCs/>
                <w:sz w:val="20"/>
                <w:szCs w:val="20"/>
              </w:rPr>
              <w:t>unterschiedliche Ursachen für Migration beschreiben und kennen Rechtsgrundlagen für die Aufnahme von Migrantinnen und Migranten (G-/M-/E-Niveau);</w:t>
            </w:r>
          </w:p>
          <w:p w14:paraId="0E0B59E1" w14:textId="075E9A4D" w:rsidR="003D1581" w:rsidRPr="00786CC8" w:rsidRDefault="00786CC8" w:rsidP="00E123C1">
            <w:pPr>
              <w:numPr>
                <w:ilvl w:val="0"/>
                <w:numId w:val="39"/>
              </w:numPr>
              <w:rPr>
                <w:rFonts w:ascii="Arial" w:hAnsi="Arial" w:cs="Arial"/>
                <w:bCs/>
                <w:sz w:val="20"/>
                <w:szCs w:val="20"/>
              </w:rPr>
            </w:pPr>
            <w:r w:rsidRPr="00786CC8">
              <w:rPr>
                <w:rFonts w:ascii="Arial" w:hAnsi="Arial" w:cs="Arial"/>
                <w:bCs/>
                <w:sz w:val="20"/>
                <w:szCs w:val="20"/>
              </w:rPr>
              <w:t>die Bedeutung und die Folgen von Migration aus unterschiedlichen Perspektiven beschreiben und einordnen (G/M/E).</w:t>
            </w:r>
          </w:p>
          <w:p w14:paraId="01100AE2" w14:textId="7DCF0985" w:rsidR="00AC327D" w:rsidRPr="00787F83" w:rsidRDefault="00AC327D" w:rsidP="00787F83">
            <w:pPr>
              <w:rPr>
                <w:rFonts w:ascii="Arial" w:hAnsi="Arial" w:cs="Arial"/>
                <w:b/>
                <w:sz w:val="20"/>
                <w:szCs w:val="20"/>
              </w:rPr>
            </w:pPr>
          </w:p>
        </w:tc>
        <w:tc>
          <w:tcPr>
            <w:tcW w:w="2461" w:type="dxa"/>
            <w:vMerge w:val="restart"/>
            <w:shd w:val="clear" w:color="auto" w:fill="auto"/>
          </w:tcPr>
          <w:p w14:paraId="5F7E3AFE" w14:textId="5BDB342F" w:rsidR="00AC327D" w:rsidRPr="00A27EE8" w:rsidRDefault="00AC327D" w:rsidP="00DE301E">
            <w:pPr>
              <w:keepNext/>
              <w:keepLines/>
              <w:spacing w:before="60" w:after="60"/>
              <w:rPr>
                <w:rFonts w:ascii="Arial" w:hAnsi="Arial" w:cs="Arial"/>
                <w:b/>
                <w:sz w:val="20"/>
                <w:szCs w:val="20"/>
              </w:rPr>
            </w:pPr>
          </w:p>
        </w:tc>
      </w:tr>
      <w:tr w:rsidR="00AC327D" w:rsidRPr="00A27EE8" w14:paraId="0A9CDEC6" w14:textId="77777777" w:rsidTr="005623A8">
        <w:trPr>
          <w:cantSplit/>
          <w:trHeight w:val="395"/>
          <w:tblHeader/>
        </w:trPr>
        <w:tc>
          <w:tcPr>
            <w:tcW w:w="2812" w:type="dxa"/>
            <w:shd w:val="clear" w:color="auto" w:fill="auto"/>
          </w:tcPr>
          <w:p w14:paraId="7D56E8E1" w14:textId="77777777" w:rsidR="003A0E24" w:rsidRDefault="00DE301E" w:rsidP="001A300B">
            <w:pPr>
              <w:keepNext/>
              <w:keepLines/>
              <w:spacing w:before="60" w:after="60"/>
              <w:rPr>
                <w:rFonts w:ascii="Arial" w:hAnsi="Arial" w:cs="Arial"/>
                <w:bCs/>
                <w:sz w:val="20"/>
                <w:szCs w:val="20"/>
              </w:rPr>
            </w:pPr>
            <w:r w:rsidRPr="00DE301E">
              <w:rPr>
                <w:rFonts w:ascii="Arial" w:hAnsi="Arial" w:cs="Arial"/>
                <w:bCs/>
                <w:sz w:val="20"/>
                <w:szCs w:val="20"/>
              </w:rPr>
              <w:t>Migrationsgrund: Armut</w:t>
            </w:r>
            <w:r w:rsidR="001A300B">
              <w:rPr>
                <w:rFonts w:ascii="Arial" w:hAnsi="Arial" w:cs="Arial"/>
                <w:bCs/>
                <w:sz w:val="20"/>
                <w:szCs w:val="20"/>
              </w:rPr>
              <w:t xml:space="preserve">, </w:t>
            </w:r>
          </w:p>
          <w:p w14:paraId="567573CF" w14:textId="55E9971C" w:rsidR="001A300B" w:rsidRPr="001A300B" w:rsidRDefault="001A300B" w:rsidP="001A300B">
            <w:pPr>
              <w:keepNext/>
              <w:keepLines/>
              <w:spacing w:before="60" w:after="60"/>
              <w:rPr>
                <w:rFonts w:ascii="Arial" w:hAnsi="Arial" w:cs="Arial"/>
                <w:bCs/>
                <w:sz w:val="20"/>
                <w:szCs w:val="20"/>
              </w:rPr>
            </w:pPr>
            <w:r>
              <w:rPr>
                <w:rFonts w:ascii="Arial" w:hAnsi="Arial" w:cs="Arial"/>
                <w:bCs/>
                <w:sz w:val="20"/>
                <w:szCs w:val="20"/>
              </w:rPr>
              <w:t>S. 114/115</w:t>
            </w:r>
          </w:p>
          <w:p w14:paraId="0726ADC8" w14:textId="10A63202" w:rsidR="00AC327D" w:rsidRPr="00A27EE8" w:rsidRDefault="00AC327D" w:rsidP="00AC327D">
            <w:pPr>
              <w:rPr>
                <w:rFonts w:ascii="Arial" w:hAnsi="Arial" w:cs="Arial"/>
                <w:sz w:val="20"/>
                <w:szCs w:val="20"/>
              </w:rPr>
            </w:pPr>
          </w:p>
        </w:tc>
        <w:tc>
          <w:tcPr>
            <w:tcW w:w="3430" w:type="dxa"/>
          </w:tcPr>
          <w:p w14:paraId="71E58954" w14:textId="6612176D" w:rsidR="00AC327D" w:rsidRPr="00A27EE8" w:rsidRDefault="00AC327D" w:rsidP="00A47F4B">
            <w:pPr>
              <w:keepNext/>
              <w:keepLines/>
              <w:spacing w:before="60" w:after="60" w:line="360" w:lineRule="auto"/>
              <w:rPr>
                <w:rFonts w:ascii="Arial" w:hAnsi="Arial" w:cs="Arial"/>
                <w:sz w:val="20"/>
                <w:szCs w:val="20"/>
              </w:rPr>
            </w:pPr>
          </w:p>
        </w:tc>
        <w:tc>
          <w:tcPr>
            <w:tcW w:w="6856" w:type="dxa"/>
            <w:shd w:val="clear" w:color="auto" w:fill="auto"/>
          </w:tcPr>
          <w:p w14:paraId="24018C1B" w14:textId="4FC5A82C" w:rsidR="003D1581" w:rsidRPr="003D1581" w:rsidRDefault="003D1581" w:rsidP="003D1581">
            <w:pPr>
              <w:rPr>
                <w:rFonts w:ascii="Arial" w:hAnsi="Arial" w:cs="Arial"/>
                <w:sz w:val="20"/>
                <w:szCs w:val="20"/>
              </w:rPr>
            </w:pPr>
            <w:r w:rsidRPr="003D1581">
              <w:rPr>
                <w:rFonts w:ascii="Arial" w:hAnsi="Arial" w:cs="Arial"/>
                <w:sz w:val="20"/>
                <w:szCs w:val="20"/>
              </w:rPr>
              <w:t xml:space="preserve">Die Schülerinnen und Schüler können </w:t>
            </w:r>
          </w:p>
          <w:p w14:paraId="3AB32D35" w14:textId="77777777" w:rsidR="00786CC8" w:rsidRPr="00786CC8" w:rsidRDefault="00786CC8" w:rsidP="00E123C1">
            <w:pPr>
              <w:pStyle w:val="Listenabsatz"/>
              <w:numPr>
                <w:ilvl w:val="0"/>
                <w:numId w:val="40"/>
              </w:numPr>
              <w:rPr>
                <w:rFonts w:ascii="Arial" w:hAnsi="Arial" w:cs="Arial"/>
                <w:sz w:val="20"/>
                <w:szCs w:val="20"/>
              </w:rPr>
            </w:pPr>
            <w:r w:rsidRPr="00786CC8">
              <w:rPr>
                <w:rFonts w:ascii="Arial" w:hAnsi="Arial" w:cs="Arial"/>
                <w:sz w:val="20"/>
                <w:szCs w:val="20"/>
              </w:rPr>
              <w:t>unterschiedliche Ursachen für Migration beschreiben und kennen Rechtsgrundlagen für die Aufnahme von Migrantinnen und Migranten (G-/M-/E-Niveau);</w:t>
            </w:r>
          </w:p>
          <w:p w14:paraId="06DA1CC1" w14:textId="77777777" w:rsidR="00786CC8" w:rsidRPr="00786CC8" w:rsidRDefault="00786CC8" w:rsidP="00E123C1">
            <w:pPr>
              <w:pStyle w:val="Listenabsatz"/>
              <w:numPr>
                <w:ilvl w:val="0"/>
                <w:numId w:val="40"/>
              </w:numPr>
              <w:rPr>
                <w:rFonts w:ascii="Arial" w:hAnsi="Arial" w:cs="Arial"/>
                <w:sz w:val="20"/>
                <w:szCs w:val="20"/>
              </w:rPr>
            </w:pPr>
            <w:r w:rsidRPr="00786CC8">
              <w:rPr>
                <w:rFonts w:ascii="Arial" w:hAnsi="Arial" w:cs="Arial"/>
                <w:sz w:val="20"/>
                <w:szCs w:val="20"/>
              </w:rPr>
              <w:t>die Bedeutung und die Folgen von Migration aus unterschiedlichen Perspektiven beschreiben und einordnen (G-/M-/E-Niveau).</w:t>
            </w:r>
          </w:p>
          <w:p w14:paraId="0DD23F49" w14:textId="36A62609" w:rsidR="00AC327D" w:rsidRPr="00787F83" w:rsidRDefault="00AC327D" w:rsidP="00787F83">
            <w:pPr>
              <w:rPr>
                <w:rFonts w:ascii="Arial" w:hAnsi="Arial" w:cs="Arial"/>
                <w:sz w:val="20"/>
                <w:szCs w:val="20"/>
              </w:rPr>
            </w:pPr>
          </w:p>
        </w:tc>
        <w:tc>
          <w:tcPr>
            <w:tcW w:w="2461" w:type="dxa"/>
            <w:vMerge/>
            <w:shd w:val="clear" w:color="auto" w:fill="auto"/>
          </w:tcPr>
          <w:p w14:paraId="55D294A2" w14:textId="5255EA8C" w:rsidR="00AC327D" w:rsidRPr="00A27EE8" w:rsidRDefault="00AC327D" w:rsidP="00AC327D">
            <w:pPr>
              <w:keepNext/>
              <w:keepLines/>
              <w:spacing w:before="60" w:after="60"/>
              <w:rPr>
                <w:rFonts w:ascii="Arial" w:hAnsi="Arial" w:cs="Arial"/>
                <w:b/>
                <w:sz w:val="20"/>
                <w:szCs w:val="20"/>
              </w:rPr>
            </w:pPr>
          </w:p>
        </w:tc>
      </w:tr>
      <w:tr w:rsidR="00AC327D" w:rsidRPr="00A27EE8" w14:paraId="724D0342" w14:textId="77777777" w:rsidTr="005623A8">
        <w:trPr>
          <w:cantSplit/>
          <w:trHeight w:val="517"/>
          <w:tblHeader/>
        </w:trPr>
        <w:tc>
          <w:tcPr>
            <w:tcW w:w="2812" w:type="dxa"/>
            <w:shd w:val="clear" w:color="auto" w:fill="auto"/>
          </w:tcPr>
          <w:p w14:paraId="59E2BCEB" w14:textId="1DF84C18" w:rsidR="001A300B" w:rsidRPr="001A300B" w:rsidRDefault="00DE301E" w:rsidP="001A300B">
            <w:pPr>
              <w:keepNext/>
              <w:keepLines/>
              <w:spacing w:before="60" w:after="60"/>
              <w:rPr>
                <w:rFonts w:ascii="Arial" w:hAnsi="Arial" w:cs="Arial"/>
                <w:bCs/>
                <w:sz w:val="20"/>
                <w:szCs w:val="20"/>
              </w:rPr>
            </w:pPr>
            <w:r w:rsidRPr="00DE301E">
              <w:rPr>
                <w:rFonts w:ascii="Arial" w:hAnsi="Arial" w:cs="Arial"/>
                <w:bCs/>
                <w:sz w:val="20"/>
                <w:szCs w:val="20"/>
              </w:rPr>
              <w:t>Migrationsgrund: Krieg und Verfolgung</w:t>
            </w:r>
            <w:r w:rsidR="001A300B">
              <w:rPr>
                <w:rFonts w:ascii="Arial" w:hAnsi="Arial" w:cs="Arial"/>
                <w:bCs/>
                <w:sz w:val="20"/>
                <w:szCs w:val="20"/>
              </w:rPr>
              <w:t>, S. 116/117</w:t>
            </w:r>
          </w:p>
          <w:p w14:paraId="3F1B1631" w14:textId="52D932F8" w:rsidR="00AC327D" w:rsidRPr="00A27EE8" w:rsidRDefault="00AC327D" w:rsidP="00AC327D">
            <w:pPr>
              <w:rPr>
                <w:rFonts w:ascii="Arial" w:hAnsi="Arial" w:cs="Arial"/>
                <w:bCs/>
                <w:color w:val="ED7D31" w:themeColor="accent2"/>
                <w:sz w:val="20"/>
                <w:szCs w:val="20"/>
              </w:rPr>
            </w:pPr>
          </w:p>
        </w:tc>
        <w:tc>
          <w:tcPr>
            <w:tcW w:w="3430" w:type="dxa"/>
          </w:tcPr>
          <w:p w14:paraId="528ED8BB" w14:textId="4B79D3B3" w:rsidR="00DE301E" w:rsidRPr="00DE301E" w:rsidRDefault="00DE301E" w:rsidP="00A47F4B">
            <w:pPr>
              <w:keepNext/>
              <w:keepLines/>
              <w:spacing w:before="60" w:after="60" w:line="360" w:lineRule="auto"/>
              <w:rPr>
                <w:rFonts w:ascii="Arial" w:hAnsi="Arial" w:cs="Arial"/>
                <w:bCs/>
                <w:sz w:val="20"/>
                <w:szCs w:val="20"/>
              </w:rPr>
            </w:pPr>
            <w:r w:rsidRPr="00DE301E">
              <w:rPr>
                <w:rFonts w:ascii="Arial" w:hAnsi="Arial" w:cs="Arial"/>
                <w:bCs/>
                <w:sz w:val="20"/>
                <w:szCs w:val="20"/>
              </w:rPr>
              <w:t>Flucht</w:t>
            </w:r>
          </w:p>
          <w:p w14:paraId="4D1D591F" w14:textId="3E1CF265" w:rsidR="00DE301E" w:rsidRPr="00DE301E" w:rsidRDefault="00DE301E" w:rsidP="00A47F4B">
            <w:pPr>
              <w:keepNext/>
              <w:keepLines/>
              <w:spacing w:before="60" w:after="60" w:line="360" w:lineRule="auto"/>
              <w:rPr>
                <w:rFonts w:ascii="Arial" w:hAnsi="Arial" w:cs="Arial"/>
                <w:bCs/>
                <w:sz w:val="20"/>
                <w:szCs w:val="20"/>
              </w:rPr>
            </w:pPr>
          </w:p>
          <w:p w14:paraId="0D2F1B7D" w14:textId="0666937D" w:rsidR="00AC327D" w:rsidRPr="00A27EE8" w:rsidRDefault="00AC327D" w:rsidP="00A47F4B">
            <w:pPr>
              <w:spacing w:line="360" w:lineRule="auto"/>
              <w:rPr>
                <w:rFonts w:ascii="Arial" w:hAnsi="Arial" w:cs="Arial"/>
                <w:sz w:val="20"/>
                <w:szCs w:val="20"/>
              </w:rPr>
            </w:pPr>
          </w:p>
        </w:tc>
        <w:tc>
          <w:tcPr>
            <w:tcW w:w="6856" w:type="dxa"/>
            <w:shd w:val="clear" w:color="auto" w:fill="auto"/>
          </w:tcPr>
          <w:p w14:paraId="48889FCD" w14:textId="08B6E523" w:rsidR="003D1581" w:rsidRPr="003D1581" w:rsidRDefault="003D1581" w:rsidP="003D1581">
            <w:pPr>
              <w:rPr>
                <w:rFonts w:ascii="Arial" w:hAnsi="Arial" w:cs="Arial"/>
                <w:bCs/>
                <w:sz w:val="20"/>
                <w:szCs w:val="20"/>
              </w:rPr>
            </w:pPr>
            <w:r w:rsidRPr="003D1581">
              <w:rPr>
                <w:rFonts w:ascii="Arial" w:hAnsi="Arial" w:cs="Arial"/>
                <w:bCs/>
                <w:sz w:val="20"/>
                <w:szCs w:val="20"/>
              </w:rPr>
              <w:t xml:space="preserve">Die Schülerinnen und Schüler können </w:t>
            </w:r>
          </w:p>
          <w:p w14:paraId="65552C80" w14:textId="77777777" w:rsidR="00786CC8" w:rsidRPr="00786CC8" w:rsidRDefault="00786CC8" w:rsidP="00E123C1">
            <w:pPr>
              <w:numPr>
                <w:ilvl w:val="0"/>
                <w:numId w:val="41"/>
              </w:numPr>
              <w:rPr>
                <w:rFonts w:ascii="Arial" w:hAnsi="Arial" w:cs="Arial"/>
                <w:bCs/>
                <w:sz w:val="20"/>
                <w:szCs w:val="20"/>
              </w:rPr>
            </w:pPr>
            <w:r w:rsidRPr="00786CC8">
              <w:rPr>
                <w:rFonts w:ascii="Arial" w:hAnsi="Arial" w:cs="Arial"/>
                <w:bCs/>
                <w:sz w:val="20"/>
                <w:szCs w:val="20"/>
              </w:rPr>
              <w:t>unterschiedliche Ursachen für Migration beschreiben und kennen Rechtsgrundlagen für die Aufnahme von Migrantinnen und Migranten (G-/M-/E-Niveau);</w:t>
            </w:r>
          </w:p>
          <w:p w14:paraId="0F9915E0" w14:textId="77777777" w:rsidR="00786CC8" w:rsidRPr="00786CC8" w:rsidRDefault="00786CC8" w:rsidP="00E123C1">
            <w:pPr>
              <w:numPr>
                <w:ilvl w:val="0"/>
                <w:numId w:val="41"/>
              </w:numPr>
              <w:rPr>
                <w:rFonts w:ascii="Arial" w:hAnsi="Arial" w:cs="Arial"/>
                <w:bCs/>
                <w:sz w:val="20"/>
                <w:szCs w:val="20"/>
              </w:rPr>
            </w:pPr>
            <w:r w:rsidRPr="00786CC8">
              <w:rPr>
                <w:rFonts w:ascii="Arial" w:hAnsi="Arial" w:cs="Arial"/>
                <w:bCs/>
                <w:sz w:val="20"/>
                <w:szCs w:val="20"/>
              </w:rPr>
              <w:t>die Bedeutung und die Folgen von Migration aus unterschiedlichen Perspektiven beschreiben und einordnen (G-/M-/E-Niveau).</w:t>
            </w:r>
          </w:p>
          <w:p w14:paraId="633E3B09" w14:textId="77777777" w:rsidR="00AC327D" w:rsidRPr="00A27EE8" w:rsidRDefault="00AC327D" w:rsidP="00787F83">
            <w:pPr>
              <w:rPr>
                <w:rFonts w:ascii="Arial" w:hAnsi="Arial" w:cs="Arial"/>
                <w:b/>
                <w:sz w:val="20"/>
                <w:szCs w:val="20"/>
              </w:rPr>
            </w:pPr>
          </w:p>
        </w:tc>
        <w:tc>
          <w:tcPr>
            <w:tcW w:w="2461" w:type="dxa"/>
            <w:vMerge/>
            <w:shd w:val="clear" w:color="auto" w:fill="auto"/>
          </w:tcPr>
          <w:p w14:paraId="656BC40D"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4E3B7004" w14:textId="77777777" w:rsidTr="005623A8">
        <w:trPr>
          <w:cantSplit/>
          <w:trHeight w:val="395"/>
          <w:tblHeader/>
        </w:trPr>
        <w:tc>
          <w:tcPr>
            <w:tcW w:w="2812" w:type="dxa"/>
            <w:shd w:val="clear" w:color="auto" w:fill="auto"/>
          </w:tcPr>
          <w:p w14:paraId="2FFB60D7" w14:textId="1F95190C" w:rsidR="001A300B" w:rsidRPr="001A300B" w:rsidRDefault="00DE301E" w:rsidP="001A300B">
            <w:pPr>
              <w:keepNext/>
              <w:keepLines/>
              <w:spacing w:before="60" w:after="60"/>
              <w:rPr>
                <w:rFonts w:ascii="Arial" w:hAnsi="Arial" w:cs="Arial"/>
                <w:bCs/>
                <w:sz w:val="20"/>
                <w:szCs w:val="20"/>
              </w:rPr>
            </w:pPr>
            <w:r>
              <w:rPr>
                <w:rFonts w:ascii="Arial" w:hAnsi="Arial" w:cs="Arial"/>
                <w:bCs/>
                <w:sz w:val="20"/>
                <w:szCs w:val="20"/>
              </w:rPr>
              <w:t xml:space="preserve">Einwanderung – wie verändert sie </w:t>
            </w:r>
            <w:proofErr w:type="gramStart"/>
            <w:r>
              <w:rPr>
                <w:rFonts w:ascii="Arial" w:hAnsi="Arial" w:cs="Arial"/>
                <w:bCs/>
                <w:sz w:val="20"/>
                <w:szCs w:val="20"/>
              </w:rPr>
              <w:t>Deutschland?</w:t>
            </w:r>
            <w:r w:rsidR="001A300B">
              <w:rPr>
                <w:rFonts w:ascii="Arial" w:hAnsi="Arial" w:cs="Arial"/>
                <w:bCs/>
                <w:sz w:val="20"/>
                <w:szCs w:val="20"/>
              </w:rPr>
              <w:t>,</w:t>
            </w:r>
            <w:proofErr w:type="gramEnd"/>
            <w:r w:rsidR="001A300B">
              <w:rPr>
                <w:rFonts w:ascii="Arial" w:hAnsi="Arial" w:cs="Arial"/>
                <w:bCs/>
                <w:sz w:val="20"/>
                <w:szCs w:val="20"/>
              </w:rPr>
              <w:t xml:space="preserve"> S. 118/119</w:t>
            </w:r>
          </w:p>
          <w:p w14:paraId="2B0B3227" w14:textId="71852F6E" w:rsidR="00AC327D" w:rsidRPr="00A27EE8" w:rsidRDefault="00AC327D" w:rsidP="00AC327D">
            <w:pPr>
              <w:rPr>
                <w:rFonts w:ascii="Arial" w:hAnsi="Arial" w:cs="Arial"/>
                <w:color w:val="ED7D31" w:themeColor="accent2"/>
                <w:sz w:val="20"/>
                <w:szCs w:val="20"/>
              </w:rPr>
            </w:pPr>
          </w:p>
        </w:tc>
        <w:tc>
          <w:tcPr>
            <w:tcW w:w="3430" w:type="dxa"/>
          </w:tcPr>
          <w:p w14:paraId="61E9435A" w14:textId="4D61721A" w:rsidR="00AC327D" w:rsidRPr="00A27EE8" w:rsidRDefault="00AC327D" w:rsidP="00A47F4B">
            <w:pPr>
              <w:keepNext/>
              <w:keepLines/>
              <w:spacing w:before="60" w:after="60" w:line="360" w:lineRule="auto"/>
              <w:rPr>
                <w:rFonts w:ascii="Arial" w:hAnsi="Arial" w:cs="Arial"/>
                <w:sz w:val="20"/>
                <w:szCs w:val="20"/>
              </w:rPr>
            </w:pPr>
          </w:p>
        </w:tc>
        <w:tc>
          <w:tcPr>
            <w:tcW w:w="6856" w:type="dxa"/>
            <w:shd w:val="clear" w:color="auto" w:fill="auto"/>
          </w:tcPr>
          <w:p w14:paraId="1F35FB65" w14:textId="2D919E02" w:rsidR="003D1581" w:rsidRPr="003D1581" w:rsidRDefault="003D1581" w:rsidP="003D1581">
            <w:pPr>
              <w:rPr>
                <w:rFonts w:ascii="Arial" w:hAnsi="Arial" w:cs="Arial"/>
                <w:bCs/>
                <w:sz w:val="20"/>
                <w:szCs w:val="20"/>
              </w:rPr>
            </w:pPr>
            <w:r w:rsidRPr="003D1581">
              <w:rPr>
                <w:rFonts w:ascii="Arial" w:hAnsi="Arial" w:cs="Arial"/>
                <w:bCs/>
                <w:sz w:val="20"/>
                <w:szCs w:val="20"/>
              </w:rPr>
              <w:t xml:space="preserve">Die Schülerinnen und Schüler können </w:t>
            </w:r>
          </w:p>
          <w:p w14:paraId="27EADF8B" w14:textId="77777777" w:rsidR="00786CC8" w:rsidRPr="00786CC8" w:rsidRDefault="00786CC8" w:rsidP="00E123C1">
            <w:pPr>
              <w:pStyle w:val="Listenabsatz"/>
              <w:numPr>
                <w:ilvl w:val="0"/>
                <w:numId w:val="42"/>
              </w:numPr>
              <w:rPr>
                <w:rFonts w:ascii="Arial" w:hAnsi="Arial" w:cs="Arial"/>
                <w:bCs/>
                <w:sz w:val="20"/>
                <w:szCs w:val="20"/>
              </w:rPr>
            </w:pPr>
            <w:r w:rsidRPr="00786CC8">
              <w:rPr>
                <w:rFonts w:ascii="Arial" w:hAnsi="Arial" w:cs="Arial"/>
                <w:bCs/>
                <w:sz w:val="20"/>
                <w:szCs w:val="20"/>
              </w:rPr>
              <w:t>die Folgen von Zuwanderung für Deutschland erläutern (G-/M-/E-Niveau);</w:t>
            </w:r>
          </w:p>
          <w:p w14:paraId="788E8CEB" w14:textId="77777777" w:rsidR="00786CC8" w:rsidRPr="00786CC8" w:rsidRDefault="00786CC8" w:rsidP="00E123C1">
            <w:pPr>
              <w:pStyle w:val="Listenabsatz"/>
              <w:numPr>
                <w:ilvl w:val="0"/>
                <w:numId w:val="42"/>
              </w:numPr>
              <w:rPr>
                <w:rFonts w:ascii="Arial" w:hAnsi="Arial" w:cs="Arial"/>
                <w:bCs/>
                <w:sz w:val="20"/>
                <w:szCs w:val="20"/>
              </w:rPr>
            </w:pPr>
            <w:r w:rsidRPr="00786CC8">
              <w:rPr>
                <w:rFonts w:ascii="Arial" w:hAnsi="Arial" w:cs="Arial"/>
                <w:bCs/>
                <w:sz w:val="20"/>
                <w:szCs w:val="20"/>
              </w:rPr>
              <w:t>die Bedeutung und die Folgen von Migration aus unterschiedlichen Perspektiven beschreiben und einordnen (G-/M-/E-Niveau).</w:t>
            </w:r>
          </w:p>
          <w:p w14:paraId="333E35FC" w14:textId="77777777" w:rsidR="00786CC8" w:rsidRDefault="00786CC8" w:rsidP="003D1581">
            <w:pPr>
              <w:pStyle w:val="Listenabsatz"/>
              <w:ind w:left="0"/>
              <w:rPr>
                <w:rFonts w:ascii="Arial" w:hAnsi="Arial" w:cs="Arial"/>
                <w:bCs/>
                <w:sz w:val="20"/>
                <w:szCs w:val="20"/>
              </w:rPr>
            </w:pPr>
          </w:p>
          <w:p w14:paraId="59B6D531" w14:textId="5006E2F8" w:rsidR="003D1581" w:rsidRPr="006A5251" w:rsidRDefault="003D1581" w:rsidP="003D1581">
            <w:pPr>
              <w:pStyle w:val="Listenabsatz"/>
              <w:ind w:left="0"/>
              <w:rPr>
                <w:rFonts w:ascii="Arial" w:hAnsi="Arial" w:cs="Arial"/>
                <w:bCs/>
                <w:sz w:val="20"/>
                <w:szCs w:val="20"/>
              </w:rPr>
            </w:pPr>
            <w:r w:rsidRPr="006A5251">
              <w:rPr>
                <w:rFonts w:ascii="Arial" w:hAnsi="Arial" w:cs="Arial"/>
                <w:bCs/>
                <w:sz w:val="20"/>
                <w:szCs w:val="20"/>
              </w:rPr>
              <w:sym w:font="Wingdings" w:char="F0E0"/>
            </w:r>
            <w:r w:rsidRPr="006A5251">
              <w:rPr>
                <w:rFonts w:ascii="Arial" w:hAnsi="Arial" w:cs="Arial"/>
                <w:bCs/>
                <w:sz w:val="20"/>
                <w:szCs w:val="20"/>
              </w:rPr>
              <w:t xml:space="preserve"> Leitperspektive</w:t>
            </w:r>
            <w:r w:rsidR="00B764F6">
              <w:rPr>
                <w:rFonts w:ascii="Arial" w:hAnsi="Arial" w:cs="Arial"/>
                <w:bCs/>
                <w:sz w:val="20"/>
                <w:szCs w:val="20"/>
              </w:rPr>
              <w:t>n</w:t>
            </w:r>
            <w:r w:rsidRPr="006A5251">
              <w:rPr>
                <w:rFonts w:ascii="Arial" w:hAnsi="Arial" w:cs="Arial"/>
                <w:bCs/>
                <w:sz w:val="20"/>
                <w:szCs w:val="20"/>
              </w:rPr>
              <w:t xml:space="preserve"> </w:t>
            </w:r>
            <w:r w:rsidR="00786CC8">
              <w:rPr>
                <w:rFonts w:ascii="Arial" w:hAnsi="Arial" w:cs="Arial"/>
                <w:bCs/>
                <w:sz w:val="20"/>
                <w:szCs w:val="20"/>
              </w:rPr>
              <w:t>M</w:t>
            </w:r>
            <w:r w:rsidR="00B764F6">
              <w:rPr>
                <w:rFonts w:ascii="Arial" w:hAnsi="Arial" w:cs="Arial"/>
                <w:bCs/>
                <w:sz w:val="20"/>
                <w:szCs w:val="20"/>
              </w:rPr>
              <w:t>B</w:t>
            </w:r>
            <w:r w:rsidRPr="006A5251">
              <w:rPr>
                <w:rFonts w:ascii="Arial" w:hAnsi="Arial" w:cs="Arial"/>
                <w:bCs/>
                <w:sz w:val="20"/>
                <w:szCs w:val="20"/>
              </w:rPr>
              <w:t>, BTV</w:t>
            </w:r>
          </w:p>
          <w:p w14:paraId="4CC9CA9B" w14:textId="2834D9A2" w:rsidR="00AC327D" w:rsidRPr="00787F83" w:rsidRDefault="00AC327D" w:rsidP="00787F83">
            <w:pPr>
              <w:rPr>
                <w:rFonts w:ascii="Arial" w:hAnsi="Arial" w:cs="Arial"/>
                <w:b/>
                <w:sz w:val="20"/>
                <w:szCs w:val="20"/>
              </w:rPr>
            </w:pPr>
          </w:p>
        </w:tc>
        <w:tc>
          <w:tcPr>
            <w:tcW w:w="2461" w:type="dxa"/>
            <w:vMerge/>
            <w:shd w:val="clear" w:color="auto" w:fill="auto"/>
          </w:tcPr>
          <w:p w14:paraId="746E8043" w14:textId="77777777" w:rsidR="00AC327D" w:rsidRPr="00A27EE8" w:rsidRDefault="00AC327D" w:rsidP="00AC327D">
            <w:pPr>
              <w:keepNext/>
              <w:keepLines/>
              <w:spacing w:before="60" w:after="60"/>
              <w:rPr>
                <w:rFonts w:ascii="Arial" w:hAnsi="Arial" w:cs="Arial"/>
                <w:b/>
                <w:sz w:val="20"/>
                <w:szCs w:val="20"/>
              </w:rPr>
            </w:pPr>
          </w:p>
        </w:tc>
      </w:tr>
      <w:tr w:rsidR="00D92355" w:rsidRPr="00A27EE8" w14:paraId="6D2E20A1" w14:textId="77777777" w:rsidTr="00D92355">
        <w:trPr>
          <w:cantSplit/>
          <w:trHeight w:hRule="exact" w:val="1570"/>
          <w:tblHeader/>
        </w:trPr>
        <w:tc>
          <w:tcPr>
            <w:tcW w:w="2812" w:type="dxa"/>
            <w:shd w:val="clear" w:color="auto" w:fill="auto"/>
          </w:tcPr>
          <w:p w14:paraId="5EA96B19" w14:textId="26D30523" w:rsidR="00D92355" w:rsidRDefault="00D92355" w:rsidP="001A300B">
            <w:pPr>
              <w:keepNext/>
              <w:keepLines/>
              <w:spacing w:before="60" w:after="60"/>
              <w:rPr>
                <w:rFonts w:ascii="Arial" w:hAnsi="Arial" w:cs="Arial"/>
                <w:bCs/>
                <w:sz w:val="20"/>
                <w:szCs w:val="20"/>
              </w:rPr>
            </w:pPr>
            <w:r>
              <w:rPr>
                <w:rFonts w:ascii="Arial" w:hAnsi="Arial" w:cs="Arial"/>
                <w:bCs/>
                <w:sz w:val="20"/>
                <w:szCs w:val="20"/>
              </w:rPr>
              <w:lastRenderedPageBreak/>
              <w:t xml:space="preserve">Kleine Städte – Herausforderungen für die </w:t>
            </w:r>
            <w:proofErr w:type="gramStart"/>
            <w:r>
              <w:rPr>
                <w:rFonts w:ascii="Arial" w:hAnsi="Arial" w:cs="Arial"/>
                <w:bCs/>
                <w:sz w:val="20"/>
                <w:szCs w:val="20"/>
              </w:rPr>
              <w:t>Zukunft?,</w:t>
            </w:r>
            <w:proofErr w:type="gramEnd"/>
            <w:r>
              <w:rPr>
                <w:rFonts w:ascii="Arial" w:hAnsi="Arial" w:cs="Arial"/>
                <w:bCs/>
                <w:sz w:val="20"/>
                <w:szCs w:val="20"/>
              </w:rPr>
              <w:t xml:space="preserve"> S. 120/121</w:t>
            </w:r>
          </w:p>
          <w:p w14:paraId="4F366596" w14:textId="35EEA10D" w:rsidR="00D92355" w:rsidRPr="00A27EE8" w:rsidRDefault="00D92355" w:rsidP="006A5251">
            <w:pPr>
              <w:keepNext/>
              <w:keepLines/>
              <w:spacing w:before="60" w:after="60"/>
              <w:rPr>
                <w:rFonts w:ascii="Arial" w:hAnsi="Arial" w:cs="Arial"/>
                <w:color w:val="4472C4" w:themeColor="accent1"/>
                <w:sz w:val="20"/>
                <w:szCs w:val="20"/>
              </w:rPr>
            </w:pPr>
          </w:p>
        </w:tc>
        <w:tc>
          <w:tcPr>
            <w:tcW w:w="3430" w:type="dxa"/>
          </w:tcPr>
          <w:p w14:paraId="4697ABF1" w14:textId="77777777" w:rsidR="00D92355" w:rsidRDefault="00D92355" w:rsidP="00A47F4B">
            <w:pPr>
              <w:keepNext/>
              <w:keepLines/>
              <w:spacing w:before="60" w:after="60" w:line="360" w:lineRule="auto"/>
              <w:rPr>
                <w:rFonts w:ascii="Arial" w:hAnsi="Arial" w:cs="Arial"/>
                <w:bCs/>
                <w:sz w:val="20"/>
                <w:szCs w:val="20"/>
              </w:rPr>
            </w:pPr>
            <w:r w:rsidRPr="00DE301E">
              <w:rPr>
                <w:rFonts w:ascii="Arial" w:hAnsi="Arial" w:cs="Arial"/>
                <w:bCs/>
                <w:sz w:val="20"/>
                <w:szCs w:val="20"/>
              </w:rPr>
              <w:t xml:space="preserve">Integration </w:t>
            </w:r>
          </w:p>
          <w:p w14:paraId="62EB9E53" w14:textId="45617378" w:rsidR="00D92355" w:rsidRPr="00A27EE8" w:rsidRDefault="00D92355" w:rsidP="00A47F4B">
            <w:pPr>
              <w:keepNext/>
              <w:keepLines/>
              <w:spacing w:before="60" w:after="60" w:line="360" w:lineRule="auto"/>
              <w:rPr>
                <w:rFonts w:ascii="Arial" w:hAnsi="Arial" w:cs="Arial"/>
                <w:sz w:val="20"/>
                <w:szCs w:val="20"/>
              </w:rPr>
            </w:pPr>
            <w:r w:rsidRPr="00DE301E">
              <w:rPr>
                <w:rFonts w:ascii="Arial" w:hAnsi="Arial" w:cs="Arial"/>
                <w:bCs/>
                <w:sz w:val="20"/>
                <w:szCs w:val="20"/>
              </w:rPr>
              <w:t>K</w:t>
            </w:r>
            <w:r>
              <w:rPr>
                <w:rFonts w:ascii="Arial" w:hAnsi="Arial" w:cs="Arial"/>
                <w:bCs/>
                <w:sz w:val="20"/>
                <w:szCs w:val="20"/>
              </w:rPr>
              <w:t>ö</w:t>
            </w:r>
            <w:r w:rsidRPr="00DE301E">
              <w:rPr>
                <w:rFonts w:ascii="Arial" w:hAnsi="Arial" w:cs="Arial"/>
                <w:bCs/>
                <w:sz w:val="20"/>
                <w:szCs w:val="20"/>
              </w:rPr>
              <w:t xml:space="preserve">nigsteiner </w:t>
            </w:r>
            <w:proofErr w:type="spellStart"/>
            <w:r w:rsidRPr="00DE301E">
              <w:rPr>
                <w:rFonts w:ascii="Arial" w:hAnsi="Arial" w:cs="Arial"/>
                <w:bCs/>
                <w:sz w:val="20"/>
                <w:szCs w:val="20"/>
              </w:rPr>
              <w:t>Schlüssel</w:t>
            </w:r>
            <w:proofErr w:type="spellEnd"/>
          </w:p>
        </w:tc>
        <w:tc>
          <w:tcPr>
            <w:tcW w:w="6856" w:type="dxa"/>
            <w:shd w:val="clear" w:color="auto" w:fill="auto"/>
          </w:tcPr>
          <w:p w14:paraId="6FFCFD7A" w14:textId="19E643D9" w:rsidR="00D92355" w:rsidRPr="003D1581" w:rsidRDefault="00D92355" w:rsidP="003D1581">
            <w:pPr>
              <w:rPr>
                <w:rFonts w:ascii="Arial" w:hAnsi="Arial" w:cs="Arial"/>
                <w:bCs/>
                <w:sz w:val="20"/>
                <w:szCs w:val="20"/>
              </w:rPr>
            </w:pPr>
            <w:r w:rsidRPr="003D1581">
              <w:rPr>
                <w:rFonts w:ascii="Arial" w:hAnsi="Arial" w:cs="Arial"/>
                <w:bCs/>
                <w:sz w:val="20"/>
                <w:szCs w:val="20"/>
              </w:rPr>
              <w:t xml:space="preserve">Die Schülerinnen und Schüler können </w:t>
            </w:r>
          </w:p>
          <w:p w14:paraId="579878BE" w14:textId="77777777" w:rsidR="00D92355" w:rsidRPr="00786CC8" w:rsidRDefault="00D92355" w:rsidP="00E123C1">
            <w:pPr>
              <w:numPr>
                <w:ilvl w:val="0"/>
                <w:numId w:val="43"/>
              </w:numPr>
              <w:rPr>
                <w:rFonts w:ascii="Arial" w:hAnsi="Arial" w:cs="Arial"/>
                <w:bCs/>
                <w:sz w:val="20"/>
                <w:szCs w:val="20"/>
              </w:rPr>
            </w:pPr>
            <w:r w:rsidRPr="00786CC8">
              <w:rPr>
                <w:rFonts w:ascii="Arial" w:hAnsi="Arial" w:cs="Arial"/>
                <w:bCs/>
                <w:sz w:val="20"/>
                <w:szCs w:val="20"/>
              </w:rPr>
              <w:t>Anforderungen an die Aufnahmegesellschaft und an die Zuwanderer im Integrationsprozess erläutern (kommunale Integrationspolitik) (M-Niveau).</w:t>
            </w:r>
          </w:p>
          <w:p w14:paraId="0539BF57" w14:textId="77777777" w:rsidR="00D92355" w:rsidRDefault="00D92355" w:rsidP="003D1581">
            <w:pPr>
              <w:rPr>
                <w:rFonts w:ascii="Arial" w:hAnsi="Arial" w:cs="Arial"/>
                <w:bCs/>
                <w:sz w:val="20"/>
                <w:szCs w:val="20"/>
              </w:rPr>
            </w:pPr>
          </w:p>
          <w:p w14:paraId="6A9E9499" w14:textId="0B603764" w:rsidR="00D92355" w:rsidRDefault="00D92355" w:rsidP="003D1581">
            <w:pPr>
              <w:rPr>
                <w:rFonts w:ascii="Arial" w:hAnsi="Arial" w:cs="Arial"/>
                <w:bCs/>
                <w:sz w:val="20"/>
                <w:szCs w:val="20"/>
              </w:rPr>
            </w:pPr>
            <w:r w:rsidRPr="003D1581">
              <w:rPr>
                <w:rFonts w:ascii="Arial" w:hAnsi="Arial" w:cs="Arial"/>
                <w:bCs/>
                <w:sz w:val="20"/>
                <w:szCs w:val="20"/>
              </w:rPr>
              <w:sym w:font="Wingdings" w:char="F0E0"/>
            </w:r>
            <w:r w:rsidRPr="003D1581">
              <w:rPr>
                <w:rFonts w:ascii="Arial" w:hAnsi="Arial" w:cs="Arial"/>
                <w:bCs/>
                <w:sz w:val="20"/>
                <w:szCs w:val="20"/>
              </w:rPr>
              <w:t xml:space="preserve"> Leitperspektive</w:t>
            </w:r>
            <w:r>
              <w:rPr>
                <w:rFonts w:ascii="Arial" w:hAnsi="Arial" w:cs="Arial"/>
                <w:bCs/>
                <w:sz w:val="20"/>
                <w:szCs w:val="20"/>
              </w:rPr>
              <w:t>n MB,</w:t>
            </w:r>
            <w:r w:rsidRPr="003D1581">
              <w:rPr>
                <w:rFonts w:ascii="Arial" w:hAnsi="Arial" w:cs="Arial"/>
                <w:bCs/>
                <w:sz w:val="20"/>
                <w:szCs w:val="20"/>
              </w:rPr>
              <w:t xml:space="preserve"> BTV</w:t>
            </w:r>
          </w:p>
          <w:p w14:paraId="0425CBDE" w14:textId="77777777" w:rsidR="00D92355" w:rsidRPr="00787F83" w:rsidRDefault="00D92355" w:rsidP="00787F83">
            <w:pPr>
              <w:rPr>
                <w:rFonts w:ascii="Arial" w:hAnsi="Arial" w:cs="Arial"/>
                <w:b/>
                <w:sz w:val="20"/>
                <w:szCs w:val="20"/>
              </w:rPr>
            </w:pPr>
          </w:p>
        </w:tc>
        <w:tc>
          <w:tcPr>
            <w:tcW w:w="2461" w:type="dxa"/>
            <w:vMerge/>
            <w:shd w:val="clear" w:color="auto" w:fill="auto"/>
          </w:tcPr>
          <w:p w14:paraId="390AC4D6" w14:textId="77777777" w:rsidR="00D92355" w:rsidRPr="00A27EE8" w:rsidRDefault="00D92355" w:rsidP="00AC327D">
            <w:pPr>
              <w:keepNext/>
              <w:keepLines/>
              <w:spacing w:before="60" w:after="60"/>
              <w:rPr>
                <w:rFonts w:ascii="Arial" w:hAnsi="Arial" w:cs="Arial"/>
                <w:b/>
                <w:sz w:val="20"/>
                <w:szCs w:val="20"/>
              </w:rPr>
            </w:pPr>
          </w:p>
        </w:tc>
      </w:tr>
      <w:tr w:rsidR="00AC327D" w:rsidRPr="00A27EE8" w14:paraId="203D8ECD" w14:textId="77777777" w:rsidTr="005623A8">
        <w:trPr>
          <w:cantSplit/>
          <w:trHeight w:val="395"/>
          <w:tblHeader/>
        </w:trPr>
        <w:tc>
          <w:tcPr>
            <w:tcW w:w="2812" w:type="dxa"/>
            <w:shd w:val="clear" w:color="auto" w:fill="auto"/>
          </w:tcPr>
          <w:p w14:paraId="0E906717" w14:textId="21A1DE64" w:rsidR="00AC327D" w:rsidRPr="00A27EE8" w:rsidRDefault="001A300B" w:rsidP="00AC327D">
            <w:pPr>
              <w:rPr>
                <w:rFonts w:ascii="Arial" w:hAnsi="Arial" w:cs="Arial"/>
                <w:sz w:val="20"/>
                <w:szCs w:val="20"/>
              </w:rPr>
            </w:pPr>
            <w:r w:rsidRPr="001A300B">
              <w:rPr>
                <w:rFonts w:ascii="Arial" w:hAnsi="Arial" w:cs="Arial"/>
                <w:bCs/>
                <w:sz w:val="20"/>
                <w:szCs w:val="20"/>
              </w:rPr>
              <w:t>Abschluss</w:t>
            </w:r>
            <w:r>
              <w:rPr>
                <w:rFonts w:ascii="Arial" w:hAnsi="Arial" w:cs="Arial"/>
                <w:bCs/>
                <w:sz w:val="20"/>
                <w:szCs w:val="20"/>
              </w:rPr>
              <w:t>, S. 12</w:t>
            </w:r>
            <w:r w:rsidR="00DE301E">
              <w:rPr>
                <w:rFonts w:ascii="Arial" w:hAnsi="Arial" w:cs="Arial"/>
                <w:bCs/>
                <w:sz w:val="20"/>
                <w:szCs w:val="20"/>
              </w:rPr>
              <w:t>2</w:t>
            </w:r>
          </w:p>
        </w:tc>
        <w:tc>
          <w:tcPr>
            <w:tcW w:w="3430" w:type="dxa"/>
          </w:tcPr>
          <w:p w14:paraId="393C1554" w14:textId="40471300" w:rsidR="00AC327D" w:rsidRPr="00A27EE8" w:rsidRDefault="00AC327D" w:rsidP="00AC327D">
            <w:pPr>
              <w:keepNext/>
              <w:keepLines/>
              <w:spacing w:before="60" w:after="60"/>
              <w:rPr>
                <w:rFonts w:ascii="Arial" w:hAnsi="Arial" w:cs="Arial"/>
                <w:sz w:val="20"/>
                <w:szCs w:val="20"/>
              </w:rPr>
            </w:pPr>
          </w:p>
        </w:tc>
        <w:tc>
          <w:tcPr>
            <w:tcW w:w="6856" w:type="dxa"/>
            <w:shd w:val="clear" w:color="auto" w:fill="auto"/>
          </w:tcPr>
          <w:p w14:paraId="3C16BC2F" w14:textId="77777777" w:rsidR="00AC327D" w:rsidRPr="00A27EE8" w:rsidRDefault="00AC327D" w:rsidP="00AC327D">
            <w:pPr>
              <w:rPr>
                <w:rFonts w:ascii="Arial" w:hAnsi="Arial" w:cs="Arial"/>
                <w:b/>
                <w:sz w:val="20"/>
                <w:szCs w:val="20"/>
              </w:rPr>
            </w:pPr>
          </w:p>
        </w:tc>
        <w:tc>
          <w:tcPr>
            <w:tcW w:w="2461" w:type="dxa"/>
            <w:vMerge/>
            <w:shd w:val="clear" w:color="auto" w:fill="auto"/>
          </w:tcPr>
          <w:p w14:paraId="4F3E3329"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7BFC8CE9" w14:textId="77777777" w:rsidTr="005623A8">
        <w:trPr>
          <w:cantSplit/>
          <w:trHeight w:val="398"/>
          <w:tblHeader/>
        </w:trPr>
        <w:tc>
          <w:tcPr>
            <w:tcW w:w="6242" w:type="dxa"/>
            <w:gridSpan w:val="2"/>
            <w:tcBorders>
              <w:bottom w:val="single" w:sz="4" w:space="0" w:color="999999"/>
            </w:tcBorders>
            <w:shd w:val="clear" w:color="auto" w:fill="CCFF99"/>
          </w:tcPr>
          <w:p w14:paraId="41EE90A7" w14:textId="1A7A69C9" w:rsidR="00CD17B9" w:rsidRPr="00CD17B9" w:rsidRDefault="00CD17B9" w:rsidP="00946868">
            <w:pPr>
              <w:rPr>
                <w:rFonts w:ascii="Arial" w:hAnsi="Arial" w:cs="Arial"/>
                <w:b/>
                <w:bCs/>
                <w:sz w:val="20"/>
                <w:szCs w:val="20"/>
              </w:rPr>
            </w:pPr>
            <w:r w:rsidRPr="00CD17B9">
              <w:rPr>
                <w:rFonts w:ascii="Arial" w:hAnsi="Arial" w:cs="Arial"/>
                <w:b/>
                <w:bCs/>
                <w:sz w:val="20"/>
                <w:szCs w:val="20"/>
              </w:rPr>
              <w:t xml:space="preserve">6 </w:t>
            </w:r>
            <w:r w:rsidR="00946868" w:rsidRPr="00946868">
              <w:rPr>
                <w:rFonts w:ascii="Arial" w:hAnsi="Arial" w:cs="Arial"/>
                <w:b/>
                <w:bCs/>
                <w:sz w:val="20"/>
                <w:szCs w:val="20"/>
              </w:rPr>
              <w:t>Europa – Einheit in</w:t>
            </w:r>
            <w:r w:rsidR="00946868">
              <w:rPr>
                <w:rFonts w:ascii="Arial" w:hAnsi="Arial" w:cs="Arial"/>
                <w:b/>
                <w:bCs/>
                <w:sz w:val="20"/>
                <w:szCs w:val="20"/>
              </w:rPr>
              <w:t xml:space="preserve"> </w:t>
            </w:r>
            <w:r w:rsidR="00946868" w:rsidRPr="00946868">
              <w:rPr>
                <w:rFonts w:ascii="Arial" w:hAnsi="Arial" w:cs="Arial"/>
                <w:b/>
                <w:bCs/>
                <w:sz w:val="20"/>
                <w:szCs w:val="20"/>
              </w:rPr>
              <w:t>der Vielfalt</w:t>
            </w:r>
            <w:r w:rsidR="004A53D2" w:rsidRPr="004A53D2">
              <w:rPr>
                <w:rFonts w:ascii="Arial" w:hAnsi="Arial" w:cs="Arial"/>
                <w:b/>
                <w:bCs/>
                <w:sz w:val="20"/>
                <w:szCs w:val="20"/>
              </w:rPr>
              <w:t xml:space="preserve">, S. </w:t>
            </w:r>
            <w:r w:rsidR="004A53D2">
              <w:rPr>
                <w:rFonts w:ascii="Arial" w:hAnsi="Arial" w:cs="Arial"/>
                <w:b/>
                <w:bCs/>
                <w:sz w:val="20"/>
                <w:szCs w:val="20"/>
              </w:rPr>
              <w:t>12</w:t>
            </w:r>
            <w:r w:rsidR="00946868">
              <w:rPr>
                <w:rFonts w:ascii="Arial" w:hAnsi="Arial" w:cs="Arial"/>
                <w:b/>
                <w:bCs/>
                <w:sz w:val="20"/>
                <w:szCs w:val="20"/>
              </w:rPr>
              <w:t>3</w:t>
            </w:r>
          </w:p>
          <w:p w14:paraId="45AAE3EE" w14:textId="502FEE64" w:rsidR="00AC327D" w:rsidRPr="00A27EE8" w:rsidRDefault="00AC327D" w:rsidP="00AC327D">
            <w:pPr>
              <w:rPr>
                <w:rFonts w:ascii="Arial" w:hAnsi="Arial" w:cs="Arial"/>
                <w:b/>
                <w:sz w:val="20"/>
                <w:szCs w:val="20"/>
              </w:rPr>
            </w:pPr>
          </w:p>
        </w:tc>
        <w:tc>
          <w:tcPr>
            <w:tcW w:w="6856" w:type="dxa"/>
            <w:tcBorders>
              <w:bottom w:val="single" w:sz="4" w:space="0" w:color="999999"/>
            </w:tcBorders>
            <w:shd w:val="clear" w:color="auto" w:fill="CCFF99"/>
          </w:tcPr>
          <w:p w14:paraId="691F0A20" w14:textId="645C9E40" w:rsidR="00AC327D" w:rsidRPr="00A27EE8" w:rsidRDefault="00AC327D" w:rsidP="00AC327D">
            <w:pPr>
              <w:rPr>
                <w:rFonts w:ascii="Arial" w:hAnsi="Arial" w:cs="Arial"/>
                <w:sz w:val="20"/>
                <w:szCs w:val="20"/>
              </w:rPr>
            </w:pPr>
          </w:p>
        </w:tc>
        <w:tc>
          <w:tcPr>
            <w:tcW w:w="2461" w:type="dxa"/>
            <w:tcBorders>
              <w:bottom w:val="single" w:sz="4" w:space="0" w:color="999999"/>
            </w:tcBorders>
            <w:shd w:val="clear" w:color="auto" w:fill="CCFF99"/>
          </w:tcPr>
          <w:p w14:paraId="66D45CE4"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5633F246" w14:textId="77777777" w:rsidTr="005623A8">
        <w:trPr>
          <w:cantSplit/>
          <w:trHeight w:val="395"/>
          <w:tblHeader/>
        </w:trPr>
        <w:tc>
          <w:tcPr>
            <w:tcW w:w="2812" w:type="dxa"/>
            <w:shd w:val="clear" w:color="auto" w:fill="auto"/>
          </w:tcPr>
          <w:p w14:paraId="16BA7C93" w14:textId="77777777" w:rsidR="003A0E24" w:rsidRDefault="00946868" w:rsidP="00CD17B9">
            <w:pPr>
              <w:rPr>
                <w:rFonts w:ascii="Arial" w:hAnsi="Arial" w:cs="Arial"/>
                <w:sz w:val="20"/>
                <w:szCs w:val="20"/>
              </w:rPr>
            </w:pPr>
            <w:r w:rsidRPr="00946868">
              <w:rPr>
                <w:rFonts w:ascii="Arial" w:hAnsi="Arial" w:cs="Arial"/>
                <w:sz w:val="20"/>
                <w:szCs w:val="20"/>
              </w:rPr>
              <w:t xml:space="preserve">Ist Europa gleich die </w:t>
            </w:r>
            <w:proofErr w:type="gramStart"/>
            <w:r w:rsidRPr="00946868">
              <w:rPr>
                <w:rFonts w:ascii="Arial" w:hAnsi="Arial" w:cs="Arial"/>
                <w:sz w:val="20"/>
                <w:szCs w:val="20"/>
              </w:rPr>
              <w:t>EU?</w:t>
            </w:r>
            <w:r>
              <w:rPr>
                <w:rFonts w:ascii="Arial" w:hAnsi="Arial" w:cs="Arial"/>
                <w:sz w:val="20"/>
                <w:szCs w:val="20"/>
              </w:rPr>
              <w:t>,</w:t>
            </w:r>
            <w:proofErr w:type="gramEnd"/>
            <w:r>
              <w:rPr>
                <w:rFonts w:ascii="Arial" w:hAnsi="Arial" w:cs="Arial"/>
                <w:sz w:val="20"/>
                <w:szCs w:val="20"/>
              </w:rPr>
              <w:t xml:space="preserve"> </w:t>
            </w:r>
          </w:p>
          <w:p w14:paraId="437E1AEC" w14:textId="0A310C88" w:rsidR="00CD17B9" w:rsidRPr="00CD17B9" w:rsidRDefault="004A53D2" w:rsidP="00CD17B9">
            <w:pPr>
              <w:rPr>
                <w:rFonts w:ascii="Arial" w:hAnsi="Arial" w:cs="Arial"/>
                <w:sz w:val="20"/>
                <w:szCs w:val="20"/>
              </w:rPr>
            </w:pPr>
            <w:r>
              <w:rPr>
                <w:rFonts w:ascii="Arial" w:hAnsi="Arial" w:cs="Arial"/>
                <w:sz w:val="20"/>
                <w:szCs w:val="20"/>
              </w:rPr>
              <w:t>S. 12</w:t>
            </w:r>
            <w:r w:rsidR="00946868">
              <w:rPr>
                <w:rFonts w:ascii="Arial" w:hAnsi="Arial" w:cs="Arial"/>
                <w:sz w:val="20"/>
                <w:szCs w:val="20"/>
              </w:rPr>
              <w:t>4</w:t>
            </w:r>
            <w:r>
              <w:rPr>
                <w:rFonts w:ascii="Arial" w:hAnsi="Arial" w:cs="Arial"/>
                <w:sz w:val="20"/>
                <w:szCs w:val="20"/>
              </w:rPr>
              <w:t>/12</w:t>
            </w:r>
            <w:r w:rsidR="00946868">
              <w:rPr>
                <w:rFonts w:ascii="Arial" w:hAnsi="Arial" w:cs="Arial"/>
                <w:sz w:val="20"/>
                <w:szCs w:val="20"/>
              </w:rPr>
              <w:t>5</w:t>
            </w:r>
          </w:p>
          <w:p w14:paraId="0302D178" w14:textId="3F0039A8" w:rsidR="00AC327D" w:rsidRPr="00A27EE8" w:rsidRDefault="00AC327D" w:rsidP="00AC327D">
            <w:pPr>
              <w:rPr>
                <w:rFonts w:ascii="Arial" w:hAnsi="Arial" w:cs="Arial"/>
                <w:sz w:val="20"/>
                <w:szCs w:val="20"/>
              </w:rPr>
            </w:pPr>
          </w:p>
        </w:tc>
        <w:tc>
          <w:tcPr>
            <w:tcW w:w="3430" w:type="dxa"/>
          </w:tcPr>
          <w:p w14:paraId="1E2A9CD2" w14:textId="0E18436B" w:rsidR="00F86443" w:rsidRPr="00A27EE8" w:rsidRDefault="00F86443" w:rsidP="00AC327D">
            <w:pPr>
              <w:rPr>
                <w:rFonts w:ascii="Arial" w:hAnsi="Arial" w:cs="Arial"/>
                <w:sz w:val="20"/>
                <w:szCs w:val="20"/>
              </w:rPr>
            </w:pPr>
          </w:p>
        </w:tc>
        <w:tc>
          <w:tcPr>
            <w:tcW w:w="6856" w:type="dxa"/>
            <w:shd w:val="clear" w:color="auto" w:fill="auto"/>
          </w:tcPr>
          <w:p w14:paraId="697DFB5D" w14:textId="77777777" w:rsidR="00A3201E" w:rsidRPr="00787F83" w:rsidRDefault="00A3201E" w:rsidP="00A3201E">
            <w:pPr>
              <w:rPr>
                <w:rFonts w:ascii="Arial" w:hAnsi="Arial" w:cs="Arial"/>
                <w:bCs/>
                <w:sz w:val="20"/>
                <w:szCs w:val="20"/>
              </w:rPr>
            </w:pPr>
            <w:r w:rsidRPr="00787F83">
              <w:rPr>
                <w:rFonts w:ascii="Arial" w:hAnsi="Arial" w:cs="Arial"/>
                <w:bCs/>
                <w:sz w:val="20"/>
                <w:szCs w:val="20"/>
              </w:rPr>
              <w:t xml:space="preserve">Die Schülerinnen und Schüler können </w:t>
            </w:r>
          </w:p>
          <w:p w14:paraId="54D893D4" w14:textId="77777777" w:rsidR="00F84A56" w:rsidRPr="00F84A56" w:rsidRDefault="00F84A56" w:rsidP="00E123C1">
            <w:pPr>
              <w:pStyle w:val="Listenabsatz"/>
              <w:numPr>
                <w:ilvl w:val="0"/>
                <w:numId w:val="43"/>
              </w:numPr>
              <w:rPr>
                <w:rFonts w:ascii="Arial" w:hAnsi="Arial" w:cs="Arial"/>
                <w:bCs/>
                <w:sz w:val="20"/>
                <w:szCs w:val="20"/>
              </w:rPr>
            </w:pPr>
            <w:r w:rsidRPr="00F84A56">
              <w:rPr>
                <w:rFonts w:ascii="Arial" w:hAnsi="Arial" w:cs="Arial"/>
                <w:bCs/>
                <w:sz w:val="20"/>
                <w:szCs w:val="20"/>
              </w:rPr>
              <w:t xml:space="preserve">erläutern, wie Entscheidungen der EU das tägliche Leben der </w:t>
            </w:r>
            <w:proofErr w:type="spellStart"/>
            <w:r w:rsidRPr="00F84A56">
              <w:rPr>
                <w:rFonts w:ascii="Arial" w:hAnsi="Arial" w:cs="Arial"/>
                <w:bCs/>
                <w:sz w:val="20"/>
                <w:szCs w:val="20"/>
              </w:rPr>
              <w:t>EU-Bürger</w:t>
            </w:r>
            <w:proofErr w:type="spellEnd"/>
            <w:r w:rsidRPr="00F84A56">
              <w:rPr>
                <w:rFonts w:ascii="Arial" w:hAnsi="Arial" w:cs="Arial"/>
                <w:bCs/>
                <w:sz w:val="20"/>
                <w:szCs w:val="20"/>
              </w:rPr>
              <w:t xml:space="preserve"> beeinflussen </w:t>
            </w:r>
            <w:r w:rsidRPr="00F84A56">
              <w:rPr>
                <w:rFonts w:ascii="Arial" w:hAnsi="Arial" w:cs="Arial"/>
                <w:bCs/>
                <w:sz w:val="20"/>
                <w:szCs w:val="20"/>
              </w:rPr>
              <w:br/>
              <w:t>(G-/M-/E-Niveau).</w:t>
            </w:r>
          </w:p>
          <w:p w14:paraId="552D277B" w14:textId="77777777" w:rsidR="00F84A56" w:rsidRDefault="00F84A56" w:rsidP="00A3201E">
            <w:pPr>
              <w:rPr>
                <w:rFonts w:ascii="Arial" w:hAnsi="Arial" w:cs="Arial"/>
                <w:bCs/>
                <w:sz w:val="20"/>
                <w:szCs w:val="20"/>
              </w:rPr>
            </w:pPr>
          </w:p>
          <w:p w14:paraId="5798C837" w14:textId="672488BF" w:rsidR="00A3201E" w:rsidRPr="00787F83" w:rsidRDefault="00A3201E" w:rsidP="00A3201E">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w:t>
            </w:r>
            <w:r w:rsidR="0090746F" w:rsidRPr="00787F83">
              <w:rPr>
                <w:rFonts w:ascii="Arial" w:hAnsi="Arial" w:cs="Arial"/>
                <w:bCs/>
                <w:sz w:val="20"/>
                <w:szCs w:val="20"/>
              </w:rPr>
              <w:t xml:space="preserve">eitperspektive </w:t>
            </w:r>
            <w:r w:rsidR="00F84A56">
              <w:rPr>
                <w:rFonts w:ascii="Arial" w:hAnsi="Arial" w:cs="Arial"/>
                <w:bCs/>
                <w:sz w:val="20"/>
                <w:szCs w:val="20"/>
              </w:rPr>
              <w:t>M</w:t>
            </w:r>
            <w:r w:rsidR="0090746F" w:rsidRPr="00787F83">
              <w:rPr>
                <w:rFonts w:ascii="Arial" w:hAnsi="Arial" w:cs="Arial"/>
                <w:bCs/>
                <w:sz w:val="20"/>
                <w:szCs w:val="20"/>
              </w:rPr>
              <w:t>B</w:t>
            </w:r>
            <w:r w:rsidR="00F84A56">
              <w:rPr>
                <w:rFonts w:ascii="Arial" w:hAnsi="Arial" w:cs="Arial"/>
                <w:bCs/>
                <w:sz w:val="20"/>
                <w:szCs w:val="20"/>
              </w:rPr>
              <w:t>, BNE</w:t>
            </w:r>
          </w:p>
          <w:p w14:paraId="63CEEEEB" w14:textId="59BDF9B8" w:rsidR="00AC327D" w:rsidRPr="00A27EE8" w:rsidRDefault="00AC327D" w:rsidP="00773D19">
            <w:pPr>
              <w:rPr>
                <w:rFonts w:ascii="Arial" w:hAnsi="Arial" w:cs="Arial"/>
                <w:sz w:val="20"/>
                <w:szCs w:val="20"/>
              </w:rPr>
            </w:pPr>
          </w:p>
        </w:tc>
        <w:tc>
          <w:tcPr>
            <w:tcW w:w="2461" w:type="dxa"/>
            <w:vMerge w:val="restart"/>
            <w:shd w:val="clear" w:color="auto" w:fill="auto"/>
          </w:tcPr>
          <w:p w14:paraId="0A2FB7B0" w14:textId="4ABF417B" w:rsidR="00151D44" w:rsidRPr="00151D44" w:rsidRDefault="00151D44" w:rsidP="00151D44">
            <w:pPr>
              <w:keepNext/>
              <w:keepLines/>
              <w:spacing w:before="60" w:after="60"/>
              <w:rPr>
                <w:rFonts w:ascii="Arial" w:hAnsi="Arial" w:cs="Arial"/>
                <w:bCs/>
                <w:sz w:val="20"/>
                <w:szCs w:val="20"/>
              </w:rPr>
            </w:pPr>
          </w:p>
          <w:p w14:paraId="14B09AEB" w14:textId="45BDAA78" w:rsidR="00AC327D" w:rsidRPr="00A27EE8" w:rsidRDefault="00AC327D" w:rsidP="00A47F4B">
            <w:pPr>
              <w:keepNext/>
              <w:keepLines/>
              <w:spacing w:before="60" w:after="60"/>
              <w:rPr>
                <w:rFonts w:ascii="Arial" w:hAnsi="Arial" w:cs="Arial"/>
                <w:b/>
                <w:sz w:val="20"/>
                <w:szCs w:val="20"/>
              </w:rPr>
            </w:pPr>
          </w:p>
        </w:tc>
      </w:tr>
      <w:tr w:rsidR="00AC327D" w:rsidRPr="00A27EE8" w14:paraId="6442757B" w14:textId="77777777" w:rsidTr="005623A8">
        <w:trPr>
          <w:cantSplit/>
          <w:trHeight w:val="603"/>
          <w:tblHeader/>
        </w:trPr>
        <w:tc>
          <w:tcPr>
            <w:tcW w:w="2812" w:type="dxa"/>
            <w:shd w:val="clear" w:color="auto" w:fill="auto"/>
          </w:tcPr>
          <w:p w14:paraId="29148F44" w14:textId="77777777" w:rsidR="003A0E24" w:rsidRDefault="00946868" w:rsidP="00CD17B9">
            <w:pPr>
              <w:rPr>
                <w:rFonts w:ascii="Arial" w:hAnsi="Arial" w:cs="Arial"/>
                <w:sz w:val="20"/>
                <w:szCs w:val="20"/>
              </w:rPr>
            </w:pPr>
            <w:r w:rsidRPr="00946868">
              <w:rPr>
                <w:rFonts w:ascii="Arial" w:hAnsi="Arial" w:cs="Arial"/>
                <w:sz w:val="20"/>
                <w:szCs w:val="20"/>
              </w:rPr>
              <w:t>Die Institutionen der Europ</w:t>
            </w:r>
            <w:r>
              <w:rPr>
                <w:rFonts w:ascii="Arial" w:hAnsi="Arial" w:cs="Arial"/>
                <w:sz w:val="20"/>
                <w:szCs w:val="20"/>
              </w:rPr>
              <w:t>ä</w:t>
            </w:r>
            <w:r w:rsidRPr="00946868">
              <w:rPr>
                <w:rFonts w:ascii="Arial" w:hAnsi="Arial" w:cs="Arial"/>
                <w:sz w:val="20"/>
                <w:szCs w:val="20"/>
              </w:rPr>
              <w:t>ischen Union</w:t>
            </w:r>
            <w:r w:rsidR="004A53D2">
              <w:rPr>
                <w:rFonts w:ascii="Arial" w:hAnsi="Arial" w:cs="Arial"/>
                <w:sz w:val="20"/>
                <w:szCs w:val="20"/>
              </w:rPr>
              <w:t xml:space="preserve">, </w:t>
            </w:r>
          </w:p>
          <w:p w14:paraId="3B627DD6" w14:textId="0B49CB9A" w:rsidR="00CD17B9" w:rsidRPr="00CD17B9" w:rsidRDefault="004A53D2" w:rsidP="00CD17B9">
            <w:pPr>
              <w:rPr>
                <w:rFonts w:ascii="Arial" w:hAnsi="Arial" w:cs="Arial"/>
                <w:sz w:val="20"/>
                <w:szCs w:val="20"/>
              </w:rPr>
            </w:pPr>
            <w:r>
              <w:rPr>
                <w:rFonts w:ascii="Arial" w:hAnsi="Arial" w:cs="Arial"/>
                <w:sz w:val="20"/>
                <w:szCs w:val="20"/>
              </w:rPr>
              <w:t>S. 12</w:t>
            </w:r>
            <w:r w:rsidR="00946868">
              <w:rPr>
                <w:rFonts w:ascii="Arial" w:hAnsi="Arial" w:cs="Arial"/>
                <w:sz w:val="20"/>
                <w:szCs w:val="20"/>
              </w:rPr>
              <w:t>6</w:t>
            </w:r>
            <w:r>
              <w:rPr>
                <w:rFonts w:ascii="Arial" w:hAnsi="Arial" w:cs="Arial"/>
                <w:sz w:val="20"/>
                <w:szCs w:val="20"/>
              </w:rPr>
              <w:t>/12</w:t>
            </w:r>
            <w:r w:rsidR="00946868">
              <w:rPr>
                <w:rFonts w:ascii="Arial" w:hAnsi="Arial" w:cs="Arial"/>
                <w:sz w:val="20"/>
                <w:szCs w:val="20"/>
              </w:rPr>
              <w:t>7</w:t>
            </w:r>
          </w:p>
          <w:p w14:paraId="042A74FD" w14:textId="06B0AF5C" w:rsidR="00AC327D" w:rsidRPr="00A27EE8" w:rsidRDefault="00AC327D" w:rsidP="00AC327D">
            <w:pPr>
              <w:rPr>
                <w:rFonts w:ascii="Arial" w:hAnsi="Arial" w:cs="Arial"/>
                <w:sz w:val="20"/>
                <w:szCs w:val="20"/>
              </w:rPr>
            </w:pPr>
          </w:p>
        </w:tc>
        <w:tc>
          <w:tcPr>
            <w:tcW w:w="3430" w:type="dxa"/>
          </w:tcPr>
          <w:p w14:paraId="716D5875" w14:textId="11B0915F" w:rsidR="00151D44" w:rsidRDefault="00151D44" w:rsidP="00151D44">
            <w:pPr>
              <w:keepNext/>
              <w:keepLines/>
              <w:spacing w:before="60" w:after="60"/>
              <w:rPr>
                <w:rFonts w:ascii="Arial" w:hAnsi="Arial" w:cs="Arial"/>
                <w:bCs/>
                <w:sz w:val="20"/>
                <w:szCs w:val="20"/>
              </w:rPr>
            </w:pPr>
            <w:r w:rsidRPr="00151D44">
              <w:rPr>
                <w:rFonts w:ascii="Arial" w:hAnsi="Arial" w:cs="Arial"/>
                <w:bCs/>
                <w:sz w:val="20"/>
                <w:szCs w:val="20"/>
              </w:rPr>
              <w:t>Europäische</w:t>
            </w:r>
            <w:r>
              <w:rPr>
                <w:rFonts w:ascii="Arial" w:hAnsi="Arial" w:cs="Arial"/>
                <w:bCs/>
                <w:sz w:val="20"/>
                <w:szCs w:val="20"/>
              </w:rPr>
              <w:t xml:space="preserve"> </w:t>
            </w:r>
            <w:r w:rsidRPr="00151D44">
              <w:rPr>
                <w:rFonts w:ascii="Arial" w:hAnsi="Arial" w:cs="Arial"/>
                <w:bCs/>
                <w:sz w:val="20"/>
                <w:szCs w:val="20"/>
              </w:rPr>
              <w:t>Kommission</w:t>
            </w:r>
          </w:p>
          <w:p w14:paraId="20424B38" w14:textId="52968F51" w:rsidR="00FA4DC7" w:rsidRPr="00151D44" w:rsidRDefault="00FA4DC7" w:rsidP="00151D44">
            <w:pPr>
              <w:keepNext/>
              <w:keepLines/>
              <w:spacing w:before="60" w:after="60"/>
              <w:rPr>
                <w:rFonts w:ascii="Arial" w:hAnsi="Arial" w:cs="Arial"/>
                <w:bCs/>
                <w:sz w:val="20"/>
                <w:szCs w:val="20"/>
              </w:rPr>
            </w:pPr>
            <w:r w:rsidRPr="00151D44">
              <w:rPr>
                <w:rFonts w:ascii="Arial" w:hAnsi="Arial" w:cs="Arial"/>
                <w:bCs/>
                <w:sz w:val="20"/>
                <w:szCs w:val="20"/>
              </w:rPr>
              <w:t>Europäischer Rat</w:t>
            </w:r>
          </w:p>
          <w:p w14:paraId="009888F0" w14:textId="4182B233" w:rsidR="00151D44" w:rsidRDefault="00151D44" w:rsidP="00151D44">
            <w:pPr>
              <w:keepNext/>
              <w:keepLines/>
              <w:spacing w:before="60" w:after="60"/>
              <w:rPr>
                <w:rFonts w:ascii="Arial" w:hAnsi="Arial" w:cs="Arial"/>
                <w:bCs/>
                <w:sz w:val="20"/>
                <w:szCs w:val="20"/>
              </w:rPr>
            </w:pPr>
            <w:r w:rsidRPr="00151D44">
              <w:rPr>
                <w:rFonts w:ascii="Arial" w:hAnsi="Arial" w:cs="Arial"/>
                <w:bCs/>
                <w:sz w:val="20"/>
                <w:szCs w:val="20"/>
              </w:rPr>
              <w:t>Europäisches</w:t>
            </w:r>
            <w:r>
              <w:rPr>
                <w:rFonts w:ascii="Arial" w:hAnsi="Arial" w:cs="Arial"/>
                <w:bCs/>
                <w:sz w:val="20"/>
                <w:szCs w:val="20"/>
              </w:rPr>
              <w:t xml:space="preserve"> </w:t>
            </w:r>
            <w:r w:rsidRPr="00151D44">
              <w:rPr>
                <w:rFonts w:ascii="Arial" w:hAnsi="Arial" w:cs="Arial"/>
                <w:bCs/>
                <w:sz w:val="20"/>
                <w:szCs w:val="20"/>
              </w:rPr>
              <w:t>Parlament</w:t>
            </w:r>
          </w:p>
          <w:p w14:paraId="26E12C7B" w14:textId="2774250E" w:rsidR="00151D44" w:rsidRPr="00151D44" w:rsidRDefault="00151D44" w:rsidP="00151D44">
            <w:pPr>
              <w:keepNext/>
              <w:keepLines/>
              <w:spacing w:before="60" w:after="60"/>
              <w:rPr>
                <w:rFonts w:ascii="Arial" w:hAnsi="Arial" w:cs="Arial"/>
                <w:bCs/>
                <w:sz w:val="20"/>
                <w:szCs w:val="20"/>
              </w:rPr>
            </w:pPr>
            <w:r w:rsidRPr="00151D44">
              <w:rPr>
                <w:rFonts w:ascii="Arial" w:hAnsi="Arial" w:cs="Arial"/>
                <w:bCs/>
                <w:sz w:val="20"/>
                <w:szCs w:val="20"/>
              </w:rPr>
              <w:t>Ministerrat</w:t>
            </w:r>
          </w:p>
          <w:p w14:paraId="6BD6ADD4" w14:textId="53DF24F4" w:rsidR="00F86443" w:rsidRPr="00A27EE8" w:rsidRDefault="00F86443" w:rsidP="00AC327D">
            <w:pPr>
              <w:rPr>
                <w:rFonts w:ascii="Arial" w:hAnsi="Arial" w:cs="Arial"/>
                <w:sz w:val="20"/>
                <w:szCs w:val="20"/>
              </w:rPr>
            </w:pPr>
          </w:p>
        </w:tc>
        <w:tc>
          <w:tcPr>
            <w:tcW w:w="6856" w:type="dxa"/>
            <w:shd w:val="clear" w:color="auto" w:fill="auto"/>
          </w:tcPr>
          <w:p w14:paraId="3DA1ABBB" w14:textId="77777777" w:rsidR="00A3201E" w:rsidRPr="00787F83" w:rsidRDefault="00A3201E" w:rsidP="00A3201E">
            <w:pPr>
              <w:rPr>
                <w:rFonts w:ascii="Arial" w:hAnsi="Arial" w:cs="Arial"/>
                <w:bCs/>
                <w:sz w:val="20"/>
                <w:szCs w:val="20"/>
              </w:rPr>
            </w:pPr>
            <w:r w:rsidRPr="00787F83">
              <w:rPr>
                <w:rFonts w:ascii="Arial" w:hAnsi="Arial" w:cs="Arial"/>
                <w:bCs/>
                <w:sz w:val="20"/>
                <w:szCs w:val="20"/>
              </w:rPr>
              <w:t xml:space="preserve">Die Schülerinnen und Schüler können </w:t>
            </w:r>
          </w:p>
          <w:p w14:paraId="59F52B3A" w14:textId="77777777" w:rsidR="00F84A56" w:rsidRPr="00F84A56" w:rsidRDefault="00F84A56" w:rsidP="00E123C1">
            <w:pPr>
              <w:pStyle w:val="Listenabsatz"/>
              <w:numPr>
                <w:ilvl w:val="0"/>
                <w:numId w:val="43"/>
              </w:numPr>
              <w:rPr>
                <w:rFonts w:ascii="Arial" w:hAnsi="Arial" w:cs="Arial"/>
                <w:bCs/>
                <w:sz w:val="20"/>
                <w:szCs w:val="20"/>
              </w:rPr>
            </w:pPr>
            <w:r w:rsidRPr="00F84A56">
              <w:rPr>
                <w:rFonts w:ascii="Arial" w:hAnsi="Arial" w:cs="Arial"/>
                <w:bCs/>
                <w:sz w:val="20"/>
                <w:szCs w:val="20"/>
              </w:rPr>
              <w:t>die</w:t>
            </w:r>
            <w:r w:rsidRPr="00F84A56">
              <w:rPr>
                <w:rFonts w:ascii="Arial" w:hAnsi="Arial" w:cs="Arial"/>
                <w:bCs/>
                <w:i/>
                <w:iCs/>
                <w:sz w:val="20"/>
                <w:szCs w:val="20"/>
              </w:rPr>
              <w:t xml:space="preserve"> </w:t>
            </w:r>
            <w:r w:rsidRPr="00F84A56">
              <w:rPr>
                <w:rFonts w:ascii="Arial" w:hAnsi="Arial" w:cs="Arial"/>
                <w:bCs/>
                <w:sz w:val="20"/>
                <w:szCs w:val="20"/>
              </w:rPr>
              <w:t>Organe der EU (</w:t>
            </w:r>
            <w:proofErr w:type="spellStart"/>
            <w:r w:rsidRPr="00F84A56">
              <w:rPr>
                <w:rFonts w:ascii="Arial" w:hAnsi="Arial" w:cs="Arial"/>
                <w:bCs/>
                <w:sz w:val="20"/>
                <w:szCs w:val="20"/>
              </w:rPr>
              <w:t>Europäischer</w:t>
            </w:r>
            <w:proofErr w:type="spellEnd"/>
            <w:r w:rsidRPr="00F84A56">
              <w:rPr>
                <w:rFonts w:ascii="Arial" w:hAnsi="Arial" w:cs="Arial"/>
                <w:bCs/>
                <w:sz w:val="20"/>
                <w:szCs w:val="20"/>
              </w:rPr>
              <w:t xml:space="preserve"> Rat, </w:t>
            </w:r>
            <w:proofErr w:type="spellStart"/>
            <w:r w:rsidRPr="00F84A56">
              <w:rPr>
                <w:rFonts w:ascii="Arial" w:hAnsi="Arial" w:cs="Arial"/>
                <w:bCs/>
                <w:sz w:val="20"/>
                <w:szCs w:val="20"/>
              </w:rPr>
              <w:t>Europäische</w:t>
            </w:r>
            <w:proofErr w:type="spellEnd"/>
            <w:r w:rsidRPr="00F84A56">
              <w:rPr>
                <w:rFonts w:ascii="Arial" w:hAnsi="Arial" w:cs="Arial"/>
                <w:bCs/>
                <w:sz w:val="20"/>
                <w:szCs w:val="20"/>
              </w:rPr>
              <w:t xml:space="preserve"> Kommission, </w:t>
            </w:r>
            <w:proofErr w:type="spellStart"/>
            <w:r w:rsidRPr="00F84A56">
              <w:rPr>
                <w:rFonts w:ascii="Arial" w:hAnsi="Arial" w:cs="Arial"/>
                <w:bCs/>
                <w:sz w:val="20"/>
                <w:szCs w:val="20"/>
              </w:rPr>
              <w:t>Europäisches</w:t>
            </w:r>
            <w:proofErr w:type="spellEnd"/>
            <w:r w:rsidRPr="00F84A56">
              <w:rPr>
                <w:rFonts w:ascii="Arial" w:hAnsi="Arial" w:cs="Arial"/>
                <w:bCs/>
                <w:sz w:val="20"/>
                <w:szCs w:val="20"/>
              </w:rPr>
              <w:t xml:space="preserve"> Parlament, Ministerrat) hinsichtlich ihres Zusammenwirkens beim Entscheidungsprozess mithilfe von vorstrukturiertem Material darstellen (Initiative, Entscheidung, </w:t>
            </w:r>
            <w:proofErr w:type="spellStart"/>
            <w:r w:rsidRPr="00F84A56">
              <w:rPr>
                <w:rFonts w:ascii="Arial" w:hAnsi="Arial" w:cs="Arial"/>
                <w:bCs/>
                <w:sz w:val="20"/>
                <w:szCs w:val="20"/>
              </w:rPr>
              <w:t>Ausführung</w:t>
            </w:r>
            <w:proofErr w:type="spellEnd"/>
            <w:r w:rsidRPr="00F84A56">
              <w:rPr>
                <w:rFonts w:ascii="Arial" w:hAnsi="Arial" w:cs="Arial"/>
                <w:bCs/>
                <w:sz w:val="20"/>
                <w:szCs w:val="20"/>
              </w:rPr>
              <w:t>, Kontrolle) (G-/M-Niveau);</w:t>
            </w:r>
          </w:p>
          <w:p w14:paraId="2D8840EA" w14:textId="77777777" w:rsidR="00F84A56" w:rsidRPr="00F84A56" w:rsidRDefault="00F84A56" w:rsidP="00E123C1">
            <w:pPr>
              <w:pStyle w:val="Listenabsatz"/>
              <w:numPr>
                <w:ilvl w:val="0"/>
                <w:numId w:val="43"/>
              </w:numPr>
              <w:rPr>
                <w:rFonts w:ascii="Arial" w:hAnsi="Arial" w:cs="Arial"/>
                <w:bCs/>
                <w:sz w:val="20"/>
                <w:szCs w:val="20"/>
              </w:rPr>
            </w:pPr>
            <w:r w:rsidRPr="00F84A56">
              <w:rPr>
                <w:rFonts w:ascii="Arial" w:hAnsi="Arial" w:cs="Arial"/>
                <w:bCs/>
                <w:sz w:val="20"/>
                <w:szCs w:val="20"/>
              </w:rPr>
              <w:t>die Organe der EU (</w:t>
            </w:r>
            <w:proofErr w:type="spellStart"/>
            <w:r w:rsidRPr="00F84A56">
              <w:rPr>
                <w:rFonts w:ascii="Arial" w:hAnsi="Arial" w:cs="Arial"/>
                <w:bCs/>
                <w:sz w:val="20"/>
                <w:szCs w:val="20"/>
              </w:rPr>
              <w:t>Europäischer</w:t>
            </w:r>
            <w:proofErr w:type="spellEnd"/>
            <w:r w:rsidRPr="00F84A56">
              <w:rPr>
                <w:rFonts w:ascii="Arial" w:hAnsi="Arial" w:cs="Arial"/>
                <w:bCs/>
                <w:sz w:val="20"/>
                <w:szCs w:val="20"/>
              </w:rPr>
              <w:t xml:space="preserve"> Rat, </w:t>
            </w:r>
            <w:proofErr w:type="spellStart"/>
            <w:r w:rsidRPr="00F84A56">
              <w:rPr>
                <w:rFonts w:ascii="Arial" w:hAnsi="Arial" w:cs="Arial"/>
                <w:bCs/>
                <w:sz w:val="20"/>
                <w:szCs w:val="20"/>
              </w:rPr>
              <w:t>Europäische</w:t>
            </w:r>
            <w:proofErr w:type="spellEnd"/>
            <w:r w:rsidRPr="00F84A56">
              <w:rPr>
                <w:rFonts w:ascii="Arial" w:hAnsi="Arial" w:cs="Arial"/>
                <w:bCs/>
                <w:sz w:val="20"/>
                <w:szCs w:val="20"/>
              </w:rPr>
              <w:t xml:space="preserve"> Kommission, </w:t>
            </w:r>
            <w:proofErr w:type="spellStart"/>
            <w:r w:rsidRPr="00F84A56">
              <w:rPr>
                <w:rFonts w:ascii="Arial" w:hAnsi="Arial" w:cs="Arial"/>
                <w:bCs/>
                <w:sz w:val="20"/>
                <w:szCs w:val="20"/>
              </w:rPr>
              <w:t>Europäisches</w:t>
            </w:r>
            <w:proofErr w:type="spellEnd"/>
            <w:r w:rsidRPr="00F84A56">
              <w:rPr>
                <w:rFonts w:ascii="Arial" w:hAnsi="Arial" w:cs="Arial"/>
                <w:bCs/>
                <w:sz w:val="20"/>
                <w:szCs w:val="20"/>
              </w:rPr>
              <w:t xml:space="preserve"> Parlament, Ministerrat, EuGH) hinsichtlich ihres Zusammenwirkens beim Entscheidungsprozess darstellen (Initiative, Entscheidung, </w:t>
            </w:r>
            <w:proofErr w:type="spellStart"/>
            <w:r w:rsidRPr="00F84A56">
              <w:rPr>
                <w:rFonts w:ascii="Arial" w:hAnsi="Arial" w:cs="Arial"/>
                <w:bCs/>
                <w:sz w:val="20"/>
                <w:szCs w:val="20"/>
              </w:rPr>
              <w:t>Ausführung</w:t>
            </w:r>
            <w:proofErr w:type="spellEnd"/>
            <w:r w:rsidRPr="00F84A56">
              <w:rPr>
                <w:rFonts w:ascii="Arial" w:hAnsi="Arial" w:cs="Arial"/>
                <w:bCs/>
                <w:sz w:val="20"/>
                <w:szCs w:val="20"/>
              </w:rPr>
              <w:t>, Kontrolle) und hinsichtlich ihrer Legitimation (Wahl, Ernennung, von Amts wegen) beschreiben (E-Niveau).</w:t>
            </w:r>
          </w:p>
          <w:p w14:paraId="58A8DCF7" w14:textId="77777777" w:rsidR="00F84A56" w:rsidRDefault="00F84A56" w:rsidP="00A3201E">
            <w:pPr>
              <w:rPr>
                <w:rFonts w:ascii="Arial" w:hAnsi="Arial" w:cs="Arial"/>
                <w:bCs/>
                <w:sz w:val="20"/>
                <w:szCs w:val="20"/>
              </w:rPr>
            </w:pPr>
          </w:p>
          <w:p w14:paraId="5A38A6AD" w14:textId="53394F6D" w:rsidR="00A3201E" w:rsidRPr="00787F83" w:rsidRDefault="00A3201E" w:rsidP="00A3201E">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 DB</w:t>
            </w:r>
          </w:p>
          <w:p w14:paraId="25D78665" w14:textId="28FA82B4" w:rsidR="00AC327D" w:rsidRPr="00787F83" w:rsidRDefault="00AC327D" w:rsidP="00AC327D">
            <w:pPr>
              <w:rPr>
                <w:rFonts w:ascii="Arial" w:hAnsi="Arial" w:cs="Arial"/>
                <w:sz w:val="20"/>
                <w:szCs w:val="20"/>
              </w:rPr>
            </w:pPr>
          </w:p>
        </w:tc>
        <w:tc>
          <w:tcPr>
            <w:tcW w:w="2461" w:type="dxa"/>
            <w:vMerge/>
            <w:shd w:val="clear" w:color="auto" w:fill="auto"/>
          </w:tcPr>
          <w:p w14:paraId="584B8537"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1D6B0F6F" w14:textId="77777777" w:rsidTr="005623A8">
        <w:trPr>
          <w:cantSplit/>
          <w:trHeight w:val="395"/>
          <w:tblHeader/>
        </w:trPr>
        <w:tc>
          <w:tcPr>
            <w:tcW w:w="2812" w:type="dxa"/>
            <w:shd w:val="clear" w:color="auto" w:fill="auto"/>
          </w:tcPr>
          <w:p w14:paraId="081C8FCB" w14:textId="2B7284FD" w:rsidR="00CD17B9" w:rsidRPr="00CD17B9" w:rsidRDefault="00946868" w:rsidP="00CD17B9">
            <w:pPr>
              <w:rPr>
                <w:rFonts w:ascii="Arial" w:hAnsi="Arial" w:cs="Arial"/>
                <w:sz w:val="20"/>
                <w:szCs w:val="20"/>
              </w:rPr>
            </w:pPr>
            <w:r w:rsidRPr="00946868">
              <w:rPr>
                <w:rFonts w:ascii="Arial" w:hAnsi="Arial" w:cs="Arial"/>
                <w:sz w:val="20"/>
                <w:szCs w:val="20"/>
              </w:rPr>
              <w:lastRenderedPageBreak/>
              <w:t>Die Volksvertretung: Das EU-Parlament</w:t>
            </w:r>
            <w:r w:rsidR="004A53D2">
              <w:rPr>
                <w:rFonts w:ascii="Arial" w:hAnsi="Arial" w:cs="Arial"/>
                <w:sz w:val="20"/>
                <w:szCs w:val="20"/>
              </w:rPr>
              <w:t xml:space="preserve">, S. </w:t>
            </w:r>
            <w:r>
              <w:rPr>
                <w:rFonts w:ascii="Arial" w:hAnsi="Arial" w:cs="Arial"/>
                <w:sz w:val="20"/>
                <w:szCs w:val="20"/>
              </w:rPr>
              <w:t>128/129</w:t>
            </w:r>
          </w:p>
          <w:p w14:paraId="3085CB48" w14:textId="43442148" w:rsidR="00AC327D" w:rsidRPr="00A27EE8" w:rsidRDefault="00AC327D" w:rsidP="00AC327D">
            <w:pPr>
              <w:rPr>
                <w:rFonts w:ascii="Arial" w:hAnsi="Arial" w:cs="Arial"/>
                <w:sz w:val="20"/>
                <w:szCs w:val="20"/>
              </w:rPr>
            </w:pPr>
          </w:p>
        </w:tc>
        <w:tc>
          <w:tcPr>
            <w:tcW w:w="3430" w:type="dxa"/>
          </w:tcPr>
          <w:p w14:paraId="79505566" w14:textId="77777777" w:rsidR="00FA4DC7" w:rsidRDefault="00FA4DC7" w:rsidP="00FA4DC7">
            <w:pPr>
              <w:keepNext/>
              <w:keepLines/>
              <w:spacing w:before="60" w:after="60"/>
              <w:rPr>
                <w:rFonts w:ascii="Arial" w:hAnsi="Arial" w:cs="Arial"/>
                <w:bCs/>
                <w:sz w:val="20"/>
                <w:szCs w:val="20"/>
              </w:rPr>
            </w:pPr>
            <w:r w:rsidRPr="00151D44">
              <w:rPr>
                <w:rFonts w:ascii="Arial" w:hAnsi="Arial" w:cs="Arial"/>
                <w:bCs/>
                <w:sz w:val="20"/>
                <w:szCs w:val="20"/>
              </w:rPr>
              <w:t xml:space="preserve">Europawahl </w:t>
            </w:r>
          </w:p>
          <w:p w14:paraId="5853B9C2" w14:textId="608C16B7" w:rsidR="00FA4DC7" w:rsidRPr="00151D44" w:rsidRDefault="00FA4DC7" w:rsidP="00FA4DC7">
            <w:pPr>
              <w:keepNext/>
              <w:keepLines/>
              <w:spacing w:before="60" w:after="60"/>
              <w:rPr>
                <w:rFonts w:ascii="Arial" w:hAnsi="Arial" w:cs="Arial"/>
                <w:bCs/>
                <w:sz w:val="20"/>
                <w:szCs w:val="20"/>
              </w:rPr>
            </w:pPr>
            <w:r w:rsidRPr="00151D44">
              <w:rPr>
                <w:rFonts w:ascii="Arial" w:hAnsi="Arial" w:cs="Arial"/>
                <w:bCs/>
                <w:sz w:val="20"/>
                <w:szCs w:val="20"/>
              </w:rPr>
              <w:t>Gesetze</w:t>
            </w:r>
          </w:p>
          <w:p w14:paraId="1F0A1A20" w14:textId="222F0A7B" w:rsidR="00FA4DC7" w:rsidRPr="00151D44" w:rsidRDefault="00FA4DC7" w:rsidP="00FA4DC7">
            <w:pPr>
              <w:keepNext/>
              <w:keepLines/>
              <w:spacing w:before="60" w:after="60"/>
              <w:rPr>
                <w:rFonts w:ascii="Arial" w:hAnsi="Arial" w:cs="Arial"/>
                <w:bCs/>
                <w:sz w:val="20"/>
                <w:szCs w:val="20"/>
              </w:rPr>
            </w:pPr>
            <w:r w:rsidRPr="00151D44">
              <w:rPr>
                <w:rFonts w:ascii="Arial" w:hAnsi="Arial" w:cs="Arial"/>
                <w:bCs/>
                <w:sz w:val="20"/>
                <w:szCs w:val="20"/>
              </w:rPr>
              <w:t>Gesetzgebung</w:t>
            </w:r>
          </w:p>
          <w:p w14:paraId="7946BEDA" w14:textId="6198FE83" w:rsidR="00F86443" w:rsidRPr="00A27EE8" w:rsidRDefault="00F86443" w:rsidP="00AC327D">
            <w:pPr>
              <w:rPr>
                <w:rFonts w:ascii="Arial" w:hAnsi="Arial" w:cs="Arial"/>
                <w:sz w:val="20"/>
                <w:szCs w:val="20"/>
              </w:rPr>
            </w:pPr>
          </w:p>
        </w:tc>
        <w:tc>
          <w:tcPr>
            <w:tcW w:w="6856" w:type="dxa"/>
            <w:shd w:val="clear" w:color="auto" w:fill="auto"/>
          </w:tcPr>
          <w:p w14:paraId="5680B2CA" w14:textId="77777777" w:rsidR="00A3201E" w:rsidRPr="00787F83" w:rsidRDefault="00A3201E" w:rsidP="00A3201E">
            <w:pPr>
              <w:rPr>
                <w:rFonts w:ascii="Arial" w:hAnsi="Arial" w:cs="Arial"/>
                <w:bCs/>
                <w:sz w:val="20"/>
                <w:szCs w:val="20"/>
              </w:rPr>
            </w:pPr>
            <w:r w:rsidRPr="00787F83">
              <w:rPr>
                <w:rFonts w:ascii="Arial" w:hAnsi="Arial" w:cs="Arial"/>
                <w:bCs/>
                <w:sz w:val="20"/>
                <w:szCs w:val="20"/>
              </w:rPr>
              <w:t xml:space="preserve">Die Schülerinnen und Schüler können </w:t>
            </w:r>
          </w:p>
          <w:p w14:paraId="6EC54227" w14:textId="77777777" w:rsidR="00F84A56" w:rsidRPr="00F84A56" w:rsidRDefault="00F84A56" w:rsidP="00E123C1">
            <w:pPr>
              <w:numPr>
                <w:ilvl w:val="0"/>
                <w:numId w:val="44"/>
              </w:numPr>
              <w:rPr>
                <w:rFonts w:ascii="Arial" w:hAnsi="Arial" w:cs="Arial"/>
                <w:bCs/>
                <w:sz w:val="20"/>
                <w:szCs w:val="20"/>
              </w:rPr>
            </w:pPr>
            <w:r w:rsidRPr="00F84A56">
              <w:rPr>
                <w:rFonts w:ascii="Arial" w:hAnsi="Arial" w:cs="Arial"/>
                <w:bCs/>
                <w:sz w:val="20"/>
                <w:szCs w:val="20"/>
              </w:rPr>
              <w:t>die</w:t>
            </w:r>
            <w:r w:rsidRPr="00F84A56">
              <w:rPr>
                <w:rFonts w:ascii="Arial" w:hAnsi="Arial" w:cs="Arial"/>
                <w:bCs/>
                <w:i/>
                <w:iCs/>
                <w:sz w:val="20"/>
                <w:szCs w:val="20"/>
              </w:rPr>
              <w:t xml:space="preserve"> </w:t>
            </w:r>
            <w:r w:rsidRPr="00F84A56">
              <w:rPr>
                <w:rFonts w:ascii="Arial" w:hAnsi="Arial" w:cs="Arial"/>
                <w:bCs/>
                <w:sz w:val="20"/>
                <w:szCs w:val="20"/>
              </w:rPr>
              <w:t>Organe der EU (</w:t>
            </w:r>
            <w:proofErr w:type="spellStart"/>
            <w:r w:rsidRPr="00F84A56">
              <w:rPr>
                <w:rFonts w:ascii="Arial" w:hAnsi="Arial" w:cs="Arial"/>
                <w:bCs/>
                <w:sz w:val="20"/>
                <w:szCs w:val="20"/>
              </w:rPr>
              <w:t>Europäischer</w:t>
            </w:r>
            <w:proofErr w:type="spellEnd"/>
            <w:r w:rsidRPr="00F84A56">
              <w:rPr>
                <w:rFonts w:ascii="Arial" w:hAnsi="Arial" w:cs="Arial"/>
                <w:bCs/>
                <w:sz w:val="20"/>
                <w:szCs w:val="20"/>
              </w:rPr>
              <w:t xml:space="preserve"> Rat, </w:t>
            </w:r>
            <w:proofErr w:type="spellStart"/>
            <w:r w:rsidRPr="00F84A56">
              <w:rPr>
                <w:rFonts w:ascii="Arial" w:hAnsi="Arial" w:cs="Arial"/>
                <w:bCs/>
                <w:sz w:val="20"/>
                <w:szCs w:val="20"/>
              </w:rPr>
              <w:t>Europäische</w:t>
            </w:r>
            <w:proofErr w:type="spellEnd"/>
            <w:r w:rsidRPr="00F84A56">
              <w:rPr>
                <w:rFonts w:ascii="Arial" w:hAnsi="Arial" w:cs="Arial"/>
                <w:bCs/>
                <w:sz w:val="20"/>
                <w:szCs w:val="20"/>
              </w:rPr>
              <w:t xml:space="preserve"> Kommission, </w:t>
            </w:r>
            <w:proofErr w:type="spellStart"/>
            <w:r w:rsidRPr="00F84A56">
              <w:rPr>
                <w:rFonts w:ascii="Arial" w:hAnsi="Arial" w:cs="Arial"/>
                <w:bCs/>
                <w:sz w:val="20"/>
                <w:szCs w:val="20"/>
              </w:rPr>
              <w:t>Europäisches</w:t>
            </w:r>
            <w:proofErr w:type="spellEnd"/>
            <w:r w:rsidRPr="00F84A56">
              <w:rPr>
                <w:rFonts w:ascii="Arial" w:hAnsi="Arial" w:cs="Arial"/>
                <w:bCs/>
                <w:sz w:val="20"/>
                <w:szCs w:val="20"/>
              </w:rPr>
              <w:t xml:space="preserve"> Parlament, Ministerrat) hinsichtlich ihres Zusammenwirkens beim Entscheidungsprozess mithilfe von vorstrukturiertem Material darstellen (Initiative, Entscheidung, </w:t>
            </w:r>
            <w:proofErr w:type="spellStart"/>
            <w:r w:rsidRPr="00F84A56">
              <w:rPr>
                <w:rFonts w:ascii="Arial" w:hAnsi="Arial" w:cs="Arial"/>
                <w:bCs/>
                <w:sz w:val="20"/>
                <w:szCs w:val="20"/>
              </w:rPr>
              <w:t>Ausführung</w:t>
            </w:r>
            <w:proofErr w:type="spellEnd"/>
            <w:r w:rsidRPr="00F84A56">
              <w:rPr>
                <w:rFonts w:ascii="Arial" w:hAnsi="Arial" w:cs="Arial"/>
                <w:bCs/>
                <w:sz w:val="20"/>
                <w:szCs w:val="20"/>
              </w:rPr>
              <w:t>, Kontrolle) (G-/M-Niveau);</w:t>
            </w:r>
          </w:p>
          <w:p w14:paraId="2087C004" w14:textId="77777777" w:rsidR="00F84A56" w:rsidRPr="00F84A56" w:rsidRDefault="00F84A56" w:rsidP="00E123C1">
            <w:pPr>
              <w:numPr>
                <w:ilvl w:val="0"/>
                <w:numId w:val="44"/>
              </w:numPr>
              <w:rPr>
                <w:rFonts w:ascii="Arial" w:hAnsi="Arial" w:cs="Arial"/>
                <w:bCs/>
                <w:sz w:val="20"/>
                <w:szCs w:val="20"/>
              </w:rPr>
            </w:pPr>
            <w:r w:rsidRPr="00F84A56">
              <w:rPr>
                <w:rFonts w:ascii="Arial" w:hAnsi="Arial" w:cs="Arial"/>
                <w:bCs/>
                <w:sz w:val="20"/>
                <w:szCs w:val="20"/>
              </w:rPr>
              <w:t>die Organe der EU (</w:t>
            </w:r>
            <w:proofErr w:type="spellStart"/>
            <w:r w:rsidRPr="00F84A56">
              <w:rPr>
                <w:rFonts w:ascii="Arial" w:hAnsi="Arial" w:cs="Arial"/>
                <w:bCs/>
                <w:sz w:val="20"/>
                <w:szCs w:val="20"/>
              </w:rPr>
              <w:t>Europäischer</w:t>
            </w:r>
            <w:proofErr w:type="spellEnd"/>
            <w:r w:rsidRPr="00F84A56">
              <w:rPr>
                <w:rFonts w:ascii="Arial" w:hAnsi="Arial" w:cs="Arial"/>
                <w:bCs/>
                <w:sz w:val="20"/>
                <w:szCs w:val="20"/>
              </w:rPr>
              <w:t xml:space="preserve"> Rat, </w:t>
            </w:r>
            <w:proofErr w:type="spellStart"/>
            <w:r w:rsidRPr="00F84A56">
              <w:rPr>
                <w:rFonts w:ascii="Arial" w:hAnsi="Arial" w:cs="Arial"/>
                <w:bCs/>
                <w:sz w:val="20"/>
                <w:szCs w:val="20"/>
              </w:rPr>
              <w:t>Europäische</w:t>
            </w:r>
            <w:proofErr w:type="spellEnd"/>
            <w:r w:rsidRPr="00F84A56">
              <w:rPr>
                <w:rFonts w:ascii="Arial" w:hAnsi="Arial" w:cs="Arial"/>
                <w:bCs/>
                <w:sz w:val="20"/>
                <w:szCs w:val="20"/>
              </w:rPr>
              <w:t xml:space="preserve"> Kommission, </w:t>
            </w:r>
            <w:proofErr w:type="spellStart"/>
            <w:r w:rsidRPr="00F84A56">
              <w:rPr>
                <w:rFonts w:ascii="Arial" w:hAnsi="Arial" w:cs="Arial"/>
                <w:bCs/>
                <w:sz w:val="20"/>
                <w:szCs w:val="20"/>
              </w:rPr>
              <w:t>Europäisches</w:t>
            </w:r>
            <w:proofErr w:type="spellEnd"/>
            <w:r w:rsidRPr="00F84A56">
              <w:rPr>
                <w:rFonts w:ascii="Arial" w:hAnsi="Arial" w:cs="Arial"/>
                <w:bCs/>
                <w:sz w:val="20"/>
                <w:szCs w:val="20"/>
              </w:rPr>
              <w:t xml:space="preserve"> Parlament, Ministerrat, EuGH) hinsichtlich ihres Zusammenwirkens beim Entscheidungsprozess darstellen (Initiative, Entscheidung, </w:t>
            </w:r>
            <w:proofErr w:type="spellStart"/>
            <w:r w:rsidRPr="00F84A56">
              <w:rPr>
                <w:rFonts w:ascii="Arial" w:hAnsi="Arial" w:cs="Arial"/>
                <w:bCs/>
                <w:sz w:val="20"/>
                <w:szCs w:val="20"/>
              </w:rPr>
              <w:t>Ausführung</w:t>
            </w:r>
            <w:proofErr w:type="spellEnd"/>
            <w:r w:rsidRPr="00F84A56">
              <w:rPr>
                <w:rFonts w:ascii="Arial" w:hAnsi="Arial" w:cs="Arial"/>
                <w:bCs/>
                <w:sz w:val="20"/>
                <w:szCs w:val="20"/>
              </w:rPr>
              <w:t>, Kontrolle) und hinsichtlich ihrer Legitimation (Wahl, Ernennung, von Amts wegen) beschreiben (E-Niveau).</w:t>
            </w:r>
          </w:p>
          <w:p w14:paraId="12DE1805" w14:textId="77777777" w:rsidR="00F84A56" w:rsidRPr="00F84A56" w:rsidRDefault="00F84A56" w:rsidP="00F84A56">
            <w:pPr>
              <w:rPr>
                <w:rFonts w:ascii="Arial" w:hAnsi="Arial" w:cs="Arial"/>
                <w:bCs/>
                <w:sz w:val="20"/>
                <w:szCs w:val="20"/>
              </w:rPr>
            </w:pPr>
          </w:p>
          <w:p w14:paraId="211593FC" w14:textId="77777777" w:rsidR="00AC327D" w:rsidRPr="00787F83" w:rsidRDefault="00A3201E" w:rsidP="00A3201E">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 DB</w:t>
            </w:r>
          </w:p>
          <w:p w14:paraId="2A14BCA3" w14:textId="3BA41710" w:rsidR="00A3201E" w:rsidRPr="00787F83" w:rsidRDefault="00A3201E" w:rsidP="00A3201E">
            <w:pPr>
              <w:rPr>
                <w:rFonts w:ascii="Arial" w:hAnsi="Arial" w:cs="Arial"/>
                <w:bCs/>
                <w:sz w:val="20"/>
                <w:szCs w:val="20"/>
              </w:rPr>
            </w:pPr>
          </w:p>
        </w:tc>
        <w:tc>
          <w:tcPr>
            <w:tcW w:w="2461" w:type="dxa"/>
            <w:vMerge/>
            <w:shd w:val="clear" w:color="auto" w:fill="auto"/>
          </w:tcPr>
          <w:p w14:paraId="78959466"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155A74C5" w14:textId="77777777" w:rsidTr="005623A8">
        <w:trPr>
          <w:cantSplit/>
          <w:trHeight w:val="395"/>
          <w:tblHeader/>
        </w:trPr>
        <w:tc>
          <w:tcPr>
            <w:tcW w:w="2812" w:type="dxa"/>
            <w:shd w:val="clear" w:color="auto" w:fill="auto"/>
          </w:tcPr>
          <w:p w14:paraId="5821766D" w14:textId="0FE04E32" w:rsidR="00CD17B9" w:rsidRPr="00CD17B9" w:rsidRDefault="00946868" w:rsidP="00CD17B9">
            <w:pPr>
              <w:rPr>
                <w:rFonts w:ascii="Arial" w:hAnsi="Arial" w:cs="Arial"/>
                <w:sz w:val="20"/>
                <w:szCs w:val="20"/>
              </w:rPr>
            </w:pPr>
            <w:r>
              <w:rPr>
                <w:rFonts w:ascii="Arial" w:hAnsi="Arial" w:cs="Arial"/>
                <w:sz w:val="20"/>
                <w:szCs w:val="20"/>
              </w:rPr>
              <w:t>Der Euro</w:t>
            </w:r>
            <w:r w:rsidR="004A53D2">
              <w:rPr>
                <w:rFonts w:ascii="Arial" w:hAnsi="Arial" w:cs="Arial"/>
                <w:sz w:val="20"/>
                <w:szCs w:val="20"/>
              </w:rPr>
              <w:t>, S. 13</w:t>
            </w:r>
            <w:r>
              <w:rPr>
                <w:rFonts w:ascii="Arial" w:hAnsi="Arial" w:cs="Arial"/>
                <w:sz w:val="20"/>
                <w:szCs w:val="20"/>
              </w:rPr>
              <w:t>0</w:t>
            </w:r>
            <w:r w:rsidR="004A53D2">
              <w:rPr>
                <w:rFonts w:ascii="Arial" w:hAnsi="Arial" w:cs="Arial"/>
                <w:sz w:val="20"/>
                <w:szCs w:val="20"/>
              </w:rPr>
              <w:t>/13</w:t>
            </w:r>
            <w:r>
              <w:rPr>
                <w:rFonts w:ascii="Arial" w:hAnsi="Arial" w:cs="Arial"/>
                <w:sz w:val="20"/>
                <w:szCs w:val="20"/>
              </w:rPr>
              <w:t>1</w:t>
            </w:r>
          </w:p>
          <w:p w14:paraId="63D137A2" w14:textId="27BD9E3A" w:rsidR="00AC327D" w:rsidRPr="00A27EE8" w:rsidRDefault="00AC327D" w:rsidP="00AC327D">
            <w:pPr>
              <w:rPr>
                <w:rFonts w:ascii="Arial" w:hAnsi="Arial" w:cs="Arial"/>
                <w:sz w:val="20"/>
                <w:szCs w:val="20"/>
              </w:rPr>
            </w:pPr>
          </w:p>
        </w:tc>
        <w:tc>
          <w:tcPr>
            <w:tcW w:w="3430" w:type="dxa"/>
          </w:tcPr>
          <w:p w14:paraId="4D0B3582" w14:textId="77777777" w:rsidR="00AC327D" w:rsidRDefault="00FE5D44" w:rsidP="00AC327D">
            <w:pPr>
              <w:rPr>
                <w:rFonts w:ascii="Arial" w:hAnsi="Arial" w:cs="Arial"/>
                <w:bCs/>
                <w:sz w:val="20"/>
                <w:szCs w:val="20"/>
              </w:rPr>
            </w:pPr>
            <w:r w:rsidRPr="00FE5D44">
              <w:rPr>
                <w:rFonts w:ascii="Arial" w:hAnsi="Arial" w:cs="Arial"/>
                <w:bCs/>
                <w:sz w:val="20"/>
                <w:szCs w:val="20"/>
              </w:rPr>
              <w:t>Europäische Zentralbank</w:t>
            </w:r>
          </w:p>
          <w:p w14:paraId="12D54AC8" w14:textId="4519CCB3" w:rsidR="00FA4DC7" w:rsidRDefault="00FA4DC7" w:rsidP="00FA4DC7">
            <w:pPr>
              <w:keepNext/>
              <w:keepLines/>
              <w:spacing w:before="60" w:after="60"/>
              <w:rPr>
                <w:rFonts w:ascii="Arial" w:hAnsi="Arial" w:cs="Arial"/>
                <w:bCs/>
                <w:sz w:val="20"/>
                <w:szCs w:val="20"/>
              </w:rPr>
            </w:pPr>
            <w:r w:rsidRPr="00151D44">
              <w:rPr>
                <w:rFonts w:ascii="Arial" w:hAnsi="Arial" w:cs="Arial"/>
                <w:bCs/>
                <w:sz w:val="20"/>
                <w:szCs w:val="20"/>
              </w:rPr>
              <w:t>gemeinsame Währung</w:t>
            </w:r>
            <w:r>
              <w:rPr>
                <w:rFonts w:ascii="Arial" w:hAnsi="Arial" w:cs="Arial"/>
                <w:bCs/>
                <w:sz w:val="20"/>
                <w:szCs w:val="20"/>
              </w:rPr>
              <w:t xml:space="preserve"> </w:t>
            </w:r>
            <w:r w:rsidRPr="00151D44">
              <w:rPr>
                <w:rFonts w:ascii="Arial" w:hAnsi="Arial" w:cs="Arial"/>
                <w:bCs/>
                <w:sz w:val="20"/>
                <w:szCs w:val="20"/>
              </w:rPr>
              <w:t>(Euro)</w:t>
            </w:r>
          </w:p>
          <w:p w14:paraId="5CB074F4" w14:textId="55129EB1" w:rsidR="00FA4DC7" w:rsidRPr="00151D44" w:rsidRDefault="00FA4DC7" w:rsidP="00FA4DC7">
            <w:pPr>
              <w:keepNext/>
              <w:keepLines/>
              <w:spacing w:before="60" w:after="60"/>
              <w:rPr>
                <w:rFonts w:ascii="Arial" w:hAnsi="Arial" w:cs="Arial"/>
                <w:bCs/>
                <w:sz w:val="20"/>
                <w:szCs w:val="20"/>
              </w:rPr>
            </w:pPr>
            <w:r w:rsidRPr="00151D44">
              <w:rPr>
                <w:rFonts w:ascii="Arial" w:hAnsi="Arial" w:cs="Arial"/>
                <w:bCs/>
                <w:sz w:val="20"/>
                <w:szCs w:val="20"/>
              </w:rPr>
              <w:t>Wirtschafts- und</w:t>
            </w:r>
            <w:r>
              <w:rPr>
                <w:rFonts w:ascii="Arial" w:hAnsi="Arial" w:cs="Arial"/>
                <w:bCs/>
                <w:sz w:val="20"/>
                <w:szCs w:val="20"/>
              </w:rPr>
              <w:t xml:space="preserve"> </w:t>
            </w:r>
            <w:r w:rsidRPr="00151D44">
              <w:rPr>
                <w:rFonts w:ascii="Arial" w:hAnsi="Arial" w:cs="Arial"/>
                <w:bCs/>
                <w:sz w:val="20"/>
                <w:szCs w:val="20"/>
              </w:rPr>
              <w:t>Währungsunion</w:t>
            </w:r>
          </w:p>
          <w:p w14:paraId="22CF81E9" w14:textId="263FE826" w:rsidR="00FA4DC7" w:rsidRPr="00A27EE8" w:rsidRDefault="00FA4DC7" w:rsidP="00AC327D">
            <w:pPr>
              <w:rPr>
                <w:rFonts w:ascii="Arial" w:hAnsi="Arial" w:cs="Arial"/>
                <w:sz w:val="20"/>
                <w:szCs w:val="20"/>
              </w:rPr>
            </w:pPr>
          </w:p>
        </w:tc>
        <w:tc>
          <w:tcPr>
            <w:tcW w:w="6856" w:type="dxa"/>
            <w:shd w:val="clear" w:color="auto" w:fill="auto"/>
          </w:tcPr>
          <w:p w14:paraId="3779C8DC" w14:textId="77777777" w:rsidR="00A3201E" w:rsidRPr="00787F83" w:rsidRDefault="00A3201E" w:rsidP="00A3201E">
            <w:pPr>
              <w:rPr>
                <w:rFonts w:ascii="Arial" w:hAnsi="Arial" w:cs="Arial"/>
                <w:bCs/>
                <w:sz w:val="20"/>
                <w:szCs w:val="20"/>
              </w:rPr>
            </w:pPr>
            <w:r w:rsidRPr="00787F83">
              <w:rPr>
                <w:rFonts w:ascii="Arial" w:hAnsi="Arial" w:cs="Arial"/>
                <w:bCs/>
                <w:sz w:val="20"/>
                <w:szCs w:val="20"/>
              </w:rPr>
              <w:t xml:space="preserve">Die Schülerinnen und Schüler können </w:t>
            </w:r>
          </w:p>
          <w:p w14:paraId="552DE1BF" w14:textId="77777777" w:rsidR="00F84A56" w:rsidRPr="00F84A56" w:rsidRDefault="00F84A56" w:rsidP="00E123C1">
            <w:pPr>
              <w:numPr>
                <w:ilvl w:val="0"/>
                <w:numId w:val="45"/>
              </w:numPr>
              <w:rPr>
                <w:rFonts w:ascii="Arial" w:hAnsi="Arial" w:cs="Arial"/>
                <w:bCs/>
                <w:sz w:val="20"/>
                <w:szCs w:val="20"/>
              </w:rPr>
            </w:pPr>
            <w:r w:rsidRPr="00F84A56">
              <w:rPr>
                <w:rFonts w:ascii="Arial" w:hAnsi="Arial" w:cs="Arial"/>
                <w:bCs/>
                <w:sz w:val="20"/>
                <w:szCs w:val="20"/>
              </w:rPr>
              <w:t xml:space="preserve">erläutern, wie Entscheidungen der EU das tägliche Leben der </w:t>
            </w:r>
            <w:proofErr w:type="spellStart"/>
            <w:r w:rsidRPr="00F84A56">
              <w:rPr>
                <w:rFonts w:ascii="Arial" w:hAnsi="Arial" w:cs="Arial"/>
                <w:bCs/>
                <w:sz w:val="20"/>
                <w:szCs w:val="20"/>
              </w:rPr>
              <w:t>EU-Bürger</w:t>
            </w:r>
            <w:proofErr w:type="spellEnd"/>
            <w:r w:rsidRPr="00F84A56">
              <w:rPr>
                <w:rFonts w:ascii="Arial" w:hAnsi="Arial" w:cs="Arial"/>
                <w:bCs/>
                <w:sz w:val="20"/>
                <w:szCs w:val="20"/>
              </w:rPr>
              <w:t xml:space="preserve"> beeinflussen </w:t>
            </w:r>
            <w:r w:rsidRPr="00F84A56">
              <w:rPr>
                <w:rFonts w:ascii="Arial" w:hAnsi="Arial" w:cs="Arial"/>
                <w:bCs/>
                <w:sz w:val="20"/>
                <w:szCs w:val="20"/>
              </w:rPr>
              <w:br/>
              <w:t>(G-/M-/E-Niveau).</w:t>
            </w:r>
          </w:p>
          <w:p w14:paraId="0ADE1C3D" w14:textId="77777777" w:rsidR="00F84A56" w:rsidRDefault="00F84A56" w:rsidP="00A3201E">
            <w:pPr>
              <w:rPr>
                <w:rFonts w:ascii="Arial" w:hAnsi="Arial" w:cs="Arial"/>
                <w:bCs/>
                <w:sz w:val="20"/>
                <w:szCs w:val="20"/>
              </w:rPr>
            </w:pPr>
          </w:p>
          <w:p w14:paraId="0B4E4DB7" w14:textId="197F4942" w:rsidR="00A3201E" w:rsidRPr="00787F83" w:rsidRDefault="00A3201E" w:rsidP="00A3201E">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 </w:t>
            </w:r>
            <w:r w:rsidR="00F84A56">
              <w:rPr>
                <w:rFonts w:ascii="Arial" w:hAnsi="Arial" w:cs="Arial"/>
                <w:bCs/>
                <w:sz w:val="20"/>
                <w:szCs w:val="20"/>
              </w:rPr>
              <w:t>MB</w:t>
            </w:r>
          </w:p>
          <w:p w14:paraId="0DB78923" w14:textId="5B0DD2EA" w:rsidR="00AC327D" w:rsidRPr="00787F83" w:rsidRDefault="00AC327D" w:rsidP="00A3201E">
            <w:pPr>
              <w:rPr>
                <w:rFonts w:ascii="Arial" w:hAnsi="Arial" w:cs="Arial"/>
                <w:sz w:val="20"/>
                <w:szCs w:val="20"/>
              </w:rPr>
            </w:pPr>
          </w:p>
        </w:tc>
        <w:tc>
          <w:tcPr>
            <w:tcW w:w="2461" w:type="dxa"/>
            <w:vMerge/>
            <w:shd w:val="clear" w:color="auto" w:fill="auto"/>
          </w:tcPr>
          <w:p w14:paraId="5514ADC0"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38F4371D" w14:textId="77777777" w:rsidTr="005623A8">
        <w:trPr>
          <w:cantSplit/>
          <w:trHeight w:val="395"/>
          <w:tblHeader/>
        </w:trPr>
        <w:tc>
          <w:tcPr>
            <w:tcW w:w="2812" w:type="dxa"/>
            <w:shd w:val="clear" w:color="auto" w:fill="auto"/>
          </w:tcPr>
          <w:p w14:paraId="7938A2C4" w14:textId="77777777" w:rsidR="003A0E24" w:rsidRDefault="00946868" w:rsidP="00CD17B9">
            <w:pPr>
              <w:rPr>
                <w:rFonts w:ascii="Arial" w:hAnsi="Arial" w:cs="Arial"/>
                <w:sz w:val="20"/>
                <w:szCs w:val="20"/>
              </w:rPr>
            </w:pPr>
            <w:r>
              <w:rPr>
                <w:rFonts w:ascii="Arial" w:hAnsi="Arial" w:cs="Arial"/>
                <w:sz w:val="20"/>
                <w:szCs w:val="20"/>
              </w:rPr>
              <w:t>Arbeiten in Europa,</w:t>
            </w:r>
            <w:r w:rsidR="004A53D2">
              <w:rPr>
                <w:rFonts w:ascii="Arial" w:hAnsi="Arial" w:cs="Arial"/>
                <w:sz w:val="20"/>
                <w:szCs w:val="20"/>
              </w:rPr>
              <w:t xml:space="preserve"> </w:t>
            </w:r>
          </w:p>
          <w:p w14:paraId="335F7159" w14:textId="14C8DFA6" w:rsidR="00CD17B9" w:rsidRPr="00CD17B9" w:rsidRDefault="004A53D2" w:rsidP="00CD17B9">
            <w:pPr>
              <w:rPr>
                <w:rFonts w:ascii="Arial" w:hAnsi="Arial" w:cs="Arial"/>
                <w:sz w:val="20"/>
                <w:szCs w:val="20"/>
              </w:rPr>
            </w:pPr>
            <w:r>
              <w:rPr>
                <w:rFonts w:ascii="Arial" w:hAnsi="Arial" w:cs="Arial"/>
                <w:sz w:val="20"/>
                <w:szCs w:val="20"/>
              </w:rPr>
              <w:t>S. 13</w:t>
            </w:r>
            <w:r w:rsidR="00946868">
              <w:rPr>
                <w:rFonts w:ascii="Arial" w:hAnsi="Arial" w:cs="Arial"/>
                <w:sz w:val="20"/>
                <w:szCs w:val="20"/>
              </w:rPr>
              <w:t>2</w:t>
            </w:r>
            <w:r>
              <w:rPr>
                <w:rFonts w:ascii="Arial" w:hAnsi="Arial" w:cs="Arial"/>
                <w:sz w:val="20"/>
                <w:szCs w:val="20"/>
              </w:rPr>
              <w:t>/13</w:t>
            </w:r>
            <w:r w:rsidR="00946868">
              <w:rPr>
                <w:rFonts w:ascii="Arial" w:hAnsi="Arial" w:cs="Arial"/>
                <w:sz w:val="20"/>
                <w:szCs w:val="20"/>
              </w:rPr>
              <w:t>3</w:t>
            </w:r>
          </w:p>
          <w:p w14:paraId="58869E02" w14:textId="306BCD18" w:rsidR="00AC327D" w:rsidRPr="00A27EE8" w:rsidRDefault="00AC327D" w:rsidP="00AC327D">
            <w:pPr>
              <w:rPr>
                <w:rFonts w:ascii="Arial" w:hAnsi="Arial" w:cs="Arial"/>
                <w:sz w:val="20"/>
                <w:szCs w:val="20"/>
              </w:rPr>
            </w:pPr>
          </w:p>
        </w:tc>
        <w:tc>
          <w:tcPr>
            <w:tcW w:w="3430" w:type="dxa"/>
          </w:tcPr>
          <w:p w14:paraId="3F689435" w14:textId="0B1C0277" w:rsidR="00F86443" w:rsidRPr="00A27EE8" w:rsidRDefault="00FA4DC7" w:rsidP="00AC327D">
            <w:pPr>
              <w:rPr>
                <w:rFonts w:ascii="Arial" w:hAnsi="Arial" w:cs="Arial"/>
                <w:sz w:val="20"/>
                <w:szCs w:val="20"/>
              </w:rPr>
            </w:pPr>
            <w:proofErr w:type="spellStart"/>
            <w:r w:rsidRPr="00151D44">
              <w:rPr>
                <w:rFonts w:ascii="Arial" w:hAnsi="Arial" w:cs="Arial"/>
                <w:bCs/>
                <w:sz w:val="20"/>
                <w:szCs w:val="20"/>
              </w:rPr>
              <w:t>Freizügigkeit</w:t>
            </w:r>
            <w:proofErr w:type="spellEnd"/>
          </w:p>
        </w:tc>
        <w:tc>
          <w:tcPr>
            <w:tcW w:w="6856" w:type="dxa"/>
            <w:shd w:val="clear" w:color="auto" w:fill="auto"/>
          </w:tcPr>
          <w:p w14:paraId="10E1BEFE" w14:textId="77777777" w:rsidR="00C978D7" w:rsidRPr="00787F83" w:rsidRDefault="00C978D7" w:rsidP="00C978D7">
            <w:pPr>
              <w:rPr>
                <w:rFonts w:ascii="Arial" w:hAnsi="Arial" w:cs="Arial"/>
                <w:bCs/>
                <w:sz w:val="20"/>
                <w:szCs w:val="20"/>
              </w:rPr>
            </w:pPr>
            <w:r w:rsidRPr="00787F83">
              <w:rPr>
                <w:rFonts w:ascii="Arial" w:hAnsi="Arial" w:cs="Arial"/>
                <w:bCs/>
                <w:sz w:val="20"/>
                <w:szCs w:val="20"/>
              </w:rPr>
              <w:t xml:space="preserve">Die Schülerinnen und Schüler können </w:t>
            </w:r>
          </w:p>
          <w:p w14:paraId="22B5785E" w14:textId="77777777" w:rsidR="00F84A56" w:rsidRPr="00F84A56" w:rsidRDefault="00F84A56" w:rsidP="00E123C1">
            <w:pPr>
              <w:numPr>
                <w:ilvl w:val="0"/>
                <w:numId w:val="45"/>
              </w:numPr>
              <w:rPr>
                <w:rFonts w:ascii="Arial" w:hAnsi="Arial" w:cs="Arial"/>
                <w:bCs/>
                <w:sz w:val="20"/>
                <w:szCs w:val="20"/>
              </w:rPr>
            </w:pPr>
            <w:r w:rsidRPr="00F84A56">
              <w:rPr>
                <w:rFonts w:ascii="Arial" w:hAnsi="Arial" w:cs="Arial"/>
                <w:bCs/>
                <w:sz w:val="20"/>
                <w:szCs w:val="20"/>
              </w:rPr>
              <w:t xml:space="preserve">erläutern, wie Entscheidungen der EU das tägliche Leben der </w:t>
            </w:r>
            <w:proofErr w:type="spellStart"/>
            <w:r w:rsidRPr="00F84A56">
              <w:rPr>
                <w:rFonts w:ascii="Arial" w:hAnsi="Arial" w:cs="Arial"/>
                <w:bCs/>
                <w:sz w:val="20"/>
                <w:szCs w:val="20"/>
              </w:rPr>
              <w:t>EU-Bürger</w:t>
            </w:r>
            <w:proofErr w:type="spellEnd"/>
            <w:r w:rsidRPr="00F84A56">
              <w:rPr>
                <w:rFonts w:ascii="Arial" w:hAnsi="Arial" w:cs="Arial"/>
                <w:bCs/>
                <w:sz w:val="20"/>
                <w:szCs w:val="20"/>
              </w:rPr>
              <w:t xml:space="preserve"> beeinflussen </w:t>
            </w:r>
            <w:r w:rsidRPr="00F84A56">
              <w:rPr>
                <w:rFonts w:ascii="Arial" w:hAnsi="Arial" w:cs="Arial"/>
                <w:bCs/>
                <w:sz w:val="20"/>
                <w:szCs w:val="20"/>
              </w:rPr>
              <w:br/>
              <w:t>(G-/M-/E-Niveau).</w:t>
            </w:r>
          </w:p>
          <w:p w14:paraId="3DA28D84" w14:textId="77777777" w:rsidR="00F84A56" w:rsidRDefault="00F84A56" w:rsidP="00C978D7">
            <w:pPr>
              <w:rPr>
                <w:rFonts w:ascii="Arial" w:hAnsi="Arial" w:cs="Arial"/>
                <w:bCs/>
                <w:sz w:val="20"/>
                <w:szCs w:val="20"/>
              </w:rPr>
            </w:pPr>
          </w:p>
          <w:p w14:paraId="7E17EE6D" w14:textId="19888B3F" w:rsidR="00C978D7" w:rsidRPr="00787F83" w:rsidRDefault="00C978D7" w:rsidP="00C978D7">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w:t>
            </w:r>
            <w:r w:rsidR="00B764F6">
              <w:rPr>
                <w:rFonts w:ascii="Arial" w:hAnsi="Arial" w:cs="Arial"/>
                <w:bCs/>
                <w:sz w:val="20"/>
                <w:szCs w:val="20"/>
              </w:rPr>
              <w:t>n</w:t>
            </w:r>
            <w:r w:rsidRPr="00787F83">
              <w:rPr>
                <w:rFonts w:ascii="Arial" w:hAnsi="Arial" w:cs="Arial"/>
                <w:bCs/>
                <w:sz w:val="20"/>
                <w:szCs w:val="20"/>
              </w:rPr>
              <w:t xml:space="preserve"> </w:t>
            </w:r>
            <w:r w:rsidR="00F84A56">
              <w:rPr>
                <w:rFonts w:ascii="Arial" w:hAnsi="Arial" w:cs="Arial"/>
                <w:bCs/>
                <w:sz w:val="20"/>
                <w:szCs w:val="20"/>
              </w:rPr>
              <w:t>BO, DB</w:t>
            </w:r>
            <w:r w:rsidR="00EE25C5">
              <w:rPr>
                <w:rFonts w:ascii="Arial" w:hAnsi="Arial" w:cs="Arial"/>
                <w:bCs/>
                <w:sz w:val="20"/>
                <w:szCs w:val="20"/>
              </w:rPr>
              <w:t>,</w:t>
            </w:r>
            <w:r w:rsidR="00EE25C5" w:rsidRPr="00787F83">
              <w:rPr>
                <w:rFonts w:ascii="Arial" w:hAnsi="Arial" w:cs="Arial"/>
                <w:bCs/>
                <w:sz w:val="20"/>
                <w:szCs w:val="20"/>
              </w:rPr>
              <w:t xml:space="preserve"> </w:t>
            </w:r>
            <w:r w:rsidRPr="00787F83">
              <w:rPr>
                <w:rFonts w:ascii="Arial" w:hAnsi="Arial" w:cs="Arial"/>
                <w:bCs/>
                <w:sz w:val="20"/>
                <w:szCs w:val="20"/>
              </w:rPr>
              <w:t>MB</w:t>
            </w:r>
          </w:p>
          <w:p w14:paraId="2A0A9B28" w14:textId="598EDBC8" w:rsidR="00AC327D" w:rsidRPr="00787F83" w:rsidRDefault="00AC327D" w:rsidP="00F86443">
            <w:pPr>
              <w:rPr>
                <w:rFonts w:ascii="Arial" w:hAnsi="Arial" w:cs="Arial"/>
                <w:sz w:val="20"/>
                <w:szCs w:val="20"/>
              </w:rPr>
            </w:pPr>
          </w:p>
        </w:tc>
        <w:tc>
          <w:tcPr>
            <w:tcW w:w="2461" w:type="dxa"/>
            <w:vMerge w:val="restart"/>
            <w:shd w:val="clear" w:color="auto" w:fill="auto"/>
          </w:tcPr>
          <w:p w14:paraId="73EF2891"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51FC0DC8" w14:textId="77777777" w:rsidTr="005623A8">
        <w:trPr>
          <w:cantSplit/>
          <w:trHeight w:val="395"/>
          <w:tblHeader/>
        </w:trPr>
        <w:tc>
          <w:tcPr>
            <w:tcW w:w="2812" w:type="dxa"/>
            <w:shd w:val="clear" w:color="auto" w:fill="auto"/>
          </w:tcPr>
          <w:p w14:paraId="00EEF195" w14:textId="200A368C" w:rsidR="00CD17B9" w:rsidRPr="00CD17B9" w:rsidRDefault="00946868" w:rsidP="00CD17B9">
            <w:pPr>
              <w:rPr>
                <w:rFonts w:ascii="Arial" w:hAnsi="Arial" w:cs="Arial"/>
                <w:sz w:val="20"/>
                <w:szCs w:val="20"/>
              </w:rPr>
            </w:pPr>
            <w:r w:rsidRPr="00946868">
              <w:rPr>
                <w:rFonts w:ascii="Arial" w:hAnsi="Arial" w:cs="Arial"/>
                <w:sz w:val="20"/>
                <w:szCs w:val="20"/>
              </w:rPr>
              <w:lastRenderedPageBreak/>
              <w:t>Armes und reiches Europa</w:t>
            </w:r>
            <w:r>
              <w:rPr>
                <w:rFonts w:ascii="Arial" w:hAnsi="Arial" w:cs="Arial"/>
                <w:sz w:val="20"/>
                <w:szCs w:val="20"/>
              </w:rPr>
              <w:t xml:space="preserve">, </w:t>
            </w:r>
            <w:r w:rsidR="004A53D2">
              <w:rPr>
                <w:rFonts w:ascii="Arial" w:hAnsi="Arial" w:cs="Arial"/>
                <w:sz w:val="20"/>
                <w:szCs w:val="20"/>
              </w:rPr>
              <w:t>S. 13</w:t>
            </w:r>
            <w:r>
              <w:rPr>
                <w:rFonts w:ascii="Arial" w:hAnsi="Arial" w:cs="Arial"/>
                <w:sz w:val="20"/>
                <w:szCs w:val="20"/>
              </w:rPr>
              <w:t>4</w:t>
            </w:r>
            <w:r w:rsidR="004A53D2">
              <w:rPr>
                <w:rFonts w:ascii="Arial" w:hAnsi="Arial" w:cs="Arial"/>
                <w:sz w:val="20"/>
                <w:szCs w:val="20"/>
              </w:rPr>
              <w:t>/13</w:t>
            </w:r>
            <w:r>
              <w:rPr>
                <w:rFonts w:ascii="Arial" w:hAnsi="Arial" w:cs="Arial"/>
                <w:sz w:val="20"/>
                <w:szCs w:val="20"/>
              </w:rPr>
              <w:t>5</w:t>
            </w:r>
          </w:p>
          <w:p w14:paraId="0CB2FB72" w14:textId="32A7EA23" w:rsidR="00AC327D" w:rsidRPr="00A27EE8" w:rsidRDefault="00AC327D" w:rsidP="00AC327D">
            <w:pPr>
              <w:rPr>
                <w:rFonts w:ascii="Arial" w:hAnsi="Arial" w:cs="Arial"/>
                <w:sz w:val="20"/>
                <w:szCs w:val="20"/>
              </w:rPr>
            </w:pPr>
          </w:p>
        </w:tc>
        <w:tc>
          <w:tcPr>
            <w:tcW w:w="3430" w:type="dxa"/>
          </w:tcPr>
          <w:p w14:paraId="4964F5F1" w14:textId="17C7706E" w:rsidR="00773D19" w:rsidRPr="00A27EE8" w:rsidRDefault="00151D44" w:rsidP="00AC327D">
            <w:pPr>
              <w:rPr>
                <w:rFonts w:ascii="Arial" w:hAnsi="Arial" w:cs="Arial"/>
                <w:sz w:val="20"/>
                <w:szCs w:val="20"/>
              </w:rPr>
            </w:pPr>
            <w:r w:rsidRPr="00151D44">
              <w:rPr>
                <w:rFonts w:ascii="Arial" w:hAnsi="Arial" w:cs="Arial"/>
                <w:bCs/>
                <w:sz w:val="20"/>
                <w:szCs w:val="20"/>
              </w:rPr>
              <w:t>Blaue Banane</w:t>
            </w:r>
          </w:p>
        </w:tc>
        <w:tc>
          <w:tcPr>
            <w:tcW w:w="6856" w:type="dxa"/>
            <w:shd w:val="clear" w:color="auto" w:fill="auto"/>
          </w:tcPr>
          <w:p w14:paraId="79A86DF3" w14:textId="77777777" w:rsidR="00C978D7" w:rsidRPr="00787F83" w:rsidRDefault="00C978D7" w:rsidP="00C978D7">
            <w:pPr>
              <w:rPr>
                <w:rFonts w:ascii="Arial" w:hAnsi="Arial" w:cs="Arial"/>
                <w:bCs/>
                <w:sz w:val="20"/>
                <w:szCs w:val="20"/>
              </w:rPr>
            </w:pPr>
            <w:r w:rsidRPr="00787F83">
              <w:rPr>
                <w:rFonts w:ascii="Arial" w:hAnsi="Arial" w:cs="Arial"/>
                <w:bCs/>
                <w:sz w:val="20"/>
                <w:szCs w:val="20"/>
              </w:rPr>
              <w:t xml:space="preserve">Die Schülerinnen und Schüler können </w:t>
            </w:r>
          </w:p>
          <w:p w14:paraId="70C19E5B" w14:textId="77777777" w:rsidR="00F84A56" w:rsidRPr="00F84A56" w:rsidRDefault="00F84A56" w:rsidP="00E123C1">
            <w:pPr>
              <w:numPr>
                <w:ilvl w:val="0"/>
                <w:numId w:val="46"/>
              </w:numPr>
              <w:rPr>
                <w:rFonts w:ascii="Arial" w:hAnsi="Arial" w:cs="Arial"/>
                <w:bCs/>
                <w:sz w:val="20"/>
                <w:szCs w:val="20"/>
              </w:rPr>
            </w:pPr>
            <w:r w:rsidRPr="00F84A56">
              <w:rPr>
                <w:rFonts w:ascii="Arial" w:hAnsi="Arial" w:cs="Arial"/>
                <w:bCs/>
                <w:sz w:val="20"/>
                <w:szCs w:val="20"/>
              </w:rPr>
              <w:t xml:space="preserve">erläutern, wie Entscheidungen der EU das tägliche Leben der </w:t>
            </w:r>
            <w:proofErr w:type="spellStart"/>
            <w:r w:rsidRPr="00F84A56">
              <w:rPr>
                <w:rFonts w:ascii="Arial" w:hAnsi="Arial" w:cs="Arial"/>
                <w:bCs/>
                <w:sz w:val="20"/>
                <w:szCs w:val="20"/>
              </w:rPr>
              <w:t>EU-Bürger</w:t>
            </w:r>
            <w:proofErr w:type="spellEnd"/>
            <w:r w:rsidRPr="00F84A56">
              <w:rPr>
                <w:rFonts w:ascii="Arial" w:hAnsi="Arial" w:cs="Arial"/>
                <w:bCs/>
                <w:sz w:val="20"/>
                <w:szCs w:val="20"/>
              </w:rPr>
              <w:t xml:space="preserve"> beeinflussen (G-/M-/E-Niveau);</w:t>
            </w:r>
          </w:p>
          <w:p w14:paraId="4EE4F840" w14:textId="77777777" w:rsidR="00F84A56" w:rsidRPr="00F84A56" w:rsidRDefault="00F84A56" w:rsidP="00E123C1">
            <w:pPr>
              <w:numPr>
                <w:ilvl w:val="0"/>
                <w:numId w:val="46"/>
              </w:numPr>
              <w:rPr>
                <w:rFonts w:ascii="Arial" w:hAnsi="Arial" w:cs="Arial"/>
                <w:bCs/>
                <w:sz w:val="20"/>
                <w:szCs w:val="20"/>
              </w:rPr>
            </w:pPr>
            <w:r w:rsidRPr="00F84A56">
              <w:rPr>
                <w:rFonts w:ascii="Arial" w:hAnsi="Arial" w:cs="Arial"/>
                <w:bCs/>
                <w:sz w:val="20"/>
                <w:szCs w:val="20"/>
              </w:rPr>
              <w:t xml:space="preserve">an einem vorgegebenen Fallbeispiel eine </w:t>
            </w:r>
            <w:proofErr w:type="spellStart"/>
            <w:r w:rsidRPr="00F84A56">
              <w:rPr>
                <w:rFonts w:ascii="Arial" w:hAnsi="Arial" w:cs="Arial"/>
                <w:bCs/>
                <w:sz w:val="20"/>
                <w:szCs w:val="20"/>
              </w:rPr>
              <w:t>länderübergreifende</w:t>
            </w:r>
            <w:proofErr w:type="spellEnd"/>
            <w:r w:rsidRPr="00F84A56">
              <w:rPr>
                <w:rFonts w:ascii="Arial" w:hAnsi="Arial" w:cs="Arial"/>
                <w:bCs/>
                <w:sz w:val="20"/>
                <w:szCs w:val="20"/>
              </w:rPr>
              <w:t xml:space="preserve"> Herausforderung innerhalb der EU beschreiben und vorgegebene Lösungsmöglichkeiten (unter Anleitung, G-Niveau) erörtern (z. B. Umwelt-, Verbraucher-, Energiepolitik, Digitalisierung, Migration, Verschuldung, demografischer Wandel, Friedenssicherung) (M-Niveau); </w:t>
            </w:r>
          </w:p>
          <w:p w14:paraId="41149E5E" w14:textId="77777777" w:rsidR="00F84A56" w:rsidRPr="00F84A56" w:rsidRDefault="00F84A56" w:rsidP="00E123C1">
            <w:pPr>
              <w:numPr>
                <w:ilvl w:val="0"/>
                <w:numId w:val="46"/>
              </w:numPr>
              <w:rPr>
                <w:rFonts w:ascii="Arial" w:hAnsi="Arial" w:cs="Arial"/>
                <w:bCs/>
                <w:sz w:val="20"/>
                <w:szCs w:val="20"/>
              </w:rPr>
            </w:pPr>
            <w:r w:rsidRPr="00F84A56">
              <w:rPr>
                <w:rFonts w:ascii="Arial" w:hAnsi="Arial" w:cs="Arial"/>
                <w:bCs/>
                <w:sz w:val="20"/>
                <w:szCs w:val="20"/>
              </w:rPr>
              <w:t>an einem vorgegebenen</w:t>
            </w:r>
            <w:r w:rsidRPr="00F84A56">
              <w:rPr>
                <w:rFonts w:ascii="Arial" w:hAnsi="Arial" w:cs="Arial"/>
                <w:b/>
                <w:bCs/>
                <w:sz w:val="20"/>
                <w:szCs w:val="20"/>
              </w:rPr>
              <w:t xml:space="preserve"> </w:t>
            </w:r>
            <w:r w:rsidRPr="00F84A56">
              <w:rPr>
                <w:rFonts w:ascii="Arial" w:hAnsi="Arial" w:cs="Arial"/>
                <w:bCs/>
                <w:sz w:val="20"/>
                <w:szCs w:val="20"/>
              </w:rPr>
              <w:t xml:space="preserve">Fallbeispiel eine </w:t>
            </w:r>
            <w:proofErr w:type="spellStart"/>
            <w:r w:rsidRPr="00F84A56">
              <w:rPr>
                <w:rFonts w:ascii="Arial" w:hAnsi="Arial" w:cs="Arial"/>
                <w:bCs/>
                <w:sz w:val="20"/>
                <w:szCs w:val="20"/>
              </w:rPr>
              <w:t>länderübergreifende</w:t>
            </w:r>
            <w:proofErr w:type="spellEnd"/>
            <w:r w:rsidRPr="00F84A56">
              <w:rPr>
                <w:rFonts w:ascii="Arial" w:hAnsi="Arial" w:cs="Arial"/>
                <w:b/>
                <w:bCs/>
                <w:sz w:val="20"/>
                <w:szCs w:val="20"/>
              </w:rPr>
              <w:t xml:space="preserve"> </w:t>
            </w:r>
            <w:r w:rsidRPr="00F84A56">
              <w:rPr>
                <w:rFonts w:ascii="Arial" w:hAnsi="Arial" w:cs="Arial"/>
                <w:bCs/>
                <w:sz w:val="20"/>
                <w:szCs w:val="20"/>
              </w:rPr>
              <w:t>Herausforderung</w:t>
            </w:r>
            <w:r w:rsidRPr="00F84A56">
              <w:rPr>
                <w:rFonts w:ascii="Arial" w:hAnsi="Arial" w:cs="Arial"/>
                <w:b/>
                <w:bCs/>
                <w:sz w:val="20"/>
                <w:szCs w:val="20"/>
              </w:rPr>
              <w:t xml:space="preserve"> </w:t>
            </w:r>
            <w:r w:rsidRPr="00F84A56">
              <w:rPr>
                <w:rFonts w:ascii="Arial" w:hAnsi="Arial" w:cs="Arial"/>
                <w:bCs/>
                <w:sz w:val="20"/>
                <w:szCs w:val="20"/>
              </w:rPr>
              <w:t>innerhalb der EU anhand des Politikzyklus analysieren und</w:t>
            </w:r>
            <w:r w:rsidRPr="00F84A56">
              <w:rPr>
                <w:rFonts w:ascii="Arial" w:hAnsi="Arial" w:cs="Arial"/>
                <w:b/>
                <w:bCs/>
                <w:sz w:val="20"/>
                <w:szCs w:val="20"/>
              </w:rPr>
              <w:t xml:space="preserve"> </w:t>
            </w:r>
            <w:r w:rsidRPr="00F84A56">
              <w:rPr>
                <w:rFonts w:ascii="Arial" w:hAnsi="Arial" w:cs="Arial"/>
                <w:bCs/>
                <w:sz w:val="20"/>
                <w:szCs w:val="20"/>
              </w:rPr>
              <w:t>Lösungsmöglichkeiten erörtern</w:t>
            </w:r>
            <w:r w:rsidRPr="00F84A56">
              <w:rPr>
                <w:rFonts w:ascii="Arial" w:hAnsi="Arial" w:cs="Arial"/>
                <w:b/>
                <w:bCs/>
                <w:sz w:val="20"/>
                <w:szCs w:val="20"/>
              </w:rPr>
              <w:t xml:space="preserve"> </w:t>
            </w:r>
            <w:r w:rsidRPr="00F84A56">
              <w:rPr>
                <w:rFonts w:ascii="Arial" w:hAnsi="Arial" w:cs="Arial"/>
                <w:bCs/>
                <w:sz w:val="20"/>
                <w:szCs w:val="20"/>
              </w:rPr>
              <w:t>(z. B. Umwelt-, Verbraucher-,</w:t>
            </w:r>
            <w:r w:rsidRPr="00F84A56">
              <w:rPr>
                <w:rFonts w:ascii="Arial" w:hAnsi="Arial" w:cs="Arial"/>
                <w:b/>
                <w:bCs/>
                <w:sz w:val="20"/>
                <w:szCs w:val="20"/>
              </w:rPr>
              <w:t xml:space="preserve"> </w:t>
            </w:r>
            <w:r w:rsidRPr="00F84A56">
              <w:rPr>
                <w:rFonts w:ascii="Arial" w:hAnsi="Arial" w:cs="Arial"/>
                <w:bCs/>
                <w:sz w:val="20"/>
                <w:szCs w:val="20"/>
              </w:rPr>
              <w:t>Energiepolitik, Digitalisierung,</w:t>
            </w:r>
            <w:r w:rsidRPr="00F84A56">
              <w:rPr>
                <w:rFonts w:ascii="Arial" w:hAnsi="Arial" w:cs="Arial"/>
                <w:b/>
                <w:bCs/>
                <w:sz w:val="20"/>
                <w:szCs w:val="20"/>
              </w:rPr>
              <w:t xml:space="preserve"> </w:t>
            </w:r>
            <w:r w:rsidRPr="00F84A56">
              <w:rPr>
                <w:rFonts w:ascii="Arial" w:hAnsi="Arial" w:cs="Arial"/>
                <w:bCs/>
                <w:sz w:val="20"/>
                <w:szCs w:val="20"/>
              </w:rPr>
              <w:t>Migration, Verschuldung,</w:t>
            </w:r>
            <w:r w:rsidRPr="00F84A56">
              <w:rPr>
                <w:rFonts w:ascii="Arial" w:hAnsi="Arial" w:cs="Arial"/>
                <w:b/>
                <w:bCs/>
                <w:sz w:val="20"/>
                <w:szCs w:val="20"/>
              </w:rPr>
              <w:t xml:space="preserve"> </w:t>
            </w:r>
            <w:r w:rsidRPr="00F84A56">
              <w:rPr>
                <w:rFonts w:ascii="Arial" w:hAnsi="Arial" w:cs="Arial"/>
                <w:bCs/>
                <w:sz w:val="20"/>
                <w:szCs w:val="20"/>
              </w:rPr>
              <w:t>demografischer Wandel,</w:t>
            </w:r>
            <w:r w:rsidRPr="00F84A56">
              <w:rPr>
                <w:rFonts w:ascii="Arial" w:hAnsi="Arial" w:cs="Arial"/>
                <w:b/>
                <w:bCs/>
                <w:sz w:val="20"/>
                <w:szCs w:val="20"/>
              </w:rPr>
              <w:t xml:space="preserve"> </w:t>
            </w:r>
            <w:r w:rsidRPr="00F84A56">
              <w:rPr>
                <w:rFonts w:ascii="Arial" w:hAnsi="Arial" w:cs="Arial"/>
                <w:bCs/>
                <w:sz w:val="20"/>
                <w:szCs w:val="20"/>
              </w:rPr>
              <w:t>Friedenssicherung)</w:t>
            </w:r>
            <w:r w:rsidRPr="00F84A56">
              <w:rPr>
                <w:rFonts w:ascii="Arial" w:hAnsi="Arial" w:cs="Arial"/>
                <w:b/>
                <w:bCs/>
                <w:sz w:val="20"/>
                <w:szCs w:val="20"/>
              </w:rPr>
              <w:t xml:space="preserve"> </w:t>
            </w:r>
            <w:r w:rsidRPr="00F84A56">
              <w:rPr>
                <w:rFonts w:ascii="Arial" w:hAnsi="Arial" w:cs="Arial"/>
                <w:bCs/>
                <w:sz w:val="20"/>
                <w:szCs w:val="20"/>
              </w:rPr>
              <w:t>(E-Niveau).</w:t>
            </w:r>
          </w:p>
          <w:p w14:paraId="59DEF877" w14:textId="77777777" w:rsidR="00F84A56" w:rsidRDefault="00F84A56" w:rsidP="00C978D7">
            <w:pPr>
              <w:rPr>
                <w:rFonts w:ascii="Arial" w:hAnsi="Arial" w:cs="Arial"/>
                <w:bCs/>
                <w:sz w:val="20"/>
                <w:szCs w:val="20"/>
              </w:rPr>
            </w:pPr>
          </w:p>
          <w:p w14:paraId="3C29A989" w14:textId="7A665F06" w:rsidR="00C978D7" w:rsidRPr="00787F83" w:rsidRDefault="00C978D7" w:rsidP="00C978D7">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w:t>
            </w:r>
            <w:r w:rsidR="00B764F6">
              <w:rPr>
                <w:rFonts w:ascii="Arial" w:hAnsi="Arial" w:cs="Arial"/>
                <w:bCs/>
                <w:sz w:val="20"/>
                <w:szCs w:val="20"/>
              </w:rPr>
              <w:t>n</w:t>
            </w:r>
            <w:r w:rsidRPr="00787F83">
              <w:rPr>
                <w:rFonts w:ascii="Arial" w:hAnsi="Arial" w:cs="Arial"/>
                <w:bCs/>
                <w:sz w:val="20"/>
                <w:szCs w:val="20"/>
              </w:rPr>
              <w:t xml:space="preserve"> </w:t>
            </w:r>
            <w:r w:rsidR="00F84A56">
              <w:rPr>
                <w:rFonts w:ascii="Arial" w:hAnsi="Arial" w:cs="Arial"/>
                <w:bCs/>
                <w:sz w:val="20"/>
                <w:szCs w:val="20"/>
              </w:rPr>
              <w:t xml:space="preserve">DB, </w:t>
            </w:r>
            <w:r w:rsidR="00B764F6">
              <w:rPr>
                <w:rFonts w:ascii="Arial" w:hAnsi="Arial" w:cs="Arial"/>
                <w:bCs/>
                <w:sz w:val="20"/>
                <w:szCs w:val="20"/>
              </w:rPr>
              <w:t xml:space="preserve">PG, </w:t>
            </w:r>
            <w:r w:rsidR="00F84A56">
              <w:rPr>
                <w:rFonts w:ascii="Arial" w:hAnsi="Arial" w:cs="Arial"/>
                <w:bCs/>
                <w:sz w:val="20"/>
                <w:szCs w:val="20"/>
              </w:rPr>
              <w:t>MB</w:t>
            </w:r>
          </w:p>
          <w:p w14:paraId="413BFADD" w14:textId="77777777" w:rsidR="00AC327D" w:rsidRPr="00787F83" w:rsidRDefault="00AC327D" w:rsidP="00C978D7">
            <w:pPr>
              <w:rPr>
                <w:rFonts w:ascii="Arial" w:hAnsi="Arial" w:cs="Arial"/>
                <w:sz w:val="20"/>
                <w:szCs w:val="20"/>
              </w:rPr>
            </w:pPr>
          </w:p>
        </w:tc>
        <w:tc>
          <w:tcPr>
            <w:tcW w:w="2461" w:type="dxa"/>
            <w:vMerge/>
            <w:shd w:val="clear" w:color="auto" w:fill="auto"/>
          </w:tcPr>
          <w:p w14:paraId="3513C1BC"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175A6489" w14:textId="77777777" w:rsidTr="005623A8">
        <w:trPr>
          <w:cantSplit/>
          <w:trHeight w:val="395"/>
          <w:tblHeader/>
        </w:trPr>
        <w:tc>
          <w:tcPr>
            <w:tcW w:w="2812" w:type="dxa"/>
            <w:shd w:val="clear" w:color="auto" w:fill="auto"/>
          </w:tcPr>
          <w:p w14:paraId="6E6C5B62" w14:textId="2CDB5F11" w:rsidR="00CD17B9" w:rsidRPr="00CD17B9" w:rsidRDefault="00946868" w:rsidP="00CD17B9">
            <w:pPr>
              <w:rPr>
                <w:rFonts w:ascii="Arial" w:hAnsi="Arial" w:cs="Arial"/>
                <w:sz w:val="20"/>
                <w:szCs w:val="20"/>
              </w:rPr>
            </w:pPr>
            <w:r w:rsidRPr="00946868">
              <w:rPr>
                <w:rFonts w:ascii="Arial" w:hAnsi="Arial" w:cs="Arial"/>
                <w:sz w:val="20"/>
                <w:szCs w:val="20"/>
              </w:rPr>
              <w:t>Gleiche Lebensbedingungen schaffen</w:t>
            </w:r>
            <w:r w:rsidR="004A53D2">
              <w:rPr>
                <w:rFonts w:ascii="Arial" w:hAnsi="Arial" w:cs="Arial"/>
                <w:sz w:val="20"/>
                <w:szCs w:val="20"/>
              </w:rPr>
              <w:t>, S. 13</w:t>
            </w:r>
            <w:r>
              <w:rPr>
                <w:rFonts w:ascii="Arial" w:hAnsi="Arial" w:cs="Arial"/>
                <w:sz w:val="20"/>
                <w:szCs w:val="20"/>
              </w:rPr>
              <w:t>6</w:t>
            </w:r>
            <w:r w:rsidR="004A53D2">
              <w:rPr>
                <w:rFonts w:ascii="Arial" w:hAnsi="Arial" w:cs="Arial"/>
                <w:sz w:val="20"/>
                <w:szCs w:val="20"/>
              </w:rPr>
              <w:t>/13</w:t>
            </w:r>
            <w:r>
              <w:rPr>
                <w:rFonts w:ascii="Arial" w:hAnsi="Arial" w:cs="Arial"/>
                <w:sz w:val="20"/>
                <w:szCs w:val="20"/>
              </w:rPr>
              <w:t>7</w:t>
            </w:r>
          </w:p>
          <w:p w14:paraId="7C761783" w14:textId="6ECE0113" w:rsidR="00AC327D" w:rsidRPr="00A27EE8" w:rsidRDefault="00AC327D" w:rsidP="00AC327D">
            <w:pPr>
              <w:rPr>
                <w:rFonts w:ascii="Arial" w:hAnsi="Arial" w:cs="Arial"/>
                <w:sz w:val="20"/>
                <w:szCs w:val="20"/>
              </w:rPr>
            </w:pPr>
          </w:p>
        </w:tc>
        <w:tc>
          <w:tcPr>
            <w:tcW w:w="3430" w:type="dxa"/>
          </w:tcPr>
          <w:p w14:paraId="5970F97E" w14:textId="35CD6F1F" w:rsidR="00F86443" w:rsidRPr="00A27EE8" w:rsidRDefault="00FA4DC7" w:rsidP="00AC327D">
            <w:pPr>
              <w:rPr>
                <w:rFonts w:ascii="Arial" w:hAnsi="Arial" w:cs="Arial"/>
                <w:sz w:val="20"/>
                <w:szCs w:val="20"/>
              </w:rPr>
            </w:pPr>
            <w:r w:rsidRPr="00151D44">
              <w:rPr>
                <w:rFonts w:ascii="Arial" w:hAnsi="Arial" w:cs="Arial"/>
                <w:bCs/>
                <w:sz w:val="20"/>
                <w:szCs w:val="20"/>
              </w:rPr>
              <w:t>Strukturhilfen</w:t>
            </w:r>
          </w:p>
        </w:tc>
        <w:tc>
          <w:tcPr>
            <w:tcW w:w="6856" w:type="dxa"/>
            <w:shd w:val="clear" w:color="auto" w:fill="auto"/>
          </w:tcPr>
          <w:p w14:paraId="1E1DD236" w14:textId="77777777" w:rsidR="0090746F" w:rsidRPr="00787F83" w:rsidRDefault="0090746F" w:rsidP="0090746F">
            <w:pPr>
              <w:rPr>
                <w:rFonts w:ascii="Arial" w:hAnsi="Arial" w:cs="Arial"/>
                <w:bCs/>
                <w:sz w:val="20"/>
                <w:szCs w:val="20"/>
              </w:rPr>
            </w:pPr>
            <w:r w:rsidRPr="00787F83">
              <w:rPr>
                <w:rFonts w:ascii="Arial" w:hAnsi="Arial" w:cs="Arial"/>
                <w:bCs/>
                <w:sz w:val="20"/>
                <w:szCs w:val="20"/>
              </w:rPr>
              <w:t xml:space="preserve">Die Schülerinnen und Schüler können </w:t>
            </w:r>
          </w:p>
          <w:p w14:paraId="502726D9" w14:textId="77777777" w:rsidR="00F84A56" w:rsidRPr="00F84A56" w:rsidRDefault="00F84A56" w:rsidP="00E123C1">
            <w:pPr>
              <w:pStyle w:val="Listenabsatz"/>
              <w:numPr>
                <w:ilvl w:val="0"/>
                <w:numId w:val="47"/>
              </w:numPr>
              <w:rPr>
                <w:rFonts w:ascii="Arial" w:hAnsi="Arial" w:cs="Arial"/>
                <w:bCs/>
                <w:sz w:val="20"/>
                <w:szCs w:val="20"/>
              </w:rPr>
            </w:pPr>
            <w:r w:rsidRPr="00F84A56">
              <w:rPr>
                <w:rFonts w:ascii="Arial" w:hAnsi="Arial" w:cs="Arial"/>
                <w:bCs/>
                <w:sz w:val="20"/>
                <w:szCs w:val="20"/>
              </w:rPr>
              <w:t xml:space="preserve">erläutern, wie Entscheidungen der EU das tägliche Leben der </w:t>
            </w:r>
            <w:proofErr w:type="spellStart"/>
            <w:r w:rsidRPr="00F84A56">
              <w:rPr>
                <w:rFonts w:ascii="Arial" w:hAnsi="Arial" w:cs="Arial"/>
                <w:bCs/>
                <w:sz w:val="20"/>
                <w:szCs w:val="20"/>
              </w:rPr>
              <w:t>EU-Bürger</w:t>
            </w:r>
            <w:proofErr w:type="spellEnd"/>
            <w:r w:rsidRPr="00F84A56">
              <w:rPr>
                <w:rFonts w:ascii="Arial" w:hAnsi="Arial" w:cs="Arial"/>
                <w:bCs/>
                <w:sz w:val="20"/>
                <w:szCs w:val="20"/>
              </w:rPr>
              <w:t xml:space="preserve"> beeinflussen </w:t>
            </w:r>
            <w:r w:rsidRPr="00F84A56">
              <w:rPr>
                <w:rFonts w:ascii="Arial" w:hAnsi="Arial" w:cs="Arial"/>
                <w:bCs/>
                <w:sz w:val="20"/>
                <w:szCs w:val="20"/>
              </w:rPr>
              <w:br/>
              <w:t>(G-/M-/E-Niveau);</w:t>
            </w:r>
          </w:p>
          <w:p w14:paraId="090A2688" w14:textId="77777777" w:rsidR="00F84A56" w:rsidRPr="00F84A56" w:rsidRDefault="00F84A56" w:rsidP="00E123C1">
            <w:pPr>
              <w:pStyle w:val="Listenabsatz"/>
              <w:numPr>
                <w:ilvl w:val="0"/>
                <w:numId w:val="47"/>
              </w:numPr>
              <w:rPr>
                <w:rFonts w:ascii="Arial" w:hAnsi="Arial" w:cs="Arial"/>
                <w:bCs/>
                <w:sz w:val="20"/>
                <w:szCs w:val="20"/>
              </w:rPr>
            </w:pPr>
            <w:r w:rsidRPr="00F84A56">
              <w:rPr>
                <w:rFonts w:ascii="Arial" w:hAnsi="Arial" w:cs="Arial"/>
                <w:bCs/>
                <w:sz w:val="20"/>
                <w:szCs w:val="20"/>
              </w:rPr>
              <w:t xml:space="preserve">an einem vorgegebenen Fallbeispiel eine </w:t>
            </w:r>
            <w:proofErr w:type="spellStart"/>
            <w:r w:rsidRPr="00F84A56">
              <w:rPr>
                <w:rFonts w:ascii="Arial" w:hAnsi="Arial" w:cs="Arial"/>
                <w:bCs/>
                <w:sz w:val="20"/>
                <w:szCs w:val="20"/>
              </w:rPr>
              <w:t>länderübergreifende</w:t>
            </w:r>
            <w:proofErr w:type="spellEnd"/>
            <w:r w:rsidRPr="00F84A56">
              <w:rPr>
                <w:rFonts w:ascii="Arial" w:hAnsi="Arial" w:cs="Arial"/>
                <w:bCs/>
                <w:sz w:val="20"/>
                <w:szCs w:val="20"/>
              </w:rPr>
              <w:t xml:space="preserve"> Herausforderung innerhalb der EU beschreiben und vorgegebene Lösungsmöglichkeiten (unter Anleitung, G-Niveau) erörtern (z. B. Umwelt-, Verbraucher-, Energiepolitik, Digitalisierung, Migration, Verschuldung, demografischer Wandel, Friedenssicherung) (M-Niveau); </w:t>
            </w:r>
          </w:p>
          <w:p w14:paraId="6574DEC2" w14:textId="77777777" w:rsidR="00F84A56" w:rsidRPr="00F84A56" w:rsidRDefault="00F84A56" w:rsidP="00E123C1">
            <w:pPr>
              <w:pStyle w:val="Listenabsatz"/>
              <w:numPr>
                <w:ilvl w:val="0"/>
                <w:numId w:val="47"/>
              </w:numPr>
              <w:rPr>
                <w:rFonts w:ascii="Arial" w:hAnsi="Arial" w:cs="Arial"/>
                <w:bCs/>
                <w:sz w:val="20"/>
                <w:szCs w:val="20"/>
              </w:rPr>
            </w:pPr>
            <w:r w:rsidRPr="00F84A56">
              <w:rPr>
                <w:rFonts w:ascii="Arial" w:hAnsi="Arial" w:cs="Arial"/>
                <w:bCs/>
                <w:sz w:val="20"/>
                <w:szCs w:val="20"/>
              </w:rPr>
              <w:t>an einem vorgegebenen</w:t>
            </w:r>
            <w:r w:rsidRPr="00F84A56">
              <w:rPr>
                <w:rFonts w:ascii="Arial" w:hAnsi="Arial" w:cs="Arial"/>
                <w:b/>
                <w:bCs/>
                <w:sz w:val="20"/>
                <w:szCs w:val="20"/>
              </w:rPr>
              <w:t xml:space="preserve"> </w:t>
            </w:r>
            <w:r w:rsidRPr="00F84A56">
              <w:rPr>
                <w:rFonts w:ascii="Arial" w:hAnsi="Arial" w:cs="Arial"/>
                <w:bCs/>
                <w:sz w:val="20"/>
                <w:szCs w:val="20"/>
              </w:rPr>
              <w:t xml:space="preserve">Fallbeispiel eine </w:t>
            </w:r>
            <w:proofErr w:type="spellStart"/>
            <w:r w:rsidRPr="00F84A56">
              <w:rPr>
                <w:rFonts w:ascii="Arial" w:hAnsi="Arial" w:cs="Arial"/>
                <w:bCs/>
                <w:sz w:val="20"/>
                <w:szCs w:val="20"/>
              </w:rPr>
              <w:t>länderübergreifende</w:t>
            </w:r>
            <w:proofErr w:type="spellEnd"/>
            <w:r w:rsidRPr="00F84A56">
              <w:rPr>
                <w:rFonts w:ascii="Arial" w:hAnsi="Arial" w:cs="Arial"/>
                <w:b/>
                <w:bCs/>
                <w:sz w:val="20"/>
                <w:szCs w:val="20"/>
              </w:rPr>
              <w:t xml:space="preserve"> </w:t>
            </w:r>
            <w:r w:rsidRPr="00F84A56">
              <w:rPr>
                <w:rFonts w:ascii="Arial" w:hAnsi="Arial" w:cs="Arial"/>
                <w:bCs/>
                <w:sz w:val="20"/>
                <w:szCs w:val="20"/>
              </w:rPr>
              <w:t>Herausforderung</w:t>
            </w:r>
            <w:r w:rsidRPr="00F84A56">
              <w:rPr>
                <w:rFonts w:ascii="Arial" w:hAnsi="Arial" w:cs="Arial"/>
                <w:b/>
                <w:bCs/>
                <w:sz w:val="20"/>
                <w:szCs w:val="20"/>
              </w:rPr>
              <w:t xml:space="preserve"> </w:t>
            </w:r>
            <w:r w:rsidRPr="00F84A56">
              <w:rPr>
                <w:rFonts w:ascii="Arial" w:hAnsi="Arial" w:cs="Arial"/>
                <w:bCs/>
                <w:sz w:val="20"/>
                <w:szCs w:val="20"/>
              </w:rPr>
              <w:t>innerhalb der EU anhand des</w:t>
            </w:r>
            <w:r w:rsidRPr="00F84A56">
              <w:rPr>
                <w:rFonts w:ascii="Arial" w:hAnsi="Arial" w:cs="Arial"/>
                <w:b/>
                <w:bCs/>
                <w:sz w:val="20"/>
                <w:szCs w:val="20"/>
              </w:rPr>
              <w:t xml:space="preserve"> </w:t>
            </w:r>
            <w:r w:rsidRPr="00F84A56">
              <w:rPr>
                <w:rFonts w:ascii="Arial" w:hAnsi="Arial" w:cs="Arial"/>
                <w:bCs/>
                <w:sz w:val="20"/>
                <w:szCs w:val="20"/>
              </w:rPr>
              <w:t>Politikzyklus analysieren und</w:t>
            </w:r>
            <w:r w:rsidRPr="00F84A56">
              <w:rPr>
                <w:rFonts w:ascii="Arial" w:hAnsi="Arial" w:cs="Arial"/>
                <w:b/>
                <w:bCs/>
                <w:sz w:val="20"/>
                <w:szCs w:val="20"/>
              </w:rPr>
              <w:t xml:space="preserve"> </w:t>
            </w:r>
            <w:r w:rsidRPr="00F84A56">
              <w:rPr>
                <w:rFonts w:ascii="Arial" w:hAnsi="Arial" w:cs="Arial"/>
                <w:bCs/>
                <w:sz w:val="20"/>
                <w:szCs w:val="20"/>
              </w:rPr>
              <w:t>Lösungsmöglichkeiten erörtern</w:t>
            </w:r>
            <w:r w:rsidRPr="00F84A56">
              <w:rPr>
                <w:rFonts w:ascii="Arial" w:hAnsi="Arial" w:cs="Arial"/>
                <w:b/>
                <w:bCs/>
                <w:sz w:val="20"/>
                <w:szCs w:val="20"/>
              </w:rPr>
              <w:t xml:space="preserve"> </w:t>
            </w:r>
            <w:r w:rsidRPr="00F84A56">
              <w:rPr>
                <w:rFonts w:ascii="Arial" w:hAnsi="Arial" w:cs="Arial"/>
                <w:bCs/>
                <w:sz w:val="20"/>
                <w:szCs w:val="20"/>
              </w:rPr>
              <w:t>(z. B. Umwelt-, Verbraucher-,</w:t>
            </w:r>
            <w:r w:rsidRPr="00F84A56">
              <w:rPr>
                <w:rFonts w:ascii="Arial" w:hAnsi="Arial" w:cs="Arial"/>
                <w:b/>
                <w:bCs/>
                <w:sz w:val="20"/>
                <w:szCs w:val="20"/>
              </w:rPr>
              <w:t xml:space="preserve"> </w:t>
            </w:r>
            <w:r w:rsidRPr="00F84A56">
              <w:rPr>
                <w:rFonts w:ascii="Arial" w:hAnsi="Arial" w:cs="Arial"/>
                <w:bCs/>
                <w:sz w:val="20"/>
                <w:szCs w:val="20"/>
              </w:rPr>
              <w:t>Energiepolitik, Digitalisierung,</w:t>
            </w:r>
            <w:r w:rsidRPr="00F84A56">
              <w:rPr>
                <w:rFonts w:ascii="Arial" w:hAnsi="Arial" w:cs="Arial"/>
                <w:b/>
                <w:bCs/>
                <w:sz w:val="20"/>
                <w:szCs w:val="20"/>
              </w:rPr>
              <w:t xml:space="preserve"> </w:t>
            </w:r>
            <w:r w:rsidRPr="00F84A56">
              <w:rPr>
                <w:rFonts w:ascii="Arial" w:hAnsi="Arial" w:cs="Arial"/>
                <w:bCs/>
                <w:sz w:val="20"/>
                <w:szCs w:val="20"/>
              </w:rPr>
              <w:t>Migration, Verschuldung,</w:t>
            </w:r>
            <w:r w:rsidRPr="00F84A56">
              <w:rPr>
                <w:rFonts w:ascii="Arial" w:hAnsi="Arial" w:cs="Arial"/>
                <w:b/>
                <w:bCs/>
                <w:sz w:val="20"/>
                <w:szCs w:val="20"/>
              </w:rPr>
              <w:t xml:space="preserve"> </w:t>
            </w:r>
            <w:r w:rsidRPr="00F84A56">
              <w:rPr>
                <w:rFonts w:ascii="Arial" w:hAnsi="Arial" w:cs="Arial"/>
                <w:bCs/>
                <w:sz w:val="20"/>
                <w:szCs w:val="20"/>
              </w:rPr>
              <w:t>demografischer Wandel,</w:t>
            </w:r>
            <w:r w:rsidRPr="00F84A56">
              <w:rPr>
                <w:rFonts w:ascii="Arial" w:hAnsi="Arial" w:cs="Arial"/>
                <w:b/>
                <w:bCs/>
                <w:sz w:val="20"/>
                <w:szCs w:val="20"/>
              </w:rPr>
              <w:t xml:space="preserve"> </w:t>
            </w:r>
            <w:r w:rsidRPr="00F84A56">
              <w:rPr>
                <w:rFonts w:ascii="Arial" w:hAnsi="Arial" w:cs="Arial"/>
                <w:bCs/>
                <w:sz w:val="20"/>
                <w:szCs w:val="20"/>
              </w:rPr>
              <w:t>Friedenssicherung)</w:t>
            </w:r>
            <w:r w:rsidRPr="00F84A56">
              <w:rPr>
                <w:rFonts w:ascii="Arial" w:hAnsi="Arial" w:cs="Arial"/>
                <w:b/>
                <w:bCs/>
                <w:sz w:val="20"/>
                <w:szCs w:val="20"/>
              </w:rPr>
              <w:t xml:space="preserve"> </w:t>
            </w:r>
            <w:r w:rsidRPr="00F84A56">
              <w:rPr>
                <w:rFonts w:ascii="Arial" w:hAnsi="Arial" w:cs="Arial"/>
                <w:bCs/>
                <w:sz w:val="20"/>
                <w:szCs w:val="20"/>
              </w:rPr>
              <w:t>(E-Niveau).</w:t>
            </w:r>
          </w:p>
          <w:p w14:paraId="193E883C" w14:textId="77777777" w:rsidR="00F84A56" w:rsidRDefault="00F84A56" w:rsidP="0090746F">
            <w:pPr>
              <w:rPr>
                <w:rFonts w:ascii="Arial" w:hAnsi="Arial" w:cs="Arial"/>
                <w:bCs/>
                <w:sz w:val="20"/>
                <w:szCs w:val="20"/>
              </w:rPr>
            </w:pPr>
          </w:p>
          <w:p w14:paraId="31D52632" w14:textId="3210FC31" w:rsidR="0090746F" w:rsidRPr="00787F83" w:rsidRDefault="0090746F" w:rsidP="0090746F">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w:t>
            </w:r>
            <w:r w:rsidR="002F291D">
              <w:rPr>
                <w:rFonts w:ascii="Arial" w:hAnsi="Arial" w:cs="Arial"/>
                <w:bCs/>
                <w:sz w:val="20"/>
                <w:szCs w:val="20"/>
              </w:rPr>
              <w:t>n</w:t>
            </w:r>
            <w:r w:rsidRPr="00787F83">
              <w:rPr>
                <w:rFonts w:ascii="Arial" w:hAnsi="Arial" w:cs="Arial"/>
                <w:bCs/>
                <w:sz w:val="20"/>
                <w:szCs w:val="20"/>
              </w:rPr>
              <w:t xml:space="preserve"> </w:t>
            </w:r>
            <w:r w:rsidR="002F291D">
              <w:rPr>
                <w:rFonts w:ascii="Arial" w:hAnsi="Arial" w:cs="Arial"/>
                <w:bCs/>
                <w:sz w:val="20"/>
                <w:szCs w:val="20"/>
              </w:rPr>
              <w:t xml:space="preserve">PG, </w:t>
            </w:r>
            <w:r w:rsidR="00F84A56">
              <w:rPr>
                <w:rFonts w:ascii="Arial" w:hAnsi="Arial" w:cs="Arial"/>
                <w:bCs/>
                <w:sz w:val="20"/>
                <w:szCs w:val="20"/>
              </w:rPr>
              <w:t>DB, MB</w:t>
            </w:r>
          </w:p>
          <w:p w14:paraId="5E204F2F" w14:textId="77777777" w:rsidR="00AC327D" w:rsidRPr="00787F83" w:rsidRDefault="00AC327D" w:rsidP="0090746F">
            <w:pPr>
              <w:rPr>
                <w:rFonts w:ascii="Arial" w:hAnsi="Arial" w:cs="Arial"/>
                <w:sz w:val="20"/>
                <w:szCs w:val="20"/>
              </w:rPr>
            </w:pPr>
          </w:p>
        </w:tc>
        <w:tc>
          <w:tcPr>
            <w:tcW w:w="2461" w:type="dxa"/>
            <w:vMerge/>
            <w:shd w:val="clear" w:color="auto" w:fill="auto"/>
          </w:tcPr>
          <w:p w14:paraId="188A93F2" w14:textId="77777777" w:rsidR="00AC327D" w:rsidRPr="00A27EE8" w:rsidRDefault="00AC327D" w:rsidP="00AC327D">
            <w:pPr>
              <w:keepNext/>
              <w:keepLines/>
              <w:spacing w:before="60" w:after="60"/>
              <w:rPr>
                <w:rFonts w:ascii="Arial" w:hAnsi="Arial" w:cs="Arial"/>
                <w:b/>
                <w:sz w:val="20"/>
                <w:szCs w:val="20"/>
              </w:rPr>
            </w:pPr>
          </w:p>
        </w:tc>
      </w:tr>
      <w:tr w:rsidR="00AC327D" w:rsidRPr="00A27EE8" w14:paraId="4562091C" w14:textId="77777777" w:rsidTr="005623A8">
        <w:trPr>
          <w:cantSplit/>
          <w:trHeight w:val="395"/>
          <w:tblHeader/>
        </w:trPr>
        <w:tc>
          <w:tcPr>
            <w:tcW w:w="2812" w:type="dxa"/>
            <w:shd w:val="clear" w:color="auto" w:fill="auto"/>
          </w:tcPr>
          <w:p w14:paraId="0812C5E4" w14:textId="3B8528E5" w:rsidR="00CD17B9" w:rsidRPr="00CD17B9" w:rsidRDefault="00946868" w:rsidP="00CD17B9">
            <w:pPr>
              <w:rPr>
                <w:rFonts w:ascii="Arial" w:hAnsi="Arial" w:cs="Arial"/>
                <w:sz w:val="20"/>
                <w:szCs w:val="20"/>
              </w:rPr>
            </w:pPr>
            <w:r w:rsidRPr="00946868">
              <w:rPr>
                <w:rFonts w:ascii="Arial" w:hAnsi="Arial" w:cs="Arial"/>
                <w:sz w:val="20"/>
                <w:szCs w:val="20"/>
              </w:rPr>
              <w:lastRenderedPageBreak/>
              <w:t>Herausforderungen der EU</w:t>
            </w:r>
            <w:r w:rsidR="004A53D2">
              <w:rPr>
                <w:rFonts w:ascii="Arial" w:hAnsi="Arial" w:cs="Arial"/>
                <w:sz w:val="20"/>
                <w:szCs w:val="20"/>
              </w:rPr>
              <w:t>, S. 1</w:t>
            </w:r>
            <w:r>
              <w:rPr>
                <w:rFonts w:ascii="Arial" w:hAnsi="Arial" w:cs="Arial"/>
                <w:sz w:val="20"/>
                <w:szCs w:val="20"/>
              </w:rPr>
              <w:t>38</w:t>
            </w:r>
            <w:r w:rsidR="004A53D2">
              <w:rPr>
                <w:rFonts w:ascii="Arial" w:hAnsi="Arial" w:cs="Arial"/>
                <w:sz w:val="20"/>
                <w:szCs w:val="20"/>
              </w:rPr>
              <w:t>/1</w:t>
            </w:r>
            <w:r>
              <w:rPr>
                <w:rFonts w:ascii="Arial" w:hAnsi="Arial" w:cs="Arial"/>
                <w:sz w:val="20"/>
                <w:szCs w:val="20"/>
              </w:rPr>
              <w:t>39</w:t>
            </w:r>
          </w:p>
          <w:p w14:paraId="16A2686D" w14:textId="700C373A" w:rsidR="00AC327D" w:rsidRPr="00A27EE8" w:rsidRDefault="00AC327D" w:rsidP="00AC327D">
            <w:pPr>
              <w:rPr>
                <w:rFonts w:ascii="Arial" w:hAnsi="Arial" w:cs="Arial"/>
                <w:sz w:val="20"/>
                <w:szCs w:val="20"/>
              </w:rPr>
            </w:pPr>
          </w:p>
        </w:tc>
        <w:tc>
          <w:tcPr>
            <w:tcW w:w="3430" w:type="dxa"/>
          </w:tcPr>
          <w:p w14:paraId="42CAAEE3" w14:textId="77777777" w:rsidR="00FE5D44" w:rsidRDefault="00FE5D44" w:rsidP="00A47F4B">
            <w:pPr>
              <w:spacing w:line="360" w:lineRule="auto"/>
              <w:rPr>
                <w:rFonts w:ascii="Arial" w:hAnsi="Arial" w:cs="Arial"/>
                <w:bCs/>
                <w:sz w:val="20"/>
                <w:szCs w:val="20"/>
              </w:rPr>
            </w:pPr>
            <w:r w:rsidRPr="00FE5D44">
              <w:rPr>
                <w:rFonts w:ascii="Arial" w:hAnsi="Arial" w:cs="Arial"/>
                <w:bCs/>
                <w:sz w:val="20"/>
                <w:szCs w:val="20"/>
              </w:rPr>
              <w:t xml:space="preserve">Energiepolitik </w:t>
            </w:r>
          </w:p>
          <w:p w14:paraId="6F8CE42E" w14:textId="262DB6CD" w:rsidR="004A53D2" w:rsidRPr="00A27EE8" w:rsidRDefault="00151D44" w:rsidP="00A47F4B">
            <w:pPr>
              <w:spacing w:line="360" w:lineRule="auto"/>
              <w:rPr>
                <w:rFonts w:ascii="Arial" w:hAnsi="Arial" w:cs="Arial"/>
                <w:sz w:val="20"/>
                <w:szCs w:val="20"/>
              </w:rPr>
            </w:pPr>
            <w:r w:rsidRPr="00151D44">
              <w:rPr>
                <w:rFonts w:ascii="Arial" w:hAnsi="Arial" w:cs="Arial"/>
                <w:bCs/>
                <w:sz w:val="20"/>
                <w:szCs w:val="20"/>
              </w:rPr>
              <w:t>Wettbewerbsfähigkeit</w:t>
            </w:r>
          </w:p>
        </w:tc>
        <w:tc>
          <w:tcPr>
            <w:tcW w:w="6856" w:type="dxa"/>
            <w:shd w:val="clear" w:color="auto" w:fill="auto"/>
          </w:tcPr>
          <w:p w14:paraId="71369D0F" w14:textId="77777777" w:rsidR="0090746F" w:rsidRPr="00787F83" w:rsidRDefault="0090746F" w:rsidP="0090746F">
            <w:pPr>
              <w:rPr>
                <w:rFonts w:ascii="Arial" w:hAnsi="Arial" w:cs="Arial"/>
                <w:bCs/>
                <w:sz w:val="20"/>
                <w:szCs w:val="20"/>
              </w:rPr>
            </w:pPr>
            <w:r w:rsidRPr="00787F83">
              <w:rPr>
                <w:rFonts w:ascii="Arial" w:hAnsi="Arial" w:cs="Arial"/>
                <w:bCs/>
                <w:sz w:val="20"/>
                <w:szCs w:val="20"/>
              </w:rPr>
              <w:t xml:space="preserve">Die Schülerinnen und Schüler können </w:t>
            </w:r>
          </w:p>
          <w:p w14:paraId="01075962" w14:textId="77777777" w:rsidR="005A33A5" w:rsidRPr="005A33A5" w:rsidRDefault="005A33A5" w:rsidP="00E123C1">
            <w:pPr>
              <w:pStyle w:val="Listenabsatz"/>
              <w:numPr>
                <w:ilvl w:val="0"/>
                <w:numId w:val="48"/>
              </w:numPr>
              <w:rPr>
                <w:rFonts w:ascii="Arial" w:hAnsi="Arial" w:cs="Arial"/>
                <w:bCs/>
                <w:sz w:val="20"/>
                <w:szCs w:val="20"/>
              </w:rPr>
            </w:pPr>
            <w:r w:rsidRPr="005A33A5">
              <w:rPr>
                <w:rFonts w:ascii="Arial" w:hAnsi="Arial" w:cs="Arial"/>
                <w:bCs/>
                <w:sz w:val="20"/>
                <w:szCs w:val="20"/>
              </w:rPr>
              <w:t xml:space="preserve">an einem vorgegebenen Fallbeispiel eine </w:t>
            </w:r>
            <w:proofErr w:type="spellStart"/>
            <w:r w:rsidRPr="005A33A5">
              <w:rPr>
                <w:rFonts w:ascii="Arial" w:hAnsi="Arial" w:cs="Arial"/>
                <w:bCs/>
                <w:sz w:val="20"/>
                <w:szCs w:val="20"/>
              </w:rPr>
              <w:t>länderübergreifende</w:t>
            </w:r>
            <w:proofErr w:type="spellEnd"/>
            <w:r w:rsidRPr="005A33A5">
              <w:rPr>
                <w:rFonts w:ascii="Arial" w:hAnsi="Arial" w:cs="Arial"/>
                <w:bCs/>
                <w:sz w:val="20"/>
                <w:szCs w:val="20"/>
              </w:rPr>
              <w:t xml:space="preserve"> Herausforderung innerhalb der EU beschreiben und vorgegebene Lösungsmöglichkeiten (unter Anleitung, G-Niveau) erörtern (z. B. Umwelt-, Verbraucher-, Energiepolitik, Digitalisierung, Migration, Verschuldung, demografischer Wandel, Friedenssicherung) (M-Niveau); </w:t>
            </w:r>
          </w:p>
          <w:p w14:paraId="11FCB17D" w14:textId="77777777" w:rsidR="005A33A5" w:rsidRPr="005A33A5" w:rsidRDefault="005A33A5" w:rsidP="00E123C1">
            <w:pPr>
              <w:pStyle w:val="Listenabsatz"/>
              <w:numPr>
                <w:ilvl w:val="0"/>
                <w:numId w:val="48"/>
              </w:numPr>
              <w:rPr>
                <w:rFonts w:ascii="Arial" w:hAnsi="Arial" w:cs="Arial"/>
                <w:bCs/>
                <w:sz w:val="20"/>
                <w:szCs w:val="20"/>
              </w:rPr>
            </w:pPr>
            <w:r w:rsidRPr="005A33A5">
              <w:rPr>
                <w:rFonts w:ascii="Arial" w:hAnsi="Arial" w:cs="Arial"/>
                <w:bCs/>
                <w:sz w:val="20"/>
                <w:szCs w:val="20"/>
              </w:rPr>
              <w:t xml:space="preserve">an einem vorgegebenen Fallbeispiel eine </w:t>
            </w:r>
            <w:proofErr w:type="spellStart"/>
            <w:r w:rsidRPr="005A33A5">
              <w:rPr>
                <w:rFonts w:ascii="Arial" w:hAnsi="Arial" w:cs="Arial"/>
                <w:bCs/>
                <w:sz w:val="20"/>
                <w:szCs w:val="20"/>
              </w:rPr>
              <w:t>länderübergreifende</w:t>
            </w:r>
            <w:proofErr w:type="spellEnd"/>
            <w:r w:rsidRPr="005A33A5">
              <w:rPr>
                <w:rFonts w:ascii="Arial" w:hAnsi="Arial" w:cs="Arial"/>
                <w:bCs/>
                <w:sz w:val="20"/>
                <w:szCs w:val="20"/>
              </w:rPr>
              <w:t xml:space="preserve"> Herausforderung innerhalb der EU anhand des Politikzyklus analysieren und Lösungsmöglichkeiten erörtern (z. B. Umwelt-, Verbraucher-, Energiepolitik, Digitalisierung, Migration, Verschuldung, demografischer Wandel, Friedenssicherung) (E-Niveau).</w:t>
            </w:r>
          </w:p>
          <w:p w14:paraId="7D23EC75" w14:textId="77777777" w:rsidR="005A33A5" w:rsidRDefault="005A33A5" w:rsidP="0090746F">
            <w:pPr>
              <w:rPr>
                <w:rFonts w:ascii="Arial" w:hAnsi="Arial" w:cs="Arial"/>
                <w:bCs/>
                <w:sz w:val="20"/>
                <w:szCs w:val="20"/>
              </w:rPr>
            </w:pPr>
          </w:p>
          <w:p w14:paraId="258A6E89" w14:textId="083313D6" w:rsidR="0090746F" w:rsidRPr="00787F83" w:rsidRDefault="0090746F" w:rsidP="0090746F">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w:t>
            </w:r>
            <w:r w:rsidR="005A33A5">
              <w:rPr>
                <w:rFonts w:ascii="Arial" w:hAnsi="Arial" w:cs="Arial"/>
                <w:bCs/>
                <w:sz w:val="20"/>
                <w:szCs w:val="20"/>
              </w:rPr>
              <w:t>n VB, MB,</w:t>
            </w:r>
            <w:r w:rsidRPr="00787F83">
              <w:rPr>
                <w:rFonts w:ascii="Arial" w:hAnsi="Arial" w:cs="Arial"/>
                <w:bCs/>
                <w:sz w:val="20"/>
                <w:szCs w:val="20"/>
              </w:rPr>
              <w:t xml:space="preserve"> B</w:t>
            </w:r>
            <w:r w:rsidR="005A33A5">
              <w:rPr>
                <w:rFonts w:ascii="Arial" w:hAnsi="Arial" w:cs="Arial"/>
                <w:bCs/>
                <w:sz w:val="20"/>
                <w:szCs w:val="20"/>
              </w:rPr>
              <w:t>NE</w:t>
            </w:r>
          </w:p>
          <w:p w14:paraId="0B1AAD9A" w14:textId="5F2BB56A" w:rsidR="00AC327D" w:rsidRPr="0090746F" w:rsidRDefault="00AC327D" w:rsidP="0090746F">
            <w:pPr>
              <w:rPr>
                <w:rFonts w:ascii="Arial" w:hAnsi="Arial" w:cs="Arial"/>
                <w:b/>
                <w:bCs/>
                <w:sz w:val="20"/>
                <w:szCs w:val="20"/>
              </w:rPr>
            </w:pPr>
          </w:p>
        </w:tc>
        <w:tc>
          <w:tcPr>
            <w:tcW w:w="2461" w:type="dxa"/>
            <w:vMerge/>
            <w:shd w:val="clear" w:color="auto" w:fill="auto"/>
          </w:tcPr>
          <w:p w14:paraId="1982AE36" w14:textId="77777777" w:rsidR="00AC327D" w:rsidRPr="00A27EE8" w:rsidRDefault="00AC327D" w:rsidP="00AC327D">
            <w:pPr>
              <w:keepNext/>
              <w:keepLines/>
              <w:spacing w:before="60" w:after="60"/>
              <w:rPr>
                <w:rFonts w:ascii="Arial" w:hAnsi="Arial" w:cs="Arial"/>
                <w:b/>
                <w:sz w:val="20"/>
                <w:szCs w:val="20"/>
              </w:rPr>
            </w:pPr>
          </w:p>
        </w:tc>
      </w:tr>
      <w:tr w:rsidR="004A53D2" w:rsidRPr="00A27EE8" w14:paraId="48BBDD60" w14:textId="77777777" w:rsidTr="005623A8">
        <w:trPr>
          <w:cantSplit/>
          <w:trHeight w:val="395"/>
          <w:tblHeader/>
        </w:trPr>
        <w:tc>
          <w:tcPr>
            <w:tcW w:w="2812" w:type="dxa"/>
            <w:shd w:val="clear" w:color="auto" w:fill="auto"/>
          </w:tcPr>
          <w:p w14:paraId="6686EFAD" w14:textId="3FCCFD38" w:rsidR="004A53D2" w:rsidRPr="00CD17B9" w:rsidRDefault="00946868" w:rsidP="004A53D2">
            <w:pPr>
              <w:rPr>
                <w:rFonts w:ascii="Arial" w:hAnsi="Arial" w:cs="Arial"/>
                <w:sz w:val="20"/>
                <w:szCs w:val="20"/>
              </w:rPr>
            </w:pPr>
            <w:r>
              <w:rPr>
                <w:rFonts w:ascii="Arial" w:hAnsi="Arial" w:cs="Arial"/>
                <w:sz w:val="20"/>
                <w:szCs w:val="20"/>
              </w:rPr>
              <w:t xml:space="preserve">Migration nach Europa – welche Herausforderungen gibt </w:t>
            </w:r>
            <w:proofErr w:type="gramStart"/>
            <w:r>
              <w:rPr>
                <w:rFonts w:ascii="Arial" w:hAnsi="Arial" w:cs="Arial"/>
                <w:sz w:val="20"/>
                <w:szCs w:val="20"/>
              </w:rPr>
              <w:t>es?</w:t>
            </w:r>
            <w:r w:rsidR="004A53D2">
              <w:rPr>
                <w:rFonts w:ascii="Arial" w:hAnsi="Arial" w:cs="Arial"/>
                <w:sz w:val="20"/>
                <w:szCs w:val="20"/>
              </w:rPr>
              <w:t>,</w:t>
            </w:r>
            <w:proofErr w:type="gramEnd"/>
            <w:r w:rsidR="004A53D2">
              <w:rPr>
                <w:rFonts w:ascii="Arial" w:hAnsi="Arial" w:cs="Arial"/>
                <w:sz w:val="20"/>
                <w:szCs w:val="20"/>
              </w:rPr>
              <w:t xml:space="preserve"> S. 14</w:t>
            </w:r>
            <w:r>
              <w:rPr>
                <w:rFonts w:ascii="Arial" w:hAnsi="Arial" w:cs="Arial"/>
                <w:sz w:val="20"/>
                <w:szCs w:val="20"/>
              </w:rPr>
              <w:t>0</w:t>
            </w:r>
            <w:r w:rsidR="004A53D2">
              <w:rPr>
                <w:rFonts w:ascii="Arial" w:hAnsi="Arial" w:cs="Arial"/>
                <w:sz w:val="20"/>
                <w:szCs w:val="20"/>
              </w:rPr>
              <w:t>/14</w:t>
            </w:r>
            <w:r>
              <w:rPr>
                <w:rFonts w:ascii="Arial" w:hAnsi="Arial" w:cs="Arial"/>
                <w:sz w:val="20"/>
                <w:szCs w:val="20"/>
              </w:rPr>
              <w:t>1</w:t>
            </w:r>
          </w:p>
          <w:p w14:paraId="261351C6" w14:textId="77777777" w:rsidR="004A53D2" w:rsidRPr="00CD17B9" w:rsidRDefault="004A53D2" w:rsidP="00CD17B9">
            <w:pPr>
              <w:rPr>
                <w:rFonts w:ascii="Arial" w:hAnsi="Arial" w:cs="Arial"/>
                <w:sz w:val="20"/>
                <w:szCs w:val="20"/>
              </w:rPr>
            </w:pPr>
          </w:p>
        </w:tc>
        <w:tc>
          <w:tcPr>
            <w:tcW w:w="3430" w:type="dxa"/>
          </w:tcPr>
          <w:p w14:paraId="6DD2F7D5" w14:textId="77777777" w:rsidR="00151D44" w:rsidRDefault="00151D44" w:rsidP="00A47F4B">
            <w:pPr>
              <w:spacing w:line="360" w:lineRule="auto"/>
              <w:rPr>
                <w:rFonts w:ascii="Arial" w:hAnsi="Arial" w:cs="Arial"/>
                <w:bCs/>
                <w:sz w:val="20"/>
                <w:szCs w:val="20"/>
              </w:rPr>
            </w:pPr>
            <w:r w:rsidRPr="00151D44">
              <w:rPr>
                <w:rFonts w:ascii="Arial" w:hAnsi="Arial" w:cs="Arial"/>
                <w:bCs/>
                <w:sz w:val="20"/>
                <w:szCs w:val="20"/>
              </w:rPr>
              <w:t xml:space="preserve">Asylrecht </w:t>
            </w:r>
          </w:p>
          <w:p w14:paraId="35F34D1D" w14:textId="221DD722" w:rsidR="00151D44" w:rsidRDefault="00151D44" w:rsidP="00A47F4B">
            <w:pPr>
              <w:spacing w:line="360" w:lineRule="auto"/>
              <w:rPr>
                <w:rFonts w:ascii="Arial" w:hAnsi="Arial" w:cs="Arial"/>
                <w:bCs/>
                <w:sz w:val="20"/>
                <w:szCs w:val="20"/>
              </w:rPr>
            </w:pPr>
            <w:r w:rsidRPr="00151D44">
              <w:rPr>
                <w:rFonts w:ascii="Arial" w:hAnsi="Arial" w:cs="Arial"/>
                <w:bCs/>
                <w:sz w:val="20"/>
                <w:szCs w:val="20"/>
              </w:rPr>
              <w:t xml:space="preserve">Arbeitsmigration </w:t>
            </w:r>
          </w:p>
          <w:p w14:paraId="1FA8F4AD" w14:textId="77777777" w:rsidR="00151D44" w:rsidRDefault="00151D44" w:rsidP="00A47F4B">
            <w:pPr>
              <w:spacing w:line="360" w:lineRule="auto"/>
              <w:rPr>
                <w:rFonts w:ascii="Arial" w:hAnsi="Arial" w:cs="Arial"/>
                <w:bCs/>
                <w:sz w:val="20"/>
                <w:szCs w:val="20"/>
              </w:rPr>
            </w:pPr>
            <w:r w:rsidRPr="00151D44">
              <w:rPr>
                <w:rFonts w:ascii="Arial" w:hAnsi="Arial" w:cs="Arial"/>
                <w:bCs/>
                <w:sz w:val="20"/>
                <w:szCs w:val="20"/>
              </w:rPr>
              <w:t xml:space="preserve">Dublin-Abkommen </w:t>
            </w:r>
          </w:p>
          <w:p w14:paraId="2E53C742" w14:textId="5F1005F7" w:rsidR="00FA4DC7" w:rsidRDefault="00FA4DC7" w:rsidP="00A47F4B">
            <w:pPr>
              <w:spacing w:line="360" w:lineRule="auto"/>
              <w:rPr>
                <w:rFonts w:ascii="Arial" w:hAnsi="Arial" w:cs="Arial"/>
                <w:bCs/>
                <w:sz w:val="20"/>
                <w:szCs w:val="20"/>
              </w:rPr>
            </w:pPr>
            <w:r w:rsidRPr="00151D44">
              <w:rPr>
                <w:rFonts w:ascii="Arial" w:hAnsi="Arial" w:cs="Arial"/>
                <w:bCs/>
                <w:sz w:val="20"/>
                <w:szCs w:val="20"/>
              </w:rPr>
              <w:t>Flucht</w:t>
            </w:r>
          </w:p>
          <w:p w14:paraId="570E2EC9" w14:textId="77777777" w:rsidR="00F86443" w:rsidRDefault="00151D44" w:rsidP="00A47F4B">
            <w:pPr>
              <w:spacing w:line="360" w:lineRule="auto"/>
              <w:rPr>
                <w:rFonts w:ascii="Arial" w:hAnsi="Arial" w:cs="Arial"/>
                <w:bCs/>
                <w:sz w:val="20"/>
                <w:szCs w:val="20"/>
              </w:rPr>
            </w:pPr>
            <w:r w:rsidRPr="00151D44">
              <w:rPr>
                <w:rFonts w:ascii="Arial" w:hAnsi="Arial" w:cs="Arial"/>
                <w:bCs/>
                <w:sz w:val="20"/>
                <w:szCs w:val="20"/>
              </w:rPr>
              <w:t>Migration</w:t>
            </w:r>
          </w:p>
          <w:p w14:paraId="00726B6C" w14:textId="675A6587" w:rsidR="00FA4DC7" w:rsidRPr="00151D44" w:rsidRDefault="00FA4DC7" w:rsidP="00A47F4B">
            <w:pPr>
              <w:keepNext/>
              <w:keepLines/>
              <w:spacing w:before="60" w:after="60" w:line="360" w:lineRule="auto"/>
              <w:rPr>
                <w:rFonts w:ascii="Arial" w:hAnsi="Arial" w:cs="Arial"/>
                <w:bCs/>
                <w:sz w:val="20"/>
                <w:szCs w:val="20"/>
              </w:rPr>
            </w:pPr>
            <w:r w:rsidRPr="00151D44">
              <w:rPr>
                <w:rFonts w:ascii="Arial" w:hAnsi="Arial" w:cs="Arial"/>
                <w:bCs/>
                <w:sz w:val="20"/>
                <w:szCs w:val="20"/>
              </w:rPr>
              <w:t>Schengener</w:t>
            </w:r>
            <w:r>
              <w:rPr>
                <w:rFonts w:ascii="Arial" w:hAnsi="Arial" w:cs="Arial"/>
                <w:bCs/>
                <w:sz w:val="20"/>
                <w:szCs w:val="20"/>
              </w:rPr>
              <w:t xml:space="preserve"> </w:t>
            </w:r>
            <w:r w:rsidRPr="00151D44">
              <w:rPr>
                <w:rFonts w:ascii="Arial" w:hAnsi="Arial" w:cs="Arial"/>
                <w:bCs/>
                <w:sz w:val="20"/>
                <w:szCs w:val="20"/>
              </w:rPr>
              <w:t>Abkommen</w:t>
            </w:r>
          </w:p>
          <w:p w14:paraId="4E34EB5A" w14:textId="7BF92262" w:rsidR="00FA4DC7" w:rsidRPr="00A27EE8" w:rsidRDefault="00FA4DC7" w:rsidP="00A47F4B">
            <w:pPr>
              <w:spacing w:line="360" w:lineRule="auto"/>
              <w:rPr>
                <w:rFonts w:ascii="Arial" w:hAnsi="Arial" w:cs="Arial"/>
                <w:sz w:val="20"/>
                <w:szCs w:val="20"/>
              </w:rPr>
            </w:pPr>
          </w:p>
        </w:tc>
        <w:tc>
          <w:tcPr>
            <w:tcW w:w="6856" w:type="dxa"/>
            <w:shd w:val="clear" w:color="auto" w:fill="auto"/>
          </w:tcPr>
          <w:p w14:paraId="25E0FEA7" w14:textId="77777777" w:rsidR="0027260D" w:rsidRPr="00787F83" w:rsidRDefault="0027260D" w:rsidP="0027260D">
            <w:pPr>
              <w:rPr>
                <w:rFonts w:ascii="Arial" w:hAnsi="Arial" w:cs="Arial"/>
                <w:bCs/>
                <w:sz w:val="20"/>
                <w:szCs w:val="20"/>
              </w:rPr>
            </w:pPr>
            <w:r w:rsidRPr="00787F83">
              <w:rPr>
                <w:rFonts w:ascii="Arial" w:hAnsi="Arial" w:cs="Arial"/>
                <w:bCs/>
                <w:sz w:val="20"/>
                <w:szCs w:val="20"/>
              </w:rPr>
              <w:t xml:space="preserve">Die Schülerinnen und Schüler können </w:t>
            </w:r>
          </w:p>
          <w:p w14:paraId="049D79B8" w14:textId="77777777" w:rsidR="005A33A5" w:rsidRPr="005A33A5" w:rsidRDefault="005A33A5" w:rsidP="00E123C1">
            <w:pPr>
              <w:numPr>
                <w:ilvl w:val="0"/>
                <w:numId w:val="49"/>
              </w:numPr>
              <w:rPr>
                <w:rFonts w:ascii="Arial" w:hAnsi="Arial" w:cs="Arial"/>
                <w:bCs/>
                <w:sz w:val="20"/>
                <w:szCs w:val="20"/>
              </w:rPr>
            </w:pPr>
            <w:r w:rsidRPr="005A33A5">
              <w:rPr>
                <w:rFonts w:ascii="Arial" w:hAnsi="Arial" w:cs="Arial"/>
                <w:bCs/>
                <w:sz w:val="20"/>
                <w:szCs w:val="20"/>
              </w:rPr>
              <w:t xml:space="preserve">an einem vorgegebenen Fallbeispiel eine </w:t>
            </w:r>
            <w:proofErr w:type="spellStart"/>
            <w:r w:rsidRPr="005A33A5">
              <w:rPr>
                <w:rFonts w:ascii="Arial" w:hAnsi="Arial" w:cs="Arial"/>
                <w:bCs/>
                <w:sz w:val="20"/>
                <w:szCs w:val="20"/>
              </w:rPr>
              <w:t>länderübergreifende</w:t>
            </w:r>
            <w:proofErr w:type="spellEnd"/>
            <w:r w:rsidRPr="005A33A5">
              <w:rPr>
                <w:rFonts w:ascii="Arial" w:hAnsi="Arial" w:cs="Arial"/>
                <w:bCs/>
                <w:sz w:val="20"/>
                <w:szCs w:val="20"/>
              </w:rPr>
              <w:t xml:space="preserve"> Herausforderung innerhalb der EU beschreiben und vorgegebene Lösungsmöglichkeiten (unter Anleitung, G-Niveau) erörtern (z. B. Umwelt-, Verbraucher-, Energiepolitik, Digitalisierung, Migration, Verschuldung, demografischer Wandel, Friedenssicherung) (M-Niveau); </w:t>
            </w:r>
          </w:p>
          <w:p w14:paraId="28534835" w14:textId="77777777" w:rsidR="005A33A5" w:rsidRPr="005A33A5" w:rsidRDefault="005A33A5" w:rsidP="00E123C1">
            <w:pPr>
              <w:numPr>
                <w:ilvl w:val="0"/>
                <w:numId w:val="49"/>
              </w:numPr>
              <w:rPr>
                <w:rFonts w:ascii="Arial" w:hAnsi="Arial" w:cs="Arial"/>
                <w:bCs/>
                <w:sz w:val="20"/>
                <w:szCs w:val="20"/>
              </w:rPr>
            </w:pPr>
            <w:r w:rsidRPr="005A33A5">
              <w:rPr>
                <w:rFonts w:ascii="Arial" w:hAnsi="Arial" w:cs="Arial"/>
                <w:bCs/>
                <w:sz w:val="20"/>
                <w:szCs w:val="20"/>
              </w:rPr>
              <w:t xml:space="preserve">an einem vorgegebenen Fallbeispiel eine </w:t>
            </w:r>
            <w:proofErr w:type="spellStart"/>
            <w:r w:rsidRPr="005A33A5">
              <w:rPr>
                <w:rFonts w:ascii="Arial" w:hAnsi="Arial" w:cs="Arial"/>
                <w:bCs/>
                <w:sz w:val="20"/>
                <w:szCs w:val="20"/>
              </w:rPr>
              <w:t>länderübergreifende</w:t>
            </w:r>
            <w:proofErr w:type="spellEnd"/>
            <w:r w:rsidRPr="005A33A5">
              <w:rPr>
                <w:rFonts w:ascii="Arial" w:hAnsi="Arial" w:cs="Arial"/>
                <w:bCs/>
                <w:sz w:val="20"/>
                <w:szCs w:val="20"/>
              </w:rPr>
              <w:t xml:space="preserve"> Herausforderung innerhalb der EU anhand des Politikzyklus analysieren und Lösungsmöglichkeiten erörtern (z. B. Umwelt-, Verbraucher-, Energiepolitik, Digitalisierung, Migration, Verschuldung, demografischer Wandel, Friedenssicherung) (E-Niveau).</w:t>
            </w:r>
          </w:p>
          <w:p w14:paraId="5C47F6D4" w14:textId="77777777" w:rsidR="005A33A5" w:rsidRDefault="005A33A5" w:rsidP="0027260D">
            <w:pPr>
              <w:rPr>
                <w:rFonts w:ascii="Arial" w:hAnsi="Arial" w:cs="Arial"/>
                <w:bCs/>
                <w:sz w:val="20"/>
                <w:szCs w:val="20"/>
              </w:rPr>
            </w:pPr>
          </w:p>
          <w:p w14:paraId="4E03A482" w14:textId="5DC2C60D" w:rsidR="0027260D" w:rsidRPr="00787F83" w:rsidRDefault="0027260D" w:rsidP="0027260D">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w:t>
            </w:r>
            <w:r w:rsidR="005A33A5">
              <w:rPr>
                <w:rFonts w:ascii="Arial" w:hAnsi="Arial" w:cs="Arial"/>
                <w:bCs/>
                <w:sz w:val="20"/>
                <w:szCs w:val="20"/>
              </w:rPr>
              <w:t>n DB,</w:t>
            </w:r>
            <w:r w:rsidRPr="00787F83">
              <w:rPr>
                <w:rFonts w:ascii="Arial" w:hAnsi="Arial" w:cs="Arial"/>
                <w:bCs/>
                <w:sz w:val="20"/>
                <w:szCs w:val="20"/>
              </w:rPr>
              <w:t xml:space="preserve"> BTV</w:t>
            </w:r>
          </w:p>
          <w:p w14:paraId="5F35AE0A" w14:textId="77777777" w:rsidR="004A53D2" w:rsidRPr="00787F83" w:rsidRDefault="004A53D2" w:rsidP="0027260D">
            <w:pPr>
              <w:rPr>
                <w:rFonts w:ascii="Arial" w:hAnsi="Arial" w:cs="Arial"/>
                <w:b/>
                <w:bCs/>
                <w:sz w:val="20"/>
                <w:szCs w:val="20"/>
              </w:rPr>
            </w:pPr>
          </w:p>
        </w:tc>
        <w:tc>
          <w:tcPr>
            <w:tcW w:w="2461" w:type="dxa"/>
            <w:vMerge/>
            <w:shd w:val="clear" w:color="auto" w:fill="auto"/>
          </w:tcPr>
          <w:p w14:paraId="2962A760" w14:textId="77777777" w:rsidR="004A53D2" w:rsidRPr="00A27EE8" w:rsidRDefault="004A53D2" w:rsidP="00AC327D">
            <w:pPr>
              <w:keepNext/>
              <w:keepLines/>
              <w:spacing w:before="60" w:after="60"/>
              <w:rPr>
                <w:rFonts w:ascii="Arial" w:hAnsi="Arial" w:cs="Arial"/>
                <w:b/>
                <w:sz w:val="20"/>
                <w:szCs w:val="20"/>
              </w:rPr>
            </w:pPr>
          </w:p>
        </w:tc>
      </w:tr>
      <w:tr w:rsidR="004A53D2" w:rsidRPr="00A27EE8" w14:paraId="3D44F163" w14:textId="77777777" w:rsidTr="005623A8">
        <w:trPr>
          <w:cantSplit/>
          <w:trHeight w:val="395"/>
          <w:tblHeader/>
        </w:trPr>
        <w:tc>
          <w:tcPr>
            <w:tcW w:w="2812" w:type="dxa"/>
            <w:shd w:val="clear" w:color="auto" w:fill="auto"/>
          </w:tcPr>
          <w:p w14:paraId="713814EB" w14:textId="2CB7C14D" w:rsidR="004A53D2" w:rsidRPr="00CD17B9" w:rsidRDefault="00946868" w:rsidP="004A53D2">
            <w:pPr>
              <w:rPr>
                <w:rFonts w:ascii="Arial" w:hAnsi="Arial" w:cs="Arial"/>
                <w:sz w:val="20"/>
                <w:szCs w:val="20"/>
              </w:rPr>
            </w:pPr>
            <w:r>
              <w:rPr>
                <w:rFonts w:ascii="Arial" w:hAnsi="Arial" w:cs="Arial"/>
                <w:sz w:val="20"/>
                <w:szCs w:val="20"/>
              </w:rPr>
              <w:lastRenderedPageBreak/>
              <w:t>Ö</w:t>
            </w:r>
            <w:r w:rsidRPr="00946868">
              <w:rPr>
                <w:rFonts w:ascii="Arial" w:hAnsi="Arial" w:cs="Arial"/>
                <w:sz w:val="20"/>
                <w:szCs w:val="20"/>
              </w:rPr>
              <w:t>kologisches Handeln in der EU</w:t>
            </w:r>
            <w:r w:rsidR="004A53D2">
              <w:rPr>
                <w:rFonts w:ascii="Arial" w:hAnsi="Arial" w:cs="Arial"/>
                <w:sz w:val="20"/>
                <w:szCs w:val="20"/>
              </w:rPr>
              <w:t>, S. 14</w:t>
            </w:r>
            <w:r>
              <w:rPr>
                <w:rFonts w:ascii="Arial" w:hAnsi="Arial" w:cs="Arial"/>
                <w:sz w:val="20"/>
                <w:szCs w:val="20"/>
              </w:rPr>
              <w:t>2</w:t>
            </w:r>
            <w:r w:rsidR="004A53D2">
              <w:rPr>
                <w:rFonts w:ascii="Arial" w:hAnsi="Arial" w:cs="Arial"/>
                <w:sz w:val="20"/>
                <w:szCs w:val="20"/>
              </w:rPr>
              <w:t>/14</w:t>
            </w:r>
            <w:r>
              <w:rPr>
                <w:rFonts w:ascii="Arial" w:hAnsi="Arial" w:cs="Arial"/>
                <w:sz w:val="20"/>
                <w:szCs w:val="20"/>
              </w:rPr>
              <w:t>3</w:t>
            </w:r>
          </w:p>
          <w:p w14:paraId="206B3E6B" w14:textId="77777777" w:rsidR="004A53D2" w:rsidRPr="00CD17B9" w:rsidRDefault="004A53D2" w:rsidP="00CD17B9">
            <w:pPr>
              <w:rPr>
                <w:rFonts w:ascii="Arial" w:hAnsi="Arial" w:cs="Arial"/>
                <w:sz w:val="20"/>
                <w:szCs w:val="20"/>
              </w:rPr>
            </w:pPr>
          </w:p>
        </w:tc>
        <w:tc>
          <w:tcPr>
            <w:tcW w:w="3430" w:type="dxa"/>
          </w:tcPr>
          <w:p w14:paraId="4D464904" w14:textId="6718F7A2" w:rsidR="004A53D2" w:rsidRPr="00A27EE8" w:rsidRDefault="004A53D2" w:rsidP="00A47F4B">
            <w:pPr>
              <w:spacing w:line="360" w:lineRule="auto"/>
              <w:rPr>
                <w:rFonts w:ascii="Arial" w:hAnsi="Arial" w:cs="Arial"/>
                <w:sz w:val="20"/>
                <w:szCs w:val="20"/>
              </w:rPr>
            </w:pPr>
          </w:p>
        </w:tc>
        <w:tc>
          <w:tcPr>
            <w:tcW w:w="6856" w:type="dxa"/>
            <w:shd w:val="clear" w:color="auto" w:fill="auto"/>
          </w:tcPr>
          <w:p w14:paraId="2FED9A47" w14:textId="77777777" w:rsidR="0027260D" w:rsidRPr="00787F83" w:rsidRDefault="0027260D" w:rsidP="0027260D">
            <w:pPr>
              <w:rPr>
                <w:rFonts w:ascii="Arial" w:hAnsi="Arial" w:cs="Arial"/>
                <w:bCs/>
                <w:sz w:val="20"/>
                <w:szCs w:val="20"/>
              </w:rPr>
            </w:pPr>
            <w:r w:rsidRPr="00787F83">
              <w:rPr>
                <w:rFonts w:ascii="Arial" w:hAnsi="Arial" w:cs="Arial"/>
                <w:bCs/>
                <w:sz w:val="20"/>
                <w:szCs w:val="20"/>
              </w:rPr>
              <w:t xml:space="preserve">Die Schülerinnen und Schüler können </w:t>
            </w:r>
          </w:p>
          <w:p w14:paraId="3692D854" w14:textId="77777777" w:rsidR="005A33A5" w:rsidRPr="005A33A5" w:rsidRDefault="005A33A5" w:rsidP="00E123C1">
            <w:pPr>
              <w:pStyle w:val="Listenabsatz"/>
              <w:numPr>
                <w:ilvl w:val="0"/>
                <w:numId w:val="50"/>
              </w:numPr>
              <w:rPr>
                <w:rFonts w:ascii="Arial" w:hAnsi="Arial" w:cs="Arial"/>
                <w:bCs/>
                <w:sz w:val="20"/>
                <w:szCs w:val="20"/>
              </w:rPr>
            </w:pPr>
            <w:r w:rsidRPr="005A33A5">
              <w:rPr>
                <w:rFonts w:ascii="Arial" w:hAnsi="Arial" w:cs="Arial"/>
                <w:bCs/>
                <w:sz w:val="20"/>
                <w:szCs w:val="20"/>
              </w:rPr>
              <w:t xml:space="preserve">an einem vorgegebenen Fallbeispiel eine </w:t>
            </w:r>
            <w:proofErr w:type="spellStart"/>
            <w:r w:rsidRPr="005A33A5">
              <w:rPr>
                <w:rFonts w:ascii="Arial" w:hAnsi="Arial" w:cs="Arial"/>
                <w:bCs/>
                <w:sz w:val="20"/>
                <w:szCs w:val="20"/>
              </w:rPr>
              <w:t>länderübergreifende</w:t>
            </w:r>
            <w:proofErr w:type="spellEnd"/>
            <w:r w:rsidRPr="005A33A5">
              <w:rPr>
                <w:rFonts w:ascii="Arial" w:hAnsi="Arial" w:cs="Arial"/>
                <w:bCs/>
                <w:sz w:val="20"/>
                <w:szCs w:val="20"/>
              </w:rPr>
              <w:t xml:space="preserve"> Herausforderung innerhalb der EU beschreiben und vorgegebene Lösungsmöglichkeiten (unter Anleitung, G-Niveau) erörtern (z. B. Umwelt-, Verbraucher-, Energiepolitik, Digitalisierung, Migration, Verschuldung, demografischer Wandel, Friedenssicherung) (M-Niveau); </w:t>
            </w:r>
          </w:p>
          <w:p w14:paraId="3A81D194" w14:textId="77777777" w:rsidR="005A33A5" w:rsidRPr="005A33A5" w:rsidRDefault="005A33A5" w:rsidP="00E123C1">
            <w:pPr>
              <w:pStyle w:val="Listenabsatz"/>
              <w:numPr>
                <w:ilvl w:val="0"/>
                <w:numId w:val="50"/>
              </w:numPr>
              <w:rPr>
                <w:rFonts w:ascii="Arial" w:hAnsi="Arial" w:cs="Arial"/>
                <w:bCs/>
                <w:sz w:val="20"/>
                <w:szCs w:val="20"/>
              </w:rPr>
            </w:pPr>
            <w:r w:rsidRPr="005A33A5">
              <w:rPr>
                <w:rFonts w:ascii="Arial" w:hAnsi="Arial" w:cs="Arial"/>
                <w:bCs/>
                <w:sz w:val="20"/>
                <w:szCs w:val="20"/>
              </w:rPr>
              <w:t xml:space="preserve">an einem vorgegebenen Fallbeispiel eine </w:t>
            </w:r>
            <w:proofErr w:type="spellStart"/>
            <w:r w:rsidRPr="005A33A5">
              <w:rPr>
                <w:rFonts w:ascii="Arial" w:hAnsi="Arial" w:cs="Arial"/>
                <w:bCs/>
                <w:sz w:val="20"/>
                <w:szCs w:val="20"/>
              </w:rPr>
              <w:t>länderübergreifende</w:t>
            </w:r>
            <w:proofErr w:type="spellEnd"/>
            <w:r w:rsidRPr="005A33A5">
              <w:rPr>
                <w:rFonts w:ascii="Arial" w:hAnsi="Arial" w:cs="Arial"/>
                <w:bCs/>
                <w:sz w:val="20"/>
                <w:szCs w:val="20"/>
              </w:rPr>
              <w:t xml:space="preserve"> Herausforderung innerhalb der EU anhand des Politikzyklus analysieren und Lösungsmöglichkeiten erörtern (z. B. Umwelt-, Verbraucher-, Energiepolitik, Digitalisierung, Migration, Verschuldung, demografischer Wandel, Friedenssicherung) (E-Niveau).</w:t>
            </w:r>
          </w:p>
          <w:p w14:paraId="4AB0CB29" w14:textId="77777777" w:rsidR="005A33A5" w:rsidRDefault="005A33A5" w:rsidP="0027260D">
            <w:pPr>
              <w:rPr>
                <w:rFonts w:ascii="Arial" w:hAnsi="Arial" w:cs="Arial"/>
                <w:bCs/>
                <w:sz w:val="20"/>
                <w:szCs w:val="20"/>
              </w:rPr>
            </w:pPr>
          </w:p>
          <w:p w14:paraId="2D6BC784" w14:textId="7666BF31" w:rsidR="0027260D" w:rsidRPr="00787F83" w:rsidRDefault="0027260D" w:rsidP="0027260D">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w:t>
            </w:r>
            <w:r w:rsidR="002F291D">
              <w:rPr>
                <w:rFonts w:ascii="Arial" w:hAnsi="Arial" w:cs="Arial"/>
                <w:bCs/>
                <w:sz w:val="20"/>
                <w:szCs w:val="20"/>
              </w:rPr>
              <w:t>n</w:t>
            </w:r>
            <w:r w:rsidRPr="00787F83">
              <w:rPr>
                <w:rFonts w:ascii="Arial" w:hAnsi="Arial" w:cs="Arial"/>
                <w:bCs/>
                <w:sz w:val="20"/>
                <w:szCs w:val="20"/>
              </w:rPr>
              <w:t xml:space="preserve"> </w:t>
            </w:r>
            <w:r w:rsidR="005A33A5">
              <w:rPr>
                <w:rFonts w:ascii="Arial" w:hAnsi="Arial" w:cs="Arial"/>
                <w:bCs/>
                <w:sz w:val="20"/>
                <w:szCs w:val="20"/>
              </w:rPr>
              <w:t>BNE, PG</w:t>
            </w:r>
          </w:p>
          <w:p w14:paraId="1C6BF67F" w14:textId="77777777" w:rsidR="004A53D2" w:rsidRPr="00787F83" w:rsidRDefault="004A53D2" w:rsidP="0027260D">
            <w:pPr>
              <w:rPr>
                <w:rFonts w:ascii="Arial" w:hAnsi="Arial" w:cs="Arial"/>
                <w:b/>
                <w:bCs/>
                <w:sz w:val="20"/>
                <w:szCs w:val="20"/>
              </w:rPr>
            </w:pPr>
          </w:p>
        </w:tc>
        <w:tc>
          <w:tcPr>
            <w:tcW w:w="2461" w:type="dxa"/>
            <w:vMerge/>
            <w:shd w:val="clear" w:color="auto" w:fill="auto"/>
          </w:tcPr>
          <w:p w14:paraId="74DC2A05" w14:textId="77777777" w:rsidR="004A53D2" w:rsidRPr="00A27EE8" w:rsidRDefault="004A53D2" w:rsidP="00AC327D">
            <w:pPr>
              <w:keepNext/>
              <w:keepLines/>
              <w:spacing w:before="60" w:after="60"/>
              <w:rPr>
                <w:rFonts w:ascii="Arial" w:hAnsi="Arial" w:cs="Arial"/>
                <w:b/>
                <w:sz w:val="20"/>
                <w:szCs w:val="20"/>
              </w:rPr>
            </w:pPr>
          </w:p>
        </w:tc>
      </w:tr>
      <w:tr w:rsidR="004A53D2" w:rsidRPr="00A27EE8" w14:paraId="15D6D66B" w14:textId="77777777" w:rsidTr="005623A8">
        <w:trPr>
          <w:cantSplit/>
          <w:trHeight w:val="395"/>
          <w:tblHeader/>
        </w:trPr>
        <w:tc>
          <w:tcPr>
            <w:tcW w:w="2812" w:type="dxa"/>
            <w:shd w:val="clear" w:color="auto" w:fill="auto"/>
          </w:tcPr>
          <w:p w14:paraId="64F666B1" w14:textId="7E53EFFB" w:rsidR="004A53D2" w:rsidRPr="00CD17B9" w:rsidRDefault="00946868" w:rsidP="004A53D2">
            <w:pPr>
              <w:rPr>
                <w:rFonts w:ascii="Arial" w:hAnsi="Arial" w:cs="Arial"/>
                <w:sz w:val="20"/>
                <w:szCs w:val="20"/>
              </w:rPr>
            </w:pPr>
            <w:r w:rsidRPr="00946868">
              <w:rPr>
                <w:rFonts w:ascii="Arial" w:hAnsi="Arial" w:cs="Arial"/>
                <w:sz w:val="20"/>
                <w:szCs w:val="20"/>
              </w:rPr>
              <w:t>Verbraucherschutz in der EU</w:t>
            </w:r>
            <w:r>
              <w:rPr>
                <w:rFonts w:ascii="Arial" w:hAnsi="Arial" w:cs="Arial"/>
                <w:sz w:val="20"/>
                <w:szCs w:val="20"/>
              </w:rPr>
              <w:t xml:space="preserve">, </w:t>
            </w:r>
            <w:r w:rsidR="004A53D2">
              <w:rPr>
                <w:rFonts w:ascii="Arial" w:hAnsi="Arial" w:cs="Arial"/>
                <w:sz w:val="20"/>
                <w:szCs w:val="20"/>
              </w:rPr>
              <w:t>S. 14</w:t>
            </w:r>
            <w:r>
              <w:rPr>
                <w:rFonts w:ascii="Arial" w:hAnsi="Arial" w:cs="Arial"/>
                <w:sz w:val="20"/>
                <w:szCs w:val="20"/>
              </w:rPr>
              <w:t>4</w:t>
            </w:r>
            <w:r w:rsidR="004A53D2">
              <w:rPr>
                <w:rFonts w:ascii="Arial" w:hAnsi="Arial" w:cs="Arial"/>
                <w:sz w:val="20"/>
                <w:szCs w:val="20"/>
              </w:rPr>
              <w:t>/14</w:t>
            </w:r>
            <w:r>
              <w:rPr>
                <w:rFonts w:ascii="Arial" w:hAnsi="Arial" w:cs="Arial"/>
                <w:sz w:val="20"/>
                <w:szCs w:val="20"/>
              </w:rPr>
              <w:t>5</w:t>
            </w:r>
          </w:p>
          <w:p w14:paraId="077E6796" w14:textId="77777777" w:rsidR="004A53D2" w:rsidRPr="00CD17B9" w:rsidRDefault="004A53D2" w:rsidP="00CD17B9">
            <w:pPr>
              <w:rPr>
                <w:rFonts w:ascii="Arial" w:hAnsi="Arial" w:cs="Arial"/>
                <w:sz w:val="20"/>
                <w:szCs w:val="20"/>
              </w:rPr>
            </w:pPr>
          </w:p>
        </w:tc>
        <w:tc>
          <w:tcPr>
            <w:tcW w:w="3430" w:type="dxa"/>
          </w:tcPr>
          <w:p w14:paraId="17589839" w14:textId="77777777" w:rsidR="004A53D2" w:rsidRPr="00A27EE8" w:rsidRDefault="004A53D2" w:rsidP="00A47F4B">
            <w:pPr>
              <w:spacing w:line="360" w:lineRule="auto"/>
              <w:rPr>
                <w:rFonts w:ascii="Arial" w:hAnsi="Arial" w:cs="Arial"/>
                <w:sz w:val="20"/>
                <w:szCs w:val="20"/>
              </w:rPr>
            </w:pPr>
          </w:p>
        </w:tc>
        <w:tc>
          <w:tcPr>
            <w:tcW w:w="6856" w:type="dxa"/>
            <w:shd w:val="clear" w:color="auto" w:fill="auto"/>
          </w:tcPr>
          <w:p w14:paraId="14D787FB" w14:textId="77777777" w:rsidR="0090746F" w:rsidRPr="00787F83" w:rsidRDefault="0090746F" w:rsidP="0090746F">
            <w:pPr>
              <w:rPr>
                <w:rFonts w:ascii="Arial" w:hAnsi="Arial" w:cs="Arial"/>
                <w:bCs/>
                <w:sz w:val="20"/>
                <w:szCs w:val="20"/>
              </w:rPr>
            </w:pPr>
            <w:r w:rsidRPr="00787F83">
              <w:rPr>
                <w:rFonts w:ascii="Arial" w:hAnsi="Arial" w:cs="Arial"/>
                <w:bCs/>
                <w:sz w:val="20"/>
                <w:szCs w:val="20"/>
              </w:rPr>
              <w:t xml:space="preserve">Die Schülerinnen und Schüler können </w:t>
            </w:r>
          </w:p>
          <w:p w14:paraId="3F47F2CF" w14:textId="77777777" w:rsidR="005A33A5" w:rsidRPr="005A33A5" w:rsidRDefault="005A33A5" w:rsidP="00E123C1">
            <w:pPr>
              <w:pStyle w:val="Listenabsatz"/>
              <w:numPr>
                <w:ilvl w:val="0"/>
                <w:numId w:val="51"/>
              </w:numPr>
              <w:rPr>
                <w:rFonts w:ascii="Arial" w:hAnsi="Arial" w:cs="Arial"/>
                <w:bCs/>
                <w:sz w:val="20"/>
                <w:szCs w:val="20"/>
              </w:rPr>
            </w:pPr>
            <w:r w:rsidRPr="005A33A5">
              <w:rPr>
                <w:rFonts w:ascii="Arial" w:hAnsi="Arial" w:cs="Arial"/>
                <w:bCs/>
                <w:sz w:val="20"/>
                <w:szCs w:val="20"/>
              </w:rPr>
              <w:t xml:space="preserve">an einem vorgegebenen Fallbeispiel eine </w:t>
            </w:r>
            <w:proofErr w:type="spellStart"/>
            <w:r w:rsidRPr="005A33A5">
              <w:rPr>
                <w:rFonts w:ascii="Arial" w:hAnsi="Arial" w:cs="Arial"/>
                <w:bCs/>
                <w:sz w:val="20"/>
                <w:szCs w:val="20"/>
              </w:rPr>
              <w:t>länderübergreifende</w:t>
            </w:r>
            <w:proofErr w:type="spellEnd"/>
            <w:r w:rsidRPr="005A33A5">
              <w:rPr>
                <w:rFonts w:ascii="Arial" w:hAnsi="Arial" w:cs="Arial"/>
                <w:bCs/>
                <w:sz w:val="20"/>
                <w:szCs w:val="20"/>
              </w:rPr>
              <w:t xml:space="preserve"> Herausforderung innerhalb der EU beschreiben und vorgegebene Lösungsmöglichkeiten (unter Anleitung, G-Niveau) erörtern (z. B. Umwelt-, Verbraucher-, Energiepolitik, Digitalisierung, Migration, Verschuldung, demografischer Wandel, Friedenssicherung) (M-Niveau); </w:t>
            </w:r>
          </w:p>
          <w:p w14:paraId="463AB841" w14:textId="77777777" w:rsidR="005A33A5" w:rsidRPr="005A33A5" w:rsidRDefault="005A33A5" w:rsidP="00E123C1">
            <w:pPr>
              <w:pStyle w:val="Listenabsatz"/>
              <w:numPr>
                <w:ilvl w:val="0"/>
                <w:numId w:val="51"/>
              </w:numPr>
              <w:rPr>
                <w:rFonts w:ascii="Arial" w:hAnsi="Arial" w:cs="Arial"/>
                <w:bCs/>
                <w:sz w:val="20"/>
                <w:szCs w:val="20"/>
              </w:rPr>
            </w:pPr>
            <w:r w:rsidRPr="005A33A5">
              <w:rPr>
                <w:rFonts w:ascii="Arial" w:hAnsi="Arial" w:cs="Arial"/>
                <w:bCs/>
                <w:sz w:val="20"/>
                <w:szCs w:val="20"/>
              </w:rPr>
              <w:t xml:space="preserve">an einem vorgegebenen Fallbeispiel eine </w:t>
            </w:r>
            <w:proofErr w:type="spellStart"/>
            <w:r w:rsidRPr="005A33A5">
              <w:rPr>
                <w:rFonts w:ascii="Arial" w:hAnsi="Arial" w:cs="Arial"/>
                <w:bCs/>
                <w:sz w:val="20"/>
                <w:szCs w:val="20"/>
              </w:rPr>
              <w:t>länderübergreifende</w:t>
            </w:r>
            <w:proofErr w:type="spellEnd"/>
            <w:r w:rsidRPr="005A33A5">
              <w:rPr>
                <w:rFonts w:ascii="Arial" w:hAnsi="Arial" w:cs="Arial"/>
                <w:bCs/>
                <w:sz w:val="20"/>
                <w:szCs w:val="20"/>
              </w:rPr>
              <w:t xml:space="preserve"> Herausforderung innerhalb der EU anhand des Politikzyklus analysieren und Lösungsmöglichkeiten erörtern (z. B. Umwelt-, Verbraucher-, Energiepolitik, Digitalisierung, Migration, Verschuldung, demografischer Wandel, Friedenssicherung) (E-Niveau).</w:t>
            </w:r>
          </w:p>
          <w:p w14:paraId="5337B2B3" w14:textId="77777777" w:rsidR="005A33A5" w:rsidRDefault="005A33A5" w:rsidP="0090746F">
            <w:pPr>
              <w:rPr>
                <w:rFonts w:ascii="Arial" w:hAnsi="Arial" w:cs="Arial"/>
                <w:bCs/>
                <w:sz w:val="20"/>
                <w:szCs w:val="20"/>
              </w:rPr>
            </w:pPr>
          </w:p>
          <w:p w14:paraId="0FF499BA" w14:textId="6148AA1F" w:rsidR="0090746F" w:rsidRPr="00787F83" w:rsidRDefault="0090746F" w:rsidP="0090746F">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 </w:t>
            </w:r>
            <w:r w:rsidR="005A33A5">
              <w:rPr>
                <w:rFonts w:ascii="Arial" w:hAnsi="Arial" w:cs="Arial"/>
                <w:bCs/>
                <w:sz w:val="20"/>
                <w:szCs w:val="20"/>
              </w:rPr>
              <w:t>BNE</w:t>
            </w:r>
            <w:r w:rsidR="002F291D">
              <w:rPr>
                <w:rFonts w:ascii="Arial" w:hAnsi="Arial" w:cs="Arial"/>
                <w:bCs/>
                <w:sz w:val="20"/>
                <w:szCs w:val="20"/>
              </w:rPr>
              <w:t xml:space="preserve">, </w:t>
            </w:r>
            <w:r w:rsidR="005A33A5">
              <w:rPr>
                <w:rFonts w:ascii="Arial" w:hAnsi="Arial" w:cs="Arial"/>
                <w:bCs/>
                <w:sz w:val="20"/>
                <w:szCs w:val="20"/>
              </w:rPr>
              <w:t>PG, VB</w:t>
            </w:r>
          </w:p>
          <w:p w14:paraId="3CD4750F" w14:textId="77777777" w:rsidR="004A53D2" w:rsidRPr="0090746F" w:rsidRDefault="004A53D2" w:rsidP="0090746F">
            <w:pPr>
              <w:rPr>
                <w:rFonts w:ascii="Arial" w:hAnsi="Arial" w:cs="Arial"/>
                <w:b/>
                <w:bCs/>
                <w:sz w:val="20"/>
                <w:szCs w:val="20"/>
              </w:rPr>
            </w:pPr>
          </w:p>
        </w:tc>
        <w:tc>
          <w:tcPr>
            <w:tcW w:w="2461" w:type="dxa"/>
            <w:vMerge/>
            <w:shd w:val="clear" w:color="auto" w:fill="auto"/>
          </w:tcPr>
          <w:p w14:paraId="3D9B9CB0" w14:textId="77777777" w:rsidR="004A53D2" w:rsidRPr="00A27EE8" w:rsidRDefault="004A53D2" w:rsidP="00AC327D">
            <w:pPr>
              <w:keepNext/>
              <w:keepLines/>
              <w:spacing w:before="60" w:after="60"/>
              <w:rPr>
                <w:rFonts w:ascii="Arial" w:hAnsi="Arial" w:cs="Arial"/>
                <w:b/>
                <w:sz w:val="20"/>
                <w:szCs w:val="20"/>
              </w:rPr>
            </w:pPr>
          </w:p>
        </w:tc>
      </w:tr>
      <w:tr w:rsidR="00AC327D" w:rsidRPr="00A27EE8" w14:paraId="7DFACFB7" w14:textId="77777777" w:rsidTr="005623A8">
        <w:trPr>
          <w:cantSplit/>
          <w:trHeight w:val="395"/>
          <w:tblHeader/>
        </w:trPr>
        <w:tc>
          <w:tcPr>
            <w:tcW w:w="2812" w:type="dxa"/>
            <w:shd w:val="clear" w:color="auto" w:fill="auto"/>
          </w:tcPr>
          <w:p w14:paraId="2266C50B" w14:textId="1DCEC690" w:rsidR="004A53D2" w:rsidRPr="00CD17B9" w:rsidRDefault="003A0E24" w:rsidP="004A53D2">
            <w:pPr>
              <w:rPr>
                <w:rFonts w:ascii="Arial" w:hAnsi="Arial" w:cs="Arial"/>
                <w:sz w:val="20"/>
                <w:szCs w:val="20"/>
              </w:rPr>
            </w:pPr>
            <w:r w:rsidRPr="00946868">
              <w:rPr>
                <w:rFonts w:ascii="Arial" w:hAnsi="Arial" w:cs="Arial"/>
                <w:sz w:val="20"/>
                <w:szCs w:val="20"/>
              </w:rPr>
              <w:t>Baden-Württemberg</w:t>
            </w:r>
            <w:r w:rsidR="00946868" w:rsidRPr="00946868">
              <w:rPr>
                <w:rFonts w:ascii="Arial" w:hAnsi="Arial" w:cs="Arial"/>
                <w:sz w:val="20"/>
                <w:szCs w:val="20"/>
              </w:rPr>
              <w:t xml:space="preserve"> in Europa</w:t>
            </w:r>
            <w:r w:rsidR="004A53D2">
              <w:rPr>
                <w:rFonts w:ascii="Arial" w:hAnsi="Arial" w:cs="Arial"/>
                <w:sz w:val="20"/>
                <w:szCs w:val="20"/>
              </w:rPr>
              <w:t>, S. 14</w:t>
            </w:r>
            <w:r w:rsidR="00946868">
              <w:rPr>
                <w:rFonts w:ascii="Arial" w:hAnsi="Arial" w:cs="Arial"/>
                <w:sz w:val="20"/>
                <w:szCs w:val="20"/>
              </w:rPr>
              <w:t>6</w:t>
            </w:r>
            <w:r w:rsidR="004A53D2">
              <w:rPr>
                <w:rFonts w:ascii="Arial" w:hAnsi="Arial" w:cs="Arial"/>
                <w:sz w:val="20"/>
                <w:szCs w:val="20"/>
              </w:rPr>
              <w:t>/14</w:t>
            </w:r>
            <w:r w:rsidR="00946868">
              <w:rPr>
                <w:rFonts w:ascii="Arial" w:hAnsi="Arial" w:cs="Arial"/>
                <w:sz w:val="20"/>
                <w:szCs w:val="20"/>
              </w:rPr>
              <w:t>7</w:t>
            </w:r>
          </w:p>
          <w:p w14:paraId="0AEC6306" w14:textId="0A6AE6A8" w:rsidR="00AC327D" w:rsidRPr="00A27EE8" w:rsidRDefault="00AC327D" w:rsidP="00AC327D">
            <w:pPr>
              <w:rPr>
                <w:rFonts w:ascii="Arial" w:hAnsi="Arial" w:cs="Arial"/>
                <w:sz w:val="20"/>
                <w:szCs w:val="20"/>
              </w:rPr>
            </w:pPr>
          </w:p>
        </w:tc>
        <w:tc>
          <w:tcPr>
            <w:tcW w:w="3430" w:type="dxa"/>
          </w:tcPr>
          <w:p w14:paraId="299F86C4" w14:textId="7BDCA1D2" w:rsidR="00AC327D" w:rsidRPr="00A27EE8" w:rsidRDefault="00AC327D" w:rsidP="00A47F4B">
            <w:pPr>
              <w:spacing w:line="360" w:lineRule="auto"/>
              <w:rPr>
                <w:rFonts w:ascii="Arial" w:hAnsi="Arial" w:cs="Arial"/>
                <w:sz w:val="20"/>
                <w:szCs w:val="20"/>
              </w:rPr>
            </w:pPr>
          </w:p>
        </w:tc>
        <w:tc>
          <w:tcPr>
            <w:tcW w:w="6856" w:type="dxa"/>
            <w:shd w:val="clear" w:color="auto" w:fill="auto"/>
          </w:tcPr>
          <w:p w14:paraId="57A34B5A" w14:textId="77777777" w:rsidR="0090746F" w:rsidRPr="00787F83" w:rsidRDefault="0090746F" w:rsidP="0090746F">
            <w:pPr>
              <w:rPr>
                <w:rFonts w:ascii="Arial" w:hAnsi="Arial" w:cs="Arial"/>
                <w:bCs/>
                <w:sz w:val="20"/>
                <w:szCs w:val="20"/>
              </w:rPr>
            </w:pPr>
            <w:r w:rsidRPr="00787F83">
              <w:rPr>
                <w:rFonts w:ascii="Arial" w:hAnsi="Arial" w:cs="Arial"/>
                <w:bCs/>
                <w:sz w:val="20"/>
                <w:szCs w:val="20"/>
              </w:rPr>
              <w:t xml:space="preserve">Die Schülerinnen und Schüler können </w:t>
            </w:r>
          </w:p>
          <w:p w14:paraId="44BD2A77" w14:textId="77777777" w:rsidR="005A33A5" w:rsidRPr="005A33A5" w:rsidRDefault="005A33A5" w:rsidP="00E123C1">
            <w:pPr>
              <w:pStyle w:val="Listenabsatz"/>
              <w:numPr>
                <w:ilvl w:val="0"/>
                <w:numId w:val="52"/>
              </w:numPr>
              <w:rPr>
                <w:rFonts w:ascii="Arial" w:hAnsi="Arial" w:cs="Arial"/>
                <w:bCs/>
                <w:sz w:val="20"/>
                <w:szCs w:val="20"/>
              </w:rPr>
            </w:pPr>
            <w:r w:rsidRPr="005A33A5">
              <w:rPr>
                <w:rFonts w:ascii="Arial" w:hAnsi="Arial" w:cs="Arial"/>
                <w:bCs/>
                <w:sz w:val="20"/>
                <w:szCs w:val="20"/>
              </w:rPr>
              <w:t xml:space="preserve">Partizipationsmöglichkeiten der </w:t>
            </w:r>
            <w:proofErr w:type="spellStart"/>
            <w:r w:rsidRPr="005A33A5">
              <w:rPr>
                <w:rFonts w:ascii="Arial" w:hAnsi="Arial" w:cs="Arial"/>
                <w:bCs/>
                <w:sz w:val="20"/>
                <w:szCs w:val="20"/>
              </w:rPr>
              <w:t>EU-Bürger</w:t>
            </w:r>
            <w:proofErr w:type="spellEnd"/>
            <w:r w:rsidRPr="005A33A5">
              <w:rPr>
                <w:rFonts w:ascii="Arial" w:hAnsi="Arial" w:cs="Arial"/>
                <w:bCs/>
                <w:sz w:val="20"/>
                <w:szCs w:val="20"/>
              </w:rPr>
              <w:t xml:space="preserve"> beschreiben (Wahlen, Europäische </w:t>
            </w:r>
            <w:proofErr w:type="spellStart"/>
            <w:r w:rsidRPr="005A33A5">
              <w:rPr>
                <w:rFonts w:ascii="Arial" w:hAnsi="Arial" w:cs="Arial"/>
                <w:bCs/>
                <w:sz w:val="20"/>
                <w:szCs w:val="20"/>
              </w:rPr>
              <w:t>Bürgerinitiative</w:t>
            </w:r>
            <w:proofErr w:type="spellEnd"/>
            <w:r w:rsidRPr="005A33A5">
              <w:rPr>
                <w:rFonts w:ascii="Arial" w:hAnsi="Arial" w:cs="Arial"/>
                <w:bCs/>
                <w:sz w:val="20"/>
                <w:szCs w:val="20"/>
              </w:rPr>
              <w:t>, Petitionen) (G-/M-Niveau);</w:t>
            </w:r>
          </w:p>
          <w:p w14:paraId="2812FABD" w14:textId="77777777" w:rsidR="005A33A5" w:rsidRPr="005A33A5" w:rsidRDefault="005A33A5" w:rsidP="00E123C1">
            <w:pPr>
              <w:pStyle w:val="Listenabsatz"/>
              <w:numPr>
                <w:ilvl w:val="0"/>
                <w:numId w:val="52"/>
              </w:numPr>
              <w:rPr>
                <w:rFonts w:ascii="Arial" w:hAnsi="Arial" w:cs="Arial"/>
                <w:bCs/>
                <w:sz w:val="20"/>
                <w:szCs w:val="20"/>
              </w:rPr>
            </w:pPr>
            <w:r w:rsidRPr="005A33A5">
              <w:rPr>
                <w:rFonts w:ascii="Arial" w:hAnsi="Arial" w:cs="Arial"/>
                <w:bCs/>
                <w:sz w:val="20"/>
                <w:szCs w:val="20"/>
              </w:rPr>
              <w:t xml:space="preserve">Partizipationsmöglichkeiten der </w:t>
            </w:r>
            <w:proofErr w:type="spellStart"/>
            <w:r w:rsidRPr="005A33A5">
              <w:rPr>
                <w:rFonts w:ascii="Arial" w:hAnsi="Arial" w:cs="Arial"/>
                <w:bCs/>
                <w:sz w:val="20"/>
                <w:szCs w:val="20"/>
              </w:rPr>
              <w:t>EU-Bürger</w:t>
            </w:r>
            <w:proofErr w:type="spellEnd"/>
            <w:r w:rsidRPr="005A33A5">
              <w:rPr>
                <w:rFonts w:ascii="Arial" w:hAnsi="Arial" w:cs="Arial"/>
                <w:bCs/>
                <w:sz w:val="20"/>
                <w:szCs w:val="20"/>
              </w:rPr>
              <w:t xml:space="preserve"> beschreiben (Wahlen, Europäische </w:t>
            </w:r>
            <w:proofErr w:type="spellStart"/>
            <w:r w:rsidRPr="005A33A5">
              <w:rPr>
                <w:rFonts w:ascii="Arial" w:hAnsi="Arial" w:cs="Arial"/>
                <w:bCs/>
                <w:sz w:val="20"/>
                <w:szCs w:val="20"/>
              </w:rPr>
              <w:t>Bürgerinitiative</w:t>
            </w:r>
            <w:proofErr w:type="spellEnd"/>
            <w:r w:rsidRPr="005A33A5">
              <w:rPr>
                <w:rFonts w:ascii="Arial" w:hAnsi="Arial" w:cs="Arial"/>
                <w:bCs/>
                <w:sz w:val="20"/>
                <w:szCs w:val="20"/>
              </w:rPr>
              <w:t xml:space="preserve">, Petitionen, Europäischer </w:t>
            </w:r>
            <w:proofErr w:type="spellStart"/>
            <w:r w:rsidRPr="005A33A5">
              <w:rPr>
                <w:rFonts w:ascii="Arial" w:hAnsi="Arial" w:cs="Arial"/>
                <w:bCs/>
                <w:sz w:val="20"/>
                <w:szCs w:val="20"/>
              </w:rPr>
              <w:t>Bürgerbeauftragter</w:t>
            </w:r>
            <w:proofErr w:type="spellEnd"/>
            <w:r w:rsidRPr="005A33A5">
              <w:rPr>
                <w:rFonts w:ascii="Arial" w:hAnsi="Arial" w:cs="Arial"/>
                <w:bCs/>
                <w:sz w:val="20"/>
                <w:szCs w:val="20"/>
              </w:rPr>
              <w:t>) (E-Niveau).</w:t>
            </w:r>
          </w:p>
          <w:p w14:paraId="324A2E5F" w14:textId="77777777" w:rsidR="005A33A5" w:rsidRDefault="005A33A5" w:rsidP="0090746F">
            <w:pPr>
              <w:rPr>
                <w:rFonts w:ascii="Arial" w:hAnsi="Arial" w:cs="Arial"/>
                <w:bCs/>
                <w:sz w:val="20"/>
                <w:szCs w:val="20"/>
              </w:rPr>
            </w:pPr>
          </w:p>
          <w:p w14:paraId="676A989A" w14:textId="36EFACCB" w:rsidR="0090746F" w:rsidRPr="00787F83" w:rsidRDefault="0090746F" w:rsidP="0090746F">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 </w:t>
            </w:r>
            <w:r w:rsidR="005A33A5">
              <w:rPr>
                <w:rFonts w:ascii="Arial" w:hAnsi="Arial" w:cs="Arial"/>
                <w:bCs/>
                <w:sz w:val="20"/>
                <w:szCs w:val="20"/>
              </w:rPr>
              <w:t>DB, MB</w:t>
            </w:r>
          </w:p>
          <w:p w14:paraId="7524A916" w14:textId="30C771E0" w:rsidR="00AC327D" w:rsidRPr="00787F83" w:rsidRDefault="00AC327D" w:rsidP="0090746F">
            <w:pPr>
              <w:rPr>
                <w:rFonts w:ascii="Arial" w:hAnsi="Arial" w:cs="Arial"/>
                <w:sz w:val="20"/>
                <w:szCs w:val="20"/>
              </w:rPr>
            </w:pPr>
          </w:p>
        </w:tc>
        <w:tc>
          <w:tcPr>
            <w:tcW w:w="2461" w:type="dxa"/>
            <w:vMerge/>
            <w:shd w:val="clear" w:color="auto" w:fill="auto"/>
          </w:tcPr>
          <w:p w14:paraId="1A77B8D7" w14:textId="77777777" w:rsidR="00AC327D" w:rsidRPr="00A27EE8" w:rsidRDefault="00AC327D" w:rsidP="00AC327D">
            <w:pPr>
              <w:keepNext/>
              <w:keepLines/>
              <w:spacing w:before="60" w:after="60"/>
              <w:rPr>
                <w:rFonts w:ascii="Arial" w:hAnsi="Arial" w:cs="Arial"/>
                <w:b/>
                <w:sz w:val="20"/>
                <w:szCs w:val="20"/>
              </w:rPr>
            </w:pPr>
          </w:p>
        </w:tc>
      </w:tr>
      <w:tr w:rsidR="00946868" w:rsidRPr="00A27EE8" w14:paraId="16563234" w14:textId="77777777" w:rsidTr="0081763C">
        <w:trPr>
          <w:cantSplit/>
          <w:trHeight w:val="395"/>
          <w:tblHeader/>
        </w:trPr>
        <w:tc>
          <w:tcPr>
            <w:tcW w:w="2812" w:type="dxa"/>
            <w:shd w:val="clear" w:color="auto" w:fill="auto"/>
          </w:tcPr>
          <w:p w14:paraId="33CDE02B" w14:textId="480C8C0E" w:rsidR="00946868" w:rsidRPr="00CD17B9" w:rsidRDefault="00946868" w:rsidP="0081763C">
            <w:pPr>
              <w:rPr>
                <w:rFonts w:ascii="Arial" w:hAnsi="Arial" w:cs="Arial"/>
                <w:sz w:val="20"/>
                <w:szCs w:val="20"/>
              </w:rPr>
            </w:pPr>
            <w:r w:rsidRPr="00946868">
              <w:rPr>
                <w:rFonts w:ascii="Arial" w:hAnsi="Arial" w:cs="Arial"/>
                <w:sz w:val="20"/>
                <w:szCs w:val="20"/>
              </w:rPr>
              <w:lastRenderedPageBreak/>
              <w:t xml:space="preserve">Wie kann ich mich </w:t>
            </w:r>
            <w:proofErr w:type="gramStart"/>
            <w:r w:rsidRPr="00946868">
              <w:rPr>
                <w:rFonts w:ascii="Arial" w:hAnsi="Arial" w:cs="Arial"/>
                <w:sz w:val="20"/>
                <w:szCs w:val="20"/>
              </w:rPr>
              <w:t>einbringen?</w:t>
            </w:r>
            <w:r>
              <w:rPr>
                <w:rFonts w:ascii="Arial" w:hAnsi="Arial" w:cs="Arial"/>
                <w:sz w:val="20"/>
                <w:szCs w:val="20"/>
              </w:rPr>
              <w:t>,</w:t>
            </w:r>
            <w:proofErr w:type="gramEnd"/>
            <w:r>
              <w:rPr>
                <w:rFonts w:ascii="Arial" w:hAnsi="Arial" w:cs="Arial"/>
                <w:sz w:val="20"/>
                <w:szCs w:val="20"/>
              </w:rPr>
              <w:t xml:space="preserve"> S. 148/149</w:t>
            </w:r>
          </w:p>
          <w:p w14:paraId="7C1DB100" w14:textId="77777777" w:rsidR="00946868" w:rsidRPr="00A27EE8" w:rsidRDefault="00946868" w:rsidP="0081763C">
            <w:pPr>
              <w:rPr>
                <w:rFonts w:ascii="Arial" w:hAnsi="Arial" w:cs="Arial"/>
                <w:sz w:val="20"/>
                <w:szCs w:val="20"/>
              </w:rPr>
            </w:pPr>
          </w:p>
        </w:tc>
        <w:tc>
          <w:tcPr>
            <w:tcW w:w="3430" w:type="dxa"/>
          </w:tcPr>
          <w:p w14:paraId="1A1C55F9" w14:textId="77777777" w:rsidR="00946868" w:rsidRPr="00A27EE8" w:rsidRDefault="00946868" w:rsidP="00A47F4B">
            <w:pPr>
              <w:spacing w:line="360" w:lineRule="auto"/>
              <w:rPr>
                <w:rFonts w:ascii="Arial" w:hAnsi="Arial" w:cs="Arial"/>
                <w:sz w:val="20"/>
                <w:szCs w:val="20"/>
              </w:rPr>
            </w:pPr>
          </w:p>
        </w:tc>
        <w:tc>
          <w:tcPr>
            <w:tcW w:w="6856" w:type="dxa"/>
            <w:shd w:val="clear" w:color="auto" w:fill="auto"/>
          </w:tcPr>
          <w:p w14:paraId="4C1AE66E" w14:textId="77777777" w:rsidR="00946868" w:rsidRPr="00787F83" w:rsidRDefault="00946868" w:rsidP="0081763C">
            <w:pPr>
              <w:rPr>
                <w:rFonts w:ascii="Arial" w:hAnsi="Arial" w:cs="Arial"/>
                <w:bCs/>
                <w:sz w:val="20"/>
                <w:szCs w:val="20"/>
              </w:rPr>
            </w:pPr>
            <w:r w:rsidRPr="00787F83">
              <w:rPr>
                <w:rFonts w:ascii="Arial" w:hAnsi="Arial" w:cs="Arial"/>
                <w:bCs/>
                <w:sz w:val="20"/>
                <w:szCs w:val="20"/>
              </w:rPr>
              <w:t xml:space="preserve">Die Schülerinnen und Schüler können </w:t>
            </w:r>
          </w:p>
          <w:p w14:paraId="62184C4E" w14:textId="77777777" w:rsidR="005A33A5" w:rsidRPr="005A33A5" w:rsidRDefault="005A33A5" w:rsidP="00E123C1">
            <w:pPr>
              <w:pStyle w:val="Listenabsatz"/>
              <w:numPr>
                <w:ilvl w:val="0"/>
                <w:numId w:val="53"/>
              </w:numPr>
              <w:rPr>
                <w:rFonts w:ascii="Arial" w:hAnsi="Arial" w:cs="Arial"/>
                <w:bCs/>
                <w:sz w:val="20"/>
                <w:szCs w:val="20"/>
              </w:rPr>
            </w:pPr>
            <w:r w:rsidRPr="005A33A5">
              <w:rPr>
                <w:rFonts w:ascii="Arial" w:hAnsi="Arial" w:cs="Arial"/>
                <w:bCs/>
                <w:sz w:val="20"/>
                <w:szCs w:val="20"/>
              </w:rPr>
              <w:t xml:space="preserve">erläutern, wie Entscheidungen der EU das tägliche Leben der </w:t>
            </w:r>
            <w:proofErr w:type="spellStart"/>
            <w:r w:rsidRPr="005A33A5">
              <w:rPr>
                <w:rFonts w:ascii="Arial" w:hAnsi="Arial" w:cs="Arial"/>
                <w:bCs/>
                <w:sz w:val="20"/>
                <w:szCs w:val="20"/>
              </w:rPr>
              <w:t>EU-Bürger</w:t>
            </w:r>
            <w:proofErr w:type="spellEnd"/>
            <w:r w:rsidRPr="005A33A5">
              <w:rPr>
                <w:rFonts w:ascii="Arial" w:hAnsi="Arial" w:cs="Arial"/>
                <w:bCs/>
                <w:sz w:val="20"/>
                <w:szCs w:val="20"/>
              </w:rPr>
              <w:t xml:space="preserve"> beeinflussen </w:t>
            </w:r>
            <w:r w:rsidRPr="005A33A5">
              <w:rPr>
                <w:rFonts w:ascii="Arial" w:hAnsi="Arial" w:cs="Arial"/>
                <w:bCs/>
                <w:sz w:val="20"/>
                <w:szCs w:val="20"/>
              </w:rPr>
              <w:br/>
              <w:t>(G-/M-/E-Niveau);</w:t>
            </w:r>
          </w:p>
          <w:p w14:paraId="59344964" w14:textId="77777777" w:rsidR="005A33A5" w:rsidRPr="005A33A5" w:rsidRDefault="005A33A5" w:rsidP="00E123C1">
            <w:pPr>
              <w:pStyle w:val="Listenabsatz"/>
              <w:numPr>
                <w:ilvl w:val="0"/>
                <w:numId w:val="53"/>
              </w:numPr>
              <w:rPr>
                <w:rFonts w:ascii="Arial" w:hAnsi="Arial" w:cs="Arial"/>
                <w:bCs/>
                <w:sz w:val="20"/>
                <w:szCs w:val="20"/>
              </w:rPr>
            </w:pPr>
            <w:r w:rsidRPr="005A33A5">
              <w:rPr>
                <w:rFonts w:ascii="Arial" w:hAnsi="Arial" w:cs="Arial"/>
                <w:bCs/>
                <w:sz w:val="20"/>
                <w:szCs w:val="20"/>
              </w:rPr>
              <w:t xml:space="preserve">Partizipationsmöglichkeiten der </w:t>
            </w:r>
            <w:proofErr w:type="spellStart"/>
            <w:r w:rsidRPr="005A33A5">
              <w:rPr>
                <w:rFonts w:ascii="Arial" w:hAnsi="Arial" w:cs="Arial"/>
                <w:bCs/>
                <w:sz w:val="20"/>
                <w:szCs w:val="20"/>
              </w:rPr>
              <w:t>EU-Bürger</w:t>
            </w:r>
            <w:proofErr w:type="spellEnd"/>
            <w:r w:rsidRPr="005A33A5">
              <w:rPr>
                <w:rFonts w:ascii="Arial" w:hAnsi="Arial" w:cs="Arial"/>
                <w:bCs/>
                <w:sz w:val="20"/>
                <w:szCs w:val="20"/>
              </w:rPr>
              <w:t xml:space="preserve"> beschreiben (Wahlen, Europäische </w:t>
            </w:r>
            <w:proofErr w:type="spellStart"/>
            <w:r w:rsidRPr="005A33A5">
              <w:rPr>
                <w:rFonts w:ascii="Arial" w:hAnsi="Arial" w:cs="Arial"/>
                <w:bCs/>
                <w:sz w:val="20"/>
                <w:szCs w:val="20"/>
              </w:rPr>
              <w:t>Bürgerinitiative</w:t>
            </w:r>
            <w:proofErr w:type="spellEnd"/>
            <w:r w:rsidRPr="005A33A5">
              <w:rPr>
                <w:rFonts w:ascii="Arial" w:hAnsi="Arial" w:cs="Arial"/>
                <w:bCs/>
                <w:sz w:val="20"/>
                <w:szCs w:val="20"/>
              </w:rPr>
              <w:t>, Petitionen) (G-/M-Niveau);</w:t>
            </w:r>
          </w:p>
          <w:p w14:paraId="45F0613C" w14:textId="77777777" w:rsidR="005A33A5" w:rsidRPr="005A33A5" w:rsidRDefault="005A33A5" w:rsidP="00E123C1">
            <w:pPr>
              <w:pStyle w:val="Listenabsatz"/>
              <w:numPr>
                <w:ilvl w:val="0"/>
                <w:numId w:val="53"/>
              </w:numPr>
              <w:rPr>
                <w:rFonts w:ascii="Arial" w:hAnsi="Arial" w:cs="Arial"/>
                <w:bCs/>
                <w:sz w:val="20"/>
                <w:szCs w:val="20"/>
              </w:rPr>
            </w:pPr>
            <w:r w:rsidRPr="005A33A5">
              <w:rPr>
                <w:rFonts w:ascii="Arial" w:hAnsi="Arial" w:cs="Arial"/>
                <w:bCs/>
                <w:sz w:val="20"/>
                <w:szCs w:val="20"/>
              </w:rPr>
              <w:t xml:space="preserve">Partizipationsmöglichkeiten der </w:t>
            </w:r>
            <w:proofErr w:type="spellStart"/>
            <w:r w:rsidRPr="005A33A5">
              <w:rPr>
                <w:rFonts w:ascii="Arial" w:hAnsi="Arial" w:cs="Arial"/>
                <w:bCs/>
                <w:sz w:val="20"/>
                <w:szCs w:val="20"/>
              </w:rPr>
              <w:t>EU-Bürger</w:t>
            </w:r>
            <w:proofErr w:type="spellEnd"/>
            <w:r w:rsidRPr="005A33A5">
              <w:rPr>
                <w:rFonts w:ascii="Arial" w:hAnsi="Arial" w:cs="Arial"/>
                <w:bCs/>
                <w:sz w:val="20"/>
                <w:szCs w:val="20"/>
              </w:rPr>
              <w:t xml:space="preserve"> beschreiben (Wahlen, Europäische </w:t>
            </w:r>
            <w:proofErr w:type="spellStart"/>
            <w:r w:rsidRPr="005A33A5">
              <w:rPr>
                <w:rFonts w:ascii="Arial" w:hAnsi="Arial" w:cs="Arial"/>
                <w:bCs/>
                <w:sz w:val="20"/>
                <w:szCs w:val="20"/>
              </w:rPr>
              <w:t>Bürgerinitiative</w:t>
            </w:r>
            <w:proofErr w:type="spellEnd"/>
            <w:r w:rsidRPr="005A33A5">
              <w:rPr>
                <w:rFonts w:ascii="Arial" w:hAnsi="Arial" w:cs="Arial"/>
                <w:bCs/>
                <w:sz w:val="20"/>
                <w:szCs w:val="20"/>
              </w:rPr>
              <w:t>,</w:t>
            </w:r>
          </w:p>
          <w:p w14:paraId="31CF27D2" w14:textId="77777777" w:rsidR="005A33A5" w:rsidRPr="005A33A5" w:rsidRDefault="005A33A5" w:rsidP="00E123C1">
            <w:pPr>
              <w:pStyle w:val="Listenabsatz"/>
              <w:numPr>
                <w:ilvl w:val="0"/>
                <w:numId w:val="53"/>
              </w:numPr>
              <w:rPr>
                <w:rFonts w:ascii="Arial" w:hAnsi="Arial" w:cs="Arial"/>
                <w:bCs/>
                <w:sz w:val="20"/>
                <w:szCs w:val="20"/>
              </w:rPr>
            </w:pPr>
            <w:r w:rsidRPr="005A33A5">
              <w:rPr>
                <w:rFonts w:ascii="Arial" w:hAnsi="Arial" w:cs="Arial"/>
                <w:bCs/>
                <w:sz w:val="20"/>
                <w:szCs w:val="20"/>
              </w:rPr>
              <w:t xml:space="preserve">Petitionen, Europäischer </w:t>
            </w:r>
            <w:proofErr w:type="spellStart"/>
            <w:r w:rsidRPr="005A33A5">
              <w:rPr>
                <w:rFonts w:ascii="Arial" w:hAnsi="Arial" w:cs="Arial"/>
                <w:bCs/>
                <w:sz w:val="20"/>
                <w:szCs w:val="20"/>
              </w:rPr>
              <w:t>Bürgerbeauftragter</w:t>
            </w:r>
            <w:proofErr w:type="spellEnd"/>
            <w:r w:rsidRPr="005A33A5">
              <w:rPr>
                <w:rFonts w:ascii="Arial" w:hAnsi="Arial" w:cs="Arial"/>
                <w:bCs/>
                <w:sz w:val="20"/>
                <w:szCs w:val="20"/>
              </w:rPr>
              <w:t>) (E-Niveau).</w:t>
            </w:r>
          </w:p>
          <w:p w14:paraId="387AC44A" w14:textId="77777777" w:rsidR="005A33A5" w:rsidRDefault="005A33A5" w:rsidP="0081763C">
            <w:pPr>
              <w:rPr>
                <w:rFonts w:ascii="Arial" w:hAnsi="Arial" w:cs="Arial"/>
                <w:bCs/>
                <w:sz w:val="20"/>
                <w:szCs w:val="20"/>
              </w:rPr>
            </w:pPr>
          </w:p>
          <w:p w14:paraId="3F06F3E9" w14:textId="061C38CE" w:rsidR="00946868" w:rsidRPr="00787F83" w:rsidRDefault="00946868" w:rsidP="0081763C">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w:t>
            </w:r>
            <w:r w:rsidR="005A33A5">
              <w:rPr>
                <w:rFonts w:ascii="Arial" w:hAnsi="Arial" w:cs="Arial"/>
                <w:bCs/>
                <w:sz w:val="20"/>
                <w:szCs w:val="20"/>
              </w:rPr>
              <w:t>n</w:t>
            </w:r>
            <w:r w:rsidRPr="00787F83">
              <w:rPr>
                <w:rFonts w:ascii="Arial" w:hAnsi="Arial" w:cs="Arial"/>
                <w:bCs/>
                <w:sz w:val="20"/>
                <w:szCs w:val="20"/>
              </w:rPr>
              <w:t xml:space="preserve"> </w:t>
            </w:r>
            <w:r w:rsidR="005A33A5">
              <w:rPr>
                <w:rFonts w:ascii="Arial" w:hAnsi="Arial" w:cs="Arial"/>
                <w:bCs/>
                <w:sz w:val="20"/>
                <w:szCs w:val="20"/>
              </w:rPr>
              <w:t>DB, MB</w:t>
            </w:r>
          </w:p>
          <w:p w14:paraId="08C80558" w14:textId="77777777" w:rsidR="00946868" w:rsidRPr="00787F83" w:rsidRDefault="00946868" w:rsidP="0081763C">
            <w:pPr>
              <w:rPr>
                <w:rFonts w:ascii="Arial" w:hAnsi="Arial" w:cs="Arial"/>
                <w:sz w:val="20"/>
                <w:szCs w:val="20"/>
              </w:rPr>
            </w:pPr>
          </w:p>
        </w:tc>
        <w:tc>
          <w:tcPr>
            <w:tcW w:w="2461" w:type="dxa"/>
            <w:shd w:val="clear" w:color="auto" w:fill="auto"/>
          </w:tcPr>
          <w:p w14:paraId="7C81B052" w14:textId="77777777" w:rsidR="00946868" w:rsidRPr="00A27EE8" w:rsidRDefault="00946868" w:rsidP="0081763C">
            <w:pPr>
              <w:keepNext/>
              <w:keepLines/>
              <w:spacing w:before="60" w:after="60"/>
              <w:rPr>
                <w:rFonts w:ascii="Arial" w:hAnsi="Arial" w:cs="Arial"/>
                <w:b/>
                <w:sz w:val="20"/>
                <w:szCs w:val="20"/>
              </w:rPr>
            </w:pPr>
          </w:p>
        </w:tc>
      </w:tr>
      <w:tr w:rsidR="004A53D2" w:rsidRPr="00A27EE8" w14:paraId="2507AC99" w14:textId="77777777" w:rsidTr="005623A8">
        <w:trPr>
          <w:cantSplit/>
          <w:trHeight w:val="395"/>
          <w:tblHeader/>
        </w:trPr>
        <w:tc>
          <w:tcPr>
            <w:tcW w:w="2812" w:type="dxa"/>
            <w:shd w:val="clear" w:color="auto" w:fill="auto"/>
          </w:tcPr>
          <w:p w14:paraId="61B906D5" w14:textId="3B2C817F" w:rsidR="004A53D2" w:rsidRPr="00CD17B9" w:rsidRDefault="004A53D2" w:rsidP="004A53D2">
            <w:pPr>
              <w:rPr>
                <w:rFonts w:ascii="Arial" w:hAnsi="Arial" w:cs="Arial"/>
                <w:color w:val="4472C4" w:themeColor="accent1"/>
                <w:sz w:val="20"/>
                <w:szCs w:val="20"/>
              </w:rPr>
            </w:pPr>
            <w:r w:rsidRPr="004A53D2">
              <w:rPr>
                <w:rFonts w:ascii="Arial" w:hAnsi="Arial" w:cs="Arial"/>
                <w:color w:val="4472C4" w:themeColor="accent1"/>
                <w:sz w:val="20"/>
                <w:szCs w:val="20"/>
              </w:rPr>
              <w:t xml:space="preserve">Methode: </w:t>
            </w:r>
            <w:r w:rsidR="00946868" w:rsidRPr="00946868">
              <w:rPr>
                <w:rFonts w:ascii="Arial" w:hAnsi="Arial" w:cs="Arial"/>
                <w:color w:val="4472C4" w:themeColor="accent1"/>
                <w:sz w:val="20"/>
                <w:szCs w:val="20"/>
              </w:rPr>
              <w:t xml:space="preserve">Eine Petition </w:t>
            </w:r>
            <w:proofErr w:type="spellStart"/>
            <w:r w:rsidR="00946868" w:rsidRPr="00946868">
              <w:rPr>
                <w:rFonts w:ascii="Arial" w:hAnsi="Arial" w:cs="Arial"/>
                <w:color w:val="4472C4" w:themeColor="accent1"/>
                <w:sz w:val="20"/>
                <w:szCs w:val="20"/>
              </w:rPr>
              <w:t>durchführen</w:t>
            </w:r>
            <w:proofErr w:type="spellEnd"/>
            <w:r w:rsidRPr="004A53D2">
              <w:rPr>
                <w:rFonts w:ascii="Arial" w:hAnsi="Arial" w:cs="Arial"/>
                <w:color w:val="4472C4" w:themeColor="accent1"/>
                <w:sz w:val="20"/>
                <w:szCs w:val="20"/>
              </w:rPr>
              <w:t>, S. 150/151</w:t>
            </w:r>
          </w:p>
          <w:p w14:paraId="426D1750" w14:textId="77777777" w:rsidR="004A53D2" w:rsidRPr="00CD17B9" w:rsidRDefault="004A53D2" w:rsidP="004A53D2">
            <w:pPr>
              <w:rPr>
                <w:rFonts w:ascii="Arial" w:hAnsi="Arial" w:cs="Arial"/>
                <w:sz w:val="20"/>
                <w:szCs w:val="20"/>
              </w:rPr>
            </w:pPr>
          </w:p>
        </w:tc>
        <w:tc>
          <w:tcPr>
            <w:tcW w:w="3430" w:type="dxa"/>
          </w:tcPr>
          <w:p w14:paraId="72408F13" w14:textId="77777777" w:rsidR="004A53D2" w:rsidRDefault="00FA4DC7" w:rsidP="00A47F4B">
            <w:pPr>
              <w:spacing w:line="360" w:lineRule="auto"/>
              <w:rPr>
                <w:rFonts w:ascii="Arial" w:hAnsi="Arial" w:cs="Arial"/>
                <w:sz w:val="20"/>
                <w:szCs w:val="20"/>
              </w:rPr>
            </w:pPr>
            <w:r w:rsidRPr="00FA4DC7">
              <w:rPr>
                <w:rFonts w:ascii="Arial" w:hAnsi="Arial" w:cs="Arial"/>
                <w:sz w:val="20"/>
                <w:szCs w:val="20"/>
              </w:rPr>
              <w:t>Petition</w:t>
            </w:r>
          </w:p>
          <w:p w14:paraId="6E241FFE" w14:textId="31BDB0D5" w:rsidR="00FA4DC7" w:rsidRPr="00A27EE8" w:rsidRDefault="00FA4DC7" w:rsidP="00A47F4B">
            <w:pPr>
              <w:spacing w:line="360" w:lineRule="auto"/>
              <w:rPr>
                <w:rFonts w:ascii="Arial" w:hAnsi="Arial" w:cs="Arial"/>
                <w:sz w:val="20"/>
                <w:szCs w:val="20"/>
              </w:rPr>
            </w:pPr>
            <w:r w:rsidRPr="00151D44">
              <w:rPr>
                <w:rFonts w:ascii="Arial" w:hAnsi="Arial" w:cs="Arial"/>
                <w:bCs/>
                <w:sz w:val="20"/>
                <w:szCs w:val="20"/>
              </w:rPr>
              <w:t>Petitionsrecht</w:t>
            </w:r>
          </w:p>
        </w:tc>
        <w:tc>
          <w:tcPr>
            <w:tcW w:w="6856" w:type="dxa"/>
            <w:shd w:val="clear" w:color="auto" w:fill="auto"/>
          </w:tcPr>
          <w:p w14:paraId="45E6BFCB" w14:textId="56673DC5" w:rsidR="00510893" w:rsidRPr="00787F83" w:rsidRDefault="00510893" w:rsidP="00510893">
            <w:pPr>
              <w:rPr>
                <w:rFonts w:ascii="Arial" w:hAnsi="Arial" w:cs="Arial"/>
                <w:bCs/>
                <w:sz w:val="20"/>
                <w:szCs w:val="20"/>
              </w:rPr>
            </w:pPr>
            <w:r w:rsidRPr="00787F83">
              <w:rPr>
                <w:rFonts w:ascii="Arial" w:hAnsi="Arial" w:cs="Arial"/>
                <w:bCs/>
                <w:sz w:val="20"/>
                <w:szCs w:val="20"/>
              </w:rPr>
              <w:t xml:space="preserve">Die Schülerinnen und Schüler können </w:t>
            </w:r>
          </w:p>
          <w:p w14:paraId="61C3DC4E" w14:textId="77777777" w:rsidR="005A33A5" w:rsidRPr="005A33A5" w:rsidRDefault="005A33A5" w:rsidP="00E123C1">
            <w:pPr>
              <w:pStyle w:val="Listenabsatz"/>
              <w:numPr>
                <w:ilvl w:val="0"/>
                <w:numId w:val="54"/>
              </w:numPr>
              <w:rPr>
                <w:rFonts w:ascii="Arial" w:hAnsi="Arial" w:cs="Arial"/>
                <w:bCs/>
                <w:sz w:val="20"/>
                <w:szCs w:val="20"/>
              </w:rPr>
            </w:pPr>
            <w:r w:rsidRPr="005A33A5">
              <w:rPr>
                <w:rFonts w:ascii="Arial" w:hAnsi="Arial" w:cs="Arial"/>
                <w:bCs/>
                <w:sz w:val="20"/>
                <w:szCs w:val="20"/>
              </w:rPr>
              <w:t xml:space="preserve">Partizipationsmöglichkeiten der </w:t>
            </w:r>
            <w:proofErr w:type="spellStart"/>
            <w:r w:rsidRPr="005A33A5">
              <w:rPr>
                <w:rFonts w:ascii="Arial" w:hAnsi="Arial" w:cs="Arial"/>
                <w:bCs/>
                <w:sz w:val="20"/>
                <w:szCs w:val="20"/>
              </w:rPr>
              <w:t>EU-Bürger</w:t>
            </w:r>
            <w:proofErr w:type="spellEnd"/>
            <w:r w:rsidRPr="005A33A5">
              <w:rPr>
                <w:rFonts w:ascii="Arial" w:hAnsi="Arial" w:cs="Arial"/>
                <w:bCs/>
                <w:sz w:val="20"/>
                <w:szCs w:val="20"/>
              </w:rPr>
              <w:t xml:space="preserve"> beschreiben (Wahlen, Europäische </w:t>
            </w:r>
            <w:proofErr w:type="spellStart"/>
            <w:r w:rsidRPr="005A33A5">
              <w:rPr>
                <w:rFonts w:ascii="Arial" w:hAnsi="Arial" w:cs="Arial"/>
                <w:bCs/>
                <w:sz w:val="20"/>
                <w:szCs w:val="20"/>
              </w:rPr>
              <w:t>Bürgerinitiative</w:t>
            </w:r>
            <w:proofErr w:type="spellEnd"/>
            <w:r w:rsidRPr="005A33A5">
              <w:rPr>
                <w:rFonts w:ascii="Arial" w:hAnsi="Arial" w:cs="Arial"/>
                <w:bCs/>
                <w:sz w:val="20"/>
                <w:szCs w:val="20"/>
              </w:rPr>
              <w:t>, Petitionen) (G-/M-Niveau);</w:t>
            </w:r>
          </w:p>
          <w:p w14:paraId="31E7768D" w14:textId="77777777" w:rsidR="005A33A5" w:rsidRPr="005A33A5" w:rsidRDefault="005A33A5" w:rsidP="00E123C1">
            <w:pPr>
              <w:pStyle w:val="Listenabsatz"/>
              <w:numPr>
                <w:ilvl w:val="0"/>
                <w:numId w:val="54"/>
              </w:numPr>
              <w:rPr>
                <w:rFonts w:ascii="Arial" w:hAnsi="Arial" w:cs="Arial"/>
                <w:bCs/>
                <w:sz w:val="20"/>
                <w:szCs w:val="20"/>
              </w:rPr>
            </w:pPr>
            <w:r w:rsidRPr="005A33A5">
              <w:rPr>
                <w:rFonts w:ascii="Arial" w:hAnsi="Arial" w:cs="Arial"/>
                <w:bCs/>
                <w:sz w:val="20"/>
                <w:szCs w:val="20"/>
              </w:rPr>
              <w:t xml:space="preserve">Partizipationsmöglichkeiten der </w:t>
            </w:r>
            <w:proofErr w:type="spellStart"/>
            <w:r w:rsidRPr="005A33A5">
              <w:rPr>
                <w:rFonts w:ascii="Arial" w:hAnsi="Arial" w:cs="Arial"/>
                <w:bCs/>
                <w:sz w:val="20"/>
                <w:szCs w:val="20"/>
              </w:rPr>
              <w:t>EU-Bürger</w:t>
            </w:r>
            <w:proofErr w:type="spellEnd"/>
            <w:r w:rsidRPr="005A33A5">
              <w:rPr>
                <w:rFonts w:ascii="Arial" w:hAnsi="Arial" w:cs="Arial"/>
                <w:bCs/>
                <w:sz w:val="20"/>
                <w:szCs w:val="20"/>
              </w:rPr>
              <w:t xml:space="preserve"> beschreiben (Wahlen, Europäische </w:t>
            </w:r>
            <w:proofErr w:type="spellStart"/>
            <w:r w:rsidRPr="005A33A5">
              <w:rPr>
                <w:rFonts w:ascii="Arial" w:hAnsi="Arial" w:cs="Arial"/>
                <w:bCs/>
                <w:sz w:val="20"/>
                <w:szCs w:val="20"/>
              </w:rPr>
              <w:t>Bürgerinitiative</w:t>
            </w:r>
            <w:proofErr w:type="spellEnd"/>
            <w:r w:rsidRPr="005A33A5">
              <w:rPr>
                <w:rFonts w:ascii="Arial" w:hAnsi="Arial" w:cs="Arial"/>
                <w:bCs/>
                <w:sz w:val="20"/>
                <w:szCs w:val="20"/>
              </w:rPr>
              <w:t xml:space="preserve">, Petitionen, Europäischer </w:t>
            </w:r>
            <w:proofErr w:type="spellStart"/>
            <w:r w:rsidRPr="005A33A5">
              <w:rPr>
                <w:rFonts w:ascii="Arial" w:hAnsi="Arial" w:cs="Arial"/>
                <w:bCs/>
                <w:sz w:val="20"/>
                <w:szCs w:val="20"/>
              </w:rPr>
              <w:t>Bürgerbeauftragter</w:t>
            </w:r>
            <w:proofErr w:type="spellEnd"/>
            <w:r w:rsidRPr="005A33A5">
              <w:rPr>
                <w:rFonts w:ascii="Arial" w:hAnsi="Arial" w:cs="Arial"/>
                <w:bCs/>
                <w:sz w:val="20"/>
                <w:szCs w:val="20"/>
              </w:rPr>
              <w:t>) (E-Niveau).</w:t>
            </w:r>
          </w:p>
          <w:p w14:paraId="432BE5D0" w14:textId="77777777" w:rsidR="005A33A5" w:rsidRDefault="005A33A5" w:rsidP="00510893">
            <w:pPr>
              <w:rPr>
                <w:rFonts w:ascii="Arial" w:hAnsi="Arial" w:cs="Arial"/>
                <w:bCs/>
                <w:sz w:val="20"/>
                <w:szCs w:val="20"/>
              </w:rPr>
            </w:pPr>
          </w:p>
          <w:p w14:paraId="594B96EA" w14:textId="5EAB5075" w:rsidR="00510893" w:rsidRPr="00787F83" w:rsidRDefault="00510893" w:rsidP="00510893">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w:t>
            </w:r>
            <w:r w:rsidR="002F291D">
              <w:rPr>
                <w:rFonts w:ascii="Arial" w:hAnsi="Arial" w:cs="Arial"/>
                <w:bCs/>
                <w:sz w:val="20"/>
                <w:szCs w:val="20"/>
              </w:rPr>
              <w:t>n</w:t>
            </w:r>
            <w:r w:rsidR="002F291D" w:rsidRPr="00787F83">
              <w:rPr>
                <w:rFonts w:ascii="Arial" w:hAnsi="Arial" w:cs="Arial"/>
                <w:bCs/>
                <w:sz w:val="20"/>
                <w:szCs w:val="20"/>
              </w:rPr>
              <w:t xml:space="preserve"> </w:t>
            </w:r>
            <w:r w:rsidRPr="00787F83">
              <w:rPr>
                <w:rFonts w:ascii="Arial" w:hAnsi="Arial" w:cs="Arial"/>
                <w:bCs/>
                <w:sz w:val="20"/>
                <w:szCs w:val="20"/>
              </w:rPr>
              <w:t xml:space="preserve">DB, </w:t>
            </w:r>
            <w:r w:rsidR="005A33A5">
              <w:rPr>
                <w:rFonts w:ascii="Arial" w:hAnsi="Arial" w:cs="Arial"/>
                <w:bCs/>
                <w:sz w:val="20"/>
                <w:szCs w:val="20"/>
              </w:rPr>
              <w:t>MB</w:t>
            </w:r>
          </w:p>
          <w:p w14:paraId="7AEC3B7F" w14:textId="77777777" w:rsidR="004A53D2" w:rsidRPr="00787F83" w:rsidRDefault="004A53D2" w:rsidP="00787F83">
            <w:pPr>
              <w:rPr>
                <w:rFonts w:ascii="Arial" w:hAnsi="Arial" w:cs="Arial"/>
                <w:sz w:val="20"/>
                <w:szCs w:val="20"/>
              </w:rPr>
            </w:pPr>
          </w:p>
        </w:tc>
        <w:tc>
          <w:tcPr>
            <w:tcW w:w="2461" w:type="dxa"/>
            <w:shd w:val="clear" w:color="auto" w:fill="auto"/>
          </w:tcPr>
          <w:p w14:paraId="53B36A73" w14:textId="77777777" w:rsidR="004A53D2" w:rsidRPr="00A27EE8" w:rsidRDefault="004A53D2" w:rsidP="00AC327D">
            <w:pPr>
              <w:keepNext/>
              <w:keepLines/>
              <w:spacing w:before="60" w:after="60"/>
              <w:rPr>
                <w:rFonts w:ascii="Arial" w:hAnsi="Arial" w:cs="Arial"/>
                <w:b/>
                <w:sz w:val="20"/>
                <w:szCs w:val="20"/>
              </w:rPr>
            </w:pPr>
          </w:p>
        </w:tc>
      </w:tr>
      <w:tr w:rsidR="00946868" w:rsidRPr="00A27EE8" w14:paraId="3D0BA9FE" w14:textId="77777777" w:rsidTr="0081763C">
        <w:trPr>
          <w:cantSplit/>
          <w:trHeight w:val="395"/>
          <w:tblHeader/>
        </w:trPr>
        <w:tc>
          <w:tcPr>
            <w:tcW w:w="2812" w:type="dxa"/>
            <w:shd w:val="clear" w:color="auto" w:fill="auto"/>
          </w:tcPr>
          <w:p w14:paraId="3BC36A05" w14:textId="3B86C8C9" w:rsidR="00946868" w:rsidRPr="00CD17B9" w:rsidRDefault="00946868" w:rsidP="0081763C">
            <w:pPr>
              <w:rPr>
                <w:rFonts w:ascii="Arial" w:hAnsi="Arial" w:cs="Arial"/>
                <w:sz w:val="20"/>
                <w:szCs w:val="20"/>
              </w:rPr>
            </w:pPr>
            <w:r w:rsidRPr="00946868">
              <w:rPr>
                <w:rFonts w:ascii="Arial" w:hAnsi="Arial" w:cs="Arial"/>
                <w:sz w:val="20"/>
                <w:szCs w:val="20"/>
              </w:rPr>
              <w:t>Projekt: EU in meinem Alltag</w:t>
            </w:r>
            <w:r>
              <w:rPr>
                <w:rFonts w:ascii="Arial" w:hAnsi="Arial" w:cs="Arial"/>
                <w:sz w:val="20"/>
                <w:szCs w:val="20"/>
              </w:rPr>
              <w:t>, S. 1</w:t>
            </w:r>
            <w:r w:rsidR="00151D44">
              <w:rPr>
                <w:rFonts w:ascii="Arial" w:hAnsi="Arial" w:cs="Arial"/>
                <w:sz w:val="20"/>
                <w:szCs w:val="20"/>
              </w:rPr>
              <w:t>52</w:t>
            </w:r>
            <w:r>
              <w:rPr>
                <w:rFonts w:ascii="Arial" w:hAnsi="Arial" w:cs="Arial"/>
                <w:sz w:val="20"/>
                <w:szCs w:val="20"/>
              </w:rPr>
              <w:t>/1</w:t>
            </w:r>
            <w:r w:rsidR="00151D44">
              <w:rPr>
                <w:rFonts w:ascii="Arial" w:hAnsi="Arial" w:cs="Arial"/>
                <w:sz w:val="20"/>
                <w:szCs w:val="20"/>
              </w:rPr>
              <w:t>53</w:t>
            </w:r>
          </w:p>
          <w:p w14:paraId="52C70C38" w14:textId="77777777" w:rsidR="00946868" w:rsidRPr="00A27EE8" w:rsidRDefault="00946868" w:rsidP="0081763C">
            <w:pPr>
              <w:rPr>
                <w:rFonts w:ascii="Arial" w:hAnsi="Arial" w:cs="Arial"/>
                <w:sz w:val="20"/>
                <w:szCs w:val="20"/>
              </w:rPr>
            </w:pPr>
          </w:p>
        </w:tc>
        <w:tc>
          <w:tcPr>
            <w:tcW w:w="3430" w:type="dxa"/>
          </w:tcPr>
          <w:p w14:paraId="7DC70263" w14:textId="77777777" w:rsidR="00946868" w:rsidRDefault="00FA4DC7" w:rsidP="00A47F4B">
            <w:pPr>
              <w:spacing w:line="360" w:lineRule="auto"/>
              <w:rPr>
                <w:rFonts w:ascii="Arial" w:hAnsi="Arial" w:cs="Arial"/>
                <w:bCs/>
                <w:sz w:val="20"/>
                <w:szCs w:val="20"/>
              </w:rPr>
            </w:pPr>
            <w:r w:rsidRPr="00151D44">
              <w:rPr>
                <w:rFonts w:ascii="Arial" w:hAnsi="Arial" w:cs="Arial"/>
                <w:bCs/>
                <w:sz w:val="20"/>
                <w:szCs w:val="20"/>
              </w:rPr>
              <w:t>Roaming</w:t>
            </w:r>
          </w:p>
          <w:p w14:paraId="392CA858" w14:textId="56B3818E" w:rsidR="00FA4DC7" w:rsidRPr="00A27EE8" w:rsidRDefault="00FA4DC7" w:rsidP="00A47F4B">
            <w:pPr>
              <w:spacing w:line="360" w:lineRule="auto"/>
              <w:rPr>
                <w:rFonts w:ascii="Arial" w:hAnsi="Arial" w:cs="Arial"/>
                <w:sz w:val="20"/>
                <w:szCs w:val="20"/>
              </w:rPr>
            </w:pPr>
            <w:r w:rsidRPr="00151D44">
              <w:rPr>
                <w:rFonts w:ascii="Arial" w:hAnsi="Arial" w:cs="Arial"/>
                <w:bCs/>
                <w:sz w:val="20"/>
                <w:szCs w:val="20"/>
              </w:rPr>
              <w:t>Schengen-Raum</w:t>
            </w:r>
          </w:p>
        </w:tc>
        <w:tc>
          <w:tcPr>
            <w:tcW w:w="6856" w:type="dxa"/>
            <w:shd w:val="clear" w:color="auto" w:fill="auto"/>
          </w:tcPr>
          <w:p w14:paraId="0143164F" w14:textId="77777777" w:rsidR="00946868" w:rsidRPr="00787F83" w:rsidRDefault="00946868" w:rsidP="0081763C">
            <w:pPr>
              <w:rPr>
                <w:rFonts w:ascii="Arial" w:hAnsi="Arial" w:cs="Arial"/>
                <w:bCs/>
                <w:sz w:val="20"/>
                <w:szCs w:val="20"/>
              </w:rPr>
            </w:pPr>
            <w:r w:rsidRPr="00787F83">
              <w:rPr>
                <w:rFonts w:ascii="Arial" w:hAnsi="Arial" w:cs="Arial"/>
                <w:bCs/>
                <w:sz w:val="20"/>
                <w:szCs w:val="20"/>
              </w:rPr>
              <w:t xml:space="preserve">Die Schülerinnen und Schüler können </w:t>
            </w:r>
          </w:p>
          <w:p w14:paraId="0C95D49A" w14:textId="77777777" w:rsidR="005A33A5" w:rsidRPr="005A33A5" w:rsidRDefault="005A33A5" w:rsidP="00E123C1">
            <w:pPr>
              <w:pStyle w:val="Listenabsatz"/>
              <w:numPr>
                <w:ilvl w:val="0"/>
                <w:numId w:val="55"/>
              </w:numPr>
              <w:rPr>
                <w:rFonts w:ascii="Arial" w:hAnsi="Arial" w:cs="Arial"/>
                <w:bCs/>
                <w:sz w:val="20"/>
                <w:szCs w:val="20"/>
              </w:rPr>
            </w:pPr>
            <w:r w:rsidRPr="005A33A5">
              <w:rPr>
                <w:rFonts w:ascii="Arial" w:hAnsi="Arial" w:cs="Arial"/>
                <w:bCs/>
                <w:sz w:val="20"/>
                <w:szCs w:val="20"/>
              </w:rPr>
              <w:t xml:space="preserve">erläutern, wie Entscheidungen der EU das tägliche Leben der </w:t>
            </w:r>
            <w:proofErr w:type="spellStart"/>
            <w:r w:rsidRPr="005A33A5">
              <w:rPr>
                <w:rFonts w:ascii="Arial" w:hAnsi="Arial" w:cs="Arial"/>
                <w:bCs/>
                <w:sz w:val="20"/>
                <w:szCs w:val="20"/>
              </w:rPr>
              <w:t>EU-Bürger</w:t>
            </w:r>
            <w:proofErr w:type="spellEnd"/>
            <w:r w:rsidRPr="005A33A5">
              <w:rPr>
                <w:rFonts w:ascii="Arial" w:hAnsi="Arial" w:cs="Arial"/>
                <w:bCs/>
                <w:sz w:val="20"/>
                <w:szCs w:val="20"/>
              </w:rPr>
              <w:t xml:space="preserve"> beeinflussen </w:t>
            </w:r>
            <w:r w:rsidRPr="005A33A5">
              <w:rPr>
                <w:rFonts w:ascii="Arial" w:hAnsi="Arial" w:cs="Arial"/>
                <w:bCs/>
                <w:sz w:val="20"/>
                <w:szCs w:val="20"/>
              </w:rPr>
              <w:br/>
              <w:t>(G-/M-/E-Niveau).</w:t>
            </w:r>
          </w:p>
          <w:p w14:paraId="17019E54" w14:textId="77777777" w:rsidR="005A33A5" w:rsidRDefault="005A33A5" w:rsidP="0081763C">
            <w:pPr>
              <w:rPr>
                <w:rFonts w:ascii="Arial" w:hAnsi="Arial" w:cs="Arial"/>
                <w:bCs/>
                <w:sz w:val="20"/>
                <w:szCs w:val="20"/>
              </w:rPr>
            </w:pPr>
          </w:p>
          <w:p w14:paraId="05BB7C1E" w14:textId="12F3333E" w:rsidR="00946868" w:rsidRPr="00787F83" w:rsidRDefault="00946868" w:rsidP="0081763C">
            <w:pPr>
              <w:rPr>
                <w:rFonts w:ascii="Arial" w:hAnsi="Arial" w:cs="Arial"/>
                <w:bCs/>
                <w:sz w:val="20"/>
                <w:szCs w:val="20"/>
              </w:rPr>
            </w:pPr>
            <w:r w:rsidRPr="00787F83">
              <w:rPr>
                <w:rFonts w:ascii="Arial" w:hAnsi="Arial" w:cs="Arial"/>
                <w:bCs/>
                <w:sz w:val="20"/>
                <w:szCs w:val="20"/>
              </w:rPr>
              <w:sym w:font="Wingdings" w:char="F0E0"/>
            </w:r>
            <w:r w:rsidRPr="00787F83">
              <w:rPr>
                <w:rFonts w:ascii="Arial" w:hAnsi="Arial" w:cs="Arial"/>
                <w:bCs/>
                <w:sz w:val="20"/>
                <w:szCs w:val="20"/>
              </w:rPr>
              <w:t xml:space="preserve"> Leitperspektive </w:t>
            </w:r>
            <w:r w:rsidR="005A33A5">
              <w:rPr>
                <w:rFonts w:ascii="Arial" w:hAnsi="Arial" w:cs="Arial"/>
                <w:bCs/>
                <w:sz w:val="20"/>
                <w:szCs w:val="20"/>
              </w:rPr>
              <w:t>MB</w:t>
            </w:r>
          </w:p>
          <w:p w14:paraId="04952CD9" w14:textId="77777777" w:rsidR="00946868" w:rsidRPr="00787F83" w:rsidRDefault="00946868" w:rsidP="0081763C">
            <w:pPr>
              <w:rPr>
                <w:rFonts w:ascii="Arial" w:hAnsi="Arial" w:cs="Arial"/>
                <w:sz w:val="20"/>
                <w:szCs w:val="20"/>
              </w:rPr>
            </w:pPr>
          </w:p>
        </w:tc>
        <w:tc>
          <w:tcPr>
            <w:tcW w:w="2461" w:type="dxa"/>
            <w:shd w:val="clear" w:color="auto" w:fill="auto"/>
          </w:tcPr>
          <w:p w14:paraId="69E6244E" w14:textId="77777777" w:rsidR="00946868" w:rsidRPr="00A27EE8" w:rsidRDefault="00946868" w:rsidP="0081763C">
            <w:pPr>
              <w:keepNext/>
              <w:keepLines/>
              <w:spacing w:before="60" w:after="60"/>
              <w:rPr>
                <w:rFonts w:ascii="Arial" w:hAnsi="Arial" w:cs="Arial"/>
                <w:b/>
                <w:sz w:val="20"/>
                <w:szCs w:val="20"/>
              </w:rPr>
            </w:pPr>
          </w:p>
        </w:tc>
      </w:tr>
      <w:tr w:rsidR="004A53D2" w:rsidRPr="00A27EE8" w14:paraId="5D93E2E1" w14:textId="77777777" w:rsidTr="005623A8">
        <w:trPr>
          <w:cantSplit/>
          <w:trHeight w:val="395"/>
          <w:tblHeader/>
        </w:trPr>
        <w:tc>
          <w:tcPr>
            <w:tcW w:w="2812" w:type="dxa"/>
            <w:shd w:val="clear" w:color="auto" w:fill="auto"/>
          </w:tcPr>
          <w:p w14:paraId="3A94637A" w14:textId="77777777" w:rsidR="004A53D2" w:rsidRDefault="004A53D2" w:rsidP="004A53D2">
            <w:pPr>
              <w:rPr>
                <w:rFonts w:ascii="Arial" w:hAnsi="Arial" w:cs="Arial"/>
                <w:sz w:val="20"/>
                <w:szCs w:val="20"/>
              </w:rPr>
            </w:pPr>
            <w:r w:rsidRPr="00CD17B9">
              <w:rPr>
                <w:rFonts w:ascii="Arial" w:hAnsi="Arial" w:cs="Arial"/>
                <w:sz w:val="20"/>
                <w:szCs w:val="20"/>
              </w:rPr>
              <w:t>Abschluss</w:t>
            </w:r>
            <w:r>
              <w:rPr>
                <w:rFonts w:ascii="Arial" w:hAnsi="Arial" w:cs="Arial"/>
                <w:sz w:val="20"/>
                <w:szCs w:val="20"/>
              </w:rPr>
              <w:t>, S. 15</w:t>
            </w:r>
            <w:r w:rsidR="00151D44">
              <w:rPr>
                <w:rFonts w:ascii="Arial" w:hAnsi="Arial" w:cs="Arial"/>
                <w:sz w:val="20"/>
                <w:szCs w:val="20"/>
              </w:rPr>
              <w:t>4</w:t>
            </w:r>
          </w:p>
          <w:p w14:paraId="7DBC236A" w14:textId="77777777" w:rsidR="00A47F4B" w:rsidRDefault="00A47F4B" w:rsidP="004A53D2">
            <w:pPr>
              <w:rPr>
                <w:rFonts w:ascii="Arial" w:hAnsi="Arial" w:cs="Arial"/>
                <w:sz w:val="20"/>
                <w:szCs w:val="20"/>
              </w:rPr>
            </w:pPr>
          </w:p>
          <w:p w14:paraId="7B057E2C" w14:textId="77777777" w:rsidR="00A47F4B" w:rsidRDefault="00A47F4B" w:rsidP="004A53D2">
            <w:pPr>
              <w:rPr>
                <w:rFonts w:ascii="Arial" w:hAnsi="Arial" w:cs="Arial"/>
                <w:sz w:val="20"/>
                <w:szCs w:val="20"/>
              </w:rPr>
            </w:pPr>
          </w:p>
          <w:p w14:paraId="003AD339" w14:textId="77777777" w:rsidR="00A47F4B" w:rsidRDefault="00A47F4B" w:rsidP="004A53D2">
            <w:pPr>
              <w:rPr>
                <w:rFonts w:ascii="Arial" w:hAnsi="Arial" w:cs="Arial"/>
                <w:sz w:val="20"/>
                <w:szCs w:val="20"/>
              </w:rPr>
            </w:pPr>
          </w:p>
          <w:p w14:paraId="1FCB46B6" w14:textId="77777777" w:rsidR="00A47F4B" w:rsidRDefault="00A47F4B" w:rsidP="004A53D2">
            <w:pPr>
              <w:rPr>
                <w:rFonts w:ascii="Arial" w:hAnsi="Arial" w:cs="Arial"/>
                <w:sz w:val="20"/>
                <w:szCs w:val="20"/>
              </w:rPr>
            </w:pPr>
          </w:p>
          <w:p w14:paraId="2B76BD6D" w14:textId="77777777" w:rsidR="00A47F4B" w:rsidRDefault="00A47F4B" w:rsidP="004A53D2">
            <w:pPr>
              <w:rPr>
                <w:rFonts w:ascii="Arial" w:hAnsi="Arial" w:cs="Arial"/>
                <w:sz w:val="20"/>
                <w:szCs w:val="20"/>
              </w:rPr>
            </w:pPr>
          </w:p>
          <w:p w14:paraId="1441ABB6" w14:textId="77777777" w:rsidR="00A47F4B" w:rsidRDefault="00A47F4B" w:rsidP="004A53D2">
            <w:pPr>
              <w:rPr>
                <w:rFonts w:ascii="Arial" w:hAnsi="Arial" w:cs="Arial"/>
                <w:sz w:val="20"/>
                <w:szCs w:val="20"/>
              </w:rPr>
            </w:pPr>
          </w:p>
          <w:p w14:paraId="5FAC8E0B" w14:textId="77777777" w:rsidR="00A47F4B" w:rsidRDefault="00A47F4B" w:rsidP="004A53D2">
            <w:pPr>
              <w:rPr>
                <w:rFonts w:ascii="Arial" w:hAnsi="Arial" w:cs="Arial"/>
                <w:sz w:val="20"/>
                <w:szCs w:val="20"/>
              </w:rPr>
            </w:pPr>
          </w:p>
          <w:p w14:paraId="0F345B08" w14:textId="77777777" w:rsidR="00A47F4B" w:rsidRDefault="00A47F4B" w:rsidP="004A53D2">
            <w:pPr>
              <w:rPr>
                <w:rFonts w:ascii="Arial" w:hAnsi="Arial" w:cs="Arial"/>
                <w:sz w:val="20"/>
                <w:szCs w:val="20"/>
              </w:rPr>
            </w:pPr>
          </w:p>
          <w:p w14:paraId="7F22D967" w14:textId="77777777" w:rsidR="00A47F4B" w:rsidRDefault="00A47F4B" w:rsidP="004A53D2">
            <w:pPr>
              <w:rPr>
                <w:rFonts w:ascii="Arial" w:hAnsi="Arial" w:cs="Arial"/>
                <w:sz w:val="20"/>
                <w:szCs w:val="20"/>
              </w:rPr>
            </w:pPr>
          </w:p>
          <w:p w14:paraId="20C396AA" w14:textId="77777777" w:rsidR="00A47F4B" w:rsidRDefault="00A47F4B" w:rsidP="004A53D2">
            <w:pPr>
              <w:rPr>
                <w:rFonts w:ascii="Arial" w:hAnsi="Arial" w:cs="Arial"/>
                <w:sz w:val="20"/>
                <w:szCs w:val="20"/>
              </w:rPr>
            </w:pPr>
          </w:p>
          <w:p w14:paraId="15D9E60B" w14:textId="4E7CE778" w:rsidR="00A47F4B" w:rsidRPr="00CD17B9" w:rsidRDefault="00A47F4B" w:rsidP="004A53D2">
            <w:pPr>
              <w:rPr>
                <w:rFonts w:ascii="Arial" w:hAnsi="Arial" w:cs="Arial"/>
                <w:sz w:val="20"/>
                <w:szCs w:val="20"/>
              </w:rPr>
            </w:pPr>
          </w:p>
        </w:tc>
        <w:tc>
          <w:tcPr>
            <w:tcW w:w="3430" w:type="dxa"/>
          </w:tcPr>
          <w:p w14:paraId="635AE539" w14:textId="77777777" w:rsidR="004A53D2" w:rsidRPr="00A27EE8" w:rsidRDefault="004A53D2" w:rsidP="00AC327D">
            <w:pPr>
              <w:rPr>
                <w:rFonts w:ascii="Arial" w:hAnsi="Arial" w:cs="Arial"/>
                <w:sz w:val="20"/>
                <w:szCs w:val="20"/>
              </w:rPr>
            </w:pPr>
          </w:p>
        </w:tc>
        <w:tc>
          <w:tcPr>
            <w:tcW w:w="6856" w:type="dxa"/>
            <w:shd w:val="clear" w:color="auto" w:fill="auto"/>
          </w:tcPr>
          <w:p w14:paraId="08628A64" w14:textId="77777777" w:rsidR="004A53D2" w:rsidRDefault="004A53D2" w:rsidP="00AC327D">
            <w:pPr>
              <w:pStyle w:val="Listenabsatz"/>
              <w:rPr>
                <w:rFonts w:ascii="Arial" w:hAnsi="Arial" w:cs="Arial"/>
                <w:sz w:val="20"/>
                <w:szCs w:val="20"/>
              </w:rPr>
            </w:pPr>
          </w:p>
          <w:p w14:paraId="3118A283" w14:textId="77777777" w:rsidR="00C80A02" w:rsidRPr="00A47F4B" w:rsidRDefault="00C80A02" w:rsidP="00A47F4B">
            <w:pPr>
              <w:rPr>
                <w:rFonts w:ascii="Arial" w:hAnsi="Arial" w:cs="Arial"/>
                <w:sz w:val="20"/>
                <w:szCs w:val="20"/>
              </w:rPr>
            </w:pPr>
          </w:p>
        </w:tc>
        <w:tc>
          <w:tcPr>
            <w:tcW w:w="2461" w:type="dxa"/>
            <w:shd w:val="clear" w:color="auto" w:fill="auto"/>
          </w:tcPr>
          <w:p w14:paraId="191F3729" w14:textId="77777777" w:rsidR="004A53D2" w:rsidRPr="00A27EE8" w:rsidRDefault="004A53D2" w:rsidP="00AC327D">
            <w:pPr>
              <w:keepNext/>
              <w:keepLines/>
              <w:spacing w:before="60" w:after="60"/>
              <w:rPr>
                <w:rFonts w:ascii="Arial" w:hAnsi="Arial" w:cs="Arial"/>
                <w:b/>
                <w:sz w:val="20"/>
                <w:szCs w:val="20"/>
              </w:rPr>
            </w:pPr>
          </w:p>
        </w:tc>
      </w:tr>
      <w:tr w:rsidR="00AC327D" w:rsidRPr="00A27EE8" w14:paraId="09E5BBB1" w14:textId="77777777" w:rsidTr="005623A8">
        <w:trPr>
          <w:cantSplit/>
          <w:trHeight w:val="405"/>
          <w:tblHeader/>
        </w:trPr>
        <w:tc>
          <w:tcPr>
            <w:tcW w:w="6242" w:type="dxa"/>
            <w:gridSpan w:val="2"/>
            <w:tcBorders>
              <w:bottom w:val="single" w:sz="4" w:space="0" w:color="999999"/>
            </w:tcBorders>
            <w:shd w:val="clear" w:color="auto" w:fill="CCFF99"/>
          </w:tcPr>
          <w:p w14:paraId="348E2C17" w14:textId="02391870" w:rsidR="004A53D2" w:rsidRPr="004A53D2" w:rsidRDefault="004A53D2" w:rsidP="00C80A02">
            <w:pPr>
              <w:rPr>
                <w:rFonts w:ascii="Arial" w:hAnsi="Arial" w:cs="Arial"/>
                <w:b/>
                <w:bCs/>
                <w:sz w:val="20"/>
                <w:szCs w:val="20"/>
              </w:rPr>
            </w:pPr>
            <w:r w:rsidRPr="004A53D2">
              <w:rPr>
                <w:rFonts w:ascii="Arial" w:hAnsi="Arial" w:cs="Arial"/>
                <w:b/>
                <w:bCs/>
                <w:sz w:val="20"/>
                <w:szCs w:val="20"/>
              </w:rPr>
              <w:lastRenderedPageBreak/>
              <w:t xml:space="preserve">7 </w:t>
            </w:r>
            <w:r w:rsidR="00C80A02" w:rsidRPr="00C80A02">
              <w:rPr>
                <w:rFonts w:ascii="Arial" w:hAnsi="Arial" w:cs="Arial"/>
                <w:b/>
                <w:bCs/>
                <w:sz w:val="20"/>
                <w:szCs w:val="20"/>
              </w:rPr>
              <w:t>Frieden und</w:t>
            </w:r>
            <w:r w:rsidR="00C80A02">
              <w:rPr>
                <w:rFonts w:ascii="Arial" w:hAnsi="Arial" w:cs="Arial"/>
                <w:b/>
                <w:bCs/>
                <w:sz w:val="20"/>
                <w:szCs w:val="20"/>
              </w:rPr>
              <w:t xml:space="preserve"> </w:t>
            </w:r>
            <w:proofErr w:type="gramStart"/>
            <w:r w:rsidR="00C80A02" w:rsidRPr="00C80A02">
              <w:rPr>
                <w:rFonts w:ascii="Arial" w:hAnsi="Arial" w:cs="Arial"/>
                <w:b/>
                <w:bCs/>
                <w:sz w:val="20"/>
                <w:szCs w:val="20"/>
              </w:rPr>
              <w:t>Menschenrechte</w:t>
            </w:r>
            <w:r w:rsidRPr="004A53D2">
              <w:rPr>
                <w:rFonts w:ascii="Arial" w:hAnsi="Arial" w:cs="Arial"/>
                <w:b/>
                <w:bCs/>
                <w:sz w:val="20"/>
                <w:szCs w:val="20"/>
              </w:rPr>
              <w:t>?,</w:t>
            </w:r>
            <w:proofErr w:type="gramEnd"/>
            <w:r w:rsidRPr="004A53D2">
              <w:rPr>
                <w:rFonts w:ascii="Arial" w:hAnsi="Arial" w:cs="Arial"/>
                <w:b/>
                <w:bCs/>
                <w:sz w:val="20"/>
                <w:szCs w:val="20"/>
              </w:rPr>
              <w:t xml:space="preserve"> S. 15</w:t>
            </w:r>
            <w:r w:rsidR="00C80A02">
              <w:rPr>
                <w:rFonts w:ascii="Arial" w:hAnsi="Arial" w:cs="Arial"/>
                <w:b/>
                <w:bCs/>
                <w:sz w:val="20"/>
                <w:szCs w:val="20"/>
              </w:rPr>
              <w:t>5</w:t>
            </w:r>
          </w:p>
          <w:p w14:paraId="4759421F" w14:textId="0C2CF8CC" w:rsidR="00AC327D" w:rsidRPr="00A27EE8" w:rsidRDefault="00AC327D" w:rsidP="00AC327D">
            <w:pPr>
              <w:rPr>
                <w:rFonts w:ascii="Arial" w:hAnsi="Arial" w:cs="Arial"/>
                <w:b/>
                <w:sz w:val="20"/>
                <w:szCs w:val="20"/>
              </w:rPr>
            </w:pPr>
          </w:p>
        </w:tc>
        <w:tc>
          <w:tcPr>
            <w:tcW w:w="6856" w:type="dxa"/>
            <w:tcBorders>
              <w:bottom w:val="single" w:sz="4" w:space="0" w:color="999999"/>
            </w:tcBorders>
            <w:shd w:val="clear" w:color="auto" w:fill="CCFF99"/>
          </w:tcPr>
          <w:p w14:paraId="2F90C916" w14:textId="502827B7" w:rsidR="00AC327D" w:rsidRPr="003D1581" w:rsidRDefault="00A47F4B" w:rsidP="00AC327D">
            <w:pPr>
              <w:rPr>
                <w:rFonts w:ascii="Arial" w:hAnsi="Arial" w:cs="Arial"/>
                <w:b/>
                <w:bCs/>
                <w:sz w:val="20"/>
                <w:szCs w:val="20"/>
              </w:rPr>
            </w:pPr>
            <w:r w:rsidRPr="00C80A02">
              <w:rPr>
                <w:rFonts w:ascii="Arial" w:hAnsi="Arial" w:cs="Arial"/>
                <w:b/>
                <w:bCs/>
                <w:sz w:val="20"/>
                <w:szCs w:val="20"/>
              </w:rPr>
              <w:t>Frieden und</w:t>
            </w:r>
            <w:r>
              <w:rPr>
                <w:rFonts w:ascii="Arial" w:hAnsi="Arial" w:cs="Arial"/>
                <w:b/>
                <w:bCs/>
                <w:sz w:val="20"/>
                <w:szCs w:val="20"/>
              </w:rPr>
              <w:t xml:space="preserve"> </w:t>
            </w:r>
            <w:r w:rsidRPr="00C80A02">
              <w:rPr>
                <w:rFonts w:ascii="Arial" w:hAnsi="Arial" w:cs="Arial"/>
                <w:b/>
                <w:bCs/>
                <w:sz w:val="20"/>
                <w:szCs w:val="20"/>
              </w:rPr>
              <w:t>Menschenrechte</w:t>
            </w:r>
            <w:r w:rsidRPr="004A53D2">
              <w:rPr>
                <w:rFonts w:ascii="Arial" w:hAnsi="Arial" w:cs="Arial"/>
                <w:b/>
                <w:bCs/>
                <w:sz w:val="20"/>
                <w:szCs w:val="20"/>
              </w:rPr>
              <w:t>?</w:t>
            </w:r>
          </w:p>
        </w:tc>
        <w:tc>
          <w:tcPr>
            <w:tcW w:w="2461" w:type="dxa"/>
            <w:tcBorders>
              <w:bottom w:val="single" w:sz="4" w:space="0" w:color="999999"/>
            </w:tcBorders>
            <w:shd w:val="clear" w:color="auto" w:fill="CCFF99"/>
          </w:tcPr>
          <w:p w14:paraId="607F2CC7" w14:textId="77777777" w:rsidR="00AC327D" w:rsidRPr="00A27EE8" w:rsidRDefault="00AC327D" w:rsidP="00AC327D">
            <w:pPr>
              <w:keepNext/>
              <w:keepLines/>
              <w:spacing w:before="60" w:after="60"/>
              <w:rPr>
                <w:rFonts w:ascii="Arial" w:hAnsi="Arial" w:cs="Arial"/>
                <w:b/>
                <w:sz w:val="20"/>
                <w:szCs w:val="20"/>
              </w:rPr>
            </w:pPr>
          </w:p>
        </w:tc>
      </w:tr>
      <w:tr w:rsidR="008C3859" w:rsidRPr="00A27EE8" w14:paraId="76F982C7" w14:textId="77777777" w:rsidTr="005623A8">
        <w:trPr>
          <w:cantSplit/>
          <w:trHeight w:val="367"/>
          <w:tblHeader/>
        </w:trPr>
        <w:tc>
          <w:tcPr>
            <w:tcW w:w="2812" w:type="dxa"/>
            <w:shd w:val="clear" w:color="auto" w:fill="auto"/>
          </w:tcPr>
          <w:p w14:paraId="5A454ECC" w14:textId="77777777" w:rsidR="003A0E24" w:rsidRDefault="008C3859" w:rsidP="004A53D2">
            <w:pPr>
              <w:rPr>
                <w:rFonts w:ascii="Arial" w:hAnsi="Arial" w:cs="Arial"/>
                <w:sz w:val="20"/>
                <w:szCs w:val="20"/>
              </w:rPr>
            </w:pPr>
            <w:r w:rsidRPr="00C80A02">
              <w:rPr>
                <w:rFonts w:ascii="Arial" w:hAnsi="Arial" w:cs="Arial"/>
                <w:sz w:val="20"/>
                <w:szCs w:val="20"/>
              </w:rPr>
              <w:t>Die Menschenrechte</w:t>
            </w:r>
            <w:r>
              <w:rPr>
                <w:rFonts w:ascii="Arial" w:hAnsi="Arial" w:cs="Arial"/>
                <w:sz w:val="20"/>
                <w:szCs w:val="20"/>
              </w:rPr>
              <w:t xml:space="preserve">, </w:t>
            </w:r>
          </w:p>
          <w:p w14:paraId="7CB23816" w14:textId="20A44DB1" w:rsidR="008C3859" w:rsidRPr="004A53D2" w:rsidRDefault="008C3859" w:rsidP="004A53D2">
            <w:pPr>
              <w:rPr>
                <w:rFonts w:ascii="Arial" w:hAnsi="Arial" w:cs="Arial"/>
                <w:sz w:val="20"/>
                <w:szCs w:val="20"/>
              </w:rPr>
            </w:pPr>
            <w:r>
              <w:rPr>
                <w:rFonts w:ascii="Arial" w:hAnsi="Arial" w:cs="Arial"/>
                <w:sz w:val="20"/>
                <w:szCs w:val="20"/>
              </w:rPr>
              <w:t>S. 156/157</w:t>
            </w:r>
          </w:p>
          <w:p w14:paraId="407A2E1B" w14:textId="1819721A" w:rsidR="008C3859" w:rsidRPr="00A27EE8" w:rsidRDefault="008C3859" w:rsidP="00AC327D">
            <w:pPr>
              <w:rPr>
                <w:rFonts w:ascii="Arial" w:hAnsi="Arial" w:cs="Arial"/>
                <w:sz w:val="20"/>
                <w:szCs w:val="20"/>
              </w:rPr>
            </w:pPr>
          </w:p>
        </w:tc>
        <w:tc>
          <w:tcPr>
            <w:tcW w:w="3430" w:type="dxa"/>
          </w:tcPr>
          <w:p w14:paraId="377AC508" w14:textId="77777777" w:rsidR="008C3859" w:rsidRDefault="008C3859" w:rsidP="008C3859">
            <w:pPr>
              <w:rPr>
                <w:rFonts w:ascii="Arial" w:hAnsi="Arial" w:cs="Arial"/>
                <w:bCs/>
                <w:sz w:val="20"/>
                <w:szCs w:val="20"/>
              </w:rPr>
            </w:pPr>
            <w:r w:rsidRPr="008C3859">
              <w:rPr>
                <w:rFonts w:ascii="Arial" w:hAnsi="Arial" w:cs="Arial"/>
                <w:bCs/>
                <w:sz w:val="20"/>
                <w:szCs w:val="20"/>
              </w:rPr>
              <w:t>Menschenrechte</w:t>
            </w:r>
          </w:p>
          <w:p w14:paraId="2A47949B" w14:textId="222787A9" w:rsidR="008C3859" w:rsidRPr="00A27EE8" w:rsidRDefault="008C3859" w:rsidP="007D676C">
            <w:pPr>
              <w:rPr>
                <w:rFonts w:ascii="Arial" w:hAnsi="Arial" w:cs="Arial"/>
                <w:sz w:val="20"/>
                <w:szCs w:val="20"/>
              </w:rPr>
            </w:pPr>
          </w:p>
        </w:tc>
        <w:tc>
          <w:tcPr>
            <w:tcW w:w="6856" w:type="dxa"/>
            <w:shd w:val="clear" w:color="auto" w:fill="auto"/>
          </w:tcPr>
          <w:p w14:paraId="31EE9B4F" w14:textId="77777777" w:rsidR="008C3859" w:rsidRPr="00787F83" w:rsidRDefault="008C3859" w:rsidP="003D1581">
            <w:pPr>
              <w:rPr>
                <w:rFonts w:ascii="Arial" w:hAnsi="Arial" w:cs="Arial"/>
                <w:sz w:val="20"/>
                <w:szCs w:val="20"/>
              </w:rPr>
            </w:pPr>
            <w:r w:rsidRPr="00787F83">
              <w:rPr>
                <w:rFonts w:ascii="Arial" w:hAnsi="Arial" w:cs="Arial"/>
                <w:sz w:val="20"/>
                <w:szCs w:val="20"/>
              </w:rPr>
              <w:t xml:space="preserve">Die Schülerinnen und Schüler können </w:t>
            </w:r>
          </w:p>
          <w:p w14:paraId="7036A324" w14:textId="77777777" w:rsidR="00B55F75" w:rsidRPr="00B55F75" w:rsidRDefault="00B55F75" w:rsidP="00E123C1">
            <w:pPr>
              <w:pStyle w:val="Listenabsatz"/>
              <w:numPr>
                <w:ilvl w:val="0"/>
                <w:numId w:val="55"/>
              </w:numPr>
              <w:rPr>
                <w:rFonts w:ascii="Arial" w:hAnsi="Arial" w:cs="Arial"/>
                <w:sz w:val="20"/>
                <w:szCs w:val="20"/>
              </w:rPr>
            </w:pPr>
            <w:r w:rsidRPr="00B55F75">
              <w:rPr>
                <w:rFonts w:ascii="Arial" w:hAnsi="Arial" w:cs="Arial"/>
                <w:sz w:val="20"/>
                <w:szCs w:val="20"/>
              </w:rPr>
              <w:t>politische, gesellschaftliche und historische Sachverhalte systematisch untersuchen, reflektieren und kriterienorientiert beurteilen;</w:t>
            </w:r>
          </w:p>
          <w:p w14:paraId="7B1D84C0" w14:textId="77777777" w:rsidR="00B55F75" w:rsidRPr="00B55F75" w:rsidRDefault="00B55F75" w:rsidP="00E123C1">
            <w:pPr>
              <w:pStyle w:val="Listenabsatz"/>
              <w:numPr>
                <w:ilvl w:val="0"/>
                <w:numId w:val="55"/>
              </w:numPr>
              <w:rPr>
                <w:rFonts w:ascii="Arial" w:hAnsi="Arial" w:cs="Arial"/>
                <w:sz w:val="20"/>
                <w:szCs w:val="20"/>
              </w:rPr>
            </w:pPr>
            <w:r w:rsidRPr="00B55F75">
              <w:rPr>
                <w:rFonts w:ascii="Arial" w:hAnsi="Arial" w:cs="Arial"/>
                <w:sz w:val="20"/>
                <w:szCs w:val="20"/>
              </w:rPr>
              <w:t>Verständnis für die Entstehung und Bedeutung der Menschenrechte sowie deren Herausforderungen im kulturellen Kontext entwickeln.</w:t>
            </w:r>
          </w:p>
          <w:p w14:paraId="438E70EF" w14:textId="77777777" w:rsidR="00B55F75" w:rsidRDefault="00B55F75" w:rsidP="003D1581">
            <w:pPr>
              <w:rPr>
                <w:rFonts w:ascii="Arial" w:hAnsi="Arial" w:cs="Arial"/>
                <w:sz w:val="20"/>
                <w:szCs w:val="20"/>
              </w:rPr>
            </w:pPr>
          </w:p>
          <w:p w14:paraId="1B126743" w14:textId="4C5ED916" w:rsidR="008C3859" w:rsidRPr="00787F83" w:rsidRDefault="008C3859" w:rsidP="003D1581">
            <w:pPr>
              <w:rPr>
                <w:rFonts w:ascii="Arial" w:hAnsi="Arial" w:cs="Arial"/>
                <w:sz w:val="20"/>
                <w:szCs w:val="20"/>
              </w:rPr>
            </w:pPr>
            <w:r w:rsidRPr="00787F83">
              <w:rPr>
                <w:rFonts w:ascii="Arial" w:hAnsi="Arial" w:cs="Arial"/>
                <w:sz w:val="20"/>
                <w:szCs w:val="20"/>
              </w:rPr>
              <w:sym w:font="Wingdings" w:char="F0E0"/>
            </w:r>
            <w:r w:rsidRPr="00787F83">
              <w:rPr>
                <w:rFonts w:ascii="Arial" w:hAnsi="Arial" w:cs="Arial"/>
                <w:sz w:val="20"/>
                <w:szCs w:val="20"/>
              </w:rPr>
              <w:t xml:space="preserve"> Leitperspektive</w:t>
            </w:r>
            <w:r>
              <w:rPr>
                <w:rFonts w:ascii="Arial" w:hAnsi="Arial" w:cs="Arial"/>
                <w:sz w:val="20"/>
                <w:szCs w:val="20"/>
              </w:rPr>
              <w:t xml:space="preserve"> </w:t>
            </w:r>
            <w:r w:rsidRPr="00787F83">
              <w:rPr>
                <w:rFonts w:ascii="Arial" w:hAnsi="Arial" w:cs="Arial"/>
                <w:sz w:val="20"/>
                <w:szCs w:val="20"/>
              </w:rPr>
              <w:t>BTV</w:t>
            </w:r>
          </w:p>
          <w:p w14:paraId="171CCD23" w14:textId="2772E506" w:rsidR="008C3859" w:rsidRPr="003D1581" w:rsidRDefault="008C3859" w:rsidP="003D1581">
            <w:pPr>
              <w:rPr>
                <w:rFonts w:ascii="Arial" w:hAnsi="Arial" w:cs="Arial"/>
                <w:sz w:val="20"/>
                <w:szCs w:val="20"/>
              </w:rPr>
            </w:pPr>
            <w:r w:rsidRPr="003D1581">
              <w:rPr>
                <w:rFonts w:ascii="Arial" w:hAnsi="Arial" w:cs="Arial"/>
                <w:sz w:val="20"/>
                <w:szCs w:val="20"/>
              </w:rPr>
              <w:t xml:space="preserve"> </w:t>
            </w:r>
          </w:p>
        </w:tc>
        <w:tc>
          <w:tcPr>
            <w:tcW w:w="2461" w:type="dxa"/>
            <w:vMerge w:val="restart"/>
            <w:shd w:val="clear" w:color="auto" w:fill="auto"/>
          </w:tcPr>
          <w:p w14:paraId="6FF7CCF5" w14:textId="77777777" w:rsidR="008C3859" w:rsidRPr="00A27EE8" w:rsidRDefault="008C3859" w:rsidP="00AC327D">
            <w:pPr>
              <w:keepNext/>
              <w:keepLines/>
              <w:rPr>
                <w:rFonts w:ascii="Arial" w:hAnsi="Arial" w:cs="Arial"/>
                <w:bCs/>
                <w:sz w:val="20"/>
                <w:szCs w:val="20"/>
              </w:rPr>
            </w:pPr>
          </w:p>
          <w:p w14:paraId="2024AF57" w14:textId="77777777" w:rsidR="008C3859" w:rsidRPr="00A27EE8" w:rsidRDefault="008C3859" w:rsidP="008C3859">
            <w:pPr>
              <w:keepNext/>
              <w:keepLines/>
              <w:rPr>
                <w:rFonts w:ascii="Arial" w:hAnsi="Arial" w:cs="Arial"/>
                <w:b/>
                <w:sz w:val="20"/>
                <w:szCs w:val="20"/>
              </w:rPr>
            </w:pPr>
            <w:r w:rsidRPr="008C3859">
              <w:rPr>
                <w:rFonts w:ascii="Arial" w:hAnsi="Arial" w:cs="Arial"/>
                <w:bCs/>
                <w:sz w:val="20"/>
                <w:szCs w:val="20"/>
              </w:rPr>
              <w:t xml:space="preserve"> </w:t>
            </w:r>
          </w:p>
          <w:p w14:paraId="3A675E2B" w14:textId="77777777" w:rsidR="008C3859" w:rsidRPr="00A27EE8" w:rsidRDefault="008C3859" w:rsidP="00AC327D">
            <w:pPr>
              <w:keepNext/>
              <w:keepLines/>
              <w:spacing w:before="60" w:after="60"/>
              <w:rPr>
                <w:rFonts w:ascii="Arial" w:hAnsi="Arial" w:cs="Arial"/>
                <w:b/>
                <w:sz w:val="20"/>
                <w:szCs w:val="20"/>
              </w:rPr>
            </w:pPr>
          </w:p>
          <w:p w14:paraId="2A946EFD" w14:textId="77777777" w:rsidR="008C3859" w:rsidRPr="00A27EE8" w:rsidRDefault="008C3859" w:rsidP="00AC327D">
            <w:pPr>
              <w:keepNext/>
              <w:keepLines/>
              <w:spacing w:before="60" w:after="60"/>
              <w:rPr>
                <w:rFonts w:ascii="Arial" w:hAnsi="Arial" w:cs="Arial"/>
                <w:b/>
                <w:sz w:val="20"/>
                <w:szCs w:val="20"/>
              </w:rPr>
            </w:pPr>
          </w:p>
          <w:p w14:paraId="46F66E7D" w14:textId="20B096C2" w:rsidR="008C3859" w:rsidRPr="00A27EE8" w:rsidRDefault="008C3859" w:rsidP="00AC327D">
            <w:pPr>
              <w:keepNext/>
              <w:keepLines/>
              <w:spacing w:before="60" w:after="60"/>
              <w:rPr>
                <w:rFonts w:ascii="Arial" w:hAnsi="Arial" w:cs="Arial"/>
                <w:b/>
                <w:sz w:val="20"/>
                <w:szCs w:val="20"/>
              </w:rPr>
            </w:pPr>
          </w:p>
        </w:tc>
      </w:tr>
      <w:tr w:rsidR="008C3859" w:rsidRPr="00A27EE8" w14:paraId="3C2EEB60" w14:textId="77777777" w:rsidTr="005623A8">
        <w:trPr>
          <w:cantSplit/>
          <w:trHeight w:val="367"/>
          <w:tblHeader/>
        </w:trPr>
        <w:tc>
          <w:tcPr>
            <w:tcW w:w="2812" w:type="dxa"/>
            <w:shd w:val="clear" w:color="auto" w:fill="auto"/>
          </w:tcPr>
          <w:p w14:paraId="2CFE093B" w14:textId="77777777" w:rsidR="003A0E24" w:rsidRDefault="008C3859" w:rsidP="004A53D2">
            <w:pPr>
              <w:rPr>
                <w:rFonts w:ascii="Arial" w:hAnsi="Arial" w:cs="Arial"/>
                <w:sz w:val="20"/>
                <w:szCs w:val="20"/>
              </w:rPr>
            </w:pPr>
            <w:r>
              <w:rPr>
                <w:rFonts w:ascii="Arial" w:hAnsi="Arial" w:cs="Arial"/>
                <w:sz w:val="20"/>
                <w:szCs w:val="20"/>
              </w:rPr>
              <w:t xml:space="preserve">Menschenrechte heute, </w:t>
            </w:r>
          </w:p>
          <w:p w14:paraId="464F7B76" w14:textId="2FECDD99" w:rsidR="008C3859" w:rsidRPr="004A53D2" w:rsidRDefault="008C3859" w:rsidP="004A53D2">
            <w:pPr>
              <w:rPr>
                <w:rFonts w:ascii="Arial" w:hAnsi="Arial" w:cs="Arial"/>
                <w:sz w:val="20"/>
                <w:szCs w:val="20"/>
              </w:rPr>
            </w:pPr>
            <w:r>
              <w:rPr>
                <w:rFonts w:ascii="Arial" w:hAnsi="Arial" w:cs="Arial"/>
                <w:sz w:val="20"/>
                <w:szCs w:val="20"/>
              </w:rPr>
              <w:t>S. 158/159</w:t>
            </w:r>
          </w:p>
          <w:p w14:paraId="4467BC90" w14:textId="233B1BA6" w:rsidR="008C3859" w:rsidRPr="00A27EE8" w:rsidRDefault="008C3859" w:rsidP="00AC327D">
            <w:pPr>
              <w:rPr>
                <w:rFonts w:ascii="Arial" w:hAnsi="Arial" w:cs="Arial"/>
                <w:sz w:val="20"/>
                <w:szCs w:val="20"/>
              </w:rPr>
            </w:pPr>
          </w:p>
        </w:tc>
        <w:tc>
          <w:tcPr>
            <w:tcW w:w="3430" w:type="dxa"/>
          </w:tcPr>
          <w:p w14:paraId="6EA28530" w14:textId="77777777" w:rsidR="008C3859" w:rsidRPr="008C3859" w:rsidRDefault="008C3859" w:rsidP="00A47F4B">
            <w:pPr>
              <w:keepNext/>
              <w:keepLines/>
              <w:spacing w:line="360" w:lineRule="auto"/>
              <w:rPr>
                <w:rFonts w:ascii="Arial" w:hAnsi="Arial" w:cs="Arial"/>
                <w:bCs/>
                <w:sz w:val="20"/>
                <w:szCs w:val="20"/>
              </w:rPr>
            </w:pPr>
            <w:r w:rsidRPr="008C3859">
              <w:rPr>
                <w:rFonts w:ascii="Arial" w:hAnsi="Arial" w:cs="Arial"/>
                <w:bCs/>
                <w:sz w:val="20"/>
                <w:szCs w:val="20"/>
              </w:rPr>
              <w:t>Internationaler</w:t>
            </w:r>
          </w:p>
          <w:p w14:paraId="6BDC7706" w14:textId="77777777" w:rsidR="008C3859" w:rsidRDefault="008C3859" w:rsidP="00A47F4B">
            <w:pPr>
              <w:keepNext/>
              <w:keepLines/>
              <w:spacing w:line="360" w:lineRule="auto"/>
              <w:rPr>
                <w:rFonts w:ascii="Arial" w:hAnsi="Arial" w:cs="Arial"/>
                <w:bCs/>
                <w:sz w:val="20"/>
                <w:szCs w:val="20"/>
              </w:rPr>
            </w:pPr>
            <w:r w:rsidRPr="008C3859">
              <w:rPr>
                <w:rFonts w:ascii="Arial" w:hAnsi="Arial" w:cs="Arial"/>
                <w:bCs/>
                <w:sz w:val="20"/>
                <w:szCs w:val="20"/>
              </w:rPr>
              <w:t>Strafgerichtshof</w:t>
            </w:r>
          </w:p>
          <w:p w14:paraId="754DA685" w14:textId="3EFA3D1E" w:rsidR="008C3859" w:rsidRPr="008C3859" w:rsidRDefault="008C3859" w:rsidP="00A47F4B">
            <w:pPr>
              <w:keepNext/>
              <w:keepLines/>
              <w:spacing w:line="360" w:lineRule="auto"/>
              <w:rPr>
                <w:rFonts w:ascii="Arial" w:hAnsi="Arial" w:cs="Arial"/>
                <w:bCs/>
                <w:sz w:val="20"/>
                <w:szCs w:val="20"/>
              </w:rPr>
            </w:pPr>
            <w:r w:rsidRPr="008C3859">
              <w:rPr>
                <w:rFonts w:ascii="Arial" w:hAnsi="Arial" w:cs="Arial"/>
                <w:bCs/>
                <w:sz w:val="20"/>
                <w:szCs w:val="20"/>
              </w:rPr>
              <w:t>Internetzensur</w:t>
            </w:r>
          </w:p>
          <w:p w14:paraId="5AB9AA44" w14:textId="088A23B3" w:rsidR="008C3859" w:rsidRPr="00A27EE8" w:rsidRDefault="008C3859" w:rsidP="00A47F4B">
            <w:pPr>
              <w:spacing w:line="360" w:lineRule="auto"/>
              <w:rPr>
                <w:rFonts w:ascii="Arial" w:hAnsi="Arial" w:cs="Arial"/>
                <w:sz w:val="20"/>
                <w:szCs w:val="20"/>
              </w:rPr>
            </w:pPr>
          </w:p>
        </w:tc>
        <w:tc>
          <w:tcPr>
            <w:tcW w:w="6856" w:type="dxa"/>
            <w:shd w:val="clear" w:color="auto" w:fill="auto"/>
          </w:tcPr>
          <w:p w14:paraId="091E0CC3" w14:textId="77777777" w:rsidR="008C3859" w:rsidRPr="00787F83" w:rsidRDefault="008C3859" w:rsidP="003D1581">
            <w:pPr>
              <w:rPr>
                <w:rFonts w:ascii="Arial" w:hAnsi="Arial" w:cs="Arial"/>
                <w:sz w:val="20"/>
                <w:szCs w:val="20"/>
              </w:rPr>
            </w:pPr>
            <w:r w:rsidRPr="00787F83">
              <w:rPr>
                <w:rFonts w:ascii="Arial" w:hAnsi="Arial" w:cs="Arial"/>
                <w:sz w:val="20"/>
                <w:szCs w:val="20"/>
              </w:rPr>
              <w:t>Die Schülerinnen und Schüler können …</w:t>
            </w:r>
          </w:p>
          <w:p w14:paraId="4FA3FFE3" w14:textId="77777777" w:rsidR="00B55F75" w:rsidRPr="00B55F75" w:rsidRDefault="00B55F75" w:rsidP="00E123C1">
            <w:pPr>
              <w:pStyle w:val="Listenabsatz"/>
              <w:numPr>
                <w:ilvl w:val="0"/>
                <w:numId w:val="56"/>
              </w:numPr>
              <w:rPr>
                <w:rFonts w:ascii="Arial" w:hAnsi="Arial" w:cs="Arial"/>
                <w:sz w:val="20"/>
                <w:szCs w:val="20"/>
              </w:rPr>
            </w:pPr>
            <w:r w:rsidRPr="00B55F75">
              <w:rPr>
                <w:rFonts w:ascii="Arial" w:hAnsi="Arial" w:cs="Arial"/>
                <w:sz w:val="20"/>
                <w:szCs w:val="20"/>
              </w:rPr>
              <w:t>Hauptziele der UNO nennen (Durchsetzung der Menschenrechte) (G-/M-E-Niveau).</w:t>
            </w:r>
          </w:p>
          <w:p w14:paraId="4B54EECF" w14:textId="77777777" w:rsidR="00B55F75" w:rsidRDefault="00B55F75" w:rsidP="00B55F75"/>
          <w:p w14:paraId="667A4A3B" w14:textId="145A5B8F" w:rsidR="008C3859" w:rsidRPr="00B55F75" w:rsidRDefault="008C3859" w:rsidP="00B55F75">
            <w:pPr>
              <w:rPr>
                <w:rFonts w:ascii="Arial" w:hAnsi="Arial" w:cs="Arial"/>
                <w:sz w:val="20"/>
                <w:szCs w:val="20"/>
              </w:rPr>
            </w:pPr>
            <w:r w:rsidRPr="00787F83">
              <w:sym w:font="Wingdings" w:char="F0E0"/>
            </w:r>
            <w:r w:rsidRPr="00B55F75">
              <w:rPr>
                <w:rFonts w:ascii="Arial" w:hAnsi="Arial" w:cs="Arial"/>
                <w:sz w:val="20"/>
                <w:szCs w:val="20"/>
              </w:rPr>
              <w:t xml:space="preserve"> Leitperspektiven BNE, BTV </w:t>
            </w:r>
          </w:p>
          <w:p w14:paraId="1FC5D742" w14:textId="77777777" w:rsidR="008C3859" w:rsidRPr="00787F83" w:rsidRDefault="008C3859" w:rsidP="003D1581">
            <w:pPr>
              <w:rPr>
                <w:rFonts w:ascii="Arial" w:hAnsi="Arial" w:cs="Arial"/>
                <w:sz w:val="20"/>
                <w:szCs w:val="20"/>
              </w:rPr>
            </w:pPr>
          </w:p>
        </w:tc>
        <w:tc>
          <w:tcPr>
            <w:tcW w:w="2461" w:type="dxa"/>
            <w:vMerge/>
            <w:shd w:val="clear" w:color="auto" w:fill="auto"/>
          </w:tcPr>
          <w:p w14:paraId="03DFCFAE" w14:textId="77777777" w:rsidR="008C3859" w:rsidRPr="00A27EE8" w:rsidRDefault="008C3859" w:rsidP="00AC327D">
            <w:pPr>
              <w:keepNext/>
              <w:keepLines/>
              <w:spacing w:before="60" w:after="60"/>
              <w:rPr>
                <w:rFonts w:ascii="Arial" w:hAnsi="Arial" w:cs="Arial"/>
                <w:bCs/>
                <w:sz w:val="20"/>
                <w:szCs w:val="20"/>
              </w:rPr>
            </w:pPr>
          </w:p>
        </w:tc>
      </w:tr>
      <w:tr w:rsidR="008C3859" w:rsidRPr="00A27EE8" w14:paraId="0B39BB29" w14:textId="77777777" w:rsidTr="005623A8">
        <w:trPr>
          <w:cantSplit/>
          <w:trHeight w:val="395"/>
          <w:tblHeader/>
        </w:trPr>
        <w:tc>
          <w:tcPr>
            <w:tcW w:w="2812" w:type="dxa"/>
            <w:shd w:val="clear" w:color="auto" w:fill="auto"/>
          </w:tcPr>
          <w:p w14:paraId="3D9B782B" w14:textId="77777777" w:rsidR="003A0E24" w:rsidRDefault="008C3859" w:rsidP="004A53D2">
            <w:pPr>
              <w:rPr>
                <w:rFonts w:ascii="Arial" w:hAnsi="Arial" w:cs="Arial"/>
                <w:sz w:val="20"/>
                <w:szCs w:val="20"/>
              </w:rPr>
            </w:pPr>
            <w:r>
              <w:rPr>
                <w:rFonts w:ascii="Arial" w:hAnsi="Arial" w:cs="Arial"/>
                <w:sz w:val="20"/>
                <w:szCs w:val="20"/>
              </w:rPr>
              <w:t xml:space="preserve">Smartphones – Fortschritt auf Kosten der </w:t>
            </w:r>
            <w:proofErr w:type="gramStart"/>
            <w:r>
              <w:rPr>
                <w:rFonts w:ascii="Arial" w:hAnsi="Arial" w:cs="Arial"/>
                <w:sz w:val="20"/>
                <w:szCs w:val="20"/>
              </w:rPr>
              <w:t>Menschenrechte?,</w:t>
            </w:r>
            <w:proofErr w:type="gramEnd"/>
            <w:r>
              <w:rPr>
                <w:rFonts w:ascii="Arial" w:hAnsi="Arial" w:cs="Arial"/>
                <w:sz w:val="20"/>
                <w:szCs w:val="20"/>
              </w:rPr>
              <w:t xml:space="preserve"> </w:t>
            </w:r>
          </w:p>
          <w:p w14:paraId="31D39FDF" w14:textId="28B4DD53" w:rsidR="008C3859" w:rsidRPr="004A53D2" w:rsidRDefault="008C3859" w:rsidP="004A53D2">
            <w:pPr>
              <w:rPr>
                <w:rFonts w:ascii="Arial" w:hAnsi="Arial" w:cs="Arial"/>
                <w:sz w:val="20"/>
                <w:szCs w:val="20"/>
              </w:rPr>
            </w:pPr>
            <w:r>
              <w:rPr>
                <w:rFonts w:ascii="Arial" w:hAnsi="Arial" w:cs="Arial"/>
                <w:sz w:val="20"/>
                <w:szCs w:val="20"/>
              </w:rPr>
              <w:t>S. 160/161</w:t>
            </w:r>
          </w:p>
          <w:p w14:paraId="0944071A" w14:textId="59800D1F" w:rsidR="008C3859" w:rsidRPr="00A27EE8" w:rsidRDefault="008C3859" w:rsidP="00AC327D">
            <w:pPr>
              <w:rPr>
                <w:rFonts w:ascii="Arial" w:hAnsi="Arial" w:cs="Arial"/>
                <w:sz w:val="20"/>
                <w:szCs w:val="20"/>
              </w:rPr>
            </w:pPr>
          </w:p>
        </w:tc>
        <w:tc>
          <w:tcPr>
            <w:tcW w:w="3430" w:type="dxa"/>
          </w:tcPr>
          <w:p w14:paraId="3845E5E6" w14:textId="77777777" w:rsidR="008C3859" w:rsidRDefault="008C3859" w:rsidP="00A47F4B">
            <w:pPr>
              <w:spacing w:line="360" w:lineRule="auto"/>
              <w:rPr>
                <w:rFonts w:ascii="Arial" w:hAnsi="Arial" w:cs="Arial"/>
                <w:bCs/>
                <w:sz w:val="20"/>
                <w:szCs w:val="20"/>
              </w:rPr>
            </w:pPr>
            <w:proofErr w:type="spellStart"/>
            <w:r w:rsidRPr="008C3859">
              <w:rPr>
                <w:rFonts w:ascii="Arial" w:hAnsi="Arial" w:cs="Arial"/>
                <w:bCs/>
                <w:sz w:val="20"/>
                <w:szCs w:val="20"/>
              </w:rPr>
              <w:t>Bürgerkrieg</w:t>
            </w:r>
            <w:proofErr w:type="spellEnd"/>
            <w:r w:rsidRPr="008C3859">
              <w:rPr>
                <w:rFonts w:ascii="Arial" w:hAnsi="Arial" w:cs="Arial"/>
                <w:bCs/>
                <w:sz w:val="20"/>
                <w:szCs w:val="20"/>
              </w:rPr>
              <w:t xml:space="preserve"> </w:t>
            </w:r>
          </w:p>
          <w:p w14:paraId="7A383578" w14:textId="77F2CA40" w:rsidR="008C3859" w:rsidRDefault="008C3859" w:rsidP="00A47F4B">
            <w:pPr>
              <w:spacing w:line="360" w:lineRule="auto"/>
              <w:rPr>
                <w:rFonts w:ascii="Arial" w:hAnsi="Arial" w:cs="Arial"/>
                <w:bCs/>
                <w:sz w:val="20"/>
                <w:szCs w:val="20"/>
              </w:rPr>
            </w:pPr>
            <w:r w:rsidRPr="008C3859">
              <w:rPr>
                <w:rFonts w:ascii="Arial" w:hAnsi="Arial" w:cs="Arial"/>
                <w:bCs/>
                <w:sz w:val="20"/>
                <w:szCs w:val="20"/>
              </w:rPr>
              <w:t xml:space="preserve">Lieferkettengesetz </w:t>
            </w:r>
          </w:p>
          <w:p w14:paraId="0847D5A4" w14:textId="601E615D" w:rsidR="008C3859" w:rsidRPr="00A27EE8" w:rsidRDefault="008C3859" w:rsidP="00A47F4B">
            <w:pPr>
              <w:spacing w:line="360" w:lineRule="auto"/>
              <w:rPr>
                <w:rFonts w:ascii="Arial" w:hAnsi="Arial" w:cs="Arial"/>
                <w:sz w:val="20"/>
                <w:szCs w:val="20"/>
              </w:rPr>
            </w:pPr>
          </w:p>
        </w:tc>
        <w:tc>
          <w:tcPr>
            <w:tcW w:w="6856" w:type="dxa"/>
            <w:shd w:val="clear" w:color="auto" w:fill="auto"/>
          </w:tcPr>
          <w:p w14:paraId="7B648865" w14:textId="77777777" w:rsidR="008C3859" w:rsidRPr="00787F83" w:rsidRDefault="008C3859" w:rsidP="005B6E78">
            <w:pPr>
              <w:rPr>
                <w:rFonts w:ascii="Arial" w:hAnsi="Arial" w:cs="Arial"/>
                <w:sz w:val="20"/>
                <w:szCs w:val="20"/>
              </w:rPr>
            </w:pPr>
            <w:r w:rsidRPr="00787F83">
              <w:rPr>
                <w:rFonts w:ascii="Arial" w:hAnsi="Arial" w:cs="Arial"/>
                <w:sz w:val="20"/>
                <w:szCs w:val="20"/>
              </w:rPr>
              <w:t xml:space="preserve">Die Schülerinnen und Schüler können </w:t>
            </w:r>
          </w:p>
          <w:p w14:paraId="701C8804" w14:textId="77777777" w:rsidR="00B55F75" w:rsidRPr="00B55F75" w:rsidRDefault="00B55F75" w:rsidP="00E123C1">
            <w:pPr>
              <w:pStyle w:val="Listenabsatz"/>
              <w:numPr>
                <w:ilvl w:val="0"/>
                <w:numId w:val="56"/>
              </w:numPr>
              <w:rPr>
                <w:rFonts w:ascii="Arial" w:hAnsi="Arial" w:cs="Arial"/>
                <w:sz w:val="20"/>
                <w:szCs w:val="20"/>
              </w:rPr>
            </w:pPr>
            <w:r w:rsidRPr="00B55F75">
              <w:rPr>
                <w:rFonts w:ascii="Arial" w:hAnsi="Arial" w:cs="Arial"/>
                <w:sz w:val="20"/>
                <w:szCs w:val="20"/>
              </w:rPr>
              <w:t xml:space="preserve">an vorgegebenen Fallbeispielen die Verletzungen von Menschenrechten mithilfe von </w:t>
            </w:r>
            <w:proofErr w:type="spellStart"/>
            <w:r w:rsidRPr="00B55F75">
              <w:rPr>
                <w:rFonts w:ascii="Arial" w:hAnsi="Arial" w:cs="Arial"/>
                <w:sz w:val="20"/>
                <w:szCs w:val="20"/>
              </w:rPr>
              <w:t>Auszügen</w:t>
            </w:r>
            <w:proofErr w:type="spellEnd"/>
            <w:r w:rsidRPr="00B55F75">
              <w:rPr>
                <w:rFonts w:ascii="Arial" w:hAnsi="Arial" w:cs="Arial"/>
                <w:sz w:val="20"/>
                <w:szCs w:val="20"/>
              </w:rPr>
              <w:t xml:space="preserve"> aus der Allgemeinen Erklärung der Menschenrechte beschreiben (G-Niveau);</w:t>
            </w:r>
          </w:p>
          <w:p w14:paraId="119AE616" w14:textId="77777777" w:rsidR="00B55F75" w:rsidRPr="00B55F75" w:rsidRDefault="00B55F75" w:rsidP="00E123C1">
            <w:pPr>
              <w:pStyle w:val="Listenabsatz"/>
              <w:numPr>
                <w:ilvl w:val="0"/>
                <w:numId w:val="56"/>
              </w:numPr>
              <w:rPr>
                <w:rFonts w:ascii="Arial" w:hAnsi="Arial" w:cs="Arial"/>
                <w:sz w:val="20"/>
                <w:szCs w:val="20"/>
              </w:rPr>
            </w:pPr>
            <w:r w:rsidRPr="00B55F75">
              <w:rPr>
                <w:rFonts w:ascii="Arial" w:hAnsi="Arial" w:cs="Arial"/>
                <w:sz w:val="20"/>
                <w:szCs w:val="20"/>
              </w:rPr>
              <w:t xml:space="preserve">an vorgegebenen Fallbeispielen die Verletzungen von Menschenrechten mithilfe von </w:t>
            </w:r>
            <w:proofErr w:type="spellStart"/>
            <w:r w:rsidRPr="00B55F75">
              <w:rPr>
                <w:rFonts w:ascii="Arial" w:hAnsi="Arial" w:cs="Arial"/>
                <w:sz w:val="20"/>
                <w:szCs w:val="20"/>
              </w:rPr>
              <w:t>Auszügen</w:t>
            </w:r>
            <w:proofErr w:type="spellEnd"/>
            <w:r w:rsidRPr="00B55F75">
              <w:rPr>
                <w:rFonts w:ascii="Arial" w:hAnsi="Arial" w:cs="Arial"/>
                <w:sz w:val="20"/>
                <w:szCs w:val="20"/>
              </w:rPr>
              <w:t xml:space="preserve"> aus der Allgemeinen Erklärung der Menschenrechte überprüfen (M-/E-Niveau).</w:t>
            </w:r>
          </w:p>
          <w:p w14:paraId="64D8AC61" w14:textId="77777777" w:rsidR="00B55F75" w:rsidRDefault="00B55F75" w:rsidP="005B6E78">
            <w:pPr>
              <w:rPr>
                <w:rFonts w:ascii="Arial" w:hAnsi="Arial" w:cs="Arial"/>
                <w:sz w:val="20"/>
                <w:szCs w:val="20"/>
              </w:rPr>
            </w:pPr>
          </w:p>
          <w:p w14:paraId="0D3AF052" w14:textId="4BFCC568" w:rsidR="008C3859" w:rsidRPr="00787F83" w:rsidRDefault="008C3859" w:rsidP="005B6E78">
            <w:pPr>
              <w:rPr>
                <w:rFonts w:ascii="Arial" w:hAnsi="Arial" w:cs="Arial"/>
                <w:sz w:val="20"/>
                <w:szCs w:val="20"/>
              </w:rPr>
            </w:pPr>
            <w:r w:rsidRPr="00787F83">
              <w:rPr>
                <w:rFonts w:ascii="Arial" w:hAnsi="Arial" w:cs="Arial"/>
                <w:sz w:val="20"/>
                <w:szCs w:val="20"/>
              </w:rPr>
              <w:sym w:font="Wingdings" w:char="F0E0"/>
            </w:r>
            <w:r w:rsidRPr="00787F83">
              <w:rPr>
                <w:rFonts w:ascii="Arial" w:hAnsi="Arial" w:cs="Arial"/>
                <w:sz w:val="20"/>
                <w:szCs w:val="20"/>
              </w:rPr>
              <w:t xml:space="preserve"> Leitperspektive</w:t>
            </w:r>
            <w:r>
              <w:rPr>
                <w:rFonts w:ascii="Arial" w:hAnsi="Arial" w:cs="Arial"/>
                <w:sz w:val="20"/>
                <w:szCs w:val="20"/>
              </w:rPr>
              <w:t>n</w:t>
            </w:r>
            <w:r w:rsidRPr="00787F83">
              <w:rPr>
                <w:rFonts w:ascii="Arial" w:hAnsi="Arial" w:cs="Arial"/>
                <w:sz w:val="20"/>
                <w:szCs w:val="20"/>
              </w:rPr>
              <w:t xml:space="preserve"> </w:t>
            </w:r>
            <w:r w:rsidR="00B55F75">
              <w:rPr>
                <w:rFonts w:ascii="Arial" w:hAnsi="Arial" w:cs="Arial"/>
                <w:sz w:val="20"/>
                <w:szCs w:val="20"/>
              </w:rPr>
              <w:t>BTV, MB</w:t>
            </w:r>
            <w:r w:rsidRPr="00787F83">
              <w:rPr>
                <w:rFonts w:ascii="Arial" w:hAnsi="Arial" w:cs="Arial"/>
                <w:sz w:val="20"/>
                <w:szCs w:val="20"/>
              </w:rPr>
              <w:t xml:space="preserve"> </w:t>
            </w:r>
          </w:p>
          <w:p w14:paraId="46DB9818" w14:textId="77777777" w:rsidR="008C3859" w:rsidRPr="00787F83" w:rsidRDefault="008C3859" w:rsidP="005B6E78">
            <w:pPr>
              <w:rPr>
                <w:rFonts w:ascii="Arial" w:hAnsi="Arial" w:cs="Arial"/>
                <w:sz w:val="20"/>
                <w:szCs w:val="20"/>
              </w:rPr>
            </w:pPr>
          </w:p>
        </w:tc>
        <w:tc>
          <w:tcPr>
            <w:tcW w:w="2461" w:type="dxa"/>
            <w:vMerge/>
            <w:shd w:val="clear" w:color="auto" w:fill="auto"/>
          </w:tcPr>
          <w:p w14:paraId="7166AE4D" w14:textId="77777777" w:rsidR="008C3859" w:rsidRPr="00A27EE8" w:rsidRDefault="008C3859" w:rsidP="00AC327D">
            <w:pPr>
              <w:keepNext/>
              <w:keepLines/>
              <w:spacing w:before="60" w:after="60"/>
              <w:rPr>
                <w:rFonts w:ascii="Arial" w:hAnsi="Arial" w:cs="Arial"/>
                <w:b/>
                <w:sz w:val="20"/>
                <w:szCs w:val="20"/>
              </w:rPr>
            </w:pPr>
          </w:p>
        </w:tc>
      </w:tr>
      <w:tr w:rsidR="008C3859" w:rsidRPr="00A27EE8" w14:paraId="2D8E124B" w14:textId="77777777" w:rsidTr="005623A8">
        <w:trPr>
          <w:cantSplit/>
          <w:trHeight w:val="395"/>
          <w:tblHeader/>
        </w:trPr>
        <w:tc>
          <w:tcPr>
            <w:tcW w:w="2812" w:type="dxa"/>
            <w:shd w:val="clear" w:color="auto" w:fill="auto"/>
          </w:tcPr>
          <w:p w14:paraId="1193C240" w14:textId="7A62AB09" w:rsidR="008C3859" w:rsidRPr="004A53D2" w:rsidRDefault="008C3859" w:rsidP="004A53D2">
            <w:pPr>
              <w:rPr>
                <w:rFonts w:ascii="Arial" w:hAnsi="Arial" w:cs="Arial"/>
                <w:sz w:val="20"/>
                <w:szCs w:val="20"/>
              </w:rPr>
            </w:pPr>
            <w:r w:rsidRPr="00C80A02">
              <w:rPr>
                <w:rFonts w:ascii="Arial" w:hAnsi="Arial" w:cs="Arial"/>
                <w:sz w:val="20"/>
                <w:szCs w:val="20"/>
              </w:rPr>
              <w:lastRenderedPageBreak/>
              <w:t>Kriege und Konflikte in der Gegenwart</w:t>
            </w:r>
            <w:r>
              <w:rPr>
                <w:rFonts w:ascii="Arial" w:hAnsi="Arial" w:cs="Arial"/>
                <w:sz w:val="20"/>
                <w:szCs w:val="20"/>
              </w:rPr>
              <w:t>, S. 162/163</w:t>
            </w:r>
          </w:p>
          <w:p w14:paraId="2F32F288" w14:textId="20844524" w:rsidR="008C3859" w:rsidRPr="00A27EE8" w:rsidRDefault="008C3859" w:rsidP="00AC327D">
            <w:pPr>
              <w:rPr>
                <w:rFonts w:ascii="Arial" w:hAnsi="Arial" w:cs="Arial"/>
                <w:sz w:val="20"/>
                <w:szCs w:val="20"/>
              </w:rPr>
            </w:pPr>
          </w:p>
        </w:tc>
        <w:tc>
          <w:tcPr>
            <w:tcW w:w="3430" w:type="dxa"/>
          </w:tcPr>
          <w:p w14:paraId="5A18520A" w14:textId="77777777" w:rsidR="008C3859" w:rsidRDefault="008C3859" w:rsidP="00A47F4B">
            <w:pPr>
              <w:spacing w:line="360" w:lineRule="auto"/>
              <w:rPr>
                <w:rFonts w:ascii="Arial" w:hAnsi="Arial" w:cs="Arial"/>
                <w:bCs/>
                <w:sz w:val="20"/>
                <w:szCs w:val="20"/>
              </w:rPr>
            </w:pPr>
            <w:r w:rsidRPr="008C3859">
              <w:rPr>
                <w:rFonts w:ascii="Arial" w:hAnsi="Arial" w:cs="Arial"/>
                <w:bCs/>
                <w:sz w:val="20"/>
                <w:szCs w:val="20"/>
              </w:rPr>
              <w:t xml:space="preserve">Diplomatie </w:t>
            </w:r>
          </w:p>
          <w:p w14:paraId="508F26E5" w14:textId="3C6C456F" w:rsidR="008C3859" w:rsidRPr="00A27EE8" w:rsidRDefault="008C3859" w:rsidP="00A47F4B">
            <w:pPr>
              <w:spacing w:line="360" w:lineRule="auto"/>
              <w:rPr>
                <w:rFonts w:ascii="Arial" w:hAnsi="Arial" w:cs="Arial"/>
                <w:sz w:val="20"/>
                <w:szCs w:val="20"/>
              </w:rPr>
            </w:pPr>
            <w:r w:rsidRPr="008C3859">
              <w:rPr>
                <w:rFonts w:ascii="Arial" w:hAnsi="Arial" w:cs="Arial"/>
                <w:bCs/>
                <w:sz w:val="20"/>
                <w:szCs w:val="20"/>
              </w:rPr>
              <w:t>Krieg</w:t>
            </w:r>
          </w:p>
        </w:tc>
        <w:tc>
          <w:tcPr>
            <w:tcW w:w="6856" w:type="dxa"/>
            <w:shd w:val="clear" w:color="auto" w:fill="auto"/>
          </w:tcPr>
          <w:p w14:paraId="11DF7819" w14:textId="77777777" w:rsidR="008C3859" w:rsidRPr="00787F83" w:rsidRDefault="008C3859" w:rsidP="005B6E78">
            <w:pPr>
              <w:rPr>
                <w:rFonts w:ascii="Arial" w:hAnsi="Arial" w:cs="Arial"/>
                <w:sz w:val="20"/>
                <w:szCs w:val="20"/>
              </w:rPr>
            </w:pPr>
            <w:r w:rsidRPr="00787F83">
              <w:rPr>
                <w:rFonts w:ascii="Arial" w:hAnsi="Arial" w:cs="Arial"/>
                <w:sz w:val="20"/>
                <w:szCs w:val="20"/>
              </w:rPr>
              <w:t>Die Schülerinnen und Schüler können</w:t>
            </w:r>
          </w:p>
          <w:p w14:paraId="7E5760F1" w14:textId="77777777" w:rsidR="00B55F75" w:rsidRPr="00B55F75" w:rsidRDefault="00B55F75" w:rsidP="00E123C1">
            <w:pPr>
              <w:pStyle w:val="Listenabsatz"/>
              <w:numPr>
                <w:ilvl w:val="0"/>
                <w:numId w:val="57"/>
              </w:numPr>
              <w:rPr>
                <w:rFonts w:ascii="Arial" w:hAnsi="Arial" w:cs="Arial"/>
                <w:sz w:val="20"/>
                <w:szCs w:val="20"/>
              </w:rPr>
            </w:pPr>
            <w:r w:rsidRPr="00B55F75">
              <w:rPr>
                <w:rFonts w:ascii="Arial" w:hAnsi="Arial" w:cs="Arial"/>
                <w:sz w:val="20"/>
                <w:szCs w:val="20"/>
              </w:rPr>
              <w:t>Ursachen, Verlauf und Folgen eines vorgegebenen kriegerischen Konflikts beschreiben (G-Niveau);</w:t>
            </w:r>
          </w:p>
          <w:p w14:paraId="792F0518" w14:textId="77777777" w:rsidR="00B55F75" w:rsidRPr="00B55F75" w:rsidRDefault="00B55F75" w:rsidP="00E123C1">
            <w:pPr>
              <w:pStyle w:val="Listenabsatz"/>
              <w:numPr>
                <w:ilvl w:val="0"/>
                <w:numId w:val="57"/>
              </w:numPr>
              <w:rPr>
                <w:rFonts w:ascii="Arial" w:hAnsi="Arial" w:cs="Arial"/>
                <w:sz w:val="20"/>
                <w:szCs w:val="20"/>
              </w:rPr>
            </w:pPr>
            <w:r w:rsidRPr="00B55F75">
              <w:rPr>
                <w:rFonts w:ascii="Arial" w:hAnsi="Arial" w:cs="Arial"/>
                <w:sz w:val="20"/>
                <w:szCs w:val="20"/>
              </w:rPr>
              <w:t>einen vorgegebenen kriegerischen Konflikt unter Anleitung analysieren (M-Niveau);</w:t>
            </w:r>
          </w:p>
          <w:p w14:paraId="1BE35A30" w14:textId="77777777" w:rsidR="00B55F75" w:rsidRPr="00B55F75" w:rsidRDefault="00B55F75" w:rsidP="00E123C1">
            <w:pPr>
              <w:pStyle w:val="Listenabsatz"/>
              <w:numPr>
                <w:ilvl w:val="0"/>
                <w:numId w:val="57"/>
              </w:numPr>
              <w:rPr>
                <w:rFonts w:ascii="Arial" w:hAnsi="Arial" w:cs="Arial"/>
                <w:sz w:val="20"/>
                <w:szCs w:val="20"/>
              </w:rPr>
            </w:pPr>
            <w:r w:rsidRPr="00B55F75">
              <w:rPr>
                <w:rFonts w:ascii="Arial" w:hAnsi="Arial" w:cs="Arial"/>
                <w:sz w:val="20"/>
                <w:szCs w:val="20"/>
              </w:rPr>
              <w:t>einen vorgegebenen kriegerischen Konflikt analysieren (E-Niveau);</w:t>
            </w:r>
          </w:p>
          <w:p w14:paraId="7C07AFA3" w14:textId="77777777" w:rsidR="00B55F75" w:rsidRPr="00B55F75" w:rsidRDefault="00B55F75" w:rsidP="00E123C1">
            <w:pPr>
              <w:pStyle w:val="Listenabsatz"/>
              <w:numPr>
                <w:ilvl w:val="0"/>
                <w:numId w:val="57"/>
              </w:numPr>
              <w:rPr>
                <w:rFonts w:ascii="Arial" w:hAnsi="Arial" w:cs="Arial"/>
                <w:sz w:val="20"/>
                <w:szCs w:val="20"/>
              </w:rPr>
            </w:pPr>
            <w:r w:rsidRPr="00B55F75">
              <w:rPr>
                <w:rFonts w:ascii="Arial" w:hAnsi="Arial" w:cs="Arial"/>
                <w:sz w:val="20"/>
                <w:szCs w:val="20"/>
              </w:rPr>
              <w:t>Ursachen und Folgen von kriegerischen Konflikten nennen (G-/M-Niveau);</w:t>
            </w:r>
          </w:p>
          <w:p w14:paraId="4DE9F600" w14:textId="77777777" w:rsidR="00B55F75" w:rsidRPr="00B55F75" w:rsidRDefault="00B55F75" w:rsidP="00E123C1">
            <w:pPr>
              <w:pStyle w:val="Listenabsatz"/>
              <w:numPr>
                <w:ilvl w:val="0"/>
                <w:numId w:val="57"/>
              </w:numPr>
              <w:rPr>
                <w:rFonts w:ascii="Arial" w:hAnsi="Arial" w:cs="Arial"/>
                <w:sz w:val="20"/>
                <w:szCs w:val="20"/>
              </w:rPr>
            </w:pPr>
            <w:r w:rsidRPr="00B55F75">
              <w:rPr>
                <w:rFonts w:ascii="Arial" w:hAnsi="Arial" w:cs="Arial"/>
                <w:sz w:val="20"/>
                <w:szCs w:val="20"/>
              </w:rPr>
              <w:t>Ursachen und Folgen von kriegerischen Konflikten beschreiben (E-Niveau).</w:t>
            </w:r>
          </w:p>
          <w:p w14:paraId="17439D05" w14:textId="77777777" w:rsidR="00B55F75" w:rsidRDefault="00B55F75" w:rsidP="005B6E78">
            <w:pPr>
              <w:rPr>
                <w:rFonts w:ascii="Arial" w:hAnsi="Arial" w:cs="Arial"/>
                <w:sz w:val="20"/>
                <w:szCs w:val="20"/>
              </w:rPr>
            </w:pPr>
          </w:p>
          <w:p w14:paraId="6C8EAC73" w14:textId="209535F4" w:rsidR="008C3859" w:rsidRPr="00787F83" w:rsidRDefault="008C3859" w:rsidP="005B6E78">
            <w:pPr>
              <w:rPr>
                <w:rFonts w:ascii="Arial" w:hAnsi="Arial" w:cs="Arial"/>
                <w:b/>
                <w:bCs/>
                <w:sz w:val="20"/>
                <w:szCs w:val="20"/>
              </w:rPr>
            </w:pPr>
            <w:r w:rsidRPr="00787F83">
              <w:rPr>
                <w:rFonts w:ascii="Arial" w:hAnsi="Arial" w:cs="Arial"/>
                <w:sz w:val="20"/>
                <w:szCs w:val="20"/>
              </w:rPr>
              <w:sym w:font="Wingdings" w:char="F0E0"/>
            </w:r>
            <w:r w:rsidRPr="00787F83">
              <w:rPr>
                <w:rFonts w:ascii="Arial" w:hAnsi="Arial" w:cs="Arial"/>
                <w:sz w:val="20"/>
                <w:szCs w:val="20"/>
              </w:rPr>
              <w:t xml:space="preserve"> Leitperspektive DB</w:t>
            </w:r>
          </w:p>
          <w:p w14:paraId="1ED3F0B7" w14:textId="77777777" w:rsidR="008C3859" w:rsidRPr="00787F83" w:rsidRDefault="008C3859" w:rsidP="005B6E78">
            <w:pPr>
              <w:rPr>
                <w:rFonts w:ascii="Arial" w:hAnsi="Arial" w:cs="Arial"/>
                <w:sz w:val="20"/>
                <w:szCs w:val="20"/>
              </w:rPr>
            </w:pPr>
          </w:p>
        </w:tc>
        <w:tc>
          <w:tcPr>
            <w:tcW w:w="2461" w:type="dxa"/>
            <w:vMerge/>
            <w:shd w:val="clear" w:color="auto" w:fill="auto"/>
          </w:tcPr>
          <w:p w14:paraId="43C667EF" w14:textId="77777777" w:rsidR="008C3859" w:rsidRPr="00A27EE8" w:rsidRDefault="008C3859" w:rsidP="00AC327D">
            <w:pPr>
              <w:keepNext/>
              <w:keepLines/>
              <w:spacing w:before="60" w:after="60"/>
              <w:rPr>
                <w:rFonts w:ascii="Arial" w:hAnsi="Arial" w:cs="Arial"/>
                <w:b/>
                <w:sz w:val="20"/>
                <w:szCs w:val="20"/>
              </w:rPr>
            </w:pPr>
          </w:p>
        </w:tc>
      </w:tr>
      <w:tr w:rsidR="008C3859" w:rsidRPr="00A27EE8" w14:paraId="3773361D" w14:textId="77777777" w:rsidTr="0081763C">
        <w:trPr>
          <w:cantSplit/>
          <w:trHeight w:val="657"/>
          <w:tblHeader/>
        </w:trPr>
        <w:tc>
          <w:tcPr>
            <w:tcW w:w="2812" w:type="dxa"/>
            <w:shd w:val="clear" w:color="auto" w:fill="auto"/>
          </w:tcPr>
          <w:p w14:paraId="6724A1CF" w14:textId="45596A99" w:rsidR="008C3859" w:rsidRPr="002D504E" w:rsidRDefault="008C3859" w:rsidP="0081763C">
            <w:pPr>
              <w:rPr>
                <w:rFonts w:ascii="Arial" w:hAnsi="Arial" w:cs="Arial"/>
                <w:color w:val="4472C4" w:themeColor="accent1"/>
                <w:sz w:val="20"/>
                <w:szCs w:val="20"/>
              </w:rPr>
            </w:pPr>
            <w:r w:rsidRPr="002D504E">
              <w:rPr>
                <w:rFonts w:ascii="Arial" w:hAnsi="Arial" w:cs="Arial"/>
                <w:color w:val="4472C4" w:themeColor="accent1"/>
                <w:sz w:val="20"/>
                <w:szCs w:val="20"/>
              </w:rPr>
              <w:t xml:space="preserve">Methode: </w:t>
            </w:r>
            <w:r>
              <w:rPr>
                <w:rFonts w:ascii="Arial" w:hAnsi="Arial" w:cs="Arial"/>
                <w:color w:val="4472C4" w:themeColor="accent1"/>
                <w:sz w:val="20"/>
                <w:szCs w:val="20"/>
              </w:rPr>
              <w:t>Konflikte analysieren</w:t>
            </w:r>
            <w:r w:rsidRPr="002D504E">
              <w:rPr>
                <w:rFonts w:ascii="Arial" w:hAnsi="Arial" w:cs="Arial"/>
                <w:color w:val="4472C4" w:themeColor="accent1"/>
                <w:sz w:val="20"/>
                <w:szCs w:val="20"/>
              </w:rPr>
              <w:t>, S. 1</w:t>
            </w:r>
            <w:r>
              <w:rPr>
                <w:rFonts w:ascii="Arial" w:hAnsi="Arial" w:cs="Arial"/>
                <w:color w:val="4472C4" w:themeColor="accent1"/>
                <w:sz w:val="20"/>
                <w:szCs w:val="20"/>
              </w:rPr>
              <w:t>6</w:t>
            </w:r>
            <w:r w:rsidRPr="002D504E">
              <w:rPr>
                <w:rFonts w:ascii="Arial" w:hAnsi="Arial" w:cs="Arial"/>
                <w:color w:val="4472C4" w:themeColor="accent1"/>
                <w:sz w:val="20"/>
                <w:szCs w:val="20"/>
              </w:rPr>
              <w:t>4/1</w:t>
            </w:r>
            <w:r>
              <w:rPr>
                <w:rFonts w:ascii="Arial" w:hAnsi="Arial" w:cs="Arial"/>
                <w:color w:val="4472C4" w:themeColor="accent1"/>
                <w:sz w:val="20"/>
                <w:szCs w:val="20"/>
              </w:rPr>
              <w:t>6</w:t>
            </w:r>
            <w:r w:rsidRPr="002D504E">
              <w:rPr>
                <w:rFonts w:ascii="Arial" w:hAnsi="Arial" w:cs="Arial"/>
                <w:color w:val="4472C4" w:themeColor="accent1"/>
                <w:sz w:val="20"/>
                <w:szCs w:val="20"/>
              </w:rPr>
              <w:t>5</w:t>
            </w:r>
          </w:p>
          <w:p w14:paraId="03606A94" w14:textId="77777777" w:rsidR="008C3859" w:rsidRPr="00A27EE8" w:rsidRDefault="008C3859" w:rsidP="0081763C">
            <w:pPr>
              <w:rPr>
                <w:rFonts w:ascii="Arial" w:hAnsi="Arial" w:cs="Arial"/>
                <w:sz w:val="20"/>
                <w:szCs w:val="20"/>
              </w:rPr>
            </w:pPr>
          </w:p>
        </w:tc>
        <w:tc>
          <w:tcPr>
            <w:tcW w:w="3430" w:type="dxa"/>
          </w:tcPr>
          <w:p w14:paraId="24E56438" w14:textId="77777777" w:rsidR="008C3859" w:rsidRPr="00A27EE8" w:rsidRDefault="008C3859" w:rsidP="00A47F4B">
            <w:pPr>
              <w:spacing w:line="360" w:lineRule="auto"/>
              <w:rPr>
                <w:rFonts w:ascii="Arial" w:hAnsi="Arial" w:cs="Arial"/>
                <w:sz w:val="20"/>
                <w:szCs w:val="20"/>
              </w:rPr>
            </w:pPr>
          </w:p>
        </w:tc>
        <w:tc>
          <w:tcPr>
            <w:tcW w:w="6856" w:type="dxa"/>
            <w:shd w:val="clear" w:color="auto" w:fill="auto"/>
          </w:tcPr>
          <w:p w14:paraId="0F427184" w14:textId="77777777" w:rsidR="008C3859" w:rsidRPr="00787F83" w:rsidRDefault="008C3859" w:rsidP="0081763C">
            <w:pPr>
              <w:rPr>
                <w:rFonts w:ascii="Arial" w:hAnsi="Arial" w:cs="Arial"/>
                <w:sz w:val="20"/>
                <w:szCs w:val="20"/>
              </w:rPr>
            </w:pPr>
            <w:r w:rsidRPr="00787F83">
              <w:rPr>
                <w:rFonts w:ascii="Arial" w:hAnsi="Arial" w:cs="Arial"/>
                <w:sz w:val="20"/>
                <w:szCs w:val="20"/>
              </w:rPr>
              <w:t xml:space="preserve">Die Schülerinnen und Schüler können </w:t>
            </w:r>
          </w:p>
          <w:p w14:paraId="4F878904" w14:textId="77777777" w:rsidR="00B55F75" w:rsidRPr="00B55F75" w:rsidRDefault="00B55F75" w:rsidP="00E123C1">
            <w:pPr>
              <w:pStyle w:val="Listenabsatz"/>
              <w:numPr>
                <w:ilvl w:val="0"/>
                <w:numId w:val="58"/>
              </w:numPr>
              <w:rPr>
                <w:rFonts w:ascii="Arial" w:hAnsi="Arial" w:cs="Arial"/>
                <w:sz w:val="20"/>
                <w:szCs w:val="20"/>
              </w:rPr>
            </w:pPr>
            <w:r w:rsidRPr="00B55F75">
              <w:rPr>
                <w:rFonts w:ascii="Arial" w:hAnsi="Arial" w:cs="Arial"/>
                <w:sz w:val="20"/>
                <w:szCs w:val="20"/>
              </w:rPr>
              <w:t>Ursachen, Verlauf und Folgen eines vorgegebenen kriegerischen Konflikts beschreiben (G-Niveau);</w:t>
            </w:r>
          </w:p>
          <w:p w14:paraId="1DA02B8F" w14:textId="77777777" w:rsidR="00B55F75" w:rsidRPr="00B55F75" w:rsidRDefault="00B55F75" w:rsidP="00E123C1">
            <w:pPr>
              <w:pStyle w:val="Listenabsatz"/>
              <w:numPr>
                <w:ilvl w:val="0"/>
                <w:numId w:val="58"/>
              </w:numPr>
              <w:rPr>
                <w:rFonts w:ascii="Arial" w:hAnsi="Arial" w:cs="Arial"/>
                <w:sz w:val="20"/>
                <w:szCs w:val="20"/>
              </w:rPr>
            </w:pPr>
            <w:r w:rsidRPr="00B55F75">
              <w:rPr>
                <w:rFonts w:ascii="Arial" w:hAnsi="Arial" w:cs="Arial"/>
                <w:sz w:val="20"/>
                <w:szCs w:val="20"/>
              </w:rPr>
              <w:t>einen vorgegebenen kriegerischen Konflikt unter Anleitung analysieren (M-Niveau);</w:t>
            </w:r>
          </w:p>
          <w:p w14:paraId="24B3BCE8" w14:textId="77777777" w:rsidR="00B55F75" w:rsidRPr="00B55F75" w:rsidRDefault="00B55F75" w:rsidP="00E123C1">
            <w:pPr>
              <w:pStyle w:val="Listenabsatz"/>
              <w:numPr>
                <w:ilvl w:val="0"/>
                <w:numId w:val="58"/>
              </w:numPr>
              <w:rPr>
                <w:rFonts w:ascii="Arial" w:hAnsi="Arial" w:cs="Arial"/>
                <w:sz w:val="20"/>
                <w:szCs w:val="20"/>
              </w:rPr>
            </w:pPr>
            <w:r w:rsidRPr="00B55F75">
              <w:rPr>
                <w:rFonts w:ascii="Arial" w:hAnsi="Arial" w:cs="Arial"/>
                <w:sz w:val="20"/>
                <w:szCs w:val="20"/>
              </w:rPr>
              <w:t>einen vorgegebenen kriegerischen Konflikt analysieren (E-Niveau);</w:t>
            </w:r>
          </w:p>
          <w:p w14:paraId="1E62CD5A" w14:textId="77777777" w:rsidR="00B55F75" w:rsidRPr="00B55F75" w:rsidRDefault="00B55F75" w:rsidP="00E123C1">
            <w:pPr>
              <w:pStyle w:val="Listenabsatz"/>
              <w:numPr>
                <w:ilvl w:val="0"/>
                <w:numId w:val="58"/>
              </w:numPr>
              <w:rPr>
                <w:rFonts w:ascii="Arial" w:hAnsi="Arial" w:cs="Arial"/>
                <w:sz w:val="20"/>
                <w:szCs w:val="20"/>
              </w:rPr>
            </w:pPr>
            <w:r w:rsidRPr="00B55F75">
              <w:rPr>
                <w:rFonts w:ascii="Arial" w:hAnsi="Arial" w:cs="Arial"/>
                <w:sz w:val="20"/>
                <w:szCs w:val="20"/>
              </w:rPr>
              <w:t>Ursachen und Folgen von kriegerischen Konflikten nennen (G-/M-Niveau);</w:t>
            </w:r>
          </w:p>
          <w:p w14:paraId="4F6CAA98" w14:textId="77777777" w:rsidR="00B55F75" w:rsidRPr="00B55F75" w:rsidRDefault="00B55F75" w:rsidP="00E123C1">
            <w:pPr>
              <w:pStyle w:val="Listenabsatz"/>
              <w:numPr>
                <w:ilvl w:val="0"/>
                <w:numId w:val="58"/>
              </w:numPr>
              <w:rPr>
                <w:rFonts w:ascii="Arial" w:hAnsi="Arial" w:cs="Arial"/>
                <w:sz w:val="20"/>
                <w:szCs w:val="20"/>
              </w:rPr>
            </w:pPr>
            <w:r w:rsidRPr="00B55F75">
              <w:rPr>
                <w:rFonts w:ascii="Arial" w:hAnsi="Arial" w:cs="Arial"/>
                <w:sz w:val="20"/>
                <w:szCs w:val="20"/>
              </w:rPr>
              <w:t>Ursachen und Folgen von kriegerischen Konflikten beschreiben (E-Niveau).</w:t>
            </w:r>
          </w:p>
          <w:p w14:paraId="4860DC83" w14:textId="77777777" w:rsidR="00B55F75" w:rsidRDefault="00B55F75" w:rsidP="0081763C">
            <w:pPr>
              <w:rPr>
                <w:rFonts w:ascii="Arial" w:hAnsi="Arial" w:cs="Arial"/>
                <w:sz w:val="20"/>
                <w:szCs w:val="20"/>
              </w:rPr>
            </w:pPr>
          </w:p>
          <w:p w14:paraId="43A76CFE" w14:textId="77777777" w:rsidR="008C3859" w:rsidRDefault="008C3859" w:rsidP="0081763C">
            <w:pPr>
              <w:rPr>
                <w:rFonts w:ascii="Arial" w:hAnsi="Arial" w:cs="Arial"/>
                <w:sz w:val="20"/>
                <w:szCs w:val="20"/>
              </w:rPr>
            </w:pPr>
            <w:r w:rsidRPr="00787F83">
              <w:rPr>
                <w:rFonts w:ascii="Arial" w:hAnsi="Arial" w:cs="Arial"/>
                <w:sz w:val="20"/>
                <w:szCs w:val="20"/>
              </w:rPr>
              <w:sym w:font="Wingdings" w:char="F0E0"/>
            </w:r>
            <w:r w:rsidRPr="00787F83">
              <w:rPr>
                <w:rFonts w:ascii="Arial" w:hAnsi="Arial" w:cs="Arial"/>
                <w:sz w:val="20"/>
                <w:szCs w:val="20"/>
              </w:rPr>
              <w:t xml:space="preserve"> Leitperspektive</w:t>
            </w:r>
            <w:r>
              <w:rPr>
                <w:rFonts w:ascii="Arial" w:hAnsi="Arial" w:cs="Arial"/>
                <w:sz w:val="20"/>
                <w:szCs w:val="20"/>
              </w:rPr>
              <w:t xml:space="preserve"> DB</w:t>
            </w:r>
          </w:p>
          <w:p w14:paraId="03099F23" w14:textId="5A7B5460" w:rsidR="00B55F75" w:rsidRPr="00787F83" w:rsidRDefault="00B55F75" w:rsidP="0081763C">
            <w:pPr>
              <w:rPr>
                <w:rFonts w:ascii="Arial" w:hAnsi="Arial" w:cs="Arial"/>
                <w:sz w:val="20"/>
                <w:szCs w:val="20"/>
              </w:rPr>
            </w:pPr>
          </w:p>
        </w:tc>
        <w:tc>
          <w:tcPr>
            <w:tcW w:w="2461" w:type="dxa"/>
            <w:vMerge/>
            <w:shd w:val="clear" w:color="auto" w:fill="auto"/>
          </w:tcPr>
          <w:p w14:paraId="232AAE73" w14:textId="77777777" w:rsidR="008C3859" w:rsidRPr="00A27EE8" w:rsidRDefault="008C3859" w:rsidP="00AC327D">
            <w:pPr>
              <w:keepNext/>
              <w:keepLines/>
              <w:spacing w:before="60" w:after="60"/>
              <w:rPr>
                <w:rFonts w:ascii="Arial" w:hAnsi="Arial" w:cs="Arial"/>
                <w:b/>
                <w:sz w:val="20"/>
                <w:szCs w:val="20"/>
              </w:rPr>
            </w:pPr>
          </w:p>
        </w:tc>
      </w:tr>
      <w:tr w:rsidR="008C3859" w:rsidRPr="00A27EE8" w14:paraId="73D340E7" w14:textId="77777777" w:rsidTr="005623A8">
        <w:trPr>
          <w:cantSplit/>
          <w:trHeight w:val="395"/>
          <w:tblHeader/>
        </w:trPr>
        <w:tc>
          <w:tcPr>
            <w:tcW w:w="2812" w:type="dxa"/>
            <w:shd w:val="clear" w:color="auto" w:fill="auto"/>
          </w:tcPr>
          <w:p w14:paraId="0611B737" w14:textId="2307042F" w:rsidR="008C3859" w:rsidRPr="004A53D2" w:rsidRDefault="008C3859" w:rsidP="004A53D2">
            <w:pPr>
              <w:rPr>
                <w:rFonts w:ascii="Arial" w:hAnsi="Arial" w:cs="Arial"/>
                <w:sz w:val="20"/>
                <w:szCs w:val="20"/>
              </w:rPr>
            </w:pPr>
            <w:r>
              <w:rPr>
                <w:rFonts w:ascii="Arial" w:hAnsi="Arial" w:cs="Arial"/>
                <w:sz w:val="20"/>
                <w:szCs w:val="20"/>
              </w:rPr>
              <w:lastRenderedPageBreak/>
              <w:t xml:space="preserve">Bergkarabach – ungelöster Konflikt oder neues </w:t>
            </w:r>
            <w:proofErr w:type="gramStart"/>
            <w:r>
              <w:rPr>
                <w:rFonts w:ascii="Arial" w:hAnsi="Arial" w:cs="Arial"/>
                <w:sz w:val="20"/>
                <w:szCs w:val="20"/>
              </w:rPr>
              <w:t>Kapitel?,</w:t>
            </w:r>
            <w:proofErr w:type="gramEnd"/>
            <w:r>
              <w:rPr>
                <w:rFonts w:ascii="Arial" w:hAnsi="Arial" w:cs="Arial"/>
                <w:sz w:val="20"/>
                <w:szCs w:val="20"/>
              </w:rPr>
              <w:t xml:space="preserve"> S. 166/167</w:t>
            </w:r>
          </w:p>
          <w:p w14:paraId="75A40130" w14:textId="4E09907A" w:rsidR="008C3859" w:rsidRPr="00A27EE8" w:rsidRDefault="008C3859" w:rsidP="00AC327D">
            <w:pPr>
              <w:rPr>
                <w:rFonts w:ascii="Arial" w:hAnsi="Arial" w:cs="Arial"/>
                <w:sz w:val="20"/>
                <w:szCs w:val="20"/>
              </w:rPr>
            </w:pPr>
          </w:p>
        </w:tc>
        <w:tc>
          <w:tcPr>
            <w:tcW w:w="3430" w:type="dxa"/>
          </w:tcPr>
          <w:p w14:paraId="2FCE898C" w14:textId="77777777" w:rsidR="008C3859" w:rsidRPr="00A27EE8" w:rsidRDefault="008C3859" w:rsidP="00A47F4B">
            <w:pPr>
              <w:spacing w:line="360" w:lineRule="auto"/>
              <w:rPr>
                <w:rFonts w:ascii="Arial" w:hAnsi="Arial" w:cs="Arial"/>
                <w:sz w:val="20"/>
                <w:szCs w:val="20"/>
              </w:rPr>
            </w:pPr>
          </w:p>
        </w:tc>
        <w:tc>
          <w:tcPr>
            <w:tcW w:w="6856" w:type="dxa"/>
            <w:shd w:val="clear" w:color="auto" w:fill="auto"/>
          </w:tcPr>
          <w:p w14:paraId="7C1C71EB" w14:textId="77777777" w:rsidR="008C3859" w:rsidRPr="005B6E78" w:rsidRDefault="008C3859" w:rsidP="005B6E78">
            <w:pPr>
              <w:rPr>
                <w:rFonts w:ascii="Arial" w:hAnsi="Arial" w:cs="Arial"/>
                <w:sz w:val="20"/>
                <w:szCs w:val="20"/>
              </w:rPr>
            </w:pPr>
            <w:r w:rsidRPr="005B6E78">
              <w:rPr>
                <w:rFonts w:ascii="Arial" w:hAnsi="Arial" w:cs="Arial"/>
                <w:sz w:val="20"/>
                <w:szCs w:val="20"/>
              </w:rPr>
              <w:t xml:space="preserve">Die Schülerinnen und Schüler können </w:t>
            </w:r>
          </w:p>
          <w:p w14:paraId="2DECF4B1" w14:textId="77777777" w:rsidR="00B55F75" w:rsidRPr="00B55F75" w:rsidRDefault="00B55F75" w:rsidP="00E123C1">
            <w:pPr>
              <w:pStyle w:val="Listenabsatz"/>
              <w:numPr>
                <w:ilvl w:val="0"/>
                <w:numId w:val="59"/>
              </w:numPr>
              <w:rPr>
                <w:rFonts w:ascii="Arial" w:hAnsi="Arial" w:cs="Arial"/>
                <w:sz w:val="20"/>
                <w:szCs w:val="20"/>
              </w:rPr>
            </w:pPr>
            <w:r w:rsidRPr="00B55F75">
              <w:rPr>
                <w:rFonts w:ascii="Arial" w:hAnsi="Arial" w:cs="Arial"/>
                <w:sz w:val="20"/>
                <w:szCs w:val="20"/>
              </w:rPr>
              <w:t>Ursachen, Verlauf und Folgen eines vorgegebenen kriegerischen Konflikts beschreiben (G-Niveau);</w:t>
            </w:r>
          </w:p>
          <w:p w14:paraId="7673F2FA" w14:textId="77777777" w:rsidR="00B55F75" w:rsidRPr="00B55F75" w:rsidRDefault="00B55F75" w:rsidP="00E123C1">
            <w:pPr>
              <w:pStyle w:val="Listenabsatz"/>
              <w:numPr>
                <w:ilvl w:val="0"/>
                <w:numId w:val="59"/>
              </w:numPr>
              <w:rPr>
                <w:rFonts w:ascii="Arial" w:hAnsi="Arial" w:cs="Arial"/>
                <w:sz w:val="20"/>
                <w:szCs w:val="20"/>
              </w:rPr>
            </w:pPr>
            <w:r w:rsidRPr="00B55F75">
              <w:rPr>
                <w:rFonts w:ascii="Arial" w:hAnsi="Arial" w:cs="Arial"/>
                <w:sz w:val="20"/>
                <w:szCs w:val="20"/>
              </w:rPr>
              <w:t>einen vorgegebenen kriegerischen Konflikt unter Anleitung analysieren (M-Niveau);</w:t>
            </w:r>
          </w:p>
          <w:p w14:paraId="593D685D" w14:textId="77777777" w:rsidR="00B55F75" w:rsidRPr="00B55F75" w:rsidRDefault="00B55F75" w:rsidP="00E123C1">
            <w:pPr>
              <w:pStyle w:val="Listenabsatz"/>
              <w:numPr>
                <w:ilvl w:val="0"/>
                <w:numId w:val="59"/>
              </w:numPr>
              <w:rPr>
                <w:rFonts w:ascii="Arial" w:hAnsi="Arial" w:cs="Arial"/>
                <w:sz w:val="20"/>
                <w:szCs w:val="20"/>
              </w:rPr>
            </w:pPr>
            <w:r w:rsidRPr="00B55F75">
              <w:rPr>
                <w:rFonts w:ascii="Arial" w:hAnsi="Arial" w:cs="Arial"/>
                <w:sz w:val="20"/>
                <w:szCs w:val="20"/>
              </w:rPr>
              <w:t>einen vorgegebenen kriegerischen Konflikt analysieren (E-Niveau);</w:t>
            </w:r>
          </w:p>
          <w:p w14:paraId="23D9A841" w14:textId="77777777" w:rsidR="00B55F75" w:rsidRPr="00B55F75" w:rsidRDefault="00B55F75" w:rsidP="00E123C1">
            <w:pPr>
              <w:pStyle w:val="Listenabsatz"/>
              <w:numPr>
                <w:ilvl w:val="0"/>
                <w:numId w:val="59"/>
              </w:numPr>
              <w:rPr>
                <w:rFonts w:ascii="Arial" w:hAnsi="Arial" w:cs="Arial"/>
                <w:sz w:val="20"/>
                <w:szCs w:val="20"/>
              </w:rPr>
            </w:pPr>
            <w:r w:rsidRPr="00B55F75">
              <w:rPr>
                <w:rFonts w:ascii="Arial" w:hAnsi="Arial" w:cs="Arial"/>
                <w:sz w:val="20"/>
                <w:szCs w:val="20"/>
              </w:rPr>
              <w:t>Ursachen und Folgen von kriegerischen Konflikten nennen (G-/M-Niveau);</w:t>
            </w:r>
          </w:p>
          <w:p w14:paraId="701891BD" w14:textId="77777777" w:rsidR="00B55F75" w:rsidRPr="00B55F75" w:rsidRDefault="00B55F75" w:rsidP="00E123C1">
            <w:pPr>
              <w:pStyle w:val="Listenabsatz"/>
              <w:numPr>
                <w:ilvl w:val="0"/>
                <w:numId w:val="59"/>
              </w:numPr>
              <w:rPr>
                <w:rFonts w:ascii="Arial" w:hAnsi="Arial" w:cs="Arial"/>
                <w:sz w:val="20"/>
                <w:szCs w:val="20"/>
              </w:rPr>
            </w:pPr>
            <w:r w:rsidRPr="00B55F75">
              <w:rPr>
                <w:rFonts w:ascii="Arial" w:hAnsi="Arial" w:cs="Arial"/>
                <w:sz w:val="20"/>
                <w:szCs w:val="20"/>
              </w:rPr>
              <w:t>Ursachen und Folgen von kriegerischen Konflikten beschreiben (E-Niveau).</w:t>
            </w:r>
          </w:p>
          <w:p w14:paraId="255A017E" w14:textId="77777777" w:rsidR="00B55F75" w:rsidRDefault="00B55F75" w:rsidP="005B6E78">
            <w:pPr>
              <w:rPr>
                <w:rFonts w:ascii="Arial" w:hAnsi="Arial" w:cs="Arial"/>
                <w:sz w:val="20"/>
                <w:szCs w:val="20"/>
              </w:rPr>
            </w:pPr>
          </w:p>
          <w:p w14:paraId="43634E0D" w14:textId="34EE8CA7" w:rsidR="008C3859" w:rsidRPr="005B6E78" w:rsidRDefault="008C3859" w:rsidP="005B6E78">
            <w:pPr>
              <w:rPr>
                <w:rFonts w:ascii="Arial" w:hAnsi="Arial" w:cs="Arial"/>
                <w:sz w:val="20"/>
                <w:szCs w:val="20"/>
              </w:rPr>
            </w:pPr>
            <w:r w:rsidRPr="005B6E78">
              <w:rPr>
                <w:rFonts w:ascii="Arial" w:hAnsi="Arial" w:cs="Arial"/>
                <w:sz w:val="20"/>
                <w:szCs w:val="20"/>
              </w:rPr>
              <w:sym w:font="Wingdings" w:char="F0E0"/>
            </w:r>
            <w:r w:rsidRPr="005B6E78">
              <w:rPr>
                <w:rFonts w:ascii="Arial" w:hAnsi="Arial" w:cs="Arial"/>
                <w:sz w:val="20"/>
                <w:szCs w:val="20"/>
              </w:rPr>
              <w:t xml:space="preserve"> Leitperspektive BTV</w:t>
            </w:r>
            <w:r w:rsidR="00B55F75">
              <w:rPr>
                <w:rFonts w:ascii="Arial" w:hAnsi="Arial" w:cs="Arial"/>
                <w:sz w:val="20"/>
                <w:szCs w:val="20"/>
              </w:rPr>
              <w:t>, MB</w:t>
            </w:r>
          </w:p>
          <w:p w14:paraId="217F841F" w14:textId="0D5D4415" w:rsidR="008C3859" w:rsidRPr="00A27EE8" w:rsidRDefault="008C3859" w:rsidP="00AC327D">
            <w:pPr>
              <w:ind w:left="360"/>
              <w:rPr>
                <w:rFonts w:ascii="Arial" w:hAnsi="Arial" w:cs="Arial"/>
                <w:sz w:val="20"/>
                <w:szCs w:val="20"/>
              </w:rPr>
            </w:pPr>
          </w:p>
        </w:tc>
        <w:tc>
          <w:tcPr>
            <w:tcW w:w="2461" w:type="dxa"/>
            <w:vMerge/>
            <w:shd w:val="clear" w:color="auto" w:fill="auto"/>
          </w:tcPr>
          <w:p w14:paraId="33FC5EF2" w14:textId="77777777" w:rsidR="008C3859" w:rsidRPr="00A27EE8" w:rsidRDefault="008C3859" w:rsidP="00AC327D">
            <w:pPr>
              <w:keepNext/>
              <w:keepLines/>
              <w:spacing w:before="60" w:after="60"/>
              <w:rPr>
                <w:rFonts w:ascii="Arial" w:hAnsi="Arial" w:cs="Arial"/>
                <w:b/>
                <w:sz w:val="20"/>
                <w:szCs w:val="20"/>
              </w:rPr>
            </w:pPr>
          </w:p>
        </w:tc>
      </w:tr>
      <w:tr w:rsidR="008C3859" w:rsidRPr="00A27EE8" w14:paraId="26FF3EA4" w14:textId="77777777" w:rsidTr="005623A8">
        <w:trPr>
          <w:cantSplit/>
          <w:trHeight w:val="395"/>
          <w:tblHeader/>
        </w:trPr>
        <w:tc>
          <w:tcPr>
            <w:tcW w:w="2812" w:type="dxa"/>
            <w:shd w:val="clear" w:color="auto" w:fill="auto"/>
          </w:tcPr>
          <w:p w14:paraId="7B8A6771" w14:textId="77777777" w:rsidR="003A0E24" w:rsidRDefault="008C3859" w:rsidP="004A53D2">
            <w:pPr>
              <w:rPr>
                <w:rFonts w:ascii="Arial" w:hAnsi="Arial" w:cs="Arial"/>
                <w:sz w:val="20"/>
                <w:szCs w:val="20"/>
              </w:rPr>
            </w:pPr>
            <w:r w:rsidRPr="008C3859">
              <w:rPr>
                <w:rFonts w:ascii="Arial" w:hAnsi="Arial" w:cs="Arial"/>
                <w:sz w:val="20"/>
                <w:szCs w:val="20"/>
              </w:rPr>
              <w:t>Die Entstehung der UNO</w:t>
            </w:r>
            <w:r>
              <w:rPr>
                <w:rFonts w:ascii="Arial" w:hAnsi="Arial" w:cs="Arial"/>
                <w:sz w:val="20"/>
                <w:szCs w:val="20"/>
              </w:rPr>
              <w:t xml:space="preserve">, </w:t>
            </w:r>
          </w:p>
          <w:p w14:paraId="07909881" w14:textId="105DDA3F" w:rsidR="008C3859" w:rsidRPr="004A53D2" w:rsidRDefault="008C3859" w:rsidP="004A53D2">
            <w:pPr>
              <w:rPr>
                <w:rFonts w:ascii="Arial" w:hAnsi="Arial" w:cs="Arial"/>
                <w:sz w:val="20"/>
                <w:szCs w:val="20"/>
              </w:rPr>
            </w:pPr>
            <w:r>
              <w:rPr>
                <w:rFonts w:ascii="Arial" w:hAnsi="Arial" w:cs="Arial"/>
                <w:sz w:val="20"/>
                <w:szCs w:val="20"/>
              </w:rPr>
              <w:t>S. 168/169</w:t>
            </w:r>
          </w:p>
          <w:p w14:paraId="19D77446" w14:textId="5906E327" w:rsidR="008C3859" w:rsidRPr="00A27EE8" w:rsidRDefault="008C3859" w:rsidP="00AC327D">
            <w:pPr>
              <w:rPr>
                <w:rFonts w:ascii="Arial" w:hAnsi="Arial" w:cs="Arial"/>
                <w:color w:val="ED7D31" w:themeColor="accent2"/>
                <w:sz w:val="20"/>
                <w:szCs w:val="20"/>
              </w:rPr>
            </w:pPr>
          </w:p>
        </w:tc>
        <w:tc>
          <w:tcPr>
            <w:tcW w:w="3430" w:type="dxa"/>
          </w:tcPr>
          <w:p w14:paraId="79945ECB" w14:textId="0B449416" w:rsidR="008C3859" w:rsidRPr="00A27EE8" w:rsidRDefault="008C3859" w:rsidP="00A47F4B">
            <w:pPr>
              <w:spacing w:line="360" w:lineRule="auto"/>
              <w:rPr>
                <w:rFonts w:ascii="Arial" w:hAnsi="Arial" w:cs="Arial"/>
                <w:sz w:val="20"/>
                <w:szCs w:val="20"/>
              </w:rPr>
            </w:pPr>
            <w:r w:rsidRPr="008C3859">
              <w:rPr>
                <w:rFonts w:ascii="Arial" w:hAnsi="Arial" w:cs="Arial"/>
                <w:bCs/>
                <w:sz w:val="20"/>
                <w:szCs w:val="20"/>
              </w:rPr>
              <w:t>Vereinte Nationen</w:t>
            </w:r>
          </w:p>
        </w:tc>
        <w:tc>
          <w:tcPr>
            <w:tcW w:w="6856" w:type="dxa"/>
            <w:shd w:val="clear" w:color="auto" w:fill="auto"/>
          </w:tcPr>
          <w:p w14:paraId="5486AC28" w14:textId="77777777" w:rsidR="008C3859" w:rsidRPr="005B6E78" w:rsidRDefault="008C3859" w:rsidP="005B6E78">
            <w:pPr>
              <w:rPr>
                <w:rFonts w:ascii="Arial" w:hAnsi="Arial" w:cs="Arial"/>
                <w:sz w:val="20"/>
                <w:szCs w:val="20"/>
              </w:rPr>
            </w:pPr>
            <w:r w:rsidRPr="005B6E78">
              <w:rPr>
                <w:rFonts w:ascii="Arial" w:hAnsi="Arial" w:cs="Arial"/>
                <w:sz w:val="20"/>
                <w:szCs w:val="20"/>
              </w:rPr>
              <w:t xml:space="preserve">Die Schülerinnen und Schüler können </w:t>
            </w:r>
          </w:p>
          <w:p w14:paraId="66F72C00" w14:textId="77777777" w:rsidR="00B55F75" w:rsidRPr="00B55F75" w:rsidRDefault="00B55F75" w:rsidP="00E123C1">
            <w:pPr>
              <w:numPr>
                <w:ilvl w:val="0"/>
                <w:numId w:val="60"/>
              </w:numPr>
              <w:rPr>
                <w:rFonts w:ascii="Arial" w:hAnsi="Arial" w:cs="Arial"/>
                <w:sz w:val="20"/>
                <w:szCs w:val="20"/>
              </w:rPr>
            </w:pPr>
            <w:r w:rsidRPr="00B55F75">
              <w:rPr>
                <w:rFonts w:ascii="Arial" w:hAnsi="Arial" w:cs="Arial"/>
                <w:sz w:val="20"/>
                <w:szCs w:val="20"/>
              </w:rPr>
              <w:t>Hauptziele der UNO nennen (Wahrung von Weltfrieden und internationaler Sicherheit, Durchsetzung der Menschenrechte) (G-/M-Niveau);</w:t>
            </w:r>
          </w:p>
          <w:p w14:paraId="335FD76A" w14:textId="77777777" w:rsidR="00B55F75" w:rsidRPr="00B55F75" w:rsidRDefault="00B55F75" w:rsidP="00E123C1">
            <w:pPr>
              <w:numPr>
                <w:ilvl w:val="0"/>
                <w:numId w:val="60"/>
              </w:numPr>
              <w:rPr>
                <w:rFonts w:ascii="Arial" w:hAnsi="Arial" w:cs="Arial"/>
                <w:sz w:val="20"/>
                <w:szCs w:val="20"/>
              </w:rPr>
            </w:pPr>
            <w:r w:rsidRPr="00B55F75">
              <w:rPr>
                <w:rFonts w:ascii="Arial" w:hAnsi="Arial" w:cs="Arial"/>
                <w:sz w:val="20"/>
                <w:szCs w:val="20"/>
              </w:rPr>
              <w:t xml:space="preserve">Hauptziele (Wahrung von Weltfrieden und internationaler Sicherheit, Durchsetzung der Menschenrechte) und Grundsätze der UNO (staatliche Souveränität, allgemeines Gewaltverbot, verbindliche </w:t>
            </w:r>
            <w:proofErr w:type="spellStart"/>
            <w:r w:rsidRPr="00B55F75">
              <w:rPr>
                <w:rFonts w:ascii="Arial" w:hAnsi="Arial" w:cs="Arial"/>
                <w:sz w:val="20"/>
                <w:szCs w:val="20"/>
              </w:rPr>
              <w:t>Beschlüsse</w:t>
            </w:r>
            <w:proofErr w:type="spellEnd"/>
            <w:r w:rsidRPr="00B55F75">
              <w:rPr>
                <w:rFonts w:ascii="Arial" w:hAnsi="Arial" w:cs="Arial"/>
                <w:sz w:val="20"/>
                <w:szCs w:val="20"/>
              </w:rPr>
              <w:t xml:space="preserve"> des Sicherheitsrats, Recht zur individuellen und kollektiven Selbstverteidigung) beschreiben; </w:t>
            </w:r>
          </w:p>
          <w:p w14:paraId="7ED7C80F" w14:textId="77777777" w:rsidR="00B55F75" w:rsidRPr="00B55F75" w:rsidRDefault="00B55F75" w:rsidP="00E123C1">
            <w:pPr>
              <w:numPr>
                <w:ilvl w:val="0"/>
                <w:numId w:val="60"/>
              </w:numPr>
              <w:rPr>
                <w:rFonts w:ascii="Arial" w:hAnsi="Arial" w:cs="Arial"/>
                <w:sz w:val="20"/>
                <w:szCs w:val="20"/>
              </w:rPr>
            </w:pPr>
            <w:r w:rsidRPr="00B55F75">
              <w:rPr>
                <w:rFonts w:ascii="Arial" w:hAnsi="Arial" w:cs="Arial"/>
                <w:sz w:val="20"/>
                <w:szCs w:val="20"/>
              </w:rPr>
              <w:t xml:space="preserve">die Organe der UNO (Generalversammlung, Sicherheitsrat, Generalsekretär) hinsichtlich ihrer jeweiligen Aufgaben mithilfe von vorstrukturiertem Material beschreiben (Artikulation, verbindliche und nicht verbindliche </w:t>
            </w:r>
            <w:proofErr w:type="spellStart"/>
            <w:r w:rsidRPr="00B55F75">
              <w:rPr>
                <w:rFonts w:ascii="Arial" w:hAnsi="Arial" w:cs="Arial"/>
                <w:sz w:val="20"/>
                <w:szCs w:val="20"/>
              </w:rPr>
              <w:t>Beschlüsse</w:t>
            </w:r>
            <w:proofErr w:type="spellEnd"/>
            <w:r w:rsidRPr="00B55F75">
              <w:rPr>
                <w:rFonts w:ascii="Arial" w:hAnsi="Arial" w:cs="Arial"/>
                <w:sz w:val="20"/>
                <w:szCs w:val="20"/>
              </w:rPr>
              <w:t>, Repräsentation) (G-/M-Niveau);</w:t>
            </w:r>
          </w:p>
          <w:p w14:paraId="4F93F535" w14:textId="342250AD" w:rsidR="00B55F75" w:rsidRPr="00B55F75" w:rsidRDefault="00B55F75" w:rsidP="00E123C1">
            <w:pPr>
              <w:numPr>
                <w:ilvl w:val="0"/>
                <w:numId w:val="60"/>
              </w:numPr>
              <w:rPr>
                <w:rFonts w:ascii="Arial" w:hAnsi="Arial" w:cs="Arial"/>
                <w:sz w:val="20"/>
                <w:szCs w:val="20"/>
              </w:rPr>
            </w:pPr>
            <w:r w:rsidRPr="00B55F75">
              <w:rPr>
                <w:rFonts w:ascii="Arial" w:hAnsi="Arial" w:cs="Arial"/>
                <w:sz w:val="20"/>
                <w:szCs w:val="20"/>
              </w:rPr>
              <w:t xml:space="preserve">die Organe der UNO (Generalversammlung, Sicherheitsrat, Generalsekretär) hinsichtlich ihrer Legitimation beschreiben und die Aufgaben dieser Organe beschreiben (Artikulation, Wahl des Generalsekretärs und der nichtständigen Mitglieder, verbindliche und nicht verbindliche </w:t>
            </w:r>
            <w:proofErr w:type="spellStart"/>
            <w:r w:rsidRPr="00B55F75">
              <w:rPr>
                <w:rFonts w:ascii="Arial" w:hAnsi="Arial" w:cs="Arial"/>
                <w:sz w:val="20"/>
                <w:szCs w:val="20"/>
              </w:rPr>
              <w:t>Beschlüsse</w:t>
            </w:r>
            <w:proofErr w:type="spellEnd"/>
            <w:r w:rsidRPr="00B55F75">
              <w:rPr>
                <w:rFonts w:ascii="Arial" w:hAnsi="Arial" w:cs="Arial"/>
                <w:sz w:val="20"/>
                <w:szCs w:val="20"/>
              </w:rPr>
              <w:t>,</w:t>
            </w:r>
            <w:r>
              <w:rPr>
                <w:rFonts w:ascii="Arial" w:hAnsi="Arial" w:cs="Arial"/>
                <w:sz w:val="20"/>
                <w:szCs w:val="20"/>
              </w:rPr>
              <w:t xml:space="preserve"> </w:t>
            </w:r>
            <w:r w:rsidRPr="00B55F75">
              <w:rPr>
                <w:rFonts w:ascii="Arial" w:hAnsi="Arial" w:cs="Arial"/>
                <w:sz w:val="20"/>
                <w:szCs w:val="20"/>
              </w:rPr>
              <w:t>Repräsentation) (E-Niveau).</w:t>
            </w:r>
          </w:p>
          <w:p w14:paraId="2A8E530C" w14:textId="77777777" w:rsidR="00B55F75" w:rsidRDefault="00B55F75" w:rsidP="005B6E78">
            <w:pPr>
              <w:rPr>
                <w:rFonts w:ascii="Arial" w:hAnsi="Arial" w:cs="Arial"/>
                <w:sz w:val="20"/>
                <w:szCs w:val="20"/>
              </w:rPr>
            </w:pPr>
          </w:p>
          <w:p w14:paraId="504A3565" w14:textId="6EC66C1D" w:rsidR="008C3859" w:rsidRPr="005B6E78" w:rsidRDefault="008C3859" w:rsidP="005B6E78">
            <w:pPr>
              <w:rPr>
                <w:rFonts w:ascii="Arial" w:hAnsi="Arial" w:cs="Arial"/>
                <w:sz w:val="20"/>
                <w:szCs w:val="20"/>
              </w:rPr>
            </w:pPr>
            <w:r w:rsidRPr="005B6E78">
              <w:rPr>
                <w:rFonts w:ascii="Arial" w:hAnsi="Arial" w:cs="Arial"/>
                <w:sz w:val="20"/>
                <w:szCs w:val="20"/>
              </w:rPr>
              <w:sym w:font="Wingdings" w:char="F0E0"/>
            </w:r>
            <w:r w:rsidRPr="005B6E78">
              <w:rPr>
                <w:rFonts w:ascii="Arial" w:hAnsi="Arial" w:cs="Arial"/>
                <w:sz w:val="20"/>
                <w:szCs w:val="20"/>
              </w:rPr>
              <w:t xml:space="preserve"> Leitperspektive B</w:t>
            </w:r>
            <w:r w:rsidR="00B55F75">
              <w:rPr>
                <w:rFonts w:ascii="Arial" w:hAnsi="Arial" w:cs="Arial"/>
                <w:sz w:val="20"/>
                <w:szCs w:val="20"/>
              </w:rPr>
              <w:t>NE</w:t>
            </w:r>
          </w:p>
          <w:p w14:paraId="4C0588E2" w14:textId="39B57508" w:rsidR="008C3859" w:rsidRPr="005B6E78" w:rsidRDefault="008C3859" w:rsidP="005B6E78">
            <w:pPr>
              <w:rPr>
                <w:rFonts w:ascii="Arial" w:hAnsi="Arial" w:cs="Arial"/>
                <w:sz w:val="20"/>
                <w:szCs w:val="20"/>
              </w:rPr>
            </w:pPr>
          </w:p>
        </w:tc>
        <w:tc>
          <w:tcPr>
            <w:tcW w:w="2461" w:type="dxa"/>
            <w:vMerge/>
            <w:shd w:val="clear" w:color="auto" w:fill="auto"/>
          </w:tcPr>
          <w:p w14:paraId="0B6118C0" w14:textId="77777777" w:rsidR="008C3859" w:rsidRPr="00A27EE8" w:rsidRDefault="008C3859" w:rsidP="00AC327D">
            <w:pPr>
              <w:keepNext/>
              <w:keepLines/>
              <w:spacing w:before="60" w:after="60"/>
              <w:rPr>
                <w:rFonts w:ascii="Arial" w:hAnsi="Arial" w:cs="Arial"/>
                <w:b/>
                <w:sz w:val="20"/>
                <w:szCs w:val="20"/>
              </w:rPr>
            </w:pPr>
          </w:p>
        </w:tc>
      </w:tr>
      <w:tr w:rsidR="008C3859" w:rsidRPr="00A27EE8" w14:paraId="3008E645" w14:textId="77777777" w:rsidTr="005623A8">
        <w:trPr>
          <w:cantSplit/>
          <w:trHeight w:val="395"/>
          <w:tblHeader/>
        </w:trPr>
        <w:tc>
          <w:tcPr>
            <w:tcW w:w="2812" w:type="dxa"/>
            <w:shd w:val="clear" w:color="auto" w:fill="auto"/>
          </w:tcPr>
          <w:p w14:paraId="6E4E541D" w14:textId="77777777" w:rsidR="003A0E24" w:rsidRDefault="008C3859" w:rsidP="00AC327D">
            <w:pPr>
              <w:rPr>
                <w:rFonts w:ascii="Arial" w:hAnsi="Arial" w:cs="Arial"/>
                <w:sz w:val="20"/>
                <w:szCs w:val="20"/>
              </w:rPr>
            </w:pPr>
            <w:r w:rsidRPr="008C3859">
              <w:rPr>
                <w:rFonts w:ascii="Arial" w:hAnsi="Arial" w:cs="Arial"/>
                <w:sz w:val="20"/>
                <w:szCs w:val="20"/>
              </w:rPr>
              <w:lastRenderedPageBreak/>
              <w:t>Die Ziele der UNO</w:t>
            </w:r>
            <w:r>
              <w:rPr>
                <w:rFonts w:ascii="Arial" w:hAnsi="Arial" w:cs="Arial"/>
                <w:sz w:val="20"/>
                <w:szCs w:val="20"/>
              </w:rPr>
              <w:t xml:space="preserve">, </w:t>
            </w:r>
          </w:p>
          <w:p w14:paraId="679FCCA3" w14:textId="07AF61F9" w:rsidR="008C3859" w:rsidRDefault="008C3859" w:rsidP="00AC327D">
            <w:pPr>
              <w:rPr>
                <w:rFonts w:ascii="Arial" w:hAnsi="Arial" w:cs="Arial"/>
                <w:sz w:val="20"/>
                <w:szCs w:val="20"/>
              </w:rPr>
            </w:pPr>
            <w:r>
              <w:rPr>
                <w:rFonts w:ascii="Arial" w:hAnsi="Arial" w:cs="Arial"/>
                <w:sz w:val="20"/>
                <w:szCs w:val="20"/>
              </w:rPr>
              <w:t>S. 170/171</w:t>
            </w:r>
          </w:p>
          <w:p w14:paraId="530C0FD7" w14:textId="3A35AB28" w:rsidR="008C3859" w:rsidRPr="00A27EE8" w:rsidRDefault="008C3859" w:rsidP="00AC327D">
            <w:pPr>
              <w:rPr>
                <w:rFonts w:ascii="Arial" w:hAnsi="Arial" w:cs="Arial"/>
                <w:sz w:val="20"/>
                <w:szCs w:val="20"/>
              </w:rPr>
            </w:pPr>
          </w:p>
        </w:tc>
        <w:tc>
          <w:tcPr>
            <w:tcW w:w="3430" w:type="dxa"/>
          </w:tcPr>
          <w:p w14:paraId="419B6A95" w14:textId="77777777" w:rsidR="008C3859" w:rsidRDefault="008C3859" w:rsidP="00A47F4B">
            <w:pPr>
              <w:spacing w:line="360" w:lineRule="auto"/>
              <w:rPr>
                <w:rFonts w:ascii="Arial" w:hAnsi="Arial" w:cs="Arial"/>
                <w:bCs/>
                <w:sz w:val="20"/>
                <w:szCs w:val="20"/>
              </w:rPr>
            </w:pPr>
            <w:r w:rsidRPr="008C3859">
              <w:rPr>
                <w:rFonts w:ascii="Arial" w:hAnsi="Arial" w:cs="Arial"/>
                <w:bCs/>
                <w:sz w:val="20"/>
                <w:szCs w:val="20"/>
              </w:rPr>
              <w:t xml:space="preserve">Gleichberechtigung </w:t>
            </w:r>
          </w:p>
          <w:p w14:paraId="7A306C19" w14:textId="66395C6B" w:rsidR="008C3859" w:rsidRPr="00A27EE8" w:rsidRDefault="008C3859" w:rsidP="00A47F4B">
            <w:pPr>
              <w:spacing w:line="360" w:lineRule="auto"/>
              <w:rPr>
                <w:rFonts w:ascii="Arial" w:hAnsi="Arial" w:cs="Arial"/>
                <w:sz w:val="20"/>
                <w:szCs w:val="20"/>
              </w:rPr>
            </w:pPr>
            <w:r w:rsidRPr="008C3859">
              <w:rPr>
                <w:rFonts w:ascii="Arial" w:hAnsi="Arial" w:cs="Arial"/>
                <w:bCs/>
                <w:sz w:val="20"/>
                <w:szCs w:val="20"/>
              </w:rPr>
              <w:t>‚Global Goals‘</w:t>
            </w:r>
          </w:p>
        </w:tc>
        <w:tc>
          <w:tcPr>
            <w:tcW w:w="6856" w:type="dxa"/>
            <w:shd w:val="clear" w:color="auto" w:fill="auto"/>
          </w:tcPr>
          <w:p w14:paraId="2429068A" w14:textId="77777777" w:rsidR="00B55F75" w:rsidRPr="005B6E78" w:rsidRDefault="00B55F75" w:rsidP="00B55F75">
            <w:pPr>
              <w:rPr>
                <w:rFonts w:ascii="Arial" w:hAnsi="Arial" w:cs="Arial"/>
                <w:sz w:val="20"/>
                <w:szCs w:val="20"/>
              </w:rPr>
            </w:pPr>
            <w:r w:rsidRPr="005B6E78">
              <w:rPr>
                <w:rFonts w:ascii="Arial" w:hAnsi="Arial" w:cs="Arial"/>
                <w:sz w:val="20"/>
                <w:szCs w:val="20"/>
              </w:rPr>
              <w:t xml:space="preserve">Die Schülerinnen und Schüler können </w:t>
            </w:r>
          </w:p>
          <w:p w14:paraId="0C0405AD" w14:textId="77777777" w:rsidR="00B55F75" w:rsidRPr="00B55F75" w:rsidRDefault="00B55F75" w:rsidP="00E123C1">
            <w:pPr>
              <w:pStyle w:val="Listenabsatz"/>
              <w:numPr>
                <w:ilvl w:val="0"/>
                <w:numId w:val="61"/>
              </w:numPr>
              <w:rPr>
                <w:rFonts w:ascii="Arial" w:hAnsi="Arial" w:cs="Arial"/>
                <w:sz w:val="20"/>
                <w:szCs w:val="20"/>
              </w:rPr>
            </w:pPr>
            <w:r w:rsidRPr="00B55F75">
              <w:rPr>
                <w:rFonts w:ascii="Arial" w:hAnsi="Arial" w:cs="Arial"/>
                <w:sz w:val="20"/>
                <w:szCs w:val="20"/>
              </w:rPr>
              <w:t>die Zusammensetzung des Sicherheitsrats beschreiben (ständige Mitglieder mit Vetorecht und nichtständige Mitglieder) (G-/M-Niveau);</w:t>
            </w:r>
          </w:p>
          <w:p w14:paraId="115A68C9" w14:textId="77777777" w:rsidR="00B55F75" w:rsidRPr="00B55F75" w:rsidRDefault="00B55F75" w:rsidP="00E123C1">
            <w:pPr>
              <w:pStyle w:val="Listenabsatz"/>
              <w:numPr>
                <w:ilvl w:val="0"/>
                <w:numId w:val="61"/>
              </w:numPr>
              <w:rPr>
                <w:rFonts w:ascii="Arial" w:hAnsi="Arial" w:cs="Arial"/>
                <w:sz w:val="20"/>
                <w:szCs w:val="20"/>
              </w:rPr>
            </w:pPr>
            <w:r w:rsidRPr="00B55F75">
              <w:rPr>
                <w:rFonts w:ascii="Arial" w:hAnsi="Arial" w:cs="Arial"/>
                <w:sz w:val="20"/>
                <w:szCs w:val="20"/>
              </w:rPr>
              <w:t xml:space="preserve">die Zusammensetzung (ständige und nichtständige Mitglieder) und Entscheidungsfindung des Sicherheitsrats beschreiben (Zustimmung von neun Mitgliedern einschließlich aller </w:t>
            </w:r>
            <w:proofErr w:type="spellStart"/>
            <w:r w:rsidRPr="00B55F75">
              <w:rPr>
                <w:rFonts w:ascii="Arial" w:hAnsi="Arial" w:cs="Arial"/>
                <w:sz w:val="20"/>
                <w:szCs w:val="20"/>
              </w:rPr>
              <w:t>fünf</w:t>
            </w:r>
            <w:proofErr w:type="spellEnd"/>
            <w:r w:rsidRPr="00B55F75">
              <w:rPr>
                <w:rFonts w:ascii="Arial" w:hAnsi="Arial" w:cs="Arial"/>
                <w:sz w:val="20"/>
                <w:szCs w:val="20"/>
              </w:rPr>
              <w:t xml:space="preserve"> ständigen Mitglieder) (E-Niveau);</w:t>
            </w:r>
          </w:p>
          <w:p w14:paraId="54729D91" w14:textId="77777777" w:rsidR="00B55F75" w:rsidRPr="00B55F75" w:rsidRDefault="00B55F75" w:rsidP="00E123C1">
            <w:pPr>
              <w:pStyle w:val="Listenabsatz"/>
              <w:numPr>
                <w:ilvl w:val="0"/>
                <w:numId w:val="61"/>
              </w:numPr>
              <w:rPr>
                <w:rFonts w:ascii="Arial" w:hAnsi="Arial" w:cs="Arial"/>
                <w:sz w:val="20"/>
                <w:szCs w:val="20"/>
              </w:rPr>
            </w:pPr>
            <w:r w:rsidRPr="00B55F75">
              <w:rPr>
                <w:rFonts w:ascii="Arial" w:hAnsi="Arial" w:cs="Arial"/>
                <w:sz w:val="20"/>
                <w:szCs w:val="20"/>
              </w:rPr>
              <w:t xml:space="preserve">Maßnahmen der UNO zur Konfliktbeilegung beschreiben (friedliche Beilegung von Streitigkeiten, Sanktionen und militärisches Eingreifen) (G-/M-Niveau); </w:t>
            </w:r>
          </w:p>
          <w:p w14:paraId="4C13A681" w14:textId="77777777" w:rsidR="00B55F75" w:rsidRPr="00B55F75" w:rsidRDefault="00B55F75" w:rsidP="00E123C1">
            <w:pPr>
              <w:pStyle w:val="Listenabsatz"/>
              <w:numPr>
                <w:ilvl w:val="0"/>
                <w:numId w:val="61"/>
              </w:numPr>
              <w:rPr>
                <w:rFonts w:ascii="Arial" w:hAnsi="Arial" w:cs="Arial"/>
                <w:sz w:val="20"/>
                <w:szCs w:val="20"/>
              </w:rPr>
            </w:pPr>
            <w:r w:rsidRPr="00B55F75">
              <w:rPr>
                <w:rFonts w:ascii="Arial" w:hAnsi="Arial" w:cs="Arial"/>
                <w:sz w:val="20"/>
                <w:szCs w:val="20"/>
              </w:rPr>
              <w:t xml:space="preserve">Maßnahmen der UNO zur Konfliktbeilegung nach Kapitel VI und VII der UN-Charta erläutern </w:t>
            </w:r>
            <w:r w:rsidRPr="00B55F75">
              <w:rPr>
                <w:rFonts w:ascii="Arial" w:hAnsi="Arial" w:cs="Arial"/>
                <w:sz w:val="20"/>
                <w:szCs w:val="20"/>
              </w:rPr>
              <w:br/>
              <w:t>(E-Niveau);</w:t>
            </w:r>
          </w:p>
          <w:p w14:paraId="28E7931C" w14:textId="77777777" w:rsidR="00B55F75" w:rsidRPr="00B55F75" w:rsidRDefault="00B55F75" w:rsidP="00E123C1">
            <w:pPr>
              <w:pStyle w:val="Listenabsatz"/>
              <w:numPr>
                <w:ilvl w:val="0"/>
                <w:numId w:val="61"/>
              </w:numPr>
              <w:rPr>
                <w:rFonts w:ascii="Arial" w:hAnsi="Arial" w:cs="Arial"/>
                <w:sz w:val="20"/>
                <w:szCs w:val="20"/>
              </w:rPr>
            </w:pPr>
            <w:r w:rsidRPr="00B55F75">
              <w:rPr>
                <w:rFonts w:ascii="Arial" w:hAnsi="Arial" w:cs="Arial"/>
                <w:sz w:val="20"/>
                <w:szCs w:val="20"/>
              </w:rPr>
              <w:t>an einem vorgegebenen Konflikt Maßnahmen der UNO zur Konfliktbeilegung unter Anleitung erörtern (G-Niveau);</w:t>
            </w:r>
          </w:p>
          <w:p w14:paraId="57035065" w14:textId="77777777" w:rsidR="00B55F75" w:rsidRDefault="00B55F75" w:rsidP="00E123C1">
            <w:pPr>
              <w:pStyle w:val="Listenabsatz"/>
              <w:numPr>
                <w:ilvl w:val="0"/>
                <w:numId w:val="61"/>
              </w:numPr>
              <w:rPr>
                <w:rFonts w:ascii="Arial" w:hAnsi="Arial" w:cs="Arial"/>
                <w:sz w:val="20"/>
                <w:szCs w:val="20"/>
              </w:rPr>
            </w:pPr>
            <w:r w:rsidRPr="00B55F75">
              <w:rPr>
                <w:rFonts w:ascii="Arial" w:hAnsi="Arial" w:cs="Arial"/>
                <w:sz w:val="20"/>
                <w:szCs w:val="20"/>
              </w:rPr>
              <w:t>an einem vorgegebenen Konflikt Maßnahmen der UNO zur Bewahrung, Schaffung und Sicherung des Friedens (unter Anleitung, M-Niveau) bewerten (E-Niveau).</w:t>
            </w:r>
          </w:p>
          <w:p w14:paraId="51E47A13" w14:textId="77777777" w:rsidR="00B55F75" w:rsidRDefault="00B55F75" w:rsidP="00B55F75">
            <w:pPr>
              <w:rPr>
                <w:rFonts w:ascii="Arial" w:hAnsi="Arial" w:cs="Arial"/>
                <w:sz w:val="20"/>
                <w:szCs w:val="20"/>
              </w:rPr>
            </w:pPr>
          </w:p>
          <w:p w14:paraId="3FFC4186" w14:textId="4608B994" w:rsidR="00B55F75" w:rsidRPr="005B6E78" w:rsidRDefault="00B55F75" w:rsidP="00B55F75">
            <w:pPr>
              <w:rPr>
                <w:rFonts w:ascii="Arial" w:hAnsi="Arial" w:cs="Arial"/>
                <w:sz w:val="20"/>
                <w:szCs w:val="20"/>
              </w:rPr>
            </w:pPr>
            <w:r w:rsidRPr="005B6E78">
              <w:rPr>
                <w:rFonts w:ascii="Arial" w:hAnsi="Arial" w:cs="Arial"/>
                <w:sz w:val="20"/>
                <w:szCs w:val="20"/>
              </w:rPr>
              <w:sym w:font="Wingdings" w:char="F0E0"/>
            </w:r>
            <w:r w:rsidRPr="005B6E78">
              <w:rPr>
                <w:rFonts w:ascii="Arial" w:hAnsi="Arial" w:cs="Arial"/>
                <w:sz w:val="20"/>
                <w:szCs w:val="20"/>
              </w:rPr>
              <w:t xml:space="preserve"> Leitperspektive </w:t>
            </w:r>
            <w:r>
              <w:rPr>
                <w:rFonts w:ascii="Arial" w:hAnsi="Arial" w:cs="Arial"/>
                <w:sz w:val="20"/>
                <w:szCs w:val="20"/>
              </w:rPr>
              <w:t xml:space="preserve">MB, </w:t>
            </w:r>
            <w:r w:rsidRPr="005B6E78">
              <w:rPr>
                <w:rFonts w:ascii="Arial" w:hAnsi="Arial" w:cs="Arial"/>
                <w:sz w:val="20"/>
                <w:szCs w:val="20"/>
              </w:rPr>
              <w:t>B</w:t>
            </w:r>
            <w:r>
              <w:rPr>
                <w:rFonts w:ascii="Arial" w:hAnsi="Arial" w:cs="Arial"/>
                <w:sz w:val="20"/>
                <w:szCs w:val="20"/>
              </w:rPr>
              <w:t>NE</w:t>
            </w:r>
          </w:p>
          <w:p w14:paraId="32C19D28" w14:textId="77777777" w:rsidR="00B55F75" w:rsidRPr="00B55F75" w:rsidRDefault="00B55F75" w:rsidP="00B55F75">
            <w:pPr>
              <w:rPr>
                <w:rFonts w:ascii="Arial" w:hAnsi="Arial" w:cs="Arial"/>
                <w:sz w:val="20"/>
                <w:szCs w:val="20"/>
              </w:rPr>
            </w:pPr>
          </w:p>
          <w:p w14:paraId="2EAFE7F4" w14:textId="01577C24" w:rsidR="008C3859" w:rsidRPr="00A27EE8" w:rsidRDefault="008C3859" w:rsidP="00AC327D">
            <w:pPr>
              <w:pStyle w:val="Listenabsatz"/>
              <w:rPr>
                <w:rFonts w:ascii="Arial" w:hAnsi="Arial" w:cs="Arial"/>
                <w:sz w:val="20"/>
                <w:szCs w:val="20"/>
              </w:rPr>
            </w:pPr>
          </w:p>
        </w:tc>
        <w:tc>
          <w:tcPr>
            <w:tcW w:w="2461" w:type="dxa"/>
            <w:vMerge/>
            <w:shd w:val="clear" w:color="auto" w:fill="auto"/>
          </w:tcPr>
          <w:p w14:paraId="2D6252A2" w14:textId="3F9E42C3" w:rsidR="008C3859" w:rsidRPr="00A27EE8" w:rsidRDefault="008C3859" w:rsidP="00AC327D">
            <w:pPr>
              <w:keepNext/>
              <w:keepLines/>
              <w:spacing w:before="60" w:after="60"/>
              <w:rPr>
                <w:rFonts w:ascii="Arial" w:hAnsi="Arial" w:cs="Arial"/>
                <w:b/>
                <w:sz w:val="20"/>
                <w:szCs w:val="20"/>
              </w:rPr>
            </w:pPr>
          </w:p>
        </w:tc>
      </w:tr>
      <w:tr w:rsidR="008C3859" w:rsidRPr="00A27EE8" w14:paraId="0E6874CF" w14:textId="77777777" w:rsidTr="005623A8">
        <w:trPr>
          <w:cantSplit/>
          <w:trHeight w:val="657"/>
          <w:tblHeader/>
        </w:trPr>
        <w:tc>
          <w:tcPr>
            <w:tcW w:w="2812" w:type="dxa"/>
            <w:shd w:val="clear" w:color="auto" w:fill="auto"/>
          </w:tcPr>
          <w:p w14:paraId="1CA56E25" w14:textId="229ACC9E" w:rsidR="008C3859" w:rsidRPr="00366988" w:rsidRDefault="008C3859" w:rsidP="00366988">
            <w:pPr>
              <w:rPr>
                <w:rFonts w:ascii="Arial" w:hAnsi="Arial" w:cs="Arial"/>
                <w:sz w:val="20"/>
                <w:szCs w:val="20"/>
              </w:rPr>
            </w:pPr>
            <w:r w:rsidRPr="008C3859">
              <w:rPr>
                <w:rFonts w:ascii="Arial" w:hAnsi="Arial" w:cs="Arial"/>
                <w:sz w:val="20"/>
                <w:szCs w:val="20"/>
              </w:rPr>
              <w:t>Wie die UNO den Frieden sichert</w:t>
            </w:r>
            <w:r>
              <w:rPr>
                <w:rFonts w:ascii="Arial" w:hAnsi="Arial" w:cs="Arial"/>
                <w:sz w:val="20"/>
                <w:szCs w:val="20"/>
              </w:rPr>
              <w:t>, S. 172/173</w:t>
            </w:r>
          </w:p>
          <w:p w14:paraId="61ADF3BA" w14:textId="3170A22E" w:rsidR="008C3859" w:rsidRPr="00A27EE8" w:rsidRDefault="008C3859" w:rsidP="00AC327D">
            <w:pPr>
              <w:rPr>
                <w:rFonts w:ascii="Arial" w:hAnsi="Arial" w:cs="Arial"/>
                <w:sz w:val="20"/>
                <w:szCs w:val="20"/>
              </w:rPr>
            </w:pPr>
          </w:p>
        </w:tc>
        <w:tc>
          <w:tcPr>
            <w:tcW w:w="3430" w:type="dxa"/>
          </w:tcPr>
          <w:p w14:paraId="28F57553" w14:textId="77777777" w:rsidR="008C3859" w:rsidRDefault="008C3859" w:rsidP="00A47F4B">
            <w:pPr>
              <w:spacing w:line="360" w:lineRule="auto"/>
              <w:rPr>
                <w:rFonts w:ascii="Arial" w:hAnsi="Arial" w:cs="Arial"/>
                <w:bCs/>
                <w:sz w:val="20"/>
                <w:szCs w:val="20"/>
              </w:rPr>
            </w:pPr>
            <w:r w:rsidRPr="008C3859">
              <w:rPr>
                <w:rFonts w:ascii="Arial" w:hAnsi="Arial" w:cs="Arial"/>
                <w:bCs/>
                <w:sz w:val="20"/>
                <w:szCs w:val="20"/>
              </w:rPr>
              <w:t>Blauhelme</w:t>
            </w:r>
          </w:p>
          <w:p w14:paraId="696C1DA1" w14:textId="6BA2CBE3" w:rsidR="008C3859" w:rsidRPr="00787F83" w:rsidRDefault="008C3859" w:rsidP="00A47F4B">
            <w:pPr>
              <w:spacing w:line="360" w:lineRule="auto"/>
              <w:rPr>
                <w:rFonts w:ascii="Arial" w:hAnsi="Arial" w:cs="Arial"/>
                <w:sz w:val="20"/>
                <w:szCs w:val="20"/>
              </w:rPr>
            </w:pPr>
            <w:r w:rsidRPr="008C3859">
              <w:rPr>
                <w:rFonts w:ascii="Arial" w:hAnsi="Arial" w:cs="Arial"/>
                <w:bCs/>
                <w:sz w:val="20"/>
                <w:szCs w:val="20"/>
              </w:rPr>
              <w:t>Vetorecht</w:t>
            </w:r>
          </w:p>
        </w:tc>
        <w:tc>
          <w:tcPr>
            <w:tcW w:w="6856" w:type="dxa"/>
            <w:shd w:val="clear" w:color="auto" w:fill="auto"/>
          </w:tcPr>
          <w:p w14:paraId="7991BA91" w14:textId="77777777" w:rsidR="008C3859" w:rsidRPr="00787F83" w:rsidRDefault="008C3859" w:rsidP="005B6E78">
            <w:pPr>
              <w:rPr>
                <w:rFonts w:ascii="Arial" w:hAnsi="Arial" w:cs="Arial"/>
                <w:sz w:val="20"/>
                <w:szCs w:val="20"/>
              </w:rPr>
            </w:pPr>
            <w:r w:rsidRPr="00787F83">
              <w:rPr>
                <w:rFonts w:ascii="Arial" w:hAnsi="Arial" w:cs="Arial"/>
                <w:sz w:val="20"/>
                <w:szCs w:val="20"/>
              </w:rPr>
              <w:t xml:space="preserve">Die Schülerinnen und Schüler können </w:t>
            </w:r>
          </w:p>
          <w:p w14:paraId="38210796" w14:textId="77777777" w:rsidR="00B55F75" w:rsidRPr="00B55F75" w:rsidRDefault="00B55F75" w:rsidP="00E123C1">
            <w:pPr>
              <w:pStyle w:val="Listenabsatz"/>
              <w:numPr>
                <w:ilvl w:val="0"/>
                <w:numId w:val="62"/>
              </w:numPr>
              <w:rPr>
                <w:rFonts w:ascii="Arial" w:hAnsi="Arial" w:cs="Arial"/>
                <w:sz w:val="20"/>
                <w:szCs w:val="20"/>
              </w:rPr>
            </w:pPr>
            <w:r w:rsidRPr="00B55F75">
              <w:rPr>
                <w:rFonts w:ascii="Arial" w:hAnsi="Arial" w:cs="Arial"/>
                <w:sz w:val="20"/>
                <w:szCs w:val="20"/>
              </w:rPr>
              <w:t>die Zusammensetzung des Sicherheitsrats beschreiben (ständige Mitglieder mit Vetorecht und nichtständige Mitglieder) (G-/M-Niveau);</w:t>
            </w:r>
          </w:p>
          <w:p w14:paraId="662CCFE5" w14:textId="77777777" w:rsidR="00B55F75" w:rsidRPr="00B55F75" w:rsidRDefault="00B55F75" w:rsidP="00E123C1">
            <w:pPr>
              <w:pStyle w:val="Listenabsatz"/>
              <w:numPr>
                <w:ilvl w:val="0"/>
                <w:numId w:val="62"/>
              </w:numPr>
              <w:rPr>
                <w:rFonts w:ascii="Arial" w:hAnsi="Arial" w:cs="Arial"/>
                <w:sz w:val="20"/>
                <w:szCs w:val="20"/>
              </w:rPr>
            </w:pPr>
            <w:r w:rsidRPr="00B55F75">
              <w:rPr>
                <w:rFonts w:ascii="Arial" w:hAnsi="Arial" w:cs="Arial"/>
                <w:sz w:val="20"/>
                <w:szCs w:val="20"/>
              </w:rPr>
              <w:t xml:space="preserve">Zusammensetzung (ständige und nichtständige Mitglieder) und Entscheidungsfindung des Sicherheitsrats beschreiben (Zustimmung von neun Mitgliedern einschließlich aller </w:t>
            </w:r>
            <w:proofErr w:type="spellStart"/>
            <w:r w:rsidRPr="00B55F75">
              <w:rPr>
                <w:rFonts w:ascii="Arial" w:hAnsi="Arial" w:cs="Arial"/>
                <w:sz w:val="20"/>
                <w:szCs w:val="20"/>
              </w:rPr>
              <w:t>fünf</w:t>
            </w:r>
            <w:proofErr w:type="spellEnd"/>
            <w:r w:rsidRPr="00B55F75">
              <w:rPr>
                <w:rFonts w:ascii="Arial" w:hAnsi="Arial" w:cs="Arial"/>
                <w:sz w:val="20"/>
                <w:szCs w:val="20"/>
              </w:rPr>
              <w:t xml:space="preserve"> ständigen Mitglieder) (E-Niveau);</w:t>
            </w:r>
          </w:p>
          <w:p w14:paraId="60306C31" w14:textId="77777777" w:rsidR="00B55F75" w:rsidRPr="00B55F75" w:rsidRDefault="00B55F75" w:rsidP="00E123C1">
            <w:pPr>
              <w:pStyle w:val="Listenabsatz"/>
              <w:numPr>
                <w:ilvl w:val="0"/>
                <w:numId w:val="62"/>
              </w:numPr>
              <w:rPr>
                <w:rFonts w:ascii="Arial" w:hAnsi="Arial" w:cs="Arial"/>
                <w:sz w:val="20"/>
                <w:szCs w:val="20"/>
              </w:rPr>
            </w:pPr>
            <w:r w:rsidRPr="00B55F75">
              <w:rPr>
                <w:rFonts w:ascii="Arial" w:hAnsi="Arial" w:cs="Arial"/>
                <w:sz w:val="20"/>
                <w:szCs w:val="20"/>
              </w:rPr>
              <w:t xml:space="preserve">Maßnahmen der UNO zur Konfliktbeilegung beschreiben (friedliche Beilegung von Streitigkeiten, Sanktionen und militärisches Eingreifen) (G-/M-Niveau); </w:t>
            </w:r>
          </w:p>
          <w:p w14:paraId="3CB37223" w14:textId="77777777" w:rsidR="00B55F75" w:rsidRPr="00B55F75" w:rsidRDefault="00B55F75" w:rsidP="00E123C1">
            <w:pPr>
              <w:pStyle w:val="Listenabsatz"/>
              <w:numPr>
                <w:ilvl w:val="0"/>
                <w:numId w:val="62"/>
              </w:numPr>
              <w:rPr>
                <w:rFonts w:ascii="Arial" w:hAnsi="Arial" w:cs="Arial"/>
                <w:sz w:val="20"/>
                <w:szCs w:val="20"/>
              </w:rPr>
            </w:pPr>
            <w:r w:rsidRPr="00B55F75">
              <w:rPr>
                <w:rFonts w:ascii="Arial" w:hAnsi="Arial" w:cs="Arial"/>
                <w:sz w:val="20"/>
                <w:szCs w:val="20"/>
              </w:rPr>
              <w:t xml:space="preserve">Maßnahmen der UNO zur Konfliktbeilegung nach Kapitel VI und VII der UN-Charta erläutern </w:t>
            </w:r>
            <w:r w:rsidRPr="00B55F75">
              <w:rPr>
                <w:rFonts w:ascii="Arial" w:hAnsi="Arial" w:cs="Arial"/>
                <w:sz w:val="20"/>
                <w:szCs w:val="20"/>
              </w:rPr>
              <w:br/>
              <w:t>(E-Niveau);</w:t>
            </w:r>
          </w:p>
          <w:p w14:paraId="4B2E767D" w14:textId="77777777" w:rsidR="00B55F75" w:rsidRPr="00B55F75" w:rsidRDefault="00B55F75" w:rsidP="00E123C1">
            <w:pPr>
              <w:pStyle w:val="Listenabsatz"/>
              <w:numPr>
                <w:ilvl w:val="0"/>
                <w:numId w:val="62"/>
              </w:numPr>
              <w:rPr>
                <w:rFonts w:ascii="Arial" w:hAnsi="Arial" w:cs="Arial"/>
                <w:sz w:val="20"/>
                <w:szCs w:val="20"/>
              </w:rPr>
            </w:pPr>
            <w:r w:rsidRPr="00B55F75">
              <w:rPr>
                <w:rFonts w:ascii="Arial" w:hAnsi="Arial" w:cs="Arial"/>
                <w:sz w:val="20"/>
                <w:szCs w:val="20"/>
              </w:rPr>
              <w:t>an einem vorgegebenen Konflikt Maßnahmen der UNO zur Konfliktbeilegung unter Anleitung erörtern (G-Niveau);</w:t>
            </w:r>
          </w:p>
          <w:p w14:paraId="50848814" w14:textId="77777777" w:rsidR="00B55F75" w:rsidRPr="00B55F75" w:rsidRDefault="00B55F75" w:rsidP="00E123C1">
            <w:pPr>
              <w:pStyle w:val="Listenabsatz"/>
              <w:numPr>
                <w:ilvl w:val="0"/>
                <w:numId w:val="62"/>
              </w:numPr>
              <w:rPr>
                <w:rFonts w:ascii="Arial" w:hAnsi="Arial" w:cs="Arial"/>
                <w:sz w:val="20"/>
                <w:szCs w:val="20"/>
              </w:rPr>
            </w:pPr>
            <w:r w:rsidRPr="00B55F75">
              <w:rPr>
                <w:rFonts w:ascii="Arial" w:hAnsi="Arial" w:cs="Arial"/>
                <w:sz w:val="20"/>
                <w:szCs w:val="20"/>
              </w:rPr>
              <w:t>an einem vorgegebenen Konflikt Maßnahmen der UNO zur Bewahrung, Schaffung und Sicherung des Friedens (unter Anleitung, M-Niveau) bewerten (E-Niveau).</w:t>
            </w:r>
          </w:p>
          <w:p w14:paraId="07654BF9" w14:textId="77777777" w:rsidR="00B55F75" w:rsidRPr="00B55F75" w:rsidRDefault="00B55F75" w:rsidP="00B55F75">
            <w:pPr>
              <w:rPr>
                <w:rFonts w:ascii="Arial" w:hAnsi="Arial" w:cs="Arial"/>
                <w:sz w:val="20"/>
                <w:szCs w:val="20"/>
              </w:rPr>
            </w:pPr>
          </w:p>
          <w:p w14:paraId="22C6445F" w14:textId="4AE4C5C6" w:rsidR="008C3859" w:rsidRPr="00787F83" w:rsidRDefault="008C3859" w:rsidP="007F3D7C">
            <w:pPr>
              <w:rPr>
                <w:rFonts w:ascii="Arial" w:hAnsi="Arial" w:cs="Arial"/>
                <w:sz w:val="20"/>
                <w:szCs w:val="20"/>
              </w:rPr>
            </w:pPr>
            <w:r w:rsidRPr="00787F83">
              <w:rPr>
                <w:rFonts w:ascii="Arial" w:hAnsi="Arial" w:cs="Arial"/>
                <w:sz w:val="20"/>
                <w:szCs w:val="20"/>
              </w:rPr>
              <w:sym w:font="Wingdings" w:char="F0E0"/>
            </w:r>
            <w:r w:rsidRPr="00787F83">
              <w:rPr>
                <w:rFonts w:ascii="Arial" w:hAnsi="Arial" w:cs="Arial"/>
                <w:sz w:val="20"/>
                <w:szCs w:val="20"/>
              </w:rPr>
              <w:t xml:space="preserve"> Leitperspektive</w:t>
            </w:r>
            <w:r w:rsidR="00B55F75">
              <w:rPr>
                <w:rFonts w:ascii="Arial" w:hAnsi="Arial" w:cs="Arial"/>
                <w:sz w:val="20"/>
                <w:szCs w:val="20"/>
              </w:rPr>
              <w:t>n</w:t>
            </w:r>
            <w:r w:rsidRPr="00787F83">
              <w:rPr>
                <w:rFonts w:ascii="Arial" w:hAnsi="Arial" w:cs="Arial"/>
                <w:sz w:val="20"/>
                <w:szCs w:val="20"/>
              </w:rPr>
              <w:t xml:space="preserve"> </w:t>
            </w:r>
            <w:r w:rsidR="00B55F75">
              <w:rPr>
                <w:rFonts w:ascii="Arial" w:hAnsi="Arial" w:cs="Arial"/>
                <w:sz w:val="20"/>
                <w:szCs w:val="20"/>
              </w:rPr>
              <w:t>BNE, MB</w:t>
            </w:r>
          </w:p>
          <w:p w14:paraId="73B99B60" w14:textId="6FA93419" w:rsidR="008C3859" w:rsidRPr="00787F83" w:rsidRDefault="008C3859" w:rsidP="005B6E78">
            <w:pPr>
              <w:rPr>
                <w:rFonts w:ascii="Arial" w:hAnsi="Arial" w:cs="Arial"/>
                <w:sz w:val="20"/>
                <w:szCs w:val="20"/>
              </w:rPr>
            </w:pPr>
          </w:p>
        </w:tc>
        <w:tc>
          <w:tcPr>
            <w:tcW w:w="2461" w:type="dxa"/>
            <w:vMerge/>
            <w:shd w:val="clear" w:color="auto" w:fill="auto"/>
          </w:tcPr>
          <w:p w14:paraId="328AB5AD" w14:textId="77777777" w:rsidR="008C3859" w:rsidRPr="00A27EE8" w:rsidRDefault="008C3859" w:rsidP="00AC327D">
            <w:pPr>
              <w:keepNext/>
              <w:keepLines/>
              <w:spacing w:before="60" w:after="60"/>
              <w:rPr>
                <w:rFonts w:ascii="Arial" w:hAnsi="Arial" w:cs="Arial"/>
                <w:b/>
                <w:sz w:val="20"/>
                <w:szCs w:val="20"/>
              </w:rPr>
            </w:pPr>
          </w:p>
        </w:tc>
      </w:tr>
      <w:tr w:rsidR="008C3859" w:rsidRPr="00A27EE8" w14:paraId="5EA8E0B0" w14:textId="77777777" w:rsidTr="005623A8">
        <w:trPr>
          <w:cantSplit/>
          <w:trHeight w:val="657"/>
          <w:tblHeader/>
        </w:trPr>
        <w:tc>
          <w:tcPr>
            <w:tcW w:w="2812" w:type="dxa"/>
            <w:shd w:val="clear" w:color="auto" w:fill="auto"/>
          </w:tcPr>
          <w:p w14:paraId="1AF0DFB0" w14:textId="77777777" w:rsidR="003A0E24" w:rsidRDefault="008C3859" w:rsidP="00366988">
            <w:pPr>
              <w:rPr>
                <w:rFonts w:ascii="Arial" w:hAnsi="Arial" w:cs="Arial"/>
                <w:sz w:val="20"/>
                <w:szCs w:val="20"/>
              </w:rPr>
            </w:pPr>
            <w:r w:rsidRPr="008C3859">
              <w:rPr>
                <w:rFonts w:ascii="Arial" w:hAnsi="Arial" w:cs="Arial"/>
                <w:sz w:val="20"/>
                <w:szCs w:val="20"/>
              </w:rPr>
              <w:lastRenderedPageBreak/>
              <w:t>Gef</w:t>
            </w:r>
            <w:r>
              <w:rPr>
                <w:rFonts w:ascii="Arial" w:hAnsi="Arial" w:cs="Arial"/>
                <w:sz w:val="20"/>
                <w:szCs w:val="20"/>
              </w:rPr>
              <w:t>ä</w:t>
            </w:r>
            <w:r w:rsidRPr="008C3859">
              <w:rPr>
                <w:rFonts w:ascii="Arial" w:hAnsi="Arial" w:cs="Arial"/>
                <w:sz w:val="20"/>
                <w:szCs w:val="20"/>
              </w:rPr>
              <w:t>hrdete Staaten</w:t>
            </w:r>
            <w:r>
              <w:rPr>
                <w:rFonts w:ascii="Arial" w:hAnsi="Arial" w:cs="Arial"/>
                <w:sz w:val="20"/>
                <w:szCs w:val="20"/>
              </w:rPr>
              <w:t xml:space="preserve">, </w:t>
            </w:r>
          </w:p>
          <w:p w14:paraId="3CF4530F" w14:textId="4DFDC163" w:rsidR="008C3859" w:rsidRPr="00366988" w:rsidRDefault="008C3859" w:rsidP="00366988">
            <w:pPr>
              <w:rPr>
                <w:rFonts w:ascii="Arial" w:hAnsi="Arial" w:cs="Arial"/>
                <w:sz w:val="20"/>
                <w:szCs w:val="20"/>
              </w:rPr>
            </w:pPr>
            <w:r>
              <w:rPr>
                <w:rFonts w:ascii="Arial" w:hAnsi="Arial" w:cs="Arial"/>
                <w:sz w:val="20"/>
                <w:szCs w:val="20"/>
              </w:rPr>
              <w:t>S. 174/175</w:t>
            </w:r>
          </w:p>
          <w:p w14:paraId="4776A92E" w14:textId="470110A2" w:rsidR="008C3859" w:rsidRPr="00A27EE8" w:rsidRDefault="008C3859" w:rsidP="00AC327D">
            <w:pPr>
              <w:rPr>
                <w:rFonts w:ascii="Arial" w:hAnsi="Arial" w:cs="Arial"/>
                <w:sz w:val="20"/>
                <w:szCs w:val="20"/>
              </w:rPr>
            </w:pPr>
          </w:p>
        </w:tc>
        <w:tc>
          <w:tcPr>
            <w:tcW w:w="3430" w:type="dxa"/>
          </w:tcPr>
          <w:p w14:paraId="2E4521D4" w14:textId="6F6A72DC" w:rsidR="008C3859" w:rsidRPr="00A27EE8" w:rsidRDefault="008C3859" w:rsidP="00A47F4B">
            <w:pPr>
              <w:spacing w:line="360" w:lineRule="auto"/>
              <w:rPr>
                <w:rFonts w:ascii="Arial" w:hAnsi="Arial" w:cs="Arial"/>
                <w:sz w:val="20"/>
                <w:szCs w:val="20"/>
              </w:rPr>
            </w:pPr>
            <w:r w:rsidRPr="008C3859">
              <w:rPr>
                <w:rFonts w:ascii="Arial" w:hAnsi="Arial" w:cs="Arial"/>
                <w:bCs/>
                <w:sz w:val="20"/>
                <w:szCs w:val="20"/>
              </w:rPr>
              <w:t>Fragile States Index</w:t>
            </w:r>
          </w:p>
        </w:tc>
        <w:tc>
          <w:tcPr>
            <w:tcW w:w="6856" w:type="dxa"/>
            <w:shd w:val="clear" w:color="auto" w:fill="auto"/>
          </w:tcPr>
          <w:p w14:paraId="20A29785" w14:textId="77777777" w:rsidR="008C3859" w:rsidRPr="00787F83" w:rsidRDefault="008C3859" w:rsidP="008E588C">
            <w:pPr>
              <w:rPr>
                <w:rFonts w:ascii="Arial" w:hAnsi="Arial" w:cs="Arial"/>
                <w:sz w:val="20"/>
                <w:szCs w:val="20"/>
              </w:rPr>
            </w:pPr>
            <w:r w:rsidRPr="00787F83">
              <w:rPr>
                <w:rFonts w:ascii="Arial" w:hAnsi="Arial" w:cs="Arial"/>
                <w:sz w:val="20"/>
                <w:szCs w:val="20"/>
              </w:rPr>
              <w:t xml:space="preserve">Die Schülerinnen und Schüler können </w:t>
            </w:r>
          </w:p>
          <w:p w14:paraId="67071B1B" w14:textId="77777777" w:rsidR="00B55F75" w:rsidRPr="00B55F75" w:rsidRDefault="00B55F75" w:rsidP="00E123C1">
            <w:pPr>
              <w:pStyle w:val="Listenabsatz"/>
              <w:numPr>
                <w:ilvl w:val="0"/>
                <w:numId w:val="63"/>
              </w:numPr>
              <w:rPr>
                <w:rFonts w:ascii="Arial" w:hAnsi="Arial" w:cs="Arial"/>
                <w:sz w:val="20"/>
                <w:szCs w:val="20"/>
              </w:rPr>
            </w:pPr>
            <w:r w:rsidRPr="00B55F75">
              <w:rPr>
                <w:rFonts w:ascii="Arial" w:hAnsi="Arial" w:cs="Arial"/>
                <w:sz w:val="20"/>
                <w:szCs w:val="20"/>
              </w:rPr>
              <w:t>die Ursachen und Merkmale von gefährdeten Staaten analysieren und deren Bedeutung für die globale Sicherheit bewerten;</w:t>
            </w:r>
          </w:p>
          <w:p w14:paraId="16A7C6C8" w14:textId="77777777" w:rsidR="00B55F75" w:rsidRPr="00B55F75" w:rsidRDefault="00B55F75" w:rsidP="00E123C1">
            <w:pPr>
              <w:pStyle w:val="Listenabsatz"/>
              <w:numPr>
                <w:ilvl w:val="0"/>
                <w:numId w:val="63"/>
              </w:numPr>
              <w:rPr>
                <w:rFonts w:ascii="Arial" w:hAnsi="Arial" w:cs="Arial"/>
                <w:sz w:val="20"/>
                <w:szCs w:val="20"/>
              </w:rPr>
            </w:pPr>
            <w:r w:rsidRPr="00B55F75">
              <w:rPr>
                <w:rFonts w:ascii="Arial" w:hAnsi="Arial" w:cs="Arial"/>
                <w:sz w:val="20"/>
                <w:szCs w:val="20"/>
              </w:rPr>
              <w:t>ein Verständnis für die politischen, sozialen und wirtschaftlichen Faktoren entwickeln, die zur Fragilität von Staaten führen, sowie für die Rolle internationaler Organisationen und der Weltgemeinschaft bei der Stabilisierung solcher Staaten.</w:t>
            </w:r>
          </w:p>
          <w:p w14:paraId="229D4C4C" w14:textId="77777777" w:rsidR="00B55F75" w:rsidRDefault="00B55F75" w:rsidP="007F3D7C">
            <w:pPr>
              <w:rPr>
                <w:rFonts w:ascii="Arial" w:hAnsi="Arial" w:cs="Arial"/>
                <w:sz w:val="20"/>
                <w:szCs w:val="20"/>
              </w:rPr>
            </w:pPr>
          </w:p>
          <w:p w14:paraId="3941343E" w14:textId="58F572B0" w:rsidR="008C3859" w:rsidRPr="00787F83" w:rsidRDefault="008C3859" w:rsidP="007F3D7C">
            <w:pPr>
              <w:rPr>
                <w:rFonts w:ascii="Arial" w:hAnsi="Arial" w:cs="Arial"/>
                <w:sz w:val="20"/>
                <w:szCs w:val="20"/>
              </w:rPr>
            </w:pPr>
            <w:r w:rsidRPr="00787F83">
              <w:rPr>
                <w:rFonts w:ascii="Arial" w:hAnsi="Arial" w:cs="Arial"/>
                <w:sz w:val="20"/>
                <w:szCs w:val="20"/>
              </w:rPr>
              <w:sym w:font="Wingdings" w:char="F0E0"/>
            </w:r>
            <w:r w:rsidRPr="00787F83">
              <w:rPr>
                <w:rFonts w:ascii="Arial" w:hAnsi="Arial" w:cs="Arial"/>
                <w:sz w:val="20"/>
                <w:szCs w:val="20"/>
              </w:rPr>
              <w:t xml:space="preserve"> Leitperspektive</w:t>
            </w:r>
            <w:r>
              <w:rPr>
                <w:rFonts w:ascii="Arial" w:hAnsi="Arial" w:cs="Arial"/>
                <w:sz w:val="20"/>
                <w:szCs w:val="20"/>
              </w:rPr>
              <w:t>n</w:t>
            </w:r>
            <w:r w:rsidRPr="00787F83">
              <w:rPr>
                <w:rFonts w:ascii="Arial" w:hAnsi="Arial" w:cs="Arial"/>
                <w:sz w:val="20"/>
                <w:szCs w:val="20"/>
              </w:rPr>
              <w:t xml:space="preserve"> BNE</w:t>
            </w:r>
            <w:r w:rsidR="00B55F75">
              <w:rPr>
                <w:rFonts w:ascii="Arial" w:hAnsi="Arial" w:cs="Arial"/>
                <w:sz w:val="20"/>
                <w:szCs w:val="20"/>
              </w:rPr>
              <w:t>, MB</w:t>
            </w:r>
          </w:p>
          <w:p w14:paraId="2D2F8CDF" w14:textId="250106C5" w:rsidR="008C3859" w:rsidRPr="00787F83" w:rsidRDefault="008C3859" w:rsidP="008E588C">
            <w:pPr>
              <w:rPr>
                <w:rFonts w:ascii="Arial" w:hAnsi="Arial" w:cs="Arial"/>
                <w:sz w:val="20"/>
                <w:szCs w:val="20"/>
              </w:rPr>
            </w:pPr>
          </w:p>
        </w:tc>
        <w:tc>
          <w:tcPr>
            <w:tcW w:w="2461" w:type="dxa"/>
            <w:vMerge/>
            <w:shd w:val="clear" w:color="auto" w:fill="auto"/>
          </w:tcPr>
          <w:p w14:paraId="143C0C19" w14:textId="77777777" w:rsidR="008C3859" w:rsidRPr="00A27EE8" w:rsidRDefault="008C3859" w:rsidP="00AC327D">
            <w:pPr>
              <w:keepNext/>
              <w:keepLines/>
              <w:spacing w:before="60" w:after="60"/>
              <w:rPr>
                <w:rFonts w:ascii="Arial" w:hAnsi="Arial" w:cs="Arial"/>
                <w:b/>
                <w:sz w:val="20"/>
                <w:szCs w:val="20"/>
              </w:rPr>
            </w:pPr>
          </w:p>
        </w:tc>
      </w:tr>
      <w:tr w:rsidR="008C3859" w:rsidRPr="00A27EE8" w14:paraId="714B3216" w14:textId="77777777" w:rsidTr="005623A8">
        <w:trPr>
          <w:cantSplit/>
          <w:trHeight w:val="657"/>
          <w:tblHeader/>
        </w:trPr>
        <w:tc>
          <w:tcPr>
            <w:tcW w:w="2812" w:type="dxa"/>
            <w:shd w:val="clear" w:color="auto" w:fill="auto"/>
          </w:tcPr>
          <w:p w14:paraId="562E484F" w14:textId="3800543E" w:rsidR="008C3859" w:rsidRPr="00366988" w:rsidRDefault="008C3859" w:rsidP="00366988">
            <w:pPr>
              <w:rPr>
                <w:rFonts w:ascii="Arial" w:hAnsi="Arial" w:cs="Arial"/>
                <w:sz w:val="20"/>
                <w:szCs w:val="20"/>
              </w:rPr>
            </w:pPr>
            <w:r>
              <w:rPr>
                <w:rFonts w:ascii="Arial" w:hAnsi="Arial" w:cs="Arial"/>
                <w:sz w:val="20"/>
                <w:szCs w:val="20"/>
              </w:rPr>
              <w:lastRenderedPageBreak/>
              <w:t>Deutschland als Teil der UNO, S. 176/177</w:t>
            </w:r>
          </w:p>
          <w:p w14:paraId="77F3C734" w14:textId="7D628406" w:rsidR="008C3859" w:rsidRPr="00A27EE8" w:rsidRDefault="008C3859" w:rsidP="00AC327D">
            <w:pPr>
              <w:rPr>
                <w:rFonts w:ascii="Arial" w:hAnsi="Arial" w:cs="Arial"/>
                <w:sz w:val="20"/>
                <w:szCs w:val="20"/>
              </w:rPr>
            </w:pPr>
          </w:p>
        </w:tc>
        <w:tc>
          <w:tcPr>
            <w:tcW w:w="3430" w:type="dxa"/>
          </w:tcPr>
          <w:p w14:paraId="5E2DFB7E" w14:textId="4BFB7577" w:rsidR="008C3859" w:rsidRPr="00A27EE8" w:rsidRDefault="008C3859" w:rsidP="00A47F4B">
            <w:pPr>
              <w:spacing w:line="360" w:lineRule="auto"/>
              <w:rPr>
                <w:rFonts w:ascii="Arial" w:hAnsi="Arial" w:cs="Arial"/>
                <w:sz w:val="20"/>
                <w:szCs w:val="20"/>
              </w:rPr>
            </w:pPr>
            <w:r w:rsidRPr="008C3859">
              <w:rPr>
                <w:rFonts w:ascii="Arial" w:hAnsi="Arial" w:cs="Arial"/>
                <w:bCs/>
                <w:sz w:val="20"/>
                <w:szCs w:val="20"/>
              </w:rPr>
              <w:t>Landesverteidigung</w:t>
            </w:r>
          </w:p>
        </w:tc>
        <w:tc>
          <w:tcPr>
            <w:tcW w:w="6856" w:type="dxa"/>
            <w:shd w:val="clear" w:color="auto" w:fill="auto"/>
          </w:tcPr>
          <w:p w14:paraId="46814010" w14:textId="77777777" w:rsidR="008C3859" w:rsidRPr="00787F83" w:rsidRDefault="008C3859" w:rsidP="007F3D7C">
            <w:pPr>
              <w:rPr>
                <w:rFonts w:ascii="Arial" w:hAnsi="Arial" w:cs="Arial"/>
                <w:sz w:val="20"/>
                <w:szCs w:val="20"/>
              </w:rPr>
            </w:pPr>
            <w:r w:rsidRPr="00787F83">
              <w:rPr>
                <w:rFonts w:ascii="Arial" w:hAnsi="Arial" w:cs="Arial"/>
                <w:sz w:val="20"/>
                <w:szCs w:val="20"/>
              </w:rPr>
              <w:t xml:space="preserve">Die Schülerinnen und Schüler können </w:t>
            </w:r>
          </w:p>
          <w:p w14:paraId="425ADB21" w14:textId="77777777" w:rsidR="00B55F75" w:rsidRPr="00B55F75" w:rsidRDefault="00B55F75" w:rsidP="00E123C1">
            <w:pPr>
              <w:pStyle w:val="Listenabsatz"/>
              <w:numPr>
                <w:ilvl w:val="0"/>
                <w:numId w:val="64"/>
              </w:numPr>
              <w:rPr>
                <w:rFonts w:ascii="Arial" w:hAnsi="Arial" w:cs="Arial"/>
                <w:sz w:val="20"/>
                <w:szCs w:val="20"/>
              </w:rPr>
            </w:pPr>
            <w:r w:rsidRPr="00B55F75">
              <w:rPr>
                <w:rFonts w:ascii="Arial" w:hAnsi="Arial" w:cs="Arial"/>
                <w:sz w:val="20"/>
                <w:szCs w:val="20"/>
              </w:rPr>
              <w:t>die Rolle Deutschlands in der UNO und bei internationalen Einsätzen analysieren und bewerten;</w:t>
            </w:r>
          </w:p>
          <w:p w14:paraId="32956219" w14:textId="77777777" w:rsidR="00B55F75" w:rsidRPr="00B55F75" w:rsidRDefault="00B55F75" w:rsidP="00E123C1">
            <w:pPr>
              <w:pStyle w:val="Listenabsatz"/>
              <w:numPr>
                <w:ilvl w:val="0"/>
                <w:numId w:val="64"/>
              </w:numPr>
              <w:rPr>
                <w:rFonts w:ascii="Arial" w:hAnsi="Arial" w:cs="Arial"/>
                <w:sz w:val="20"/>
                <w:szCs w:val="20"/>
              </w:rPr>
            </w:pPr>
            <w:r w:rsidRPr="00B55F75">
              <w:rPr>
                <w:rFonts w:ascii="Arial" w:hAnsi="Arial" w:cs="Arial"/>
                <w:sz w:val="20"/>
                <w:szCs w:val="20"/>
              </w:rPr>
              <w:t>ein Verständnis für die Bedeutung der Bundeswehr in der internationalen Gemeinschaft entwickeln und kritisch über die Einsätze und deren Auswirkungen auf die globale Sicherheit und die deutsche Gesellschaft reflektieren.</w:t>
            </w:r>
          </w:p>
          <w:p w14:paraId="6DE8F02E" w14:textId="77777777" w:rsidR="00B55F75" w:rsidRDefault="00B55F75" w:rsidP="007F3D7C">
            <w:pPr>
              <w:rPr>
                <w:rFonts w:ascii="Arial" w:hAnsi="Arial" w:cs="Arial"/>
                <w:sz w:val="20"/>
                <w:szCs w:val="20"/>
              </w:rPr>
            </w:pPr>
          </w:p>
          <w:p w14:paraId="5C3B65B2" w14:textId="36B5B074" w:rsidR="008C3859" w:rsidRPr="00787F83" w:rsidRDefault="008C3859" w:rsidP="007F3D7C">
            <w:pPr>
              <w:rPr>
                <w:rFonts w:ascii="Arial" w:hAnsi="Arial" w:cs="Arial"/>
                <w:sz w:val="20"/>
                <w:szCs w:val="20"/>
              </w:rPr>
            </w:pPr>
            <w:r w:rsidRPr="00787F83">
              <w:rPr>
                <w:rFonts w:ascii="Arial" w:hAnsi="Arial" w:cs="Arial"/>
                <w:sz w:val="20"/>
                <w:szCs w:val="20"/>
              </w:rPr>
              <w:sym w:font="Wingdings" w:char="F0E0"/>
            </w:r>
            <w:r w:rsidRPr="00787F83">
              <w:rPr>
                <w:rFonts w:ascii="Arial" w:hAnsi="Arial" w:cs="Arial"/>
                <w:sz w:val="20"/>
                <w:szCs w:val="20"/>
              </w:rPr>
              <w:t xml:space="preserve"> Leitperspektive </w:t>
            </w:r>
            <w:r w:rsidR="00B55F75">
              <w:rPr>
                <w:rFonts w:ascii="Arial" w:hAnsi="Arial" w:cs="Arial"/>
                <w:sz w:val="20"/>
                <w:szCs w:val="20"/>
              </w:rPr>
              <w:t>M</w:t>
            </w:r>
            <w:r w:rsidRPr="00787F83">
              <w:rPr>
                <w:rFonts w:ascii="Arial" w:hAnsi="Arial" w:cs="Arial"/>
                <w:sz w:val="20"/>
                <w:szCs w:val="20"/>
              </w:rPr>
              <w:t>B</w:t>
            </w:r>
          </w:p>
          <w:p w14:paraId="2515F64E" w14:textId="0EE7E0CF" w:rsidR="008C3859" w:rsidRPr="00787F83" w:rsidRDefault="008C3859" w:rsidP="008E588C">
            <w:pPr>
              <w:widowControl w:val="0"/>
              <w:tabs>
                <w:tab w:val="left" w:pos="220"/>
                <w:tab w:val="left" w:pos="720"/>
              </w:tabs>
              <w:autoSpaceDE w:val="0"/>
              <w:autoSpaceDN w:val="0"/>
              <w:adjustRightInd w:val="0"/>
              <w:spacing w:before="40" w:after="40"/>
              <w:rPr>
                <w:rFonts w:ascii="Arial" w:hAnsi="Arial" w:cs="Arial"/>
                <w:sz w:val="20"/>
                <w:szCs w:val="20"/>
              </w:rPr>
            </w:pPr>
          </w:p>
        </w:tc>
        <w:tc>
          <w:tcPr>
            <w:tcW w:w="2461" w:type="dxa"/>
            <w:vMerge/>
            <w:shd w:val="clear" w:color="auto" w:fill="auto"/>
          </w:tcPr>
          <w:p w14:paraId="5696C688" w14:textId="77777777" w:rsidR="008C3859" w:rsidRPr="00A27EE8" w:rsidRDefault="008C3859" w:rsidP="00AC327D">
            <w:pPr>
              <w:keepNext/>
              <w:keepLines/>
              <w:spacing w:before="60" w:after="60"/>
              <w:rPr>
                <w:rFonts w:ascii="Arial" w:hAnsi="Arial" w:cs="Arial"/>
                <w:b/>
                <w:sz w:val="20"/>
                <w:szCs w:val="20"/>
              </w:rPr>
            </w:pPr>
          </w:p>
        </w:tc>
      </w:tr>
      <w:tr w:rsidR="008C3859" w:rsidRPr="00A27EE8" w14:paraId="1ABE7D3C" w14:textId="77777777" w:rsidTr="005623A8">
        <w:trPr>
          <w:cantSplit/>
          <w:trHeight w:val="657"/>
          <w:tblHeader/>
        </w:trPr>
        <w:tc>
          <w:tcPr>
            <w:tcW w:w="2812" w:type="dxa"/>
            <w:shd w:val="clear" w:color="auto" w:fill="auto"/>
          </w:tcPr>
          <w:p w14:paraId="5BC71E6A" w14:textId="14E601C3" w:rsidR="008C3859" w:rsidRPr="00366988" w:rsidRDefault="008C3859" w:rsidP="00366988">
            <w:pPr>
              <w:rPr>
                <w:rFonts w:ascii="Arial" w:hAnsi="Arial" w:cs="Arial"/>
                <w:sz w:val="20"/>
                <w:szCs w:val="20"/>
              </w:rPr>
            </w:pPr>
            <w:r w:rsidRPr="008C3859">
              <w:rPr>
                <w:rFonts w:ascii="Arial" w:hAnsi="Arial" w:cs="Arial"/>
                <w:sz w:val="20"/>
                <w:szCs w:val="20"/>
              </w:rPr>
              <w:t>Zivilgesellschaft und Frieden</w:t>
            </w:r>
            <w:r>
              <w:rPr>
                <w:rFonts w:ascii="Arial" w:hAnsi="Arial" w:cs="Arial"/>
                <w:sz w:val="20"/>
                <w:szCs w:val="20"/>
              </w:rPr>
              <w:t>, S. 178/179</w:t>
            </w:r>
          </w:p>
          <w:p w14:paraId="75F8035A" w14:textId="26F78BEC" w:rsidR="008C3859" w:rsidRPr="00A27EE8" w:rsidRDefault="008C3859" w:rsidP="00AC327D">
            <w:pPr>
              <w:rPr>
                <w:rFonts w:ascii="Arial" w:hAnsi="Arial" w:cs="Arial"/>
                <w:sz w:val="20"/>
                <w:szCs w:val="20"/>
              </w:rPr>
            </w:pPr>
          </w:p>
        </w:tc>
        <w:tc>
          <w:tcPr>
            <w:tcW w:w="3430" w:type="dxa"/>
          </w:tcPr>
          <w:p w14:paraId="5F400D00" w14:textId="7C637200" w:rsidR="008C3859" w:rsidRDefault="008C3859" w:rsidP="00A47F4B">
            <w:pPr>
              <w:spacing w:line="360" w:lineRule="auto"/>
              <w:rPr>
                <w:rFonts w:ascii="Arial" w:hAnsi="Arial" w:cs="Arial"/>
                <w:bCs/>
                <w:sz w:val="20"/>
                <w:szCs w:val="20"/>
              </w:rPr>
            </w:pPr>
            <w:r w:rsidRPr="008C3859">
              <w:rPr>
                <w:rFonts w:ascii="Arial" w:hAnsi="Arial" w:cs="Arial"/>
                <w:bCs/>
                <w:sz w:val="20"/>
                <w:szCs w:val="20"/>
              </w:rPr>
              <w:t xml:space="preserve">negativer Frieden </w:t>
            </w:r>
          </w:p>
          <w:p w14:paraId="30710F44" w14:textId="77777777" w:rsidR="008C3859" w:rsidRDefault="008C3859" w:rsidP="00A47F4B">
            <w:pPr>
              <w:spacing w:line="360" w:lineRule="auto"/>
              <w:rPr>
                <w:rFonts w:ascii="Arial" w:hAnsi="Arial" w:cs="Arial"/>
                <w:bCs/>
                <w:sz w:val="20"/>
                <w:szCs w:val="20"/>
              </w:rPr>
            </w:pPr>
            <w:r w:rsidRPr="008C3859">
              <w:rPr>
                <w:rFonts w:ascii="Arial" w:hAnsi="Arial" w:cs="Arial"/>
                <w:bCs/>
                <w:sz w:val="20"/>
                <w:szCs w:val="20"/>
              </w:rPr>
              <w:t xml:space="preserve">positiver Frieden </w:t>
            </w:r>
          </w:p>
          <w:p w14:paraId="46A58762" w14:textId="7549EF5F" w:rsidR="008C3859" w:rsidRPr="00A27EE8" w:rsidRDefault="008C3859" w:rsidP="00A47F4B">
            <w:pPr>
              <w:spacing w:line="360" w:lineRule="auto"/>
              <w:rPr>
                <w:rFonts w:ascii="Arial" w:hAnsi="Arial" w:cs="Arial"/>
                <w:sz w:val="20"/>
                <w:szCs w:val="20"/>
              </w:rPr>
            </w:pPr>
            <w:r w:rsidRPr="008C3859">
              <w:rPr>
                <w:rFonts w:ascii="Arial" w:hAnsi="Arial" w:cs="Arial"/>
                <w:bCs/>
                <w:sz w:val="20"/>
                <w:szCs w:val="20"/>
              </w:rPr>
              <w:t>Zivilgesellschaft</w:t>
            </w:r>
          </w:p>
        </w:tc>
        <w:tc>
          <w:tcPr>
            <w:tcW w:w="6856" w:type="dxa"/>
            <w:shd w:val="clear" w:color="auto" w:fill="auto"/>
          </w:tcPr>
          <w:p w14:paraId="232F1CB3" w14:textId="77777777" w:rsidR="008C3859" w:rsidRPr="00787F83" w:rsidRDefault="008C3859" w:rsidP="007F3D7C">
            <w:pPr>
              <w:rPr>
                <w:rFonts w:ascii="Arial" w:hAnsi="Arial" w:cs="Arial"/>
                <w:sz w:val="20"/>
                <w:szCs w:val="20"/>
              </w:rPr>
            </w:pPr>
            <w:r w:rsidRPr="00787F83">
              <w:rPr>
                <w:rFonts w:ascii="Arial" w:hAnsi="Arial" w:cs="Arial"/>
                <w:sz w:val="20"/>
                <w:szCs w:val="20"/>
              </w:rPr>
              <w:t xml:space="preserve">Die Schülerinnen und Schüler können </w:t>
            </w:r>
          </w:p>
          <w:p w14:paraId="1EE988DF" w14:textId="77777777" w:rsidR="00B55F75" w:rsidRPr="00B55F75" w:rsidRDefault="00B55F75" w:rsidP="00E123C1">
            <w:pPr>
              <w:pStyle w:val="Listenabsatz"/>
              <w:numPr>
                <w:ilvl w:val="0"/>
                <w:numId w:val="65"/>
              </w:numPr>
              <w:rPr>
                <w:rFonts w:ascii="Arial" w:hAnsi="Arial" w:cs="Arial"/>
                <w:sz w:val="20"/>
                <w:szCs w:val="20"/>
              </w:rPr>
            </w:pPr>
            <w:r w:rsidRPr="00B55F75">
              <w:rPr>
                <w:rFonts w:ascii="Arial" w:hAnsi="Arial" w:cs="Arial"/>
                <w:sz w:val="20"/>
                <w:szCs w:val="20"/>
              </w:rPr>
              <w:t>Hauptziele der UNO nennen (Durchsetzung der Menschenrechte) (G-/M-E-Niveau);</w:t>
            </w:r>
          </w:p>
          <w:p w14:paraId="0034831F" w14:textId="77777777" w:rsidR="00B55F75" w:rsidRPr="00B55F75" w:rsidRDefault="00B55F75" w:rsidP="00E123C1">
            <w:pPr>
              <w:pStyle w:val="Listenabsatz"/>
              <w:numPr>
                <w:ilvl w:val="0"/>
                <w:numId w:val="65"/>
              </w:numPr>
              <w:rPr>
                <w:rFonts w:ascii="Arial" w:hAnsi="Arial" w:cs="Arial"/>
                <w:sz w:val="20"/>
                <w:szCs w:val="20"/>
              </w:rPr>
            </w:pPr>
            <w:r w:rsidRPr="00B55F75">
              <w:rPr>
                <w:rFonts w:ascii="Arial" w:hAnsi="Arial" w:cs="Arial"/>
                <w:sz w:val="20"/>
                <w:szCs w:val="20"/>
              </w:rPr>
              <w:t>die Konzepte des negativen und des positiven Friedens vergleichen (E-Niveau);</w:t>
            </w:r>
          </w:p>
          <w:p w14:paraId="7996E0E6" w14:textId="77777777" w:rsidR="00B55F75" w:rsidRPr="00B55F75" w:rsidRDefault="00B55F75" w:rsidP="00E123C1">
            <w:pPr>
              <w:pStyle w:val="Listenabsatz"/>
              <w:numPr>
                <w:ilvl w:val="0"/>
                <w:numId w:val="65"/>
              </w:numPr>
              <w:rPr>
                <w:rFonts w:ascii="Arial" w:hAnsi="Arial" w:cs="Arial"/>
                <w:sz w:val="20"/>
                <w:szCs w:val="20"/>
              </w:rPr>
            </w:pPr>
            <w:r w:rsidRPr="00B55F75">
              <w:rPr>
                <w:rFonts w:ascii="Arial" w:hAnsi="Arial" w:cs="Arial"/>
                <w:sz w:val="20"/>
                <w:szCs w:val="20"/>
              </w:rPr>
              <w:t>Möglichkeiten zum Schutz der Menschenrechte durch eine NGO erläutern (G-Niveau);</w:t>
            </w:r>
          </w:p>
          <w:p w14:paraId="2C3ED0F1" w14:textId="77777777" w:rsidR="00B55F75" w:rsidRPr="00B55F75" w:rsidRDefault="00B55F75" w:rsidP="00E123C1">
            <w:pPr>
              <w:pStyle w:val="Listenabsatz"/>
              <w:numPr>
                <w:ilvl w:val="0"/>
                <w:numId w:val="65"/>
              </w:numPr>
              <w:rPr>
                <w:rFonts w:ascii="Arial" w:hAnsi="Arial" w:cs="Arial"/>
                <w:sz w:val="20"/>
                <w:szCs w:val="20"/>
              </w:rPr>
            </w:pPr>
            <w:r w:rsidRPr="00B55F75">
              <w:rPr>
                <w:rFonts w:ascii="Arial" w:hAnsi="Arial" w:cs="Arial"/>
                <w:sz w:val="20"/>
                <w:szCs w:val="20"/>
              </w:rPr>
              <w:t>Möglichkeiten zum Schutz der Menschenrechte durch den UN-Sicherheitsrat und durch NGOs erläutern (M-Niveau);</w:t>
            </w:r>
          </w:p>
          <w:p w14:paraId="00E2794F" w14:textId="77777777" w:rsidR="00B55F75" w:rsidRPr="00B55F75" w:rsidRDefault="00B55F75" w:rsidP="00E123C1">
            <w:pPr>
              <w:pStyle w:val="Listenabsatz"/>
              <w:numPr>
                <w:ilvl w:val="0"/>
                <w:numId w:val="65"/>
              </w:numPr>
              <w:rPr>
                <w:rFonts w:ascii="Arial" w:hAnsi="Arial" w:cs="Arial"/>
                <w:sz w:val="20"/>
                <w:szCs w:val="20"/>
              </w:rPr>
            </w:pPr>
            <w:r w:rsidRPr="00B55F75">
              <w:rPr>
                <w:rFonts w:ascii="Arial" w:hAnsi="Arial" w:cs="Arial"/>
                <w:sz w:val="20"/>
                <w:szCs w:val="20"/>
              </w:rPr>
              <w:t>Möglichkeiten zum Schutz der Menschenrechte durch internationale Organisationen (UN-Sicherheitsrat,</w:t>
            </w:r>
          </w:p>
          <w:p w14:paraId="0B547151" w14:textId="77777777" w:rsidR="00B55F75" w:rsidRPr="00B55F75" w:rsidRDefault="00B55F75" w:rsidP="00E123C1">
            <w:pPr>
              <w:pStyle w:val="Listenabsatz"/>
              <w:numPr>
                <w:ilvl w:val="0"/>
                <w:numId w:val="65"/>
              </w:numPr>
              <w:rPr>
                <w:rFonts w:ascii="Arial" w:hAnsi="Arial" w:cs="Arial"/>
                <w:sz w:val="20"/>
                <w:szCs w:val="20"/>
              </w:rPr>
            </w:pPr>
            <w:r w:rsidRPr="00B55F75">
              <w:rPr>
                <w:rFonts w:ascii="Arial" w:hAnsi="Arial" w:cs="Arial"/>
                <w:sz w:val="20"/>
                <w:szCs w:val="20"/>
              </w:rPr>
              <w:t>UN-Menschenrechtsrat) und NGOs erläutern (E-Niveau).</w:t>
            </w:r>
          </w:p>
          <w:p w14:paraId="31F3CFD3" w14:textId="77777777" w:rsidR="00B55F75" w:rsidRDefault="00B55F75" w:rsidP="007F3D7C">
            <w:pPr>
              <w:rPr>
                <w:rFonts w:ascii="Arial" w:hAnsi="Arial" w:cs="Arial"/>
                <w:sz w:val="20"/>
                <w:szCs w:val="20"/>
              </w:rPr>
            </w:pPr>
          </w:p>
          <w:p w14:paraId="20C47C1F" w14:textId="63708CCE" w:rsidR="008C3859" w:rsidRPr="00787F83" w:rsidRDefault="008C3859" w:rsidP="007F3D7C">
            <w:pPr>
              <w:rPr>
                <w:rFonts w:ascii="Arial" w:hAnsi="Arial" w:cs="Arial"/>
                <w:sz w:val="20"/>
                <w:szCs w:val="20"/>
              </w:rPr>
            </w:pPr>
            <w:r w:rsidRPr="00787F83">
              <w:rPr>
                <w:rFonts w:ascii="Arial" w:hAnsi="Arial" w:cs="Arial"/>
                <w:sz w:val="20"/>
                <w:szCs w:val="20"/>
              </w:rPr>
              <w:sym w:font="Wingdings" w:char="F0E0"/>
            </w:r>
            <w:r w:rsidRPr="00787F83">
              <w:rPr>
                <w:rFonts w:ascii="Arial" w:hAnsi="Arial" w:cs="Arial"/>
                <w:sz w:val="20"/>
                <w:szCs w:val="20"/>
              </w:rPr>
              <w:t xml:space="preserve"> Leitperspektive</w:t>
            </w:r>
            <w:r w:rsidR="00B55F75">
              <w:rPr>
                <w:rFonts w:ascii="Arial" w:hAnsi="Arial" w:cs="Arial"/>
                <w:sz w:val="20"/>
                <w:szCs w:val="20"/>
              </w:rPr>
              <w:t>n</w:t>
            </w:r>
            <w:r w:rsidRPr="00787F83">
              <w:rPr>
                <w:rFonts w:ascii="Arial" w:hAnsi="Arial" w:cs="Arial"/>
                <w:sz w:val="20"/>
                <w:szCs w:val="20"/>
              </w:rPr>
              <w:t xml:space="preserve"> </w:t>
            </w:r>
            <w:r w:rsidR="00B55F75">
              <w:rPr>
                <w:rFonts w:ascii="Arial" w:hAnsi="Arial" w:cs="Arial"/>
                <w:sz w:val="20"/>
                <w:szCs w:val="20"/>
              </w:rPr>
              <w:t>BNE, MB</w:t>
            </w:r>
          </w:p>
          <w:p w14:paraId="5747A5D3" w14:textId="18D30C85" w:rsidR="008C3859" w:rsidRPr="00787F83" w:rsidRDefault="008C3859" w:rsidP="008E588C">
            <w:pPr>
              <w:rPr>
                <w:rFonts w:ascii="Arial" w:hAnsi="Arial" w:cs="Arial"/>
                <w:sz w:val="20"/>
                <w:szCs w:val="20"/>
              </w:rPr>
            </w:pPr>
          </w:p>
        </w:tc>
        <w:tc>
          <w:tcPr>
            <w:tcW w:w="2461" w:type="dxa"/>
            <w:vMerge/>
            <w:shd w:val="clear" w:color="auto" w:fill="auto"/>
          </w:tcPr>
          <w:p w14:paraId="72B166B7" w14:textId="77777777" w:rsidR="008C3859" w:rsidRPr="00A27EE8" w:rsidRDefault="008C3859" w:rsidP="00AC327D">
            <w:pPr>
              <w:keepNext/>
              <w:keepLines/>
              <w:spacing w:before="60" w:after="60"/>
              <w:rPr>
                <w:rFonts w:ascii="Arial" w:hAnsi="Arial" w:cs="Arial"/>
                <w:b/>
                <w:sz w:val="20"/>
                <w:szCs w:val="20"/>
              </w:rPr>
            </w:pPr>
          </w:p>
        </w:tc>
      </w:tr>
      <w:tr w:rsidR="00366988" w:rsidRPr="00A27EE8" w14:paraId="62564F90" w14:textId="77777777" w:rsidTr="005623A8">
        <w:trPr>
          <w:cantSplit/>
          <w:trHeight w:val="657"/>
          <w:tblHeader/>
        </w:trPr>
        <w:tc>
          <w:tcPr>
            <w:tcW w:w="2812" w:type="dxa"/>
            <w:shd w:val="clear" w:color="auto" w:fill="auto"/>
          </w:tcPr>
          <w:p w14:paraId="66950C7F" w14:textId="01BEDD39" w:rsidR="00366988" w:rsidRPr="00366988" w:rsidRDefault="00366988" w:rsidP="00366988">
            <w:pPr>
              <w:rPr>
                <w:rFonts w:ascii="Arial" w:hAnsi="Arial" w:cs="Arial"/>
                <w:sz w:val="20"/>
                <w:szCs w:val="20"/>
              </w:rPr>
            </w:pPr>
            <w:r w:rsidRPr="00366988">
              <w:rPr>
                <w:rFonts w:ascii="Arial" w:hAnsi="Arial" w:cs="Arial"/>
                <w:sz w:val="20"/>
                <w:szCs w:val="20"/>
              </w:rPr>
              <w:t>Abschluss</w:t>
            </w:r>
            <w:r>
              <w:rPr>
                <w:rFonts w:ascii="Arial" w:hAnsi="Arial" w:cs="Arial"/>
                <w:sz w:val="20"/>
                <w:szCs w:val="20"/>
              </w:rPr>
              <w:t>, S.</w:t>
            </w:r>
            <w:r w:rsidR="00EE3F32">
              <w:rPr>
                <w:rFonts w:ascii="Arial" w:hAnsi="Arial" w:cs="Arial"/>
                <w:sz w:val="20"/>
                <w:szCs w:val="20"/>
              </w:rPr>
              <w:t xml:space="preserve"> 18</w:t>
            </w:r>
            <w:r w:rsidR="00A47F4B">
              <w:rPr>
                <w:rFonts w:ascii="Arial" w:hAnsi="Arial" w:cs="Arial"/>
                <w:sz w:val="20"/>
                <w:szCs w:val="20"/>
              </w:rPr>
              <w:t>0</w:t>
            </w:r>
          </w:p>
        </w:tc>
        <w:tc>
          <w:tcPr>
            <w:tcW w:w="3430" w:type="dxa"/>
          </w:tcPr>
          <w:p w14:paraId="7F0D4923" w14:textId="77777777" w:rsidR="00366988" w:rsidRPr="00A27EE8" w:rsidRDefault="00366988" w:rsidP="00AC327D">
            <w:pPr>
              <w:rPr>
                <w:rFonts w:ascii="Arial" w:hAnsi="Arial" w:cs="Arial"/>
                <w:sz w:val="20"/>
                <w:szCs w:val="20"/>
              </w:rPr>
            </w:pPr>
          </w:p>
        </w:tc>
        <w:tc>
          <w:tcPr>
            <w:tcW w:w="6856" w:type="dxa"/>
            <w:shd w:val="clear" w:color="auto" w:fill="auto"/>
          </w:tcPr>
          <w:p w14:paraId="3BBBBE39" w14:textId="77777777" w:rsidR="00366988" w:rsidRPr="00787F83" w:rsidRDefault="00366988" w:rsidP="00AC327D">
            <w:pPr>
              <w:pStyle w:val="Listenabsatz"/>
              <w:rPr>
                <w:rFonts w:ascii="Arial" w:hAnsi="Arial" w:cs="Arial"/>
                <w:sz w:val="20"/>
                <w:szCs w:val="20"/>
              </w:rPr>
            </w:pPr>
          </w:p>
        </w:tc>
        <w:tc>
          <w:tcPr>
            <w:tcW w:w="2461" w:type="dxa"/>
            <w:shd w:val="clear" w:color="auto" w:fill="auto"/>
          </w:tcPr>
          <w:p w14:paraId="2C7D69F3" w14:textId="77777777" w:rsidR="00366988" w:rsidRPr="00A27EE8" w:rsidRDefault="00366988" w:rsidP="00AC327D">
            <w:pPr>
              <w:keepNext/>
              <w:keepLines/>
              <w:spacing w:before="60" w:after="60"/>
              <w:rPr>
                <w:rFonts w:ascii="Arial" w:hAnsi="Arial" w:cs="Arial"/>
                <w:b/>
                <w:sz w:val="20"/>
                <w:szCs w:val="20"/>
              </w:rPr>
            </w:pPr>
          </w:p>
        </w:tc>
      </w:tr>
    </w:tbl>
    <w:p w14:paraId="3B536753" w14:textId="77777777" w:rsidR="0023040F" w:rsidRPr="00A27EE8" w:rsidRDefault="0023040F" w:rsidP="00822547">
      <w:pPr>
        <w:keepNext/>
        <w:keepLines/>
        <w:tabs>
          <w:tab w:val="left" w:pos="567"/>
        </w:tabs>
        <w:rPr>
          <w:rFonts w:ascii="Arial" w:hAnsi="Arial" w:cs="Arial"/>
          <w:sz w:val="20"/>
          <w:szCs w:val="20"/>
        </w:rPr>
      </w:pPr>
    </w:p>
    <w:sectPr w:rsidR="0023040F" w:rsidRPr="00A27EE8" w:rsidSect="006E049C">
      <w:headerReference w:type="even" r:id="rId8"/>
      <w:headerReference w:type="default" r:id="rId9"/>
      <w:footerReference w:type="even" r:id="rId10"/>
      <w:footerReference w:type="default" r:id="rId11"/>
      <w:headerReference w:type="first" r:id="rId12"/>
      <w:footerReference w:type="first" r:id="rId13"/>
      <w:type w:val="continuous"/>
      <w:pgSz w:w="16840" w:h="11907" w:orient="landscape" w:code="9"/>
      <w:pgMar w:top="1134" w:right="737" w:bottom="1134" w:left="737" w:header="284" w:footer="510" w:gutter="0"/>
      <w:pgBorders w:offsetFrom="page">
        <w:top w:val="single" w:sz="4" w:space="24" w:color="999999"/>
        <w:left w:val="single" w:sz="4" w:space="24" w:color="999999"/>
        <w:bottom w:val="single" w:sz="4" w:space="24" w:color="999999"/>
        <w:right w:val="single" w:sz="4" w:space="24" w:color="9999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DF29" w14:textId="77777777" w:rsidR="006B55EE" w:rsidRDefault="006B55EE">
      <w:r>
        <w:separator/>
      </w:r>
    </w:p>
  </w:endnote>
  <w:endnote w:type="continuationSeparator" w:id="0">
    <w:p w14:paraId="420A23F7" w14:textId="77777777" w:rsidR="006B55EE" w:rsidRDefault="006B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dobeClean-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317A" w14:textId="77777777" w:rsidR="0053029C" w:rsidRDefault="005302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98"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000" w:firstRow="0" w:lastRow="0" w:firstColumn="0" w:lastColumn="0" w:noHBand="0" w:noVBand="0"/>
    </w:tblPr>
    <w:tblGrid>
      <w:gridCol w:w="1077"/>
      <w:gridCol w:w="9923"/>
      <w:gridCol w:w="4026"/>
      <w:gridCol w:w="372"/>
    </w:tblGrid>
    <w:tr w:rsidR="007F3D7C" w14:paraId="7F75A8EE" w14:textId="77777777">
      <w:tc>
        <w:tcPr>
          <w:tcW w:w="1077" w:type="dxa"/>
          <w:tcBorders>
            <w:top w:val="nil"/>
            <w:left w:val="nil"/>
            <w:bottom w:val="nil"/>
            <w:right w:val="nil"/>
          </w:tcBorders>
        </w:tcPr>
        <w:p w14:paraId="299E7B08" w14:textId="77777777" w:rsidR="007F3D7C" w:rsidRDefault="007F3D7C">
          <w:pPr>
            <w:pStyle w:val="pdffusszeile"/>
            <w:spacing w:before="0" w:line="240" w:lineRule="auto"/>
          </w:pPr>
          <w:r>
            <w:drawing>
              <wp:inline distT="0" distB="0" distL="0" distR="0" wp14:anchorId="72CD3D6E" wp14:editId="46BA8817">
                <wp:extent cx="474980" cy="228600"/>
                <wp:effectExtent l="0" t="0" r="0" b="0"/>
                <wp:docPr id="10" name="Bild 2" descr="Klett_LAw_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lett_LAw_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80" cy="228600"/>
                        </a:xfrm>
                        <a:prstGeom prst="rect">
                          <a:avLst/>
                        </a:prstGeom>
                        <a:noFill/>
                        <a:ln>
                          <a:noFill/>
                        </a:ln>
                      </pic:spPr>
                    </pic:pic>
                  </a:graphicData>
                </a:graphic>
              </wp:inline>
            </w:drawing>
          </w:r>
        </w:p>
      </w:tc>
      <w:tc>
        <w:tcPr>
          <w:tcW w:w="9923" w:type="dxa"/>
          <w:tcBorders>
            <w:top w:val="single" w:sz="4" w:space="0" w:color="auto"/>
            <w:left w:val="nil"/>
            <w:bottom w:val="nil"/>
            <w:right w:val="nil"/>
          </w:tcBorders>
          <w:vAlign w:val="center"/>
        </w:tcPr>
        <w:p w14:paraId="3FE2A20C" w14:textId="179EBA50" w:rsidR="007F3D7C" w:rsidRDefault="007F3D7C">
          <w:pPr>
            <w:pStyle w:val="pdffusszeile"/>
          </w:pPr>
          <w:r>
            <w:t>© Ernst Klett Verlag GmbH, Stuttgart 202</w:t>
          </w:r>
          <w:r w:rsidR="00402FB3">
            <w:t>5</w:t>
          </w:r>
          <w:r>
            <w:t xml:space="preserve"> | www.klett.de | Alle Rechte vorbehalten. Von dieser Druckvorlage ist die Vervielfältigung für den eigenen Unterrichtsgebrauch gestattet. Die Kopiergebühren sind abgegolten.</w:t>
          </w:r>
        </w:p>
      </w:tc>
      <w:tc>
        <w:tcPr>
          <w:tcW w:w="4026" w:type="dxa"/>
          <w:tcBorders>
            <w:top w:val="single" w:sz="4" w:space="0" w:color="auto"/>
            <w:left w:val="nil"/>
            <w:bottom w:val="nil"/>
            <w:right w:val="nil"/>
          </w:tcBorders>
          <w:vAlign w:val="center"/>
        </w:tcPr>
        <w:p w14:paraId="746F6C6A" w14:textId="35C378B6" w:rsidR="007F3D7C" w:rsidRDefault="007F3D7C" w:rsidP="0023040F">
          <w:pPr>
            <w:pStyle w:val="pdffusszeile"/>
          </w:pPr>
          <w:r>
            <w:rPr>
              <w:b/>
            </w:rPr>
            <w:t>Autor:</w:t>
          </w:r>
          <w:r>
            <w:t xml:space="preserve"> </w:t>
          </w:r>
          <w:r w:rsidR="0053029C">
            <w:t>Dirk Haupt</w:t>
          </w:r>
        </w:p>
      </w:tc>
      <w:tc>
        <w:tcPr>
          <w:tcW w:w="372" w:type="dxa"/>
          <w:tcBorders>
            <w:top w:val="single" w:sz="4" w:space="0" w:color="auto"/>
            <w:left w:val="nil"/>
            <w:bottom w:val="nil"/>
            <w:right w:val="nil"/>
          </w:tcBorders>
          <w:vAlign w:val="center"/>
        </w:tcPr>
        <w:p w14:paraId="719F1857" w14:textId="4AD30239" w:rsidR="007F3D7C" w:rsidRDefault="007F3D7C">
          <w:pPr>
            <w:pStyle w:val="pdffusszeile"/>
            <w:spacing w:line="240" w:lineRule="auto"/>
            <w:jc w:val="right"/>
            <w:rPr>
              <w:rStyle w:val="pdfpagina"/>
            </w:rPr>
          </w:pPr>
          <w:r>
            <w:rPr>
              <w:rStyle w:val="pdfpagina"/>
            </w:rPr>
            <w:fldChar w:fldCharType="begin"/>
          </w:r>
          <w:r>
            <w:rPr>
              <w:rStyle w:val="pdfpagina"/>
            </w:rPr>
            <w:instrText xml:space="preserve"> PAGE </w:instrText>
          </w:r>
          <w:r>
            <w:rPr>
              <w:rStyle w:val="pdfpagina"/>
            </w:rPr>
            <w:fldChar w:fldCharType="separate"/>
          </w:r>
          <w:r w:rsidR="00B43902">
            <w:rPr>
              <w:rStyle w:val="pdfpagina"/>
            </w:rPr>
            <w:t>26</w:t>
          </w:r>
          <w:r>
            <w:rPr>
              <w:rStyle w:val="pdfpagina"/>
            </w:rPr>
            <w:fldChar w:fldCharType="end"/>
          </w:r>
        </w:p>
      </w:tc>
    </w:tr>
  </w:tbl>
  <w:p w14:paraId="5FDE9EE1" w14:textId="77777777" w:rsidR="007F3D7C" w:rsidRDefault="007F3D7C">
    <w:pPr>
      <w:pStyle w:val="Fuzeile"/>
      <w:spacing w:line="57"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EB35" w14:textId="77777777" w:rsidR="0053029C" w:rsidRDefault="005302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00C5" w14:textId="77777777" w:rsidR="006B55EE" w:rsidRDefault="006B55EE">
      <w:r>
        <w:separator/>
      </w:r>
    </w:p>
  </w:footnote>
  <w:footnote w:type="continuationSeparator" w:id="0">
    <w:p w14:paraId="6C52BABF" w14:textId="77777777" w:rsidR="006B55EE" w:rsidRDefault="006B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2455" w14:textId="77777777" w:rsidR="0053029C" w:rsidRDefault="005302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A9F8" w14:textId="77777777" w:rsidR="0053029C" w:rsidRDefault="005302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1565" w14:textId="77777777" w:rsidR="0053029C" w:rsidRDefault="005302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0"/>
        </w:tabs>
        <w:ind w:left="360" w:hanging="360"/>
      </w:pPr>
      <w:rPr>
        <w:rFonts w:ascii="Symbol" w:hAnsi="Symbol"/>
        <w:color w:val="auto"/>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olor w:val="auto"/>
      </w:rPr>
    </w:lvl>
  </w:abstractNum>
  <w:abstractNum w:abstractNumId="2" w15:restartNumberingAfterBreak="0">
    <w:nsid w:val="00000008"/>
    <w:multiLevelType w:val="singleLevel"/>
    <w:tmpl w:val="00000008"/>
    <w:name w:val="WW8Num11"/>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11"/>
    <w:multiLevelType w:val="multilevel"/>
    <w:tmpl w:val="00000011"/>
    <w:name w:val="WW8Num33"/>
    <w:lvl w:ilvl="0">
      <w:start w:val="1"/>
      <w:numFmt w:val="bullet"/>
      <w:lvlText w:val=""/>
      <w:lvlJc w:val="left"/>
      <w:pPr>
        <w:tabs>
          <w:tab w:val="num" w:pos="0"/>
        </w:tabs>
        <w:ind w:left="360" w:hanging="360"/>
      </w:pPr>
      <w:rPr>
        <w:rFonts w:ascii="Symbol" w:hAnsi="Symbol"/>
        <w:color w:val="auto"/>
      </w:rPr>
    </w:lvl>
    <w:lvl w:ilvl="1">
      <w:start w:val="1"/>
      <w:numFmt w:val="bullet"/>
      <w:lvlText w:val="o"/>
      <w:lvlJc w:val="left"/>
      <w:pPr>
        <w:tabs>
          <w:tab w:val="num" w:pos="0"/>
        </w:tabs>
        <w:ind w:left="1080" w:hanging="360"/>
      </w:pPr>
      <w:rPr>
        <w:rFonts w:ascii="Courier New" w:hAnsi="Courier New" w:cs="Cambria"/>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ambria"/>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ambria"/>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000018"/>
    <w:multiLevelType w:val="singleLevel"/>
    <w:tmpl w:val="00000018"/>
    <w:name w:val="WW8Num51"/>
    <w:lvl w:ilvl="0">
      <w:start w:val="1"/>
      <w:numFmt w:val="bullet"/>
      <w:lvlText w:val="-"/>
      <w:lvlJc w:val="left"/>
      <w:pPr>
        <w:tabs>
          <w:tab w:val="num" w:pos="360"/>
        </w:tabs>
        <w:ind w:left="360" w:hanging="360"/>
      </w:pPr>
      <w:rPr>
        <w:rFonts w:ascii="Arial" w:hAnsi="Arial"/>
        <w:color w:val="auto"/>
      </w:rPr>
    </w:lvl>
  </w:abstractNum>
  <w:abstractNum w:abstractNumId="5" w15:restartNumberingAfterBreak="0">
    <w:nsid w:val="00000029"/>
    <w:multiLevelType w:val="singleLevel"/>
    <w:tmpl w:val="00000029"/>
    <w:name w:val="WW8Num46"/>
    <w:lvl w:ilvl="0">
      <w:start w:val="1"/>
      <w:numFmt w:val="bullet"/>
      <w:lvlText w:val=""/>
      <w:lvlJc w:val="left"/>
      <w:pPr>
        <w:tabs>
          <w:tab w:val="num" w:pos="360"/>
        </w:tabs>
        <w:ind w:left="360" w:hanging="360"/>
      </w:pPr>
      <w:rPr>
        <w:rFonts w:ascii="Symbol" w:hAnsi="Symbol"/>
      </w:rPr>
    </w:lvl>
  </w:abstractNum>
  <w:abstractNum w:abstractNumId="6" w15:restartNumberingAfterBreak="0">
    <w:nsid w:val="00BB4215"/>
    <w:multiLevelType w:val="hybridMultilevel"/>
    <w:tmpl w:val="17EE8198"/>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7" w15:restartNumberingAfterBreak="0">
    <w:nsid w:val="01BE0FD2"/>
    <w:multiLevelType w:val="hybridMultilevel"/>
    <w:tmpl w:val="568A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39F21B2"/>
    <w:multiLevelType w:val="hybridMultilevel"/>
    <w:tmpl w:val="C6AC2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3B721F6"/>
    <w:multiLevelType w:val="hybridMultilevel"/>
    <w:tmpl w:val="4AB0B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3C55D2D"/>
    <w:multiLevelType w:val="hybridMultilevel"/>
    <w:tmpl w:val="212CE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5832ED7"/>
    <w:multiLevelType w:val="hybridMultilevel"/>
    <w:tmpl w:val="4A8C42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5C5C07"/>
    <w:multiLevelType w:val="hybridMultilevel"/>
    <w:tmpl w:val="70C0F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9F82B9B"/>
    <w:multiLevelType w:val="hybridMultilevel"/>
    <w:tmpl w:val="0C4AC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E080270"/>
    <w:multiLevelType w:val="hybridMultilevel"/>
    <w:tmpl w:val="924844C2"/>
    <w:lvl w:ilvl="0" w:tplc="50AE9064">
      <w:start w:val="1"/>
      <w:numFmt w:val="decimal"/>
      <w:pStyle w:val="StandardArial"/>
      <w:lvlText w:val="%1."/>
      <w:lvlJc w:val="left"/>
      <w:pPr>
        <w:tabs>
          <w:tab w:val="num" w:pos="371"/>
        </w:tabs>
        <w:ind w:left="371" w:hanging="360"/>
      </w:pPr>
      <w:rPr>
        <w:rFonts w:hint="default"/>
      </w:rPr>
    </w:lvl>
    <w:lvl w:ilvl="1" w:tplc="04070019" w:tentative="1">
      <w:start w:val="1"/>
      <w:numFmt w:val="lowerLetter"/>
      <w:lvlText w:val="%2."/>
      <w:lvlJc w:val="left"/>
      <w:pPr>
        <w:tabs>
          <w:tab w:val="num" w:pos="1091"/>
        </w:tabs>
        <w:ind w:left="1091" w:hanging="360"/>
      </w:pPr>
    </w:lvl>
    <w:lvl w:ilvl="2" w:tplc="0407001B" w:tentative="1">
      <w:start w:val="1"/>
      <w:numFmt w:val="lowerRoman"/>
      <w:lvlText w:val="%3."/>
      <w:lvlJc w:val="right"/>
      <w:pPr>
        <w:tabs>
          <w:tab w:val="num" w:pos="1811"/>
        </w:tabs>
        <w:ind w:left="1811" w:hanging="180"/>
      </w:pPr>
    </w:lvl>
    <w:lvl w:ilvl="3" w:tplc="0407000F" w:tentative="1">
      <w:start w:val="1"/>
      <w:numFmt w:val="decimal"/>
      <w:lvlText w:val="%4."/>
      <w:lvlJc w:val="left"/>
      <w:pPr>
        <w:tabs>
          <w:tab w:val="num" w:pos="2531"/>
        </w:tabs>
        <w:ind w:left="2531" w:hanging="360"/>
      </w:pPr>
    </w:lvl>
    <w:lvl w:ilvl="4" w:tplc="04070019" w:tentative="1">
      <w:start w:val="1"/>
      <w:numFmt w:val="lowerLetter"/>
      <w:lvlText w:val="%5."/>
      <w:lvlJc w:val="left"/>
      <w:pPr>
        <w:tabs>
          <w:tab w:val="num" w:pos="3251"/>
        </w:tabs>
        <w:ind w:left="3251" w:hanging="360"/>
      </w:pPr>
    </w:lvl>
    <w:lvl w:ilvl="5" w:tplc="0407001B" w:tentative="1">
      <w:start w:val="1"/>
      <w:numFmt w:val="lowerRoman"/>
      <w:lvlText w:val="%6."/>
      <w:lvlJc w:val="right"/>
      <w:pPr>
        <w:tabs>
          <w:tab w:val="num" w:pos="3971"/>
        </w:tabs>
        <w:ind w:left="3971" w:hanging="180"/>
      </w:pPr>
    </w:lvl>
    <w:lvl w:ilvl="6" w:tplc="0407000F" w:tentative="1">
      <w:start w:val="1"/>
      <w:numFmt w:val="decimal"/>
      <w:lvlText w:val="%7."/>
      <w:lvlJc w:val="left"/>
      <w:pPr>
        <w:tabs>
          <w:tab w:val="num" w:pos="4691"/>
        </w:tabs>
        <w:ind w:left="4691" w:hanging="360"/>
      </w:pPr>
    </w:lvl>
    <w:lvl w:ilvl="7" w:tplc="04070019" w:tentative="1">
      <w:start w:val="1"/>
      <w:numFmt w:val="lowerLetter"/>
      <w:lvlText w:val="%8."/>
      <w:lvlJc w:val="left"/>
      <w:pPr>
        <w:tabs>
          <w:tab w:val="num" w:pos="5411"/>
        </w:tabs>
        <w:ind w:left="5411" w:hanging="360"/>
      </w:pPr>
    </w:lvl>
    <w:lvl w:ilvl="8" w:tplc="0407001B" w:tentative="1">
      <w:start w:val="1"/>
      <w:numFmt w:val="lowerRoman"/>
      <w:lvlText w:val="%9."/>
      <w:lvlJc w:val="right"/>
      <w:pPr>
        <w:tabs>
          <w:tab w:val="num" w:pos="6131"/>
        </w:tabs>
        <w:ind w:left="6131" w:hanging="180"/>
      </w:pPr>
    </w:lvl>
  </w:abstractNum>
  <w:abstractNum w:abstractNumId="15" w15:restartNumberingAfterBreak="0">
    <w:nsid w:val="0E42311E"/>
    <w:multiLevelType w:val="hybridMultilevel"/>
    <w:tmpl w:val="17BE5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19B17D0"/>
    <w:multiLevelType w:val="hybridMultilevel"/>
    <w:tmpl w:val="92203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36075ED"/>
    <w:multiLevelType w:val="hybridMultilevel"/>
    <w:tmpl w:val="B16C1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42D2741"/>
    <w:multiLevelType w:val="hybridMultilevel"/>
    <w:tmpl w:val="C3E49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A486E9C"/>
    <w:multiLevelType w:val="hybridMultilevel"/>
    <w:tmpl w:val="7F9AA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A795B6C"/>
    <w:multiLevelType w:val="hybridMultilevel"/>
    <w:tmpl w:val="0B32F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C285216"/>
    <w:multiLevelType w:val="hybridMultilevel"/>
    <w:tmpl w:val="DCD80D22"/>
    <w:lvl w:ilvl="0" w:tplc="04070001">
      <w:start w:val="1"/>
      <w:numFmt w:val="bullet"/>
      <w:lvlText w:val=""/>
      <w:lvlJc w:val="left"/>
      <w:pPr>
        <w:ind w:left="720" w:hanging="360"/>
      </w:pPr>
      <w:rPr>
        <w:rFonts w:ascii="Symbol" w:hAnsi="Symbol" w:hint="default"/>
      </w:rPr>
    </w:lvl>
    <w:lvl w:ilvl="1" w:tplc="5080D292">
      <w:start w:val="5"/>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EEB454F"/>
    <w:multiLevelType w:val="hybridMultilevel"/>
    <w:tmpl w:val="64383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F907D4C"/>
    <w:multiLevelType w:val="hybridMultilevel"/>
    <w:tmpl w:val="583A03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14336A1"/>
    <w:multiLevelType w:val="hybridMultilevel"/>
    <w:tmpl w:val="D82CB7D2"/>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6F766400">
      <w:numFmt w:val="bullet"/>
      <w:lvlText w:val="-"/>
      <w:lvlJc w:val="left"/>
      <w:pPr>
        <w:ind w:left="2160" w:hanging="360"/>
      </w:pPr>
      <w:rPr>
        <w:rFonts w:ascii="Arial" w:eastAsiaTheme="minorHAnsi" w:hAnsi="Arial" w:cs="Arial" w:hint="default"/>
      </w:rPr>
    </w:lvl>
    <w:lvl w:ilvl="3" w:tplc="87B8301A">
      <w:numFmt w:val="bullet"/>
      <w:lvlText w:val="•"/>
      <w:lvlJc w:val="left"/>
      <w:pPr>
        <w:ind w:left="2880" w:hanging="360"/>
      </w:pPr>
      <w:rPr>
        <w:rFonts w:ascii="Arial" w:eastAsiaTheme="minorHAnsi"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3BC2040"/>
    <w:multiLevelType w:val="hybridMultilevel"/>
    <w:tmpl w:val="BA1C6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5BA7D48"/>
    <w:multiLevelType w:val="hybridMultilevel"/>
    <w:tmpl w:val="178EE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8032BEA"/>
    <w:multiLevelType w:val="hybridMultilevel"/>
    <w:tmpl w:val="D9947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8E2187C"/>
    <w:multiLevelType w:val="hybridMultilevel"/>
    <w:tmpl w:val="A8A2C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D91551D"/>
    <w:multiLevelType w:val="hybridMultilevel"/>
    <w:tmpl w:val="0C7AE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EFC2B6E"/>
    <w:multiLevelType w:val="hybridMultilevel"/>
    <w:tmpl w:val="C87CC6C8"/>
    <w:lvl w:ilvl="0" w:tplc="79FC1B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20B0A62"/>
    <w:multiLevelType w:val="hybridMultilevel"/>
    <w:tmpl w:val="6602F3EE"/>
    <w:lvl w:ilvl="0" w:tplc="0407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2" w15:restartNumberingAfterBreak="0">
    <w:nsid w:val="34D46779"/>
    <w:multiLevelType w:val="hybridMultilevel"/>
    <w:tmpl w:val="1C984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5140835"/>
    <w:multiLevelType w:val="hybridMultilevel"/>
    <w:tmpl w:val="CFA45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ECF597B"/>
    <w:multiLevelType w:val="hybridMultilevel"/>
    <w:tmpl w:val="2DAEF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FA96871"/>
    <w:multiLevelType w:val="hybridMultilevel"/>
    <w:tmpl w:val="ECEA8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FB24290"/>
    <w:multiLevelType w:val="hybridMultilevel"/>
    <w:tmpl w:val="2C32D9DE"/>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0D86DCF"/>
    <w:multiLevelType w:val="hybridMultilevel"/>
    <w:tmpl w:val="C7DCD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1A64A1B"/>
    <w:multiLevelType w:val="hybridMultilevel"/>
    <w:tmpl w:val="418AB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2156938"/>
    <w:multiLevelType w:val="hybridMultilevel"/>
    <w:tmpl w:val="05805450"/>
    <w:lvl w:ilvl="0" w:tplc="0407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0" w15:restartNumberingAfterBreak="0">
    <w:nsid w:val="427F4E34"/>
    <w:multiLevelType w:val="hybridMultilevel"/>
    <w:tmpl w:val="C8980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68D504D"/>
    <w:multiLevelType w:val="hybridMultilevel"/>
    <w:tmpl w:val="E070B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96019D9"/>
    <w:multiLevelType w:val="hybridMultilevel"/>
    <w:tmpl w:val="3E8A9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A1E2A52"/>
    <w:multiLevelType w:val="hybridMultilevel"/>
    <w:tmpl w:val="895C2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4A251FD2"/>
    <w:multiLevelType w:val="hybridMultilevel"/>
    <w:tmpl w:val="D444F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BFB0E61"/>
    <w:multiLevelType w:val="hybridMultilevel"/>
    <w:tmpl w:val="C27CA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C465D92"/>
    <w:multiLevelType w:val="hybridMultilevel"/>
    <w:tmpl w:val="E8EE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4DA03D8B"/>
    <w:multiLevelType w:val="hybridMultilevel"/>
    <w:tmpl w:val="895C2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E8768B2"/>
    <w:multiLevelType w:val="hybridMultilevel"/>
    <w:tmpl w:val="5F6C3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4F936E7D"/>
    <w:multiLevelType w:val="hybridMultilevel"/>
    <w:tmpl w:val="DC486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504373A7"/>
    <w:multiLevelType w:val="hybridMultilevel"/>
    <w:tmpl w:val="26A6F03A"/>
    <w:lvl w:ilvl="0" w:tplc="0407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1" w15:restartNumberingAfterBreak="0">
    <w:nsid w:val="51B02526"/>
    <w:multiLevelType w:val="hybridMultilevel"/>
    <w:tmpl w:val="C7FCC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52A54848"/>
    <w:multiLevelType w:val="hybridMultilevel"/>
    <w:tmpl w:val="4AF04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54934E6B"/>
    <w:multiLevelType w:val="hybridMultilevel"/>
    <w:tmpl w:val="31840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54AA549C"/>
    <w:multiLevelType w:val="hybridMultilevel"/>
    <w:tmpl w:val="4074F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7BD3D24"/>
    <w:multiLevelType w:val="hybridMultilevel"/>
    <w:tmpl w:val="87508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58CC41E2"/>
    <w:multiLevelType w:val="hybridMultilevel"/>
    <w:tmpl w:val="9E28122A"/>
    <w:lvl w:ilvl="0" w:tplc="47723FEE">
      <w:start w:val="5"/>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FC96550"/>
    <w:multiLevelType w:val="hybridMultilevel"/>
    <w:tmpl w:val="F0A48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5FCD7ECD"/>
    <w:multiLevelType w:val="hybridMultilevel"/>
    <w:tmpl w:val="A754E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2A46A51"/>
    <w:multiLevelType w:val="hybridMultilevel"/>
    <w:tmpl w:val="C5C23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45B4CB3"/>
    <w:multiLevelType w:val="hybridMultilevel"/>
    <w:tmpl w:val="CEA62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65C454F6"/>
    <w:multiLevelType w:val="hybridMultilevel"/>
    <w:tmpl w:val="57362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65FD7A9D"/>
    <w:multiLevelType w:val="hybridMultilevel"/>
    <w:tmpl w:val="577A4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69692655"/>
    <w:multiLevelType w:val="hybridMultilevel"/>
    <w:tmpl w:val="84B0B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E2A18FC"/>
    <w:multiLevelType w:val="hybridMultilevel"/>
    <w:tmpl w:val="7B54B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708B44E6"/>
    <w:multiLevelType w:val="hybridMultilevel"/>
    <w:tmpl w:val="E496D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72236C75"/>
    <w:multiLevelType w:val="hybridMultilevel"/>
    <w:tmpl w:val="495E1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75631DE3"/>
    <w:multiLevelType w:val="hybridMultilevel"/>
    <w:tmpl w:val="8452B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75F62712"/>
    <w:multiLevelType w:val="hybridMultilevel"/>
    <w:tmpl w:val="28A6F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76457747"/>
    <w:multiLevelType w:val="hybridMultilevel"/>
    <w:tmpl w:val="74D0C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7A4B655C"/>
    <w:multiLevelType w:val="hybridMultilevel"/>
    <w:tmpl w:val="9AB6E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1236909">
    <w:abstractNumId w:val="14"/>
  </w:num>
  <w:num w:numId="2" w16cid:durableId="845091596">
    <w:abstractNumId w:val="56"/>
  </w:num>
  <w:num w:numId="3" w16cid:durableId="878052126">
    <w:abstractNumId w:val="10"/>
  </w:num>
  <w:num w:numId="4" w16cid:durableId="258410730">
    <w:abstractNumId w:val="20"/>
  </w:num>
  <w:num w:numId="5" w16cid:durableId="1833988103">
    <w:abstractNumId w:val="18"/>
  </w:num>
  <w:num w:numId="6" w16cid:durableId="301037674">
    <w:abstractNumId w:val="55"/>
  </w:num>
  <w:num w:numId="7" w16cid:durableId="2003313840">
    <w:abstractNumId w:val="29"/>
  </w:num>
  <w:num w:numId="8" w16cid:durableId="380060557">
    <w:abstractNumId w:val="32"/>
  </w:num>
  <w:num w:numId="9" w16cid:durableId="1077901852">
    <w:abstractNumId w:val="46"/>
  </w:num>
  <w:num w:numId="10" w16cid:durableId="1779642449">
    <w:abstractNumId w:val="49"/>
  </w:num>
  <w:num w:numId="11" w16cid:durableId="848327434">
    <w:abstractNumId w:val="12"/>
  </w:num>
  <w:num w:numId="12" w16cid:durableId="776023375">
    <w:abstractNumId w:val="60"/>
  </w:num>
  <w:num w:numId="13" w16cid:durableId="184370865">
    <w:abstractNumId w:val="43"/>
  </w:num>
  <w:num w:numId="14" w16cid:durableId="1914658555">
    <w:abstractNumId w:val="15"/>
  </w:num>
  <w:num w:numId="15" w16cid:durableId="1677078863">
    <w:abstractNumId w:val="53"/>
  </w:num>
  <w:num w:numId="16" w16cid:durableId="1165822775">
    <w:abstractNumId w:val="64"/>
  </w:num>
  <w:num w:numId="17" w16cid:durableId="1678996493">
    <w:abstractNumId w:val="63"/>
  </w:num>
  <w:num w:numId="18" w16cid:durableId="1541086218">
    <w:abstractNumId w:val="52"/>
  </w:num>
  <w:num w:numId="19" w16cid:durableId="726883314">
    <w:abstractNumId w:val="22"/>
  </w:num>
  <w:num w:numId="20" w16cid:durableId="484781331">
    <w:abstractNumId w:val="65"/>
  </w:num>
  <w:num w:numId="21" w16cid:durableId="612130767">
    <w:abstractNumId w:val="48"/>
  </w:num>
  <w:num w:numId="22" w16cid:durableId="287858195">
    <w:abstractNumId w:val="40"/>
  </w:num>
  <w:num w:numId="23" w16cid:durableId="926305922">
    <w:abstractNumId w:val="26"/>
  </w:num>
  <w:num w:numId="24" w16cid:durableId="998313217">
    <w:abstractNumId w:val="21"/>
  </w:num>
  <w:num w:numId="25" w16cid:durableId="1588423864">
    <w:abstractNumId w:val="36"/>
  </w:num>
  <w:num w:numId="26" w16cid:durableId="632953190">
    <w:abstractNumId w:val="11"/>
  </w:num>
  <w:num w:numId="27" w16cid:durableId="2019690444">
    <w:abstractNumId w:val="24"/>
  </w:num>
  <w:num w:numId="28" w16cid:durableId="1645113891">
    <w:abstractNumId w:val="7"/>
  </w:num>
  <w:num w:numId="29" w16cid:durableId="1318417159">
    <w:abstractNumId w:val="28"/>
  </w:num>
  <w:num w:numId="30" w16cid:durableId="1125660037">
    <w:abstractNumId w:val="61"/>
  </w:num>
  <w:num w:numId="31" w16cid:durableId="1632831899">
    <w:abstractNumId w:val="30"/>
  </w:num>
  <w:num w:numId="32" w16cid:durableId="885214491">
    <w:abstractNumId w:val="41"/>
  </w:num>
  <w:num w:numId="33" w16cid:durableId="840657513">
    <w:abstractNumId w:val="9"/>
  </w:num>
  <w:num w:numId="34" w16cid:durableId="619652660">
    <w:abstractNumId w:val="57"/>
  </w:num>
  <w:num w:numId="35" w16cid:durableId="837816037">
    <w:abstractNumId w:val="13"/>
  </w:num>
  <w:num w:numId="36" w16cid:durableId="1563634442">
    <w:abstractNumId w:val="47"/>
  </w:num>
  <w:num w:numId="37" w16cid:durableId="374281211">
    <w:abstractNumId w:val="34"/>
  </w:num>
  <w:num w:numId="38" w16cid:durableId="1821266200">
    <w:abstractNumId w:val="37"/>
  </w:num>
  <w:num w:numId="39" w16cid:durableId="1409231782">
    <w:abstractNumId w:val="35"/>
  </w:num>
  <w:num w:numId="40" w16cid:durableId="1572155093">
    <w:abstractNumId w:val="54"/>
  </w:num>
  <w:num w:numId="41" w16cid:durableId="1559126657">
    <w:abstractNumId w:val="38"/>
  </w:num>
  <w:num w:numId="42" w16cid:durableId="115954692">
    <w:abstractNumId w:val="51"/>
  </w:num>
  <w:num w:numId="43" w16cid:durableId="498732990">
    <w:abstractNumId w:val="19"/>
  </w:num>
  <w:num w:numId="44" w16cid:durableId="1903784878">
    <w:abstractNumId w:val="31"/>
  </w:num>
  <w:num w:numId="45" w16cid:durableId="375932855">
    <w:abstractNumId w:val="6"/>
  </w:num>
  <w:num w:numId="46" w16cid:durableId="577055503">
    <w:abstractNumId w:val="50"/>
  </w:num>
  <w:num w:numId="47" w16cid:durableId="1623195943">
    <w:abstractNumId w:val="67"/>
  </w:num>
  <w:num w:numId="48" w16cid:durableId="1447189470">
    <w:abstractNumId w:val="16"/>
  </w:num>
  <w:num w:numId="49" w16cid:durableId="1181966228">
    <w:abstractNumId w:val="39"/>
  </w:num>
  <w:num w:numId="50" w16cid:durableId="1374814834">
    <w:abstractNumId w:val="66"/>
  </w:num>
  <w:num w:numId="51" w16cid:durableId="167448762">
    <w:abstractNumId w:val="62"/>
  </w:num>
  <w:num w:numId="52" w16cid:durableId="36241728">
    <w:abstractNumId w:val="17"/>
  </w:num>
  <w:num w:numId="53" w16cid:durableId="254676044">
    <w:abstractNumId w:val="58"/>
  </w:num>
  <w:num w:numId="54" w16cid:durableId="1437362726">
    <w:abstractNumId w:val="69"/>
  </w:num>
  <w:num w:numId="55" w16cid:durableId="2124423224">
    <w:abstractNumId w:val="33"/>
  </w:num>
  <w:num w:numId="56" w16cid:durableId="332614375">
    <w:abstractNumId w:val="42"/>
  </w:num>
  <w:num w:numId="57" w16cid:durableId="738135613">
    <w:abstractNumId w:val="70"/>
  </w:num>
  <w:num w:numId="58" w16cid:durableId="2010979465">
    <w:abstractNumId w:val="59"/>
  </w:num>
  <w:num w:numId="59" w16cid:durableId="1661272133">
    <w:abstractNumId w:val="8"/>
  </w:num>
  <w:num w:numId="60" w16cid:durableId="156194992">
    <w:abstractNumId w:val="23"/>
  </w:num>
  <w:num w:numId="61" w16cid:durableId="685669963">
    <w:abstractNumId w:val="44"/>
  </w:num>
  <w:num w:numId="62" w16cid:durableId="1257403183">
    <w:abstractNumId w:val="27"/>
  </w:num>
  <w:num w:numId="63" w16cid:durableId="552232581">
    <w:abstractNumId w:val="45"/>
  </w:num>
  <w:num w:numId="64" w16cid:durableId="82804547">
    <w:abstractNumId w:val="68"/>
  </w:num>
  <w:num w:numId="65" w16cid:durableId="72701631">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76"/>
    <w:rsid w:val="000037CC"/>
    <w:rsid w:val="0000381E"/>
    <w:rsid w:val="00006A84"/>
    <w:rsid w:val="0001246D"/>
    <w:rsid w:val="000159C1"/>
    <w:rsid w:val="00016798"/>
    <w:rsid w:val="000208E3"/>
    <w:rsid w:val="00022064"/>
    <w:rsid w:val="000259EA"/>
    <w:rsid w:val="000266C5"/>
    <w:rsid w:val="00032AF3"/>
    <w:rsid w:val="00033520"/>
    <w:rsid w:val="00035A91"/>
    <w:rsid w:val="0004099A"/>
    <w:rsid w:val="00043D6C"/>
    <w:rsid w:val="00047D50"/>
    <w:rsid w:val="00051FAB"/>
    <w:rsid w:val="000556CF"/>
    <w:rsid w:val="00055754"/>
    <w:rsid w:val="00056AFC"/>
    <w:rsid w:val="000612A1"/>
    <w:rsid w:val="000613E3"/>
    <w:rsid w:val="0006721F"/>
    <w:rsid w:val="00067267"/>
    <w:rsid w:val="000807C5"/>
    <w:rsid w:val="00083221"/>
    <w:rsid w:val="0008323A"/>
    <w:rsid w:val="0008426F"/>
    <w:rsid w:val="00085330"/>
    <w:rsid w:val="00094583"/>
    <w:rsid w:val="0009475B"/>
    <w:rsid w:val="00094A1E"/>
    <w:rsid w:val="00094BF5"/>
    <w:rsid w:val="000966C7"/>
    <w:rsid w:val="000A1A92"/>
    <w:rsid w:val="000A54C0"/>
    <w:rsid w:val="000A72D3"/>
    <w:rsid w:val="000B1B25"/>
    <w:rsid w:val="000B264E"/>
    <w:rsid w:val="000B39BF"/>
    <w:rsid w:val="000B62D6"/>
    <w:rsid w:val="000C545E"/>
    <w:rsid w:val="000C5B43"/>
    <w:rsid w:val="000C5DA0"/>
    <w:rsid w:val="000C66EE"/>
    <w:rsid w:val="000C72C3"/>
    <w:rsid w:val="000C7C09"/>
    <w:rsid w:val="000D201B"/>
    <w:rsid w:val="000D2A8A"/>
    <w:rsid w:val="000D2BD7"/>
    <w:rsid w:val="000D37DB"/>
    <w:rsid w:val="000D51F1"/>
    <w:rsid w:val="000D553D"/>
    <w:rsid w:val="000D6D89"/>
    <w:rsid w:val="000D7CD1"/>
    <w:rsid w:val="000E2DC7"/>
    <w:rsid w:val="000E7B1F"/>
    <w:rsid w:val="000F24EF"/>
    <w:rsid w:val="000F4B10"/>
    <w:rsid w:val="000F6053"/>
    <w:rsid w:val="00101D09"/>
    <w:rsid w:val="0010357F"/>
    <w:rsid w:val="0010661E"/>
    <w:rsid w:val="001104CA"/>
    <w:rsid w:val="00113E18"/>
    <w:rsid w:val="00116830"/>
    <w:rsid w:val="00124423"/>
    <w:rsid w:val="001244BA"/>
    <w:rsid w:val="001245C9"/>
    <w:rsid w:val="00130BEF"/>
    <w:rsid w:val="00133CC0"/>
    <w:rsid w:val="00136BEF"/>
    <w:rsid w:val="001421EF"/>
    <w:rsid w:val="00151D44"/>
    <w:rsid w:val="00151E28"/>
    <w:rsid w:val="0015226C"/>
    <w:rsid w:val="0015260C"/>
    <w:rsid w:val="00152C2C"/>
    <w:rsid w:val="00152F8F"/>
    <w:rsid w:val="00154212"/>
    <w:rsid w:val="00155B01"/>
    <w:rsid w:val="00156F53"/>
    <w:rsid w:val="001606AB"/>
    <w:rsid w:val="00160BBC"/>
    <w:rsid w:val="00161EBA"/>
    <w:rsid w:val="00162FA7"/>
    <w:rsid w:val="0016689A"/>
    <w:rsid w:val="001678B2"/>
    <w:rsid w:val="001709D4"/>
    <w:rsid w:val="001721D3"/>
    <w:rsid w:val="001722C8"/>
    <w:rsid w:val="00174096"/>
    <w:rsid w:val="00176E26"/>
    <w:rsid w:val="00176F3E"/>
    <w:rsid w:val="00182488"/>
    <w:rsid w:val="0018609A"/>
    <w:rsid w:val="00194809"/>
    <w:rsid w:val="001A0574"/>
    <w:rsid w:val="001A300B"/>
    <w:rsid w:val="001A3837"/>
    <w:rsid w:val="001A4D57"/>
    <w:rsid w:val="001B54FF"/>
    <w:rsid w:val="001B6D94"/>
    <w:rsid w:val="001C1149"/>
    <w:rsid w:val="001C1857"/>
    <w:rsid w:val="001D0BCB"/>
    <w:rsid w:val="001D1BB7"/>
    <w:rsid w:val="001D2CBF"/>
    <w:rsid w:val="001D3A3C"/>
    <w:rsid w:val="001D5C00"/>
    <w:rsid w:val="001E0EE6"/>
    <w:rsid w:val="001E4A20"/>
    <w:rsid w:val="001E5D4C"/>
    <w:rsid w:val="001E609D"/>
    <w:rsid w:val="001E7CC1"/>
    <w:rsid w:val="001F2572"/>
    <w:rsid w:val="001F46DD"/>
    <w:rsid w:val="001F69F9"/>
    <w:rsid w:val="00202823"/>
    <w:rsid w:val="00204A73"/>
    <w:rsid w:val="00205CFE"/>
    <w:rsid w:val="00206D46"/>
    <w:rsid w:val="00207AB6"/>
    <w:rsid w:val="0021141F"/>
    <w:rsid w:val="002130F0"/>
    <w:rsid w:val="00214A0F"/>
    <w:rsid w:val="00215516"/>
    <w:rsid w:val="00215D28"/>
    <w:rsid w:val="00221F2B"/>
    <w:rsid w:val="002257E5"/>
    <w:rsid w:val="0022748C"/>
    <w:rsid w:val="0023040F"/>
    <w:rsid w:val="00232C47"/>
    <w:rsid w:val="00236BC0"/>
    <w:rsid w:val="00241478"/>
    <w:rsid w:val="00241BC7"/>
    <w:rsid w:val="002454A9"/>
    <w:rsid w:val="00245F9A"/>
    <w:rsid w:val="002536A3"/>
    <w:rsid w:val="00254216"/>
    <w:rsid w:val="00256967"/>
    <w:rsid w:val="002572C9"/>
    <w:rsid w:val="0026140B"/>
    <w:rsid w:val="00263FEA"/>
    <w:rsid w:val="002649E3"/>
    <w:rsid w:val="00270AF8"/>
    <w:rsid w:val="00271F80"/>
    <w:rsid w:val="0027260D"/>
    <w:rsid w:val="00282465"/>
    <w:rsid w:val="00284EDE"/>
    <w:rsid w:val="00286D38"/>
    <w:rsid w:val="00286EFE"/>
    <w:rsid w:val="00287325"/>
    <w:rsid w:val="002904E6"/>
    <w:rsid w:val="002958DE"/>
    <w:rsid w:val="002A5920"/>
    <w:rsid w:val="002B0236"/>
    <w:rsid w:val="002B22B4"/>
    <w:rsid w:val="002B6E78"/>
    <w:rsid w:val="002C2749"/>
    <w:rsid w:val="002C2F5D"/>
    <w:rsid w:val="002C5749"/>
    <w:rsid w:val="002C75B7"/>
    <w:rsid w:val="002D005D"/>
    <w:rsid w:val="002D35B2"/>
    <w:rsid w:val="002D504E"/>
    <w:rsid w:val="002D5B5F"/>
    <w:rsid w:val="002E02C7"/>
    <w:rsid w:val="002E1222"/>
    <w:rsid w:val="002E2D0B"/>
    <w:rsid w:val="002E3409"/>
    <w:rsid w:val="002E3B1B"/>
    <w:rsid w:val="002E6EDC"/>
    <w:rsid w:val="002E758E"/>
    <w:rsid w:val="002F1ECA"/>
    <w:rsid w:val="002F291D"/>
    <w:rsid w:val="002F4D40"/>
    <w:rsid w:val="002F6E2B"/>
    <w:rsid w:val="002F73DC"/>
    <w:rsid w:val="003001C4"/>
    <w:rsid w:val="003014BC"/>
    <w:rsid w:val="00302D11"/>
    <w:rsid w:val="00311D5B"/>
    <w:rsid w:val="0031390B"/>
    <w:rsid w:val="0031439E"/>
    <w:rsid w:val="00314869"/>
    <w:rsid w:val="00315763"/>
    <w:rsid w:val="0032369E"/>
    <w:rsid w:val="00323905"/>
    <w:rsid w:val="0032702B"/>
    <w:rsid w:val="0032734C"/>
    <w:rsid w:val="00327A77"/>
    <w:rsid w:val="00333C40"/>
    <w:rsid w:val="00334FD8"/>
    <w:rsid w:val="00335182"/>
    <w:rsid w:val="003356F2"/>
    <w:rsid w:val="003414FB"/>
    <w:rsid w:val="00342B87"/>
    <w:rsid w:val="00343C1B"/>
    <w:rsid w:val="003467BD"/>
    <w:rsid w:val="00347CAA"/>
    <w:rsid w:val="00353300"/>
    <w:rsid w:val="00354C85"/>
    <w:rsid w:val="00357018"/>
    <w:rsid w:val="003613ED"/>
    <w:rsid w:val="003659F8"/>
    <w:rsid w:val="00366988"/>
    <w:rsid w:val="00366D41"/>
    <w:rsid w:val="00372E26"/>
    <w:rsid w:val="00375391"/>
    <w:rsid w:val="00382020"/>
    <w:rsid w:val="00382A0E"/>
    <w:rsid w:val="00382F53"/>
    <w:rsid w:val="0038326A"/>
    <w:rsid w:val="003839D1"/>
    <w:rsid w:val="00384F1D"/>
    <w:rsid w:val="003854D6"/>
    <w:rsid w:val="003859DD"/>
    <w:rsid w:val="0038778E"/>
    <w:rsid w:val="00387A4C"/>
    <w:rsid w:val="003910DD"/>
    <w:rsid w:val="00391398"/>
    <w:rsid w:val="003921D5"/>
    <w:rsid w:val="00392CCE"/>
    <w:rsid w:val="003A0120"/>
    <w:rsid w:val="003A0E24"/>
    <w:rsid w:val="003A140E"/>
    <w:rsid w:val="003A27BD"/>
    <w:rsid w:val="003A2980"/>
    <w:rsid w:val="003A70D5"/>
    <w:rsid w:val="003B24C8"/>
    <w:rsid w:val="003B5C47"/>
    <w:rsid w:val="003C1A38"/>
    <w:rsid w:val="003D0375"/>
    <w:rsid w:val="003D1581"/>
    <w:rsid w:val="003D5874"/>
    <w:rsid w:val="003D58BA"/>
    <w:rsid w:val="003F332A"/>
    <w:rsid w:val="003F60FE"/>
    <w:rsid w:val="003F7FAC"/>
    <w:rsid w:val="00400C9E"/>
    <w:rsid w:val="004015E9"/>
    <w:rsid w:val="0040200B"/>
    <w:rsid w:val="00402FB3"/>
    <w:rsid w:val="0040539F"/>
    <w:rsid w:val="0040600A"/>
    <w:rsid w:val="00420638"/>
    <w:rsid w:val="00420680"/>
    <w:rsid w:val="00421EFE"/>
    <w:rsid w:val="00422AED"/>
    <w:rsid w:val="00424A56"/>
    <w:rsid w:val="0042560C"/>
    <w:rsid w:val="00427588"/>
    <w:rsid w:val="004322B5"/>
    <w:rsid w:val="004341ED"/>
    <w:rsid w:val="0043510E"/>
    <w:rsid w:val="00436C16"/>
    <w:rsid w:val="00445609"/>
    <w:rsid w:val="00445976"/>
    <w:rsid w:val="004471F3"/>
    <w:rsid w:val="00447567"/>
    <w:rsid w:val="004543D9"/>
    <w:rsid w:val="004602CF"/>
    <w:rsid w:val="00461498"/>
    <w:rsid w:val="00461CF8"/>
    <w:rsid w:val="00462558"/>
    <w:rsid w:val="004629D9"/>
    <w:rsid w:val="00463D80"/>
    <w:rsid w:val="00464CDC"/>
    <w:rsid w:val="004709E5"/>
    <w:rsid w:val="00470E7A"/>
    <w:rsid w:val="00472057"/>
    <w:rsid w:val="0047477C"/>
    <w:rsid w:val="00477CB9"/>
    <w:rsid w:val="00480602"/>
    <w:rsid w:val="0048070B"/>
    <w:rsid w:val="00482100"/>
    <w:rsid w:val="00483B92"/>
    <w:rsid w:val="0049188B"/>
    <w:rsid w:val="00492019"/>
    <w:rsid w:val="00494A02"/>
    <w:rsid w:val="00497825"/>
    <w:rsid w:val="00497B76"/>
    <w:rsid w:val="004A25B6"/>
    <w:rsid w:val="004A2BA1"/>
    <w:rsid w:val="004A40EE"/>
    <w:rsid w:val="004A4BB3"/>
    <w:rsid w:val="004A53D2"/>
    <w:rsid w:val="004B1A2D"/>
    <w:rsid w:val="004B5843"/>
    <w:rsid w:val="004B5EB5"/>
    <w:rsid w:val="004C01DF"/>
    <w:rsid w:val="004C4118"/>
    <w:rsid w:val="004D20FD"/>
    <w:rsid w:val="004D221C"/>
    <w:rsid w:val="004D4801"/>
    <w:rsid w:val="004D566E"/>
    <w:rsid w:val="004E014E"/>
    <w:rsid w:val="004E08AD"/>
    <w:rsid w:val="004F0098"/>
    <w:rsid w:val="004F299A"/>
    <w:rsid w:val="004F2BF2"/>
    <w:rsid w:val="004F4138"/>
    <w:rsid w:val="004F5317"/>
    <w:rsid w:val="00500BD7"/>
    <w:rsid w:val="005015FF"/>
    <w:rsid w:val="005027E6"/>
    <w:rsid w:val="005045B5"/>
    <w:rsid w:val="00504EFB"/>
    <w:rsid w:val="00510893"/>
    <w:rsid w:val="00512CF1"/>
    <w:rsid w:val="00516D28"/>
    <w:rsid w:val="005259C7"/>
    <w:rsid w:val="0053029C"/>
    <w:rsid w:val="00532BAF"/>
    <w:rsid w:val="005340FB"/>
    <w:rsid w:val="005348AD"/>
    <w:rsid w:val="00536F62"/>
    <w:rsid w:val="00540A0B"/>
    <w:rsid w:val="0054206B"/>
    <w:rsid w:val="00543F05"/>
    <w:rsid w:val="00545F12"/>
    <w:rsid w:val="00550703"/>
    <w:rsid w:val="00553840"/>
    <w:rsid w:val="0055502E"/>
    <w:rsid w:val="00557E06"/>
    <w:rsid w:val="0056108C"/>
    <w:rsid w:val="005623A8"/>
    <w:rsid w:val="00563238"/>
    <w:rsid w:val="0056386D"/>
    <w:rsid w:val="00567576"/>
    <w:rsid w:val="00575949"/>
    <w:rsid w:val="005775B8"/>
    <w:rsid w:val="0058230F"/>
    <w:rsid w:val="00590F39"/>
    <w:rsid w:val="00592592"/>
    <w:rsid w:val="0059721F"/>
    <w:rsid w:val="005A0372"/>
    <w:rsid w:val="005A1AA5"/>
    <w:rsid w:val="005A2616"/>
    <w:rsid w:val="005A2C25"/>
    <w:rsid w:val="005A33A5"/>
    <w:rsid w:val="005A359B"/>
    <w:rsid w:val="005A7481"/>
    <w:rsid w:val="005B178A"/>
    <w:rsid w:val="005B1E4D"/>
    <w:rsid w:val="005B6A59"/>
    <w:rsid w:val="005B6E78"/>
    <w:rsid w:val="005B6F95"/>
    <w:rsid w:val="005C0298"/>
    <w:rsid w:val="005C3430"/>
    <w:rsid w:val="005C5142"/>
    <w:rsid w:val="005C646E"/>
    <w:rsid w:val="005C7519"/>
    <w:rsid w:val="005C7A5F"/>
    <w:rsid w:val="005D2AC2"/>
    <w:rsid w:val="005D31E2"/>
    <w:rsid w:val="005D3C7B"/>
    <w:rsid w:val="005D6642"/>
    <w:rsid w:val="005E2A26"/>
    <w:rsid w:val="005E3D09"/>
    <w:rsid w:val="005E5E94"/>
    <w:rsid w:val="005E789F"/>
    <w:rsid w:val="005F0E14"/>
    <w:rsid w:val="005F34AE"/>
    <w:rsid w:val="005F3AD0"/>
    <w:rsid w:val="005F5119"/>
    <w:rsid w:val="005F600B"/>
    <w:rsid w:val="005F6261"/>
    <w:rsid w:val="006028C0"/>
    <w:rsid w:val="00603EEF"/>
    <w:rsid w:val="00605C40"/>
    <w:rsid w:val="006062E8"/>
    <w:rsid w:val="00611841"/>
    <w:rsid w:val="00611CA6"/>
    <w:rsid w:val="0062090B"/>
    <w:rsid w:val="00622BC1"/>
    <w:rsid w:val="00630BF3"/>
    <w:rsid w:val="00632769"/>
    <w:rsid w:val="00636B8D"/>
    <w:rsid w:val="006379CB"/>
    <w:rsid w:val="00644C9B"/>
    <w:rsid w:val="00646364"/>
    <w:rsid w:val="00655DF5"/>
    <w:rsid w:val="00660F14"/>
    <w:rsid w:val="006628B1"/>
    <w:rsid w:val="00662DFE"/>
    <w:rsid w:val="0066793B"/>
    <w:rsid w:val="00672E59"/>
    <w:rsid w:val="00673720"/>
    <w:rsid w:val="006740F8"/>
    <w:rsid w:val="00683BA8"/>
    <w:rsid w:val="006972A5"/>
    <w:rsid w:val="006973F4"/>
    <w:rsid w:val="006A03E6"/>
    <w:rsid w:val="006A33E4"/>
    <w:rsid w:val="006A365D"/>
    <w:rsid w:val="006A5251"/>
    <w:rsid w:val="006A6000"/>
    <w:rsid w:val="006A711B"/>
    <w:rsid w:val="006A72D1"/>
    <w:rsid w:val="006B073F"/>
    <w:rsid w:val="006B3A69"/>
    <w:rsid w:val="006B55EE"/>
    <w:rsid w:val="006B5F06"/>
    <w:rsid w:val="006B7254"/>
    <w:rsid w:val="006B733A"/>
    <w:rsid w:val="006C19A3"/>
    <w:rsid w:val="006C4313"/>
    <w:rsid w:val="006C61C0"/>
    <w:rsid w:val="006D2B0D"/>
    <w:rsid w:val="006D2E8F"/>
    <w:rsid w:val="006D341A"/>
    <w:rsid w:val="006D4F43"/>
    <w:rsid w:val="006D668C"/>
    <w:rsid w:val="006D69D9"/>
    <w:rsid w:val="006D77A3"/>
    <w:rsid w:val="006D7F2C"/>
    <w:rsid w:val="006E049C"/>
    <w:rsid w:val="006E0A27"/>
    <w:rsid w:val="006E30CF"/>
    <w:rsid w:val="006F2153"/>
    <w:rsid w:val="006F2B51"/>
    <w:rsid w:val="006F33F3"/>
    <w:rsid w:val="006F3E61"/>
    <w:rsid w:val="006F477F"/>
    <w:rsid w:val="00705DA6"/>
    <w:rsid w:val="00707415"/>
    <w:rsid w:val="00714458"/>
    <w:rsid w:val="00717507"/>
    <w:rsid w:val="007175E5"/>
    <w:rsid w:val="007201E4"/>
    <w:rsid w:val="007212CD"/>
    <w:rsid w:val="00722D44"/>
    <w:rsid w:val="00722E89"/>
    <w:rsid w:val="00723210"/>
    <w:rsid w:val="00726A2E"/>
    <w:rsid w:val="0073206A"/>
    <w:rsid w:val="0073312B"/>
    <w:rsid w:val="007331C7"/>
    <w:rsid w:val="0073419B"/>
    <w:rsid w:val="007349D4"/>
    <w:rsid w:val="00742A0F"/>
    <w:rsid w:val="0074350B"/>
    <w:rsid w:val="007435FB"/>
    <w:rsid w:val="00744F56"/>
    <w:rsid w:val="00752EE0"/>
    <w:rsid w:val="00755329"/>
    <w:rsid w:val="00757B5A"/>
    <w:rsid w:val="00760881"/>
    <w:rsid w:val="00761F89"/>
    <w:rsid w:val="007658B8"/>
    <w:rsid w:val="00766144"/>
    <w:rsid w:val="007724C3"/>
    <w:rsid w:val="00773D19"/>
    <w:rsid w:val="0077404F"/>
    <w:rsid w:val="007809C1"/>
    <w:rsid w:val="00780F48"/>
    <w:rsid w:val="00784866"/>
    <w:rsid w:val="007866A4"/>
    <w:rsid w:val="00786CC8"/>
    <w:rsid w:val="00787C3A"/>
    <w:rsid w:val="00787F83"/>
    <w:rsid w:val="007942FB"/>
    <w:rsid w:val="00796747"/>
    <w:rsid w:val="00796815"/>
    <w:rsid w:val="007A54BC"/>
    <w:rsid w:val="007B7502"/>
    <w:rsid w:val="007B7F31"/>
    <w:rsid w:val="007C068A"/>
    <w:rsid w:val="007C4CFC"/>
    <w:rsid w:val="007D00B4"/>
    <w:rsid w:val="007D209E"/>
    <w:rsid w:val="007D3348"/>
    <w:rsid w:val="007D6535"/>
    <w:rsid w:val="007D676C"/>
    <w:rsid w:val="007E45A0"/>
    <w:rsid w:val="007E5AA9"/>
    <w:rsid w:val="007E733F"/>
    <w:rsid w:val="007F0EA2"/>
    <w:rsid w:val="007F2D89"/>
    <w:rsid w:val="007F34CE"/>
    <w:rsid w:val="007F35E7"/>
    <w:rsid w:val="007F3D7C"/>
    <w:rsid w:val="007F6B0F"/>
    <w:rsid w:val="00800E0C"/>
    <w:rsid w:val="00801B46"/>
    <w:rsid w:val="0080333A"/>
    <w:rsid w:val="008045B4"/>
    <w:rsid w:val="00806C4A"/>
    <w:rsid w:val="00815F38"/>
    <w:rsid w:val="00822547"/>
    <w:rsid w:val="008238C6"/>
    <w:rsid w:val="00824FA3"/>
    <w:rsid w:val="00825268"/>
    <w:rsid w:val="00825A10"/>
    <w:rsid w:val="00835753"/>
    <w:rsid w:val="0083577B"/>
    <w:rsid w:val="00835A78"/>
    <w:rsid w:val="00836F5C"/>
    <w:rsid w:val="008441F5"/>
    <w:rsid w:val="00852E9F"/>
    <w:rsid w:val="0085513B"/>
    <w:rsid w:val="0085737E"/>
    <w:rsid w:val="00860CD3"/>
    <w:rsid w:val="00864FF6"/>
    <w:rsid w:val="00865608"/>
    <w:rsid w:val="00872D7E"/>
    <w:rsid w:val="00875072"/>
    <w:rsid w:val="00875ADA"/>
    <w:rsid w:val="00876271"/>
    <w:rsid w:val="00877713"/>
    <w:rsid w:val="008825E8"/>
    <w:rsid w:val="008867BE"/>
    <w:rsid w:val="00887FCC"/>
    <w:rsid w:val="008917C6"/>
    <w:rsid w:val="00891C78"/>
    <w:rsid w:val="00894975"/>
    <w:rsid w:val="008965B5"/>
    <w:rsid w:val="0089681D"/>
    <w:rsid w:val="008A15DB"/>
    <w:rsid w:val="008A6FCB"/>
    <w:rsid w:val="008B091D"/>
    <w:rsid w:val="008B5D6F"/>
    <w:rsid w:val="008B6F17"/>
    <w:rsid w:val="008C0188"/>
    <w:rsid w:val="008C03F6"/>
    <w:rsid w:val="008C1D36"/>
    <w:rsid w:val="008C3859"/>
    <w:rsid w:val="008D0622"/>
    <w:rsid w:val="008D0B05"/>
    <w:rsid w:val="008D1B7E"/>
    <w:rsid w:val="008D1D20"/>
    <w:rsid w:val="008D296B"/>
    <w:rsid w:val="008D2C02"/>
    <w:rsid w:val="008D51CE"/>
    <w:rsid w:val="008D7AB2"/>
    <w:rsid w:val="008D7DF2"/>
    <w:rsid w:val="008E5127"/>
    <w:rsid w:val="008E588C"/>
    <w:rsid w:val="008E632E"/>
    <w:rsid w:val="008F5362"/>
    <w:rsid w:val="00900A92"/>
    <w:rsid w:val="00902DB3"/>
    <w:rsid w:val="00903A47"/>
    <w:rsid w:val="0090746F"/>
    <w:rsid w:val="0090752D"/>
    <w:rsid w:val="00907748"/>
    <w:rsid w:val="00910735"/>
    <w:rsid w:val="00911C3F"/>
    <w:rsid w:val="00914D0C"/>
    <w:rsid w:val="00915754"/>
    <w:rsid w:val="0091691E"/>
    <w:rsid w:val="0091723E"/>
    <w:rsid w:val="009259B7"/>
    <w:rsid w:val="00927040"/>
    <w:rsid w:val="00930D6E"/>
    <w:rsid w:val="00934A96"/>
    <w:rsid w:val="00937F25"/>
    <w:rsid w:val="00941CBB"/>
    <w:rsid w:val="00942829"/>
    <w:rsid w:val="009435FF"/>
    <w:rsid w:val="00946868"/>
    <w:rsid w:val="00947CCB"/>
    <w:rsid w:val="00950547"/>
    <w:rsid w:val="00954BAD"/>
    <w:rsid w:val="00957C5C"/>
    <w:rsid w:val="00961363"/>
    <w:rsid w:val="009617E8"/>
    <w:rsid w:val="00962969"/>
    <w:rsid w:val="00962BEC"/>
    <w:rsid w:val="0096374C"/>
    <w:rsid w:val="00967B05"/>
    <w:rsid w:val="00971917"/>
    <w:rsid w:val="00975982"/>
    <w:rsid w:val="00982B2B"/>
    <w:rsid w:val="00984847"/>
    <w:rsid w:val="0099021D"/>
    <w:rsid w:val="0099239B"/>
    <w:rsid w:val="00996725"/>
    <w:rsid w:val="009A00C3"/>
    <w:rsid w:val="009A1819"/>
    <w:rsid w:val="009A3506"/>
    <w:rsid w:val="009A3AA3"/>
    <w:rsid w:val="009A5027"/>
    <w:rsid w:val="009A54FB"/>
    <w:rsid w:val="009A55AB"/>
    <w:rsid w:val="009B13A6"/>
    <w:rsid w:val="009B1992"/>
    <w:rsid w:val="009B3297"/>
    <w:rsid w:val="009B3EDA"/>
    <w:rsid w:val="009B4E79"/>
    <w:rsid w:val="009B6DE4"/>
    <w:rsid w:val="009C4A08"/>
    <w:rsid w:val="009C4C72"/>
    <w:rsid w:val="009C50F4"/>
    <w:rsid w:val="009D1FD3"/>
    <w:rsid w:val="009D319E"/>
    <w:rsid w:val="009D642F"/>
    <w:rsid w:val="009D6722"/>
    <w:rsid w:val="009E0107"/>
    <w:rsid w:val="009E194A"/>
    <w:rsid w:val="009E3A32"/>
    <w:rsid w:val="009E3F5B"/>
    <w:rsid w:val="009E43B4"/>
    <w:rsid w:val="009E6130"/>
    <w:rsid w:val="009F4DCE"/>
    <w:rsid w:val="00A01C61"/>
    <w:rsid w:val="00A0371F"/>
    <w:rsid w:val="00A0771F"/>
    <w:rsid w:val="00A100DB"/>
    <w:rsid w:val="00A10FDF"/>
    <w:rsid w:val="00A11890"/>
    <w:rsid w:val="00A142DC"/>
    <w:rsid w:val="00A154B7"/>
    <w:rsid w:val="00A17301"/>
    <w:rsid w:val="00A21051"/>
    <w:rsid w:val="00A2463A"/>
    <w:rsid w:val="00A27EE8"/>
    <w:rsid w:val="00A3201E"/>
    <w:rsid w:val="00A32EA4"/>
    <w:rsid w:val="00A32EBC"/>
    <w:rsid w:val="00A40D50"/>
    <w:rsid w:val="00A4193F"/>
    <w:rsid w:val="00A42AB6"/>
    <w:rsid w:val="00A451C0"/>
    <w:rsid w:val="00A45A8B"/>
    <w:rsid w:val="00A47F4B"/>
    <w:rsid w:val="00A52F0D"/>
    <w:rsid w:val="00A534A8"/>
    <w:rsid w:val="00A55A11"/>
    <w:rsid w:val="00A5664D"/>
    <w:rsid w:val="00A5746D"/>
    <w:rsid w:val="00A6347F"/>
    <w:rsid w:val="00A65B31"/>
    <w:rsid w:val="00A66856"/>
    <w:rsid w:val="00A70582"/>
    <w:rsid w:val="00A709CE"/>
    <w:rsid w:val="00A742BA"/>
    <w:rsid w:val="00A75688"/>
    <w:rsid w:val="00A8054D"/>
    <w:rsid w:val="00A8259D"/>
    <w:rsid w:val="00A82D49"/>
    <w:rsid w:val="00A83A8C"/>
    <w:rsid w:val="00A854CC"/>
    <w:rsid w:val="00A85E68"/>
    <w:rsid w:val="00A90585"/>
    <w:rsid w:val="00A90CFE"/>
    <w:rsid w:val="00A91030"/>
    <w:rsid w:val="00A92928"/>
    <w:rsid w:val="00A943BD"/>
    <w:rsid w:val="00A95898"/>
    <w:rsid w:val="00A96A2D"/>
    <w:rsid w:val="00AA0196"/>
    <w:rsid w:val="00AA1764"/>
    <w:rsid w:val="00AA4C72"/>
    <w:rsid w:val="00AA6187"/>
    <w:rsid w:val="00AB14CE"/>
    <w:rsid w:val="00AB18E8"/>
    <w:rsid w:val="00AB1C8A"/>
    <w:rsid w:val="00AB22C8"/>
    <w:rsid w:val="00AB4080"/>
    <w:rsid w:val="00AB4FA1"/>
    <w:rsid w:val="00AB6708"/>
    <w:rsid w:val="00AC327D"/>
    <w:rsid w:val="00AC3628"/>
    <w:rsid w:val="00AC67C7"/>
    <w:rsid w:val="00AC7355"/>
    <w:rsid w:val="00AD00A9"/>
    <w:rsid w:val="00AD1D2E"/>
    <w:rsid w:val="00AD235F"/>
    <w:rsid w:val="00AD3263"/>
    <w:rsid w:val="00AD4E63"/>
    <w:rsid w:val="00AD6656"/>
    <w:rsid w:val="00AE05E5"/>
    <w:rsid w:val="00AE6B7C"/>
    <w:rsid w:val="00AF054D"/>
    <w:rsid w:val="00AF4417"/>
    <w:rsid w:val="00AF57E1"/>
    <w:rsid w:val="00AF62CE"/>
    <w:rsid w:val="00AF7DE0"/>
    <w:rsid w:val="00AF7F1A"/>
    <w:rsid w:val="00B029C4"/>
    <w:rsid w:val="00B067FC"/>
    <w:rsid w:val="00B074D4"/>
    <w:rsid w:val="00B11911"/>
    <w:rsid w:val="00B1225B"/>
    <w:rsid w:val="00B122CF"/>
    <w:rsid w:val="00B13197"/>
    <w:rsid w:val="00B13DCA"/>
    <w:rsid w:val="00B145D7"/>
    <w:rsid w:val="00B14BF9"/>
    <w:rsid w:val="00B1788B"/>
    <w:rsid w:val="00B21EBD"/>
    <w:rsid w:val="00B222B5"/>
    <w:rsid w:val="00B26111"/>
    <w:rsid w:val="00B30B7A"/>
    <w:rsid w:val="00B33373"/>
    <w:rsid w:val="00B33E68"/>
    <w:rsid w:val="00B3551C"/>
    <w:rsid w:val="00B37852"/>
    <w:rsid w:val="00B43902"/>
    <w:rsid w:val="00B4450E"/>
    <w:rsid w:val="00B468CC"/>
    <w:rsid w:val="00B51FFD"/>
    <w:rsid w:val="00B52DE0"/>
    <w:rsid w:val="00B52DE8"/>
    <w:rsid w:val="00B52DF3"/>
    <w:rsid w:val="00B55F75"/>
    <w:rsid w:val="00B61BC4"/>
    <w:rsid w:val="00B67BB1"/>
    <w:rsid w:val="00B67E63"/>
    <w:rsid w:val="00B72106"/>
    <w:rsid w:val="00B7483F"/>
    <w:rsid w:val="00B764F6"/>
    <w:rsid w:val="00B807A1"/>
    <w:rsid w:val="00B91069"/>
    <w:rsid w:val="00BA0C08"/>
    <w:rsid w:val="00BA1210"/>
    <w:rsid w:val="00BA27F7"/>
    <w:rsid w:val="00BA3081"/>
    <w:rsid w:val="00BA3747"/>
    <w:rsid w:val="00BA4641"/>
    <w:rsid w:val="00BA6BA0"/>
    <w:rsid w:val="00BA7E33"/>
    <w:rsid w:val="00BB361A"/>
    <w:rsid w:val="00BC12FF"/>
    <w:rsid w:val="00BC182E"/>
    <w:rsid w:val="00BC3E50"/>
    <w:rsid w:val="00BC5E9E"/>
    <w:rsid w:val="00BC6661"/>
    <w:rsid w:val="00BD1D65"/>
    <w:rsid w:val="00BD5410"/>
    <w:rsid w:val="00BD54E4"/>
    <w:rsid w:val="00BD7C02"/>
    <w:rsid w:val="00BE3885"/>
    <w:rsid w:val="00BE4C6C"/>
    <w:rsid w:val="00BF25A8"/>
    <w:rsid w:val="00BF2C3D"/>
    <w:rsid w:val="00C01015"/>
    <w:rsid w:val="00C01441"/>
    <w:rsid w:val="00C0344F"/>
    <w:rsid w:val="00C052DA"/>
    <w:rsid w:val="00C06327"/>
    <w:rsid w:val="00C10FA3"/>
    <w:rsid w:val="00C1196A"/>
    <w:rsid w:val="00C130F1"/>
    <w:rsid w:val="00C23A42"/>
    <w:rsid w:val="00C23B00"/>
    <w:rsid w:val="00C24EFF"/>
    <w:rsid w:val="00C31DD1"/>
    <w:rsid w:val="00C32574"/>
    <w:rsid w:val="00C35135"/>
    <w:rsid w:val="00C41022"/>
    <w:rsid w:val="00C43F12"/>
    <w:rsid w:val="00C519C7"/>
    <w:rsid w:val="00C51B0D"/>
    <w:rsid w:val="00C52CF3"/>
    <w:rsid w:val="00C53510"/>
    <w:rsid w:val="00C571EC"/>
    <w:rsid w:val="00C62D75"/>
    <w:rsid w:val="00C65551"/>
    <w:rsid w:val="00C6738E"/>
    <w:rsid w:val="00C70B10"/>
    <w:rsid w:val="00C715F5"/>
    <w:rsid w:val="00C71FC9"/>
    <w:rsid w:val="00C74A76"/>
    <w:rsid w:val="00C75710"/>
    <w:rsid w:val="00C758FA"/>
    <w:rsid w:val="00C760DA"/>
    <w:rsid w:val="00C80A02"/>
    <w:rsid w:val="00C81145"/>
    <w:rsid w:val="00C829AB"/>
    <w:rsid w:val="00C83E33"/>
    <w:rsid w:val="00C84D93"/>
    <w:rsid w:val="00C861C3"/>
    <w:rsid w:val="00C91D22"/>
    <w:rsid w:val="00C978D7"/>
    <w:rsid w:val="00CA04B9"/>
    <w:rsid w:val="00CA3055"/>
    <w:rsid w:val="00CA3965"/>
    <w:rsid w:val="00CA6403"/>
    <w:rsid w:val="00CB1449"/>
    <w:rsid w:val="00CB268C"/>
    <w:rsid w:val="00CB7BBD"/>
    <w:rsid w:val="00CC2B45"/>
    <w:rsid w:val="00CC3810"/>
    <w:rsid w:val="00CC5647"/>
    <w:rsid w:val="00CC60D0"/>
    <w:rsid w:val="00CC6338"/>
    <w:rsid w:val="00CD04C9"/>
    <w:rsid w:val="00CD0F37"/>
    <w:rsid w:val="00CD17B9"/>
    <w:rsid w:val="00CD34D4"/>
    <w:rsid w:val="00CD3D77"/>
    <w:rsid w:val="00CE19CD"/>
    <w:rsid w:val="00CE79AB"/>
    <w:rsid w:val="00CF23B8"/>
    <w:rsid w:val="00CF2EB3"/>
    <w:rsid w:val="00CF79CE"/>
    <w:rsid w:val="00D0078B"/>
    <w:rsid w:val="00D029D4"/>
    <w:rsid w:val="00D03D9E"/>
    <w:rsid w:val="00D0406A"/>
    <w:rsid w:val="00D04E75"/>
    <w:rsid w:val="00D1011A"/>
    <w:rsid w:val="00D101A2"/>
    <w:rsid w:val="00D10393"/>
    <w:rsid w:val="00D13504"/>
    <w:rsid w:val="00D150D8"/>
    <w:rsid w:val="00D175E6"/>
    <w:rsid w:val="00D179C3"/>
    <w:rsid w:val="00D20DBF"/>
    <w:rsid w:val="00D225D5"/>
    <w:rsid w:val="00D24602"/>
    <w:rsid w:val="00D27AAF"/>
    <w:rsid w:val="00D3030A"/>
    <w:rsid w:val="00D32639"/>
    <w:rsid w:val="00D3272B"/>
    <w:rsid w:val="00D3570B"/>
    <w:rsid w:val="00D36E16"/>
    <w:rsid w:val="00D4304D"/>
    <w:rsid w:val="00D43E9C"/>
    <w:rsid w:val="00D44835"/>
    <w:rsid w:val="00D52F05"/>
    <w:rsid w:val="00D53301"/>
    <w:rsid w:val="00D57D3D"/>
    <w:rsid w:val="00D62B81"/>
    <w:rsid w:val="00D65648"/>
    <w:rsid w:val="00D72B25"/>
    <w:rsid w:val="00D7324D"/>
    <w:rsid w:val="00D73C6E"/>
    <w:rsid w:val="00D752DB"/>
    <w:rsid w:val="00D75332"/>
    <w:rsid w:val="00D77DC3"/>
    <w:rsid w:val="00D81D19"/>
    <w:rsid w:val="00D823CA"/>
    <w:rsid w:val="00D8336F"/>
    <w:rsid w:val="00D84A90"/>
    <w:rsid w:val="00D92355"/>
    <w:rsid w:val="00D936A9"/>
    <w:rsid w:val="00D951F9"/>
    <w:rsid w:val="00D954E8"/>
    <w:rsid w:val="00D954F8"/>
    <w:rsid w:val="00DA04E0"/>
    <w:rsid w:val="00DA2C16"/>
    <w:rsid w:val="00DA4B69"/>
    <w:rsid w:val="00DA5F75"/>
    <w:rsid w:val="00DA60D5"/>
    <w:rsid w:val="00DA7D96"/>
    <w:rsid w:val="00DB0378"/>
    <w:rsid w:val="00DB5031"/>
    <w:rsid w:val="00DB75C1"/>
    <w:rsid w:val="00DC2B51"/>
    <w:rsid w:val="00DC2F88"/>
    <w:rsid w:val="00DC3DC7"/>
    <w:rsid w:val="00DD2E18"/>
    <w:rsid w:val="00DD57CF"/>
    <w:rsid w:val="00DD5FC7"/>
    <w:rsid w:val="00DD6357"/>
    <w:rsid w:val="00DE18A9"/>
    <w:rsid w:val="00DE1B3C"/>
    <w:rsid w:val="00DE301E"/>
    <w:rsid w:val="00DE382E"/>
    <w:rsid w:val="00DE5EBB"/>
    <w:rsid w:val="00DF1BFD"/>
    <w:rsid w:val="00DF4AAA"/>
    <w:rsid w:val="00DF5C73"/>
    <w:rsid w:val="00E00DFD"/>
    <w:rsid w:val="00E02EA5"/>
    <w:rsid w:val="00E03C62"/>
    <w:rsid w:val="00E04D59"/>
    <w:rsid w:val="00E054DE"/>
    <w:rsid w:val="00E06D7B"/>
    <w:rsid w:val="00E06EE4"/>
    <w:rsid w:val="00E07B77"/>
    <w:rsid w:val="00E123C1"/>
    <w:rsid w:val="00E22521"/>
    <w:rsid w:val="00E22B63"/>
    <w:rsid w:val="00E312C9"/>
    <w:rsid w:val="00E31E7F"/>
    <w:rsid w:val="00E31F75"/>
    <w:rsid w:val="00E33739"/>
    <w:rsid w:val="00E347F3"/>
    <w:rsid w:val="00E368D2"/>
    <w:rsid w:val="00E37D28"/>
    <w:rsid w:val="00E421D6"/>
    <w:rsid w:val="00E436AE"/>
    <w:rsid w:val="00E43EBD"/>
    <w:rsid w:val="00E45808"/>
    <w:rsid w:val="00E501C7"/>
    <w:rsid w:val="00E5131D"/>
    <w:rsid w:val="00E572C0"/>
    <w:rsid w:val="00E63BA0"/>
    <w:rsid w:val="00E646F6"/>
    <w:rsid w:val="00E67F42"/>
    <w:rsid w:val="00E70CFF"/>
    <w:rsid w:val="00E72AC7"/>
    <w:rsid w:val="00E7383A"/>
    <w:rsid w:val="00E73B64"/>
    <w:rsid w:val="00E75550"/>
    <w:rsid w:val="00E75C22"/>
    <w:rsid w:val="00E75D0A"/>
    <w:rsid w:val="00E80720"/>
    <w:rsid w:val="00E81BD1"/>
    <w:rsid w:val="00E85EF5"/>
    <w:rsid w:val="00E85F9B"/>
    <w:rsid w:val="00E86474"/>
    <w:rsid w:val="00E8795D"/>
    <w:rsid w:val="00E9558B"/>
    <w:rsid w:val="00E95F5E"/>
    <w:rsid w:val="00E97D94"/>
    <w:rsid w:val="00EA15F4"/>
    <w:rsid w:val="00EA4BAD"/>
    <w:rsid w:val="00EA6516"/>
    <w:rsid w:val="00EB0BC5"/>
    <w:rsid w:val="00EB1A92"/>
    <w:rsid w:val="00EB21EE"/>
    <w:rsid w:val="00EB35AE"/>
    <w:rsid w:val="00EB38FC"/>
    <w:rsid w:val="00EB50F2"/>
    <w:rsid w:val="00EB730F"/>
    <w:rsid w:val="00EC153C"/>
    <w:rsid w:val="00EC1C3C"/>
    <w:rsid w:val="00EC5897"/>
    <w:rsid w:val="00ED1464"/>
    <w:rsid w:val="00ED534B"/>
    <w:rsid w:val="00ED6199"/>
    <w:rsid w:val="00EE024D"/>
    <w:rsid w:val="00EE22B1"/>
    <w:rsid w:val="00EE25C5"/>
    <w:rsid w:val="00EE2CAD"/>
    <w:rsid w:val="00EE3E29"/>
    <w:rsid w:val="00EE3F32"/>
    <w:rsid w:val="00EE4B2B"/>
    <w:rsid w:val="00EE794C"/>
    <w:rsid w:val="00EF2D70"/>
    <w:rsid w:val="00EF321B"/>
    <w:rsid w:val="00EF3C71"/>
    <w:rsid w:val="00EF487A"/>
    <w:rsid w:val="00EF53B0"/>
    <w:rsid w:val="00EF7179"/>
    <w:rsid w:val="00EF7D73"/>
    <w:rsid w:val="00F00A70"/>
    <w:rsid w:val="00F03866"/>
    <w:rsid w:val="00F052EC"/>
    <w:rsid w:val="00F116C8"/>
    <w:rsid w:val="00F15B2D"/>
    <w:rsid w:val="00F15DD2"/>
    <w:rsid w:val="00F160FD"/>
    <w:rsid w:val="00F230A5"/>
    <w:rsid w:val="00F24D33"/>
    <w:rsid w:val="00F30187"/>
    <w:rsid w:val="00F33026"/>
    <w:rsid w:val="00F34133"/>
    <w:rsid w:val="00F34FF3"/>
    <w:rsid w:val="00F36D1B"/>
    <w:rsid w:val="00F3794C"/>
    <w:rsid w:val="00F42815"/>
    <w:rsid w:val="00F43C61"/>
    <w:rsid w:val="00F476A9"/>
    <w:rsid w:val="00F53070"/>
    <w:rsid w:val="00F61086"/>
    <w:rsid w:val="00F62AB3"/>
    <w:rsid w:val="00F635AF"/>
    <w:rsid w:val="00F64023"/>
    <w:rsid w:val="00F671EA"/>
    <w:rsid w:val="00F7774D"/>
    <w:rsid w:val="00F80B30"/>
    <w:rsid w:val="00F80E85"/>
    <w:rsid w:val="00F8292F"/>
    <w:rsid w:val="00F84A56"/>
    <w:rsid w:val="00F84AEA"/>
    <w:rsid w:val="00F86443"/>
    <w:rsid w:val="00F90BB7"/>
    <w:rsid w:val="00F91A50"/>
    <w:rsid w:val="00F95DF3"/>
    <w:rsid w:val="00FA0EA9"/>
    <w:rsid w:val="00FA16D9"/>
    <w:rsid w:val="00FA3020"/>
    <w:rsid w:val="00FA3A08"/>
    <w:rsid w:val="00FA3AE5"/>
    <w:rsid w:val="00FA4086"/>
    <w:rsid w:val="00FA4DC7"/>
    <w:rsid w:val="00FA578D"/>
    <w:rsid w:val="00FB2F1C"/>
    <w:rsid w:val="00FB52F8"/>
    <w:rsid w:val="00FB5B6A"/>
    <w:rsid w:val="00FB6910"/>
    <w:rsid w:val="00FB7FCB"/>
    <w:rsid w:val="00FC007A"/>
    <w:rsid w:val="00FC4446"/>
    <w:rsid w:val="00FC7B48"/>
    <w:rsid w:val="00FD2CF3"/>
    <w:rsid w:val="00FD5CA0"/>
    <w:rsid w:val="00FE2668"/>
    <w:rsid w:val="00FE5D44"/>
    <w:rsid w:val="00FF0416"/>
    <w:rsid w:val="00FF0BF8"/>
    <w:rsid w:val="00FF1147"/>
    <w:rsid w:val="00FF42DC"/>
    <w:rsid w:val="00FF5DB1"/>
    <w:rsid w:val="00FF5FF5"/>
    <w:rsid w:val="00FF60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09F26"/>
  <w15:chartTrackingRefBased/>
  <w15:docId w15:val="{7E267E4C-3E36-0843-8DCA-225418F6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301E"/>
    <w:rPr>
      <w:sz w:val="24"/>
      <w:szCs w:val="24"/>
    </w:rPr>
  </w:style>
  <w:style w:type="paragraph" w:styleId="berschrift1">
    <w:name w:val="heading 1"/>
    <w:basedOn w:val="Standard"/>
    <w:next w:val="Standard"/>
    <w:link w:val="berschrift1Zchn"/>
    <w:qFormat/>
    <w:rsid w:val="00CE7BF7"/>
    <w:pPr>
      <w:keepNext/>
      <w:spacing w:before="240" w:after="60"/>
      <w:outlineLvl w:val="0"/>
    </w:pPr>
    <w:rPr>
      <w:rFonts w:ascii="Calibri" w:hAnsi="Calibri"/>
      <w:b/>
      <w:bCs/>
      <w:kern w:val="32"/>
      <w:sz w:val="32"/>
      <w:szCs w:val="32"/>
    </w:rPr>
  </w:style>
  <w:style w:type="paragraph" w:styleId="berschrift2">
    <w:name w:val="heading 2"/>
    <w:basedOn w:val="berschrift1"/>
    <w:next w:val="Standard"/>
    <w:link w:val="berschrift2Zchn"/>
    <w:qFormat/>
    <w:rsid w:val="00CE7BF7"/>
    <w:pPr>
      <w:widowControl w:val="0"/>
      <w:tabs>
        <w:tab w:val="left" w:pos="794"/>
      </w:tabs>
      <w:spacing w:before="0" w:after="240"/>
      <w:ind w:left="794" w:hanging="794"/>
      <w:jc w:val="both"/>
      <w:outlineLvl w:val="1"/>
    </w:pPr>
    <w:rPr>
      <w:rFonts w:ascii="Arial" w:hAnsi="Arial"/>
      <w:bCs w:val="0"/>
      <w:kern w:val="0"/>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hAnsi="Arial"/>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pdffusszeile">
    <w:name w:val="pdf.fusszeile"/>
    <w:pPr>
      <w:spacing w:before="20" w:line="118" w:lineRule="exact"/>
    </w:pPr>
    <w:rPr>
      <w:rFonts w:ascii="Arial" w:hAnsi="Arial"/>
      <w:noProof/>
      <w:sz w:val="10"/>
    </w:rPr>
  </w:style>
  <w:style w:type="character" w:customStyle="1" w:styleId="pdfpagina">
    <w:name w:val="pdf.pagina"/>
    <w:rPr>
      <w:rFonts w:ascii="Arial" w:hAnsi="Arial"/>
      <w:b/>
      <w:sz w:val="18"/>
    </w:rPr>
  </w:style>
  <w:style w:type="table" w:styleId="Tabellenraster">
    <w:name w:val="Table Grid"/>
    <w:basedOn w:val="NormaleTabelle"/>
    <w:rsid w:val="0047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Arial">
    <w:name w:val="Standard + Arial"/>
    <w:basedOn w:val="Standard"/>
    <w:rsid w:val="001C1D00"/>
    <w:pPr>
      <w:numPr>
        <w:numId w:val="1"/>
      </w:numPr>
      <w:tabs>
        <w:tab w:val="clear" w:pos="371"/>
        <w:tab w:val="num" w:pos="295"/>
      </w:tabs>
      <w:spacing w:before="20" w:after="20"/>
      <w:ind w:left="295" w:hanging="284"/>
    </w:pPr>
    <w:rPr>
      <w:rFonts w:ascii="Arial" w:hAnsi="Arial" w:cs="Arial"/>
      <w:color w:val="000000"/>
    </w:rPr>
  </w:style>
  <w:style w:type="character" w:customStyle="1" w:styleId="berschrift2Zchn">
    <w:name w:val="Überschrift 2 Zchn"/>
    <w:link w:val="berschrift2"/>
    <w:rsid w:val="00CE7BF7"/>
    <w:rPr>
      <w:rFonts w:ascii="Arial" w:hAnsi="Arial"/>
      <w:b/>
      <w:sz w:val="28"/>
    </w:rPr>
  </w:style>
  <w:style w:type="character" w:customStyle="1" w:styleId="berschrift1Zchn">
    <w:name w:val="Überschrift 1 Zchn"/>
    <w:link w:val="berschrift1"/>
    <w:rsid w:val="00CE7BF7"/>
    <w:rPr>
      <w:rFonts w:ascii="Calibri" w:eastAsia="Times New Roman" w:hAnsi="Calibri" w:cs="Times New Roman"/>
      <w:b/>
      <w:bCs/>
      <w:kern w:val="32"/>
      <w:sz w:val="32"/>
      <w:szCs w:val="32"/>
    </w:rPr>
  </w:style>
  <w:style w:type="paragraph" w:customStyle="1" w:styleId="ZW-fett">
    <w:name w:val="ZW-fett"/>
    <w:basedOn w:val="Standard"/>
    <w:next w:val="Standard"/>
    <w:rsid w:val="00CE7BF7"/>
    <w:pPr>
      <w:keepNext/>
      <w:spacing w:after="240"/>
      <w:jc w:val="both"/>
    </w:pPr>
    <w:rPr>
      <w:rFonts w:ascii="Arial" w:hAnsi="Arial"/>
      <w:b/>
    </w:rPr>
  </w:style>
  <w:style w:type="paragraph" w:styleId="Sprechblasentext">
    <w:name w:val="Balloon Text"/>
    <w:basedOn w:val="Standard"/>
    <w:link w:val="SprechblasentextZchn"/>
    <w:rsid w:val="00FC3E18"/>
    <w:rPr>
      <w:rFonts w:ascii="Lucida Grande" w:hAnsi="Lucida Grande"/>
      <w:sz w:val="18"/>
      <w:szCs w:val="18"/>
    </w:rPr>
  </w:style>
  <w:style w:type="character" w:customStyle="1" w:styleId="SprechblasentextZchn">
    <w:name w:val="Sprechblasentext Zchn"/>
    <w:link w:val="Sprechblasentext"/>
    <w:rsid w:val="00FC3E18"/>
    <w:rPr>
      <w:rFonts w:ascii="Lucida Grande" w:hAnsi="Lucida Grande"/>
      <w:sz w:val="18"/>
      <w:szCs w:val="18"/>
    </w:rPr>
  </w:style>
  <w:style w:type="paragraph" w:customStyle="1" w:styleId="MittleresRaster21">
    <w:name w:val="Mittleres Raster 21"/>
    <w:basedOn w:val="Standard"/>
    <w:qFormat/>
    <w:rsid w:val="0018431E"/>
    <w:pPr>
      <w:jc w:val="both"/>
    </w:pPr>
    <w:rPr>
      <w:rFonts w:ascii="Arial" w:hAnsi="Arial"/>
    </w:rPr>
  </w:style>
  <w:style w:type="character" w:styleId="Kommentarzeichen">
    <w:name w:val="annotation reference"/>
    <w:rsid w:val="00FB15C3"/>
    <w:rPr>
      <w:sz w:val="16"/>
      <w:szCs w:val="16"/>
    </w:rPr>
  </w:style>
  <w:style w:type="paragraph" w:styleId="Kommentartext">
    <w:name w:val="annotation text"/>
    <w:basedOn w:val="Standard"/>
    <w:link w:val="KommentartextZchn"/>
    <w:rsid w:val="00460542"/>
    <w:pPr>
      <w:jc w:val="both"/>
    </w:pPr>
    <w:rPr>
      <w:rFonts w:ascii="Arial" w:hAnsi="Arial"/>
    </w:rPr>
  </w:style>
  <w:style w:type="character" w:customStyle="1" w:styleId="KommentartextZchn">
    <w:name w:val="Kommentartext Zchn"/>
    <w:link w:val="Kommentartext"/>
    <w:rsid w:val="00460542"/>
    <w:rPr>
      <w:rFonts w:ascii="Arial" w:hAnsi="Arial"/>
    </w:rPr>
  </w:style>
  <w:style w:type="paragraph" w:styleId="StandardWeb">
    <w:name w:val="Normal (Web)"/>
    <w:basedOn w:val="Standard"/>
    <w:uiPriority w:val="99"/>
    <w:unhideWhenUsed/>
    <w:rsid w:val="00B3551C"/>
    <w:pPr>
      <w:spacing w:before="100" w:beforeAutospacing="1" w:after="100" w:afterAutospacing="1"/>
    </w:pPr>
  </w:style>
  <w:style w:type="paragraph" w:customStyle="1" w:styleId="Default">
    <w:name w:val="Default"/>
    <w:rsid w:val="008F5362"/>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8F5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351">
      <w:bodyDiv w:val="1"/>
      <w:marLeft w:val="0"/>
      <w:marRight w:val="0"/>
      <w:marTop w:val="0"/>
      <w:marBottom w:val="0"/>
      <w:divBdr>
        <w:top w:val="none" w:sz="0" w:space="0" w:color="auto"/>
        <w:left w:val="none" w:sz="0" w:space="0" w:color="auto"/>
        <w:bottom w:val="none" w:sz="0" w:space="0" w:color="auto"/>
        <w:right w:val="none" w:sz="0" w:space="0" w:color="auto"/>
      </w:divBdr>
      <w:divsChild>
        <w:div w:id="2079403228">
          <w:marLeft w:val="0"/>
          <w:marRight w:val="0"/>
          <w:marTop w:val="0"/>
          <w:marBottom w:val="0"/>
          <w:divBdr>
            <w:top w:val="none" w:sz="0" w:space="0" w:color="auto"/>
            <w:left w:val="none" w:sz="0" w:space="0" w:color="auto"/>
            <w:bottom w:val="none" w:sz="0" w:space="0" w:color="auto"/>
            <w:right w:val="none" w:sz="0" w:space="0" w:color="auto"/>
          </w:divBdr>
          <w:divsChild>
            <w:div w:id="1562330797">
              <w:marLeft w:val="0"/>
              <w:marRight w:val="0"/>
              <w:marTop w:val="0"/>
              <w:marBottom w:val="0"/>
              <w:divBdr>
                <w:top w:val="none" w:sz="0" w:space="0" w:color="auto"/>
                <w:left w:val="none" w:sz="0" w:space="0" w:color="auto"/>
                <w:bottom w:val="none" w:sz="0" w:space="0" w:color="auto"/>
                <w:right w:val="none" w:sz="0" w:space="0" w:color="auto"/>
              </w:divBdr>
              <w:divsChild>
                <w:div w:id="1142035970">
                  <w:marLeft w:val="0"/>
                  <w:marRight w:val="0"/>
                  <w:marTop w:val="0"/>
                  <w:marBottom w:val="0"/>
                  <w:divBdr>
                    <w:top w:val="none" w:sz="0" w:space="0" w:color="auto"/>
                    <w:left w:val="none" w:sz="0" w:space="0" w:color="auto"/>
                    <w:bottom w:val="none" w:sz="0" w:space="0" w:color="auto"/>
                    <w:right w:val="none" w:sz="0" w:space="0" w:color="auto"/>
                  </w:divBdr>
                  <w:divsChild>
                    <w:div w:id="346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96703">
      <w:bodyDiv w:val="1"/>
      <w:marLeft w:val="0"/>
      <w:marRight w:val="0"/>
      <w:marTop w:val="0"/>
      <w:marBottom w:val="0"/>
      <w:divBdr>
        <w:top w:val="none" w:sz="0" w:space="0" w:color="auto"/>
        <w:left w:val="none" w:sz="0" w:space="0" w:color="auto"/>
        <w:bottom w:val="none" w:sz="0" w:space="0" w:color="auto"/>
        <w:right w:val="none" w:sz="0" w:space="0" w:color="auto"/>
      </w:divBdr>
      <w:divsChild>
        <w:div w:id="861354909">
          <w:marLeft w:val="0"/>
          <w:marRight w:val="0"/>
          <w:marTop w:val="0"/>
          <w:marBottom w:val="0"/>
          <w:divBdr>
            <w:top w:val="none" w:sz="0" w:space="0" w:color="auto"/>
            <w:left w:val="none" w:sz="0" w:space="0" w:color="auto"/>
            <w:bottom w:val="none" w:sz="0" w:space="0" w:color="auto"/>
            <w:right w:val="none" w:sz="0" w:space="0" w:color="auto"/>
          </w:divBdr>
          <w:divsChild>
            <w:div w:id="347566756">
              <w:marLeft w:val="0"/>
              <w:marRight w:val="0"/>
              <w:marTop w:val="0"/>
              <w:marBottom w:val="0"/>
              <w:divBdr>
                <w:top w:val="none" w:sz="0" w:space="0" w:color="auto"/>
                <w:left w:val="none" w:sz="0" w:space="0" w:color="auto"/>
                <w:bottom w:val="none" w:sz="0" w:space="0" w:color="auto"/>
                <w:right w:val="none" w:sz="0" w:space="0" w:color="auto"/>
              </w:divBdr>
              <w:divsChild>
                <w:div w:id="1811022128">
                  <w:marLeft w:val="0"/>
                  <w:marRight w:val="0"/>
                  <w:marTop w:val="0"/>
                  <w:marBottom w:val="0"/>
                  <w:divBdr>
                    <w:top w:val="none" w:sz="0" w:space="0" w:color="auto"/>
                    <w:left w:val="none" w:sz="0" w:space="0" w:color="auto"/>
                    <w:bottom w:val="none" w:sz="0" w:space="0" w:color="auto"/>
                    <w:right w:val="none" w:sz="0" w:space="0" w:color="auto"/>
                  </w:divBdr>
                  <w:divsChild>
                    <w:div w:id="6437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5371">
      <w:bodyDiv w:val="1"/>
      <w:marLeft w:val="0"/>
      <w:marRight w:val="0"/>
      <w:marTop w:val="0"/>
      <w:marBottom w:val="0"/>
      <w:divBdr>
        <w:top w:val="none" w:sz="0" w:space="0" w:color="auto"/>
        <w:left w:val="none" w:sz="0" w:space="0" w:color="auto"/>
        <w:bottom w:val="none" w:sz="0" w:space="0" w:color="auto"/>
        <w:right w:val="none" w:sz="0" w:space="0" w:color="auto"/>
      </w:divBdr>
      <w:divsChild>
        <w:div w:id="1760327305">
          <w:marLeft w:val="0"/>
          <w:marRight w:val="0"/>
          <w:marTop w:val="0"/>
          <w:marBottom w:val="0"/>
          <w:divBdr>
            <w:top w:val="none" w:sz="0" w:space="0" w:color="auto"/>
            <w:left w:val="none" w:sz="0" w:space="0" w:color="auto"/>
            <w:bottom w:val="none" w:sz="0" w:space="0" w:color="auto"/>
            <w:right w:val="none" w:sz="0" w:space="0" w:color="auto"/>
          </w:divBdr>
          <w:divsChild>
            <w:div w:id="1387878756">
              <w:marLeft w:val="0"/>
              <w:marRight w:val="0"/>
              <w:marTop w:val="0"/>
              <w:marBottom w:val="0"/>
              <w:divBdr>
                <w:top w:val="none" w:sz="0" w:space="0" w:color="auto"/>
                <w:left w:val="none" w:sz="0" w:space="0" w:color="auto"/>
                <w:bottom w:val="none" w:sz="0" w:space="0" w:color="auto"/>
                <w:right w:val="none" w:sz="0" w:space="0" w:color="auto"/>
              </w:divBdr>
              <w:divsChild>
                <w:div w:id="1005747721">
                  <w:marLeft w:val="0"/>
                  <w:marRight w:val="0"/>
                  <w:marTop w:val="0"/>
                  <w:marBottom w:val="0"/>
                  <w:divBdr>
                    <w:top w:val="none" w:sz="0" w:space="0" w:color="auto"/>
                    <w:left w:val="none" w:sz="0" w:space="0" w:color="auto"/>
                    <w:bottom w:val="none" w:sz="0" w:space="0" w:color="auto"/>
                    <w:right w:val="none" w:sz="0" w:space="0" w:color="auto"/>
                  </w:divBdr>
                  <w:divsChild>
                    <w:div w:id="1605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8467">
      <w:bodyDiv w:val="1"/>
      <w:marLeft w:val="0"/>
      <w:marRight w:val="0"/>
      <w:marTop w:val="0"/>
      <w:marBottom w:val="0"/>
      <w:divBdr>
        <w:top w:val="none" w:sz="0" w:space="0" w:color="auto"/>
        <w:left w:val="none" w:sz="0" w:space="0" w:color="auto"/>
        <w:bottom w:val="none" w:sz="0" w:space="0" w:color="auto"/>
        <w:right w:val="none" w:sz="0" w:space="0" w:color="auto"/>
      </w:divBdr>
      <w:divsChild>
        <w:div w:id="1895582088">
          <w:marLeft w:val="0"/>
          <w:marRight w:val="0"/>
          <w:marTop w:val="0"/>
          <w:marBottom w:val="0"/>
          <w:divBdr>
            <w:top w:val="none" w:sz="0" w:space="0" w:color="auto"/>
            <w:left w:val="none" w:sz="0" w:space="0" w:color="auto"/>
            <w:bottom w:val="none" w:sz="0" w:space="0" w:color="auto"/>
            <w:right w:val="none" w:sz="0" w:space="0" w:color="auto"/>
          </w:divBdr>
          <w:divsChild>
            <w:div w:id="924919707">
              <w:marLeft w:val="0"/>
              <w:marRight w:val="0"/>
              <w:marTop w:val="0"/>
              <w:marBottom w:val="0"/>
              <w:divBdr>
                <w:top w:val="none" w:sz="0" w:space="0" w:color="auto"/>
                <w:left w:val="none" w:sz="0" w:space="0" w:color="auto"/>
                <w:bottom w:val="none" w:sz="0" w:space="0" w:color="auto"/>
                <w:right w:val="none" w:sz="0" w:space="0" w:color="auto"/>
              </w:divBdr>
              <w:divsChild>
                <w:div w:id="1417094491">
                  <w:marLeft w:val="0"/>
                  <w:marRight w:val="0"/>
                  <w:marTop w:val="0"/>
                  <w:marBottom w:val="0"/>
                  <w:divBdr>
                    <w:top w:val="none" w:sz="0" w:space="0" w:color="auto"/>
                    <w:left w:val="none" w:sz="0" w:space="0" w:color="auto"/>
                    <w:bottom w:val="none" w:sz="0" w:space="0" w:color="auto"/>
                    <w:right w:val="none" w:sz="0" w:space="0" w:color="auto"/>
                  </w:divBdr>
                  <w:divsChild>
                    <w:div w:id="681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3311">
      <w:bodyDiv w:val="1"/>
      <w:marLeft w:val="0"/>
      <w:marRight w:val="0"/>
      <w:marTop w:val="0"/>
      <w:marBottom w:val="0"/>
      <w:divBdr>
        <w:top w:val="none" w:sz="0" w:space="0" w:color="auto"/>
        <w:left w:val="none" w:sz="0" w:space="0" w:color="auto"/>
        <w:bottom w:val="none" w:sz="0" w:space="0" w:color="auto"/>
        <w:right w:val="none" w:sz="0" w:space="0" w:color="auto"/>
      </w:divBdr>
      <w:divsChild>
        <w:div w:id="1838614892">
          <w:marLeft w:val="0"/>
          <w:marRight w:val="0"/>
          <w:marTop w:val="0"/>
          <w:marBottom w:val="0"/>
          <w:divBdr>
            <w:top w:val="none" w:sz="0" w:space="0" w:color="auto"/>
            <w:left w:val="none" w:sz="0" w:space="0" w:color="auto"/>
            <w:bottom w:val="none" w:sz="0" w:space="0" w:color="auto"/>
            <w:right w:val="none" w:sz="0" w:space="0" w:color="auto"/>
          </w:divBdr>
          <w:divsChild>
            <w:div w:id="1948541171">
              <w:marLeft w:val="0"/>
              <w:marRight w:val="0"/>
              <w:marTop w:val="0"/>
              <w:marBottom w:val="0"/>
              <w:divBdr>
                <w:top w:val="none" w:sz="0" w:space="0" w:color="auto"/>
                <w:left w:val="none" w:sz="0" w:space="0" w:color="auto"/>
                <w:bottom w:val="none" w:sz="0" w:space="0" w:color="auto"/>
                <w:right w:val="none" w:sz="0" w:space="0" w:color="auto"/>
              </w:divBdr>
              <w:divsChild>
                <w:div w:id="360669137">
                  <w:marLeft w:val="0"/>
                  <w:marRight w:val="0"/>
                  <w:marTop w:val="0"/>
                  <w:marBottom w:val="0"/>
                  <w:divBdr>
                    <w:top w:val="none" w:sz="0" w:space="0" w:color="auto"/>
                    <w:left w:val="none" w:sz="0" w:space="0" w:color="auto"/>
                    <w:bottom w:val="none" w:sz="0" w:space="0" w:color="auto"/>
                    <w:right w:val="none" w:sz="0" w:space="0" w:color="auto"/>
                  </w:divBdr>
                  <w:divsChild>
                    <w:div w:id="5406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5153">
      <w:bodyDiv w:val="1"/>
      <w:marLeft w:val="0"/>
      <w:marRight w:val="0"/>
      <w:marTop w:val="0"/>
      <w:marBottom w:val="0"/>
      <w:divBdr>
        <w:top w:val="none" w:sz="0" w:space="0" w:color="auto"/>
        <w:left w:val="none" w:sz="0" w:space="0" w:color="auto"/>
        <w:bottom w:val="none" w:sz="0" w:space="0" w:color="auto"/>
        <w:right w:val="none" w:sz="0" w:space="0" w:color="auto"/>
      </w:divBdr>
      <w:divsChild>
        <w:div w:id="549924607">
          <w:marLeft w:val="0"/>
          <w:marRight w:val="0"/>
          <w:marTop w:val="0"/>
          <w:marBottom w:val="0"/>
          <w:divBdr>
            <w:top w:val="none" w:sz="0" w:space="0" w:color="auto"/>
            <w:left w:val="none" w:sz="0" w:space="0" w:color="auto"/>
            <w:bottom w:val="none" w:sz="0" w:space="0" w:color="auto"/>
            <w:right w:val="none" w:sz="0" w:space="0" w:color="auto"/>
          </w:divBdr>
          <w:divsChild>
            <w:div w:id="1887835605">
              <w:marLeft w:val="0"/>
              <w:marRight w:val="0"/>
              <w:marTop w:val="0"/>
              <w:marBottom w:val="0"/>
              <w:divBdr>
                <w:top w:val="none" w:sz="0" w:space="0" w:color="auto"/>
                <w:left w:val="none" w:sz="0" w:space="0" w:color="auto"/>
                <w:bottom w:val="none" w:sz="0" w:space="0" w:color="auto"/>
                <w:right w:val="none" w:sz="0" w:space="0" w:color="auto"/>
              </w:divBdr>
              <w:divsChild>
                <w:div w:id="291982351">
                  <w:marLeft w:val="0"/>
                  <w:marRight w:val="0"/>
                  <w:marTop w:val="0"/>
                  <w:marBottom w:val="0"/>
                  <w:divBdr>
                    <w:top w:val="none" w:sz="0" w:space="0" w:color="auto"/>
                    <w:left w:val="none" w:sz="0" w:space="0" w:color="auto"/>
                    <w:bottom w:val="none" w:sz="0" w:space="0" w:color="auto"/>
                    <w:right w:val="none" w:sz="0" w:space="0" w:color="auto"/>
                  </w:divBdr>
                  <w:divsChild>
                    <w:div w:id="9980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5393">
      <w:bodyDiv w:val="1"/>
      <w:marLeft w:val="0"/>
      <w:marRight w:val="0"/>
      <w:marTop w:val="0"/>
      <w:marBottom w:val="0"/>
      <w:divBdr>
        <w:top w:val="none" w:sz="0" w:space="0" w:color="auto"/>
        <w:left w:val="none" w:sz="0" w:space="0" w:color="auto"/>
        <w:bottom w:val="none" w:sz="0" w:space="0" w:color="auto"/>
        <w:right w:val="none" w:sz="0" w:space="0" w:color="auto"/>
      </w:divBdr>
      <w:divsChild>
        <w:div w:id="753014562">
          <w:marLeft w:val="0"/>
          <w:marRight w:val="0"/>
          <w:marTop w:val="0"/>
          <w:marBottom w:val="0"/>
          <w:divBdr>
            <w:top w:val="none" w:sz="0" w:space="0" w:color="auto"/>
            <w:left w:val="none" w:sz="0" w:space="0" w:color="auto"/>
            <w:bottom w:val="none" w:sz="0" w:space="0" w:color="auto"/>
            <w:right w:val="none" w:sz="0" w:space="0" w:color="auto"/>
          </w:divBdr>
          <w:divsChild>
            <w:div w:id="75784767">
              <w:marLeft w:val="0"/>
              <w:marRight w:val="0"/>
              <w:marTop w:val="0"/>
              <w:marBottom w:val="0"/>
              <w:divBdr>
                <w:top w:val="none" w:sz="0" w:space="0" w:color="auto"/>
                <w:left w:val="none" w:sz="0" w:space="0" w:color="auto"/>
                <w:bottom w:val="none" w:sz="0" w:space="0" w:color="auto"/>
                <w:right w:val="none" w:sz="0" w:space="0" w:color="auto"/>
              </w:divBdr>
              <w:divsChild>
                <w:div w:id="17491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4825">
      <w:bodyDiv w:val="1"/>
      <w:marLeft w:val="0"/>
      <w:marRight w:val="0"/>
      <w:marTop w:val="0"/>
      <w:marBottom w:val="0"/>
      <w:divBdr>
        <w:top w:val="none" w:sz="0" w:space="0" w:color="auto"/>
        <w:left w:val="none" w:sz="0" w:space="0" w:color="auto"/>
        <w:bottom w:val="none" w:sz="0" w:space="0" w:color="auto"/>
        <w:right w:val="none" w:sz="0" w:space="0" w:color="auto"/>
      </w:divBdr>
    </w:div>
    <w:div w:id="229122507">
      <w:bodyDiv w:val="1"/>
      <w:marLeft w:val="0"/>
      <w:marRight w:val="0"/>
      <w:marTop w:val="0"/>
      <w:marBottom w:val="0"/>
      <w:divBdr>
        <w:top w:val="none" w:sz="0" w:space="0" w:color="auto"/>
        <w:left w:val="none" w:sz="0" w:space="0" w:color="auto"/>
        <w:bottom w:val="none" w:sz="0" w:space="0" w:color="auto"/>
        <w:right w:val="none" w:sz="0" w:space="0" w:color="auto"/>
      </w:divBdr>
    </w:div>
    <w:div w:id="277956509">
      <w:bodyDiv w:val="1"/>
      <w:marLeft w:val="0"/>
      <w:marRight w:val="0"/>
      <w:marTop w:val="0"/>
      <w:marBottom w:val="0"/>
      <w:divBdr>
        <w:top w:val="none" w:sz="0" w:space="0" w:color="auto"/>
        <w:left w:val="none" w:sz="0" w:space="0" w:color="auto"/>
        <w:bottom w:val="none" w:sz="0" w:space="0" w:color="auto"/>
        <w:right w:val="none" w:sz="0" w:space="0" w:color="auto"/>
      </w:divBdr>
      <w:divsChild>
        <w:div w:id="150370850">
          <w:marLeft w:val="0"/>
          <w:marRight w:val="0"/>
          <w:marTop w:val="0"/>
          <w:marBottom w:val="0"/>
          <w:divBdr>
            <w:top w:val="none" w:sz="0" w:space="0" w:color="auto"/>
            <w:left w:val="none" w:sz="0" w:space="0" w:color="auto"/>
            <w:bottom w:val="none" w:sz="0" w:space="0" w:color="auto"/>
            <w:right w:val="none" w:sz="0" w:space="0" w:color="auto"/>
          </w:divBdr>
          <w:divsChild>
            <w:div w:id="420300825">
              <w:marLeft w:val="0"/>
              <w:marRight w:val="0"/>
              <w:marTop w:val="0"/>
              <w:marBottom w:val="0"/>
              <w:divBdr>
                <w:top w:val="none" w:sz="0" w:space="0" w:color="auto"/>
                <w:left w:val="none" w:sz="0" w:space="0" w:color="auto"/>
                <w:bottom w:val="none" w:sz="0" w:space="0" w:color="auto"/>
                <w:right w:val="none" w:sz="0" w:space="0" w:color="auto"/>
              </w:divBdr>
              <w:divsChild>
                <w:div w:id="179054185">
                  <w:marLeft w:val="0"/>
                  <w:marRight w:val="0"/>
                  <w:marTop w:val="0"/>
                  <w:marBottom w:val="0"/>
                  <w:divBdr>
                    <w:top w:val="none" w:sz="0" w:space="0" w:color="auto"/>
                    <w:left w:val="none" w:sz="0" w:space="0" w:color="auto"/>
                    <w:bottom w:val="none" w:sz="0" w:space="0" w:color="auto"/>
                    <w:right w:val="none" w:sz="0" w:space="0" w:color="auto"/>
                  </w:divBdr>
                </w:div>
                <w:div w:id="339506540">
                  <w:marLeft w:val="0"/>
                  <w:marRight w:val="0"/>
                  <w:marTop w:val="0"/>
                  <w:marBottom w:val="0"/>
                  <w:divBdr>
                    <w:top w:val="none" w:sz="0" w:space="0" w:color="auto"/>
                    <w:left w:val="none" w:sz="0" w:space="0" w:color="auto"/>
                    <w:bottom w:val="none" w:sz="0" w:space="0" w:color="auto"/>
                    <w:right w:val="none" w:sz="0" w:space="0" w:color="auto"/>
                  </w:divBdr>
                </w:div>
                <w:div w:id="831918128">
                  <w:marLeft w:val="0"/>
                  <w:marRight w:val="0"/>
                  <w:marTop w:val="0"/>
                  <w:marBottom w:val="0"/>
                  <w:divBdr>
                    <w:top w:val="none" w:sz="0" w:space="0" w:color="auto"/>
                    <w:left w:val="none" w:sz="0" w:space="0" w:color="auto"/>
                    <w:bottom w:val="none" w:sz="0" w:space="0" w:color="auto"/>
                    <w:right w:val="none" w:sz="0" w:space="0" w:color="auto"/>
                  </w:divBdr>
                </w:div>
                <w:div w:id="838076507">
                  <w:marLeft w:val="0"/>
                  <w:marRight w:val="0"/>
                  <w:marTop w:val="0"/>
                  <w:marBottom w:val="0"/>
                  <w:divBdr>
                    <w:top w:val="none" w:sz="0" w:space="0" w:color="auto"/>
                    <w:left w:val="none" w:sz="0" w:space="0" w:color="auto"/>
                    <w:bottom w:val="none" w:sz="0" w:space="0" w:color="auto"/>
                    <w:right w:val="none" w:sz="0" w:space="0" w:color="auto"/>
                  </w:divBdr>
                </w:div>
                <w:div w:id="1769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2458">
      <w:bodyDiv w:val="1"/>
      <w:marLeft w:val="0"/>
      <w:marRight w:val="0"/>
      <w:marTop w:val="0"/>
      <w:marBottom w:val="0"/>
      <w:divBdr>
        <w:top w:val="none" w:sz="0" w:space="0" w:color="auto"/>
        <w:left w:val="none" w:sz="0" w:space="0" w:color="auto"/>
        <w:bottom w:val="none" w:sz="0" w:space="0" w:color="auto"/>
        <w:right w:val="none" w:sz="0" w:space="0" w:color="auto"/>
      </w:divBdr>
      <w:divsChild>
        <w:div w:id="1808930187">
          <w:marLeft w:val="0"/>
          <w:marRight w:val="0"/>
          <w:marTop w:val="0"/>
          <w:marBottom w:val="0"/>
          <w:divBdr>
            <w:top w:val="none" w:sz="0" w:space="0" w:color="auto"/>
            <w:left w:val="none" w:sz="0" w:space="0" w:color="auto"/>
            <w:bottom w:val="none" w:sz="0" w:space="0" w:color="auto"/>
            <w:right w:val="none" w:sz="0" w:space="0" w:color="auto"/>
          </w:divBdr>
          <w:divsChild>
            <w:div w:id="17592232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0"/>
                  <w:marBottom w:val="0"/>
                  <w:divBdr>
                    <w:top w:val="none" w:sz="0" w:space="0" w:color="auto"/>
                    <w:left w:val="none" w:sz="0" w:space="0" w:color="auto"/>
                    <w:bottom w:val="none" w:sz="0" w:space="0" w:color="auto"/>
                    <w:right w:val="none" w:sz="0" w:space="0" w:color="auto"/>
                  </w:divBdr>
                  <w:divsChild>
                    <w:div w:id="559370485">
                      <w:marLeft w:val="0"/>
                      <w:marRight w:val="0"/>
                      <w:marTop w:val="0"/>
                      <w:marBottom w:val="0"/>
                      <w:divBdr>
                        <w:top w:val="none" w:sz="0" w:space="0" w:color="auto"/>
                        <w:left w:val="none" w:sz="0" w:space="0" w:color="auto"/>
                        <w:bottom w:val="none" w:sz="0" w:space="0" w:color="auto"/>
                        <w:right w:val="none" w:sz="0" w:space="0" w:color="auto"/>
                      </w:divBdr>
                    </w:div>
                  </w:divsChild>
                </w:div>
                <w:div w:id="1450199279">
                  <w:marLeft w:val="0"/>
                  <w:marRight w:val="0"/>
                  <w:marTop w:val="0"/>
                  <w:marBottom w:val="0"/>
                  <w:divBdr>
                    <w:top w:val="none" w:sz="0" w:space="0" w:color="auto"/>
                    <w:left w:val="none" w:sz="0" w:space="0" w:color="auto"/>
                    <w:bottom w:val="none" w:sz="0" w:space="0" w:color="auto"/>
                    <w:right w:val="none" w:sz="0" w:space="0" w:color="auto"/>
                  </w:divBdr>
                  <w:divsChild>
                    <w:div w:id="1785729534">
                      <w:marLeft w:val="0"/>
                      <w:marRight w:val="0"/>
                      <w:marTop w:val="0"/>
                      <w:marBottom w:val="0"/>
                      <w:divBdr>
                        <w:top w:val="none" w:sz="0" w:space="0" w:color="auto"/>
                        <w:left w:val="none" w:sz="0" w:space="0" w:color="auto"/>
                        <w:bottom w:val="none" w:sz="0" w:space="0" w:color="auto"/>
                        <w:right w:val="none" w:sz="0" w:space="0" w:color="auto"/>
                      </w:divBdr>
                    </w:div>
                  </w:divsChild>
                </w:div>
                <w:div w:id="1717896166">
                  <w:marLeft w:val="0"/>
                  <w:marRight w:val="0"/>
                  <w:marTop w:val="0"/>
                  <w:marBottom w:val="0"/>
                  <w:divBdr>
                    <w:top w:val="none" w:sz="0" w:space="0" w:color="auto"/>
                    <w:left w:val="none" w:sz="0" w:space="0" w:color="auto"/>
                    <w:bottom w:val="none" w:sz="0" w:space="0" w:color="auto"/>
                    <w:right w:val="none" w:sz="0" w:space="0" w:color="auto"/>
                  </w:divBdr>
                  <w:divsChild>
                    <w:div w:id="735935569">
                      <w:marLeft w:val="0"/>
                      <w:marRight w:val="0"/>
                      <w:marTop w:val="0"/>
                      <w:marBottom w:val="0"/>
                      <w:divBdr>
                        <w:top w:val="none" w:sz="0" w:space="0" w:color="auto"/>
                        <w:left w:val="none" w:sz="0" w:space="0" w:color="auto"/>
                        <w:bottom w:val="none" w:sz="0" w:space="0" w:color="auto"/>
                        <w:right w:val="none" w:sz="0" w:space="0" w:color="auto"/>
                      </w:divBdr>
                    </w:div>
                  </w:divsChild>
                </w:div>
                <w:div w:id="1990744693">
                  <w:marLeft w:val="0"/>
                  <w:marRight w:val="0"/>
                  <w:marTop w:val="0"/>
                  <w:marBottom w:val="0"/>
                  <w:divBdr>
                    <w:top w:val="none" w:sz="0" w:space="0" w:color="auto"/>
                    <w:left w:val="none" w:sz="0" w:space="0" w:color="auto"/>
                    <w:bottom w:val="none" w:sz="0" w:space="0" w:color="auto"/>
                    <w:right w:val="none" w:sz="0" w:space="0" w:color="auto"/>
                  </w:divBdr>
                  <w:divsChild>
                    <w:div w:id="1943688611">
                      <w:marLeft w:val="0"/>
                      <w:marRight w:val="0"/>
                      <w:marTop w:val="0"/>
                      <w:marBottom w:val="0"/>
                      <w:divBdr>
                        <w:top w:val="none" w:sz="0" w:space="0" w:color="auto"/>
                        <w:left w:val="none" w:sz="0" w:space="0" w:color="auto"/>
                        <w:bottom w:val="none" w:sz="0" w:space="0" w:color="auto"/>
                        <w:right w:val="none" w:sz="0" w:space="0" w:color="auto"/>
                      </w:divBdr>
                    </w:div>
                  </w:divsChild>
                </w:div>
                <w:div w:id="2066250940">
                  <w:marLeft w:val="0"/>
                  <w:marRight w:val="0"/>
                  <w:marTop w:val="0"/>
                  <w:marBottom w:val="0"/>
                  <w:divBdr>
                    <w:top w:val="none" w:sz="0" w:space="0" w:color="auto"/>
                    <w:left w:val="none" w:sz="0" w:space="0" w:color="auto"/>
                    <w:bottom w:val="none" w:sz="0" w:space="0" w:color="auto"/>
                    <w:right w:val="none" w:sz="0" w:space="0" w:color="auto"/>
                  </w:divBdr>
                  <w:divsChild>
                    <w:div w:id="2300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86695">
      <w:bodyDiv w:val="1"/>
      <w:marLeft w:val="0"/>
      <w:marRight w:val="0"/>
      <w:marTop w:val="0"/>
      <w:marBottom w:val="0"/>
      <w:divBdr>
        <w:top w:val="none" w:sz="0" w:space="0" w:color="auto"/>
        <w:left w:val="none" w:sz="0" w:space="0" w:color="auto"/>
        <w:bottom w:val="none" w:sz="0" w:space="0" w:color="auto"/>
        <w:right w:val="none" w:sz="0" w:space="0" w:color="auto"/>
      </w:divBdr>
      <w:divsChild>
        <w:div w:id="1261912596">
          <w:marLeft w:val="0"/>
          <w:marRight w:val="0"/>
          <w:marTop w:val="0"/>
          <w:marBottom w:val="0"/>
          <w:divBdr>
            <w:top w:val="none" w:sz="0" w:space="0" w:color="auto"/>
            <w:left w:val="none" w:sz="0" w:space="0" w:color="auto"/>
            <w:bottom w:val="none" w:sz="0" w:space="0" w:color="auto"/>
            <w:right w:val="none" w:sz="0" w:space="0" w:color="auto"/>
          </w:divBdr>
          <w:divsChild>
            <w:div w:id="663555281">
              <w:marLeft w:val="0"/>
              <w:marRight w:val="0"/>
              <w:marTop w:val="0"/>
              <w:marBottom w:val="0"/>
              <w:divBdr>
                <w:top w:val="none" w:sz="0" w:space="0" w:color="auto"/>
                <w:left w:val="none" w:sz="0" w:space="0" w:color="auto"/>
                <w:bottom w:val="none" w:sz="0" w:space="0" w:color="auto"/>
                <w:right w:val="none" w:sz="0" w:space="0" w:color="auto"/>
              </w:divBdr>
              <w:divsChild>
                <w:div w:id="1107505406">
                  <w:marLeft w:val="0"/>
                  <w:marRight w:val="0"/>
                  <w:marTop w:val="0"/>
                  <w:marBottom w:val="0"/>
                  <w:divBdr>
                    <w:top w:val="none" w:sz="0" w:space="0" w:color="auto"/>
                    <w:left w:val="none" w:sz="0" w:space="0" w:color="auto"/>
                    <w:bottom w:val="none" w:sz="0" w:space="0" w:color="auto"/>
                    <w:right w:val="none" w:sz="0" w:space="0" w:color="auto"/>
                  </w:divBdr>
                  <w:divsChild>
                    <w:div w:id="21331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2404">
      <w:bodyDiv w:val="1"/>
      <w:marLeft w:val="0"/>
      <w:marRight w:val="0"/>
      <w:marTop w:val="0"/>
      <w:marBottom w:val="0"/>
      <w:divBdr>
        <w:top w:val="none" w:sz="0" w:space="0" w:color="auto"/>
        <w:left w:val="none" w:sz="0" w:space="0" w:color="auto"/>
        <w:bottom w:val="none" w:sz="0" w:space="0" w:color="auto"/>
        <w:right w:val="none" w:sz="0" w:space="0" w:color="auto"/>
      </w:divBdr>
      <w:divsChild>
        <w:div w:id="1866407855">
          <w:marLeft w:val="0"/>
          <w:marRight w:val="0"/>
          <w:marTop w:val="0"/>
          <w:marBottom w:val="0"/>
          <w:divBdr>
            <w:top w:val="none" w:sz="0" w:space="0" w:color="auto"/>
            <w:left w:val="none" w:sz="0" w:space="0" w:color="auto"/>
            <w:bottom w:val="none" w:sz="0" w:space="0" w:color="auto"/>
            <w:right w:val="none" w:sz="0" w:space="0" w:color="auto"/>
          </w:divBdr>
          <w:divsChild>
            <w:div w:id="1900239661">
              <w:marLeft w:val="0"/>
              <w:marRight w:val="0"/>
              <w:marTop w:val="0"/>
              <w:marBottom w:val="0"/>
              <w:divBdr>
                <w:top w:val="none" w:sz="0" w:space="0" w:color="auto"/>
                <w:left w:val="none" w:sz="0" w:space="0" w:color="auto"/>
                <w:bottom w:val="none" w:sz="0" w:space="0" w:color="auto"/>
                <w:right w:val="none" w:sz="0" w:space="0" w:color="auto"/>
              </w:divBdr>
              <w:divsChild>
                <w:div w:id="1787045223">
                  <w:marLeft w:val="0"/>
                  <w:marRight w:val="0"/>
                  <w:marTop w:val="0"/>
                  <w:marBottom w:val="0"/>
                  <w:divBdr>
                    <w:top w:val="none" w:sz="0" w:space="0" w:color="auto"/>
                    <w:left w:val="none" w:sz="0" w:space="0" w:color="auto"/>
                    <w:bottom w:val="none" w:sz="0" w:space="0" w:color="auto"/>
                    <w:right w:val="none" w:sz="0" w:space="0" w:color="auto"/>
                  </w:divBdr>
                  <w:divsChild>
                    <w:div w:id="17759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49207">
      <w:bodyDiv w:val="1"/>
      <w:marLeft w:val="0"/>
      <w:marRight w:val="0"/>
      <w:marTop w:val="0"/>
      <w:marBottom w:val="0"/>
      <w:divBdr>
        <w:top w:val="none" w:sz="0" w:space="0" w:color="auto"/>
        <w:left w:val="none" w:sz="0" w:space="0" w:color="auto"/>
        <w:bottom w:val="none" w:sz="0" w:space="0" w:color="auto"/>
        <w:right w:val="none" w:sz="0" w:space="0" w:color="auto"/>
      </w:divBdr>
      <w:divsChild>
        <w:div w:id="1509563318">
          <w:marLeft w:val="0"/>
          <w:marRight w:val="0"/>
          <w:marTop w:val="0"/>
          <w:marBottom w:val="0"/>
          <w:divBdr>
            <w:top w:val="none" w:sz="0" w:space="0" w:color="auto"/>
            <w:left w:val="none" w:sz="0" w:space="0" w:color="auto"/>
            <w:bottom w:val="none" w:sz="0" w:space="0" w:color="auto"/>
            <w:right w:val="none" w:sz="0" w:space="0" w:color="auto"/>
          </w:divBdr>
          <w:divsChild>
            <w:div w:id="192885803">
              <w:marLeft w:val="0"/>
              <w:marRight w:val="0"/>
              <w:marTop w:val="0"/>
              <w:marBottom w:val="0"/>
              <w:divBdr>
                <w:top w:val="none" w:sz="0" w:space="0" w:color="auto"/>
                <w:left w:val="none" w:sz="0" w:space="0" w:color="auto"/>
                <w:bottom w:val="none" w:sz="0" w:space="0" w:color="auto"/>
                <w:right w:val="none" w:sz="0" w:space="0" w:color="auto"/>
              </w:divBdr>
              <w:divsChild>
                <w:div w:id="453866237">
                  <w:marLeft w:val="0"/>
                  <w:marRight w:val="0"/>
                  <w:marTop w:val="0"/>
                  <w:marBottom w:val="0"/>
                  <w:divBdr>
                    <w:top w:val="none" w:sz="0" w:space="0" w:color="auto"/>
                    <w:left w:val="none" w:sz="0" w:space="0" w:color="auto"/>
                    <w:bottom w:val="none" w:sz="0" w:space="0" w:color="auto"/>
                    <w:right w:val="none" w:sz="0" w:space="0" w:color="auto"/>
                  </w:divBdr>
                  <w:divsChild>
                    <w:div w:id="2615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277">
      <w:bodyDiv w:val="1"/>
      <w:marLeft w:val="0"/>
      <w:marRight w:val="0"/>
      <w:marTop w:val="0"/>
      <w:marBottom w:val="0"/>
      <w:divBdr>
        <w:top w:val="none" w:sz="0" w:space="0" w:color="auto"/>
        <w:left w:val="none" w:sz="0" w:space="0" w:color="auto"/>
        <w:bottom w:val="none" w:sz="0" w:space="0" w:color="auto"/>
        <w:right w:val="none" w:sz="0" w:space="0" w:color="auto"/>
      </w:divBdr>
      <w:divsChild>
        <w:div w:id="242762891">
          <w:marLeft w:val="0"/>
          <w:marRight w:val="0"/>
          <w:marTop w:val="0"/>
          <w:marBottom w:val="0"/>
          <w:divBdr>
            <w:top w:val="none" w:sz="0" w:space="0" w:color="auto"/>
            <w:left w:val="none" w:sz="0" w:space="0" w:color="auto"/>
            <w:bottom w:val="none" w:sz="0" w:space="0" w:color="auto"/>
            <w:right w:val="none" w:sz="0" w:space="0" w:color="auto"/>
          </w:divBdr>
          <w:divsChild>
            <w:div w:id="1217359109">
              <w:marLeft w:val="0"/>
              <w:marRight w:val="0"/>
              <w:marTop w:val="0"/>
              <w:marBottom w:val="0"/>
              <w:divBdr>
                <w:top w:val="none" w:sz="0" w:space="0" w:color="auto"/>
                <w:left w:val="none" w:sz="0" w:space="0" w:color="auto"/>
                <w:bottom w:val="none" w:sz="0" w:space="0" w:color="auto"/>
                <w:right w:val="none" w:sz="0" w:space="0" w:color="auto"/>
              </w:divBdr>
              <w:divsChild>
                <w:div w:id="20180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5854">
      <w:bodyDiv w:val="1"/>
      <w:marLeft w:val="0"/>
      <w:marRight w:val="0"/>
      <w:marTop w:val="0"/>
      <w:marBottom w:val="0"/>
      <w:divBdr>
        <w:top w:val="none" w:sz="0" w:space="0" w:color="auto"/>
        <w:left w:val="none" w:sz="0" w:space="0" w:color="auto"/>
        <w:bottom w:val="none" w:sz="0" w:space="0" w:color="auto"/>
        <w:right w:val="none" w:sz="0" w:space="0" w:color="auto"/>
      </w:divBdr>
      <w:divsChild>
        <w:div w:id="238172618">
          <w:marLeft w:val="0"/>
          <w:marRight w:val="0"/>
          <w:marTop w:val="0"/>
          <w:marBottom w:val="0"/>
          <w:divBdr>
            <w:top w:val="none" w:sz="0" w:space="0" w:color="auto"/>
            <w:left w:val="none" w:sz="0" w:space="0" w:color="auto"/>
            <w:bottom w:val="none" w:sz="0" w:space="0" w:color="auto"/>
            <w:right w:val="none" w:sz="0" w:space="0" w:color="auto"/>
          </w:divBdr>
          <w:divsChild>
            <w:div w:id="362678113">
              <w:marLeft w:val="0"/>
              <w:marRight w:val="0"/>
              <w:marTop w:val="0"/>
              <w:marBottom w:val="0"/>
              <w:divBdr>
                <w:top w:val="none" w:sz="0" w:space="0" w:color="auto"/>
                <w:left w:val="none" w:sz="0" w:space="0" w:color="auto"/>
                <w:bottom w:val="none" w:sz="0" w:space="0" w:color="auto"/>
                <w:right w:val="none" w:sz="0" w:space="0" w:color="auto"/>
              </w:divBdr>
              <w:divsChild>
                <w:div w:id="1749616618">
                  <w:marLeft w:val="0"/>
                  <w:marRight w:val="0"/>
                  <w:marTop w:val="0"/>
                  <w:marBottom w:val="0"/>
                  <w:divBdr>
                    <w:top w:val="none" w:sz="0" w:space="0" w:color="auto"/>
                    <w:left w:val="none" w:sz="0" w:space="0" w:color="auto"/>
                    <w:bottom w:val="none" w:sz="0" w:space="0" w:color="auto"/>
                    <w:right w:val="none" w:sz="0" w:space="0" w:color="auto"/>
                  </w:divBdr>
                  <w:divsChild>
                    <w:div w:id="13680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10871">
      <w:bodyDiv w:val="1"/>
      <w:marLeft w:val="0"/>
      <w:marRight w:val="0"/>
      <w:marTop w:val="0"/>
      <w:marBottom w:val="0"/>
      <w:divBdr>
        <w:top w:val="none" w:sz="0" w:space="0" w:color="auto"/>
        <w:left w:val="none" w:sz="0" w:space="0" w:color="auto"/>
        <w:bottom w:val="none" w:sz="0" w:space="0" w:color="auto"/>
        <w:right w:val="none" w:sz="0" w:space="0" w:color="auto"/>
      </w:divBdr>
      <w:divsChild>
        <w:div w:id="1900752039">
          <w:marLeft w:val="0"/>
          <w:marRight w:val="0"/>
          <w:marTop w:val="0"/>
          <w:marBottom w:val="0"/>
          <w:divBdr>
            <w:top w:val="none" w:sz="0" w:space="0" w:color="auto"/>
            <w:left w:val="none" w:sz="0" w:space="0" w:color="auto"/>
            <w:bottom w:val="none" w:sz="0" w:space="0" w:color="auto"/>
            <w:right w:val="none" w:sz="0" w:space="0" w:color="auto"/>
          </w:divBdr>
          <w:divsChild>
            <w:div w:id="18316490">
              <w:marLeft w:val="0"/>
              <w:marRight w:val="0"/>
              <w:marTop w:val="0"/>
              <w:marBottom w:val="0"/>
              <w:divBdr>
                <w:top w:val="none" w:sz="0" w:space="0" w:color="auto"/>
                <w:left w:val="none" w:sz="0" w:space="0" w:color="auto"/>
                <w:bottom w:val="none" w:sz="0" w:space="0" w:color="auto"/>
                <w:right w:val="none" w:sz="0" w:space="0" w:color="auto"/>
              </w:divBdr>
              <w:divsChild>
                <w:div w:id="1415861504">
                  <w:marLeft w:val="0"/>
                  <w:marRight w:val="0"/>
                  <w:marTop w:val="0"/>
                  <w:marBottom w:val="0"/>
                  <w:divBdr>
                    <w:top w:val="none" w:sz="0" w:space="0" w:color="auto"/>
                    <w:left w:val="none" w:sz="0" w:space="0" w:color="auto"/>
                    <w:bottom w:val="none" w:sz="0" w:space="0" w:color="auto"/>
                    <w:right w:val="none" w:sz="0" w:space="0" w:color="auto"/>
                  </w:divBdr>
                  <w:divsChild>
                    <w:div w:id="109505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34507">
      <w:bodyDiv w:val="1"/>
      <w:marLeft w:val="0"/>
      <w:marRight w:val="0"/>
      <w:marTop w:val="0"/>
      <w:marBottom w:val="0"/>
      <w:divBdr>
        <w:top w:val="none" w:sz="0" w:space="0" w:color="auto"/>
        <w:left w:val="none" w:sz="0" w:space="0" w:color="auto"/>
        <w:bottom w:val="none" w:sz="0" w:space="0" w:color="auto"/>
        <w:right w:val="none" w:sz="0" w:space="0" w:color="auto"/>
      </w:divBdr>
      <w:divsChild>
        <w:div w:id="1539706485">
          <w:marLeft w:val="0"/>
          <w:marRight w:val="0"/>
          <w:marTop w:val="0"/>
          <w:marBottom w:val="0"/>
          <w:divBdr>
            <w:top w:val="none" w:sz="0" w:space="0" w:color="auto"/>
            <w:left w:val="none" w:sz="0" w:space="0" w:color="auto"/>
            <w:bottom w:val="none" w:sz="0" w:space="0" w:color="auto"/>
            <w:right w:val="none" w:sz="0" w:space="0" w:color="auto"/>
          </w:divBdr>
          <w:divsChild>
            <w:div w:id="1995916609">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sChild>
                    <w:div w:id="20664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770266">
      <w:bodyDiv w:val="1"/>
      <w:marLeft w:val="0"/>
      <w:marRight w:val="0"/>
      <w:marTop w:val="0"/>
      <w:marBottom w:val="0"/>
      <w:divBdr>
        <w:top w:val="none" w:sz="0" w:space="0" w:color="auto"/>
        <w:left w:val="none" w:sz="0" w:space="0" w:color="auto"/>
        <w:bottom w:val="none" w:sz="0" w:space="0" w:color="auto"/>
        <w:right w:val="none" w:sz="0" w:space="0" w:color="auto"/>
      </w:divBdr>
      <w:divsChild>
        <w:div w:id="808714741">
          <w:marLeft w:val="0"/>
          <w:marRight w:val="0"/>
          <w:marTop w:val="0"/>
          <w:marBottom w:val="0"/>
          <w:divBdr>
            <w:top w:val="none" w:sz="0" w:space="0" w:color="auto"/>
            <w:left w:val="none" w:sz="0" w:space="0" w:color="auto"/>
            <w:bottom w:val="none" w:sz="0" w:space="0" w:color="auto"/>
            <w:right w:val="none" w:sz="0" w:space="0" w:color="auto"/>
          </w:divBdr>
          <w:divsChild>
            <w:div w:id="1720737953">
              <w:marLeft w:val="0"/>
              <w:marRight w:val="0"/>
              <w:marTop w:val="0"/>
              <w:marBottom w:val="0"/>
              <w:divBdr>
                <w:top w:val="none" w:sz="0" w:space="0" w:color="auto"/>
                <w:left w:val="none" w:sz="0" w:space="0" w:color="auto"/>
                <w:bottom w:val="none" w:sz="0" w:space="0" w:color="auto"/>
                <w:right w:val="none" w:sz="0" w:space="0" w:color="auto"/>
              </w:divBdr>
              <w:divsChild>
                <w:div w:id="1349987624">
                  <w:marLeft w:val="0"/>
                  <w:marRight w:val="0"/>
                  <w:marTop w:val="0"/>
                  <w:marBottom w:val="0"/>
                  <w:divBdr>
                    <w:top w:val="none" w:sz="0" w:space="0" w:color="auto"/>
                    <w:left w:val="none" w:sz="0" w:space="0" w:color="auto"/>
                    <w:bottom w:val="none" w:sz="0" w:space="0" w:color="auto"/>
                    <w:right w:val="none" w:sz="0" w:space="0" w:color="auto"/>
                  </w:divBdr>
                  <w:divsChild>
                    <w:div w:id="6721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804553">
      <w:bodyDiv w:val="1"/>
      <w:marLeft w:val="0"/>
      <w:marRight w:val="0"/>
      <w:marTop w:val="0"/>
      <w:marBottom w:val="0"/>
      <w:divBdr>
        <w:top w:val="none" w:sz="0" w:space="0" w:color="auto"/>
        <w:left w:val="none" w:sz="0" w:space="0" w:color="auto"/>
        <w:bottom w:val="none" w:sz="0" w:space="0" w:color="auto"/>
        <w:right w:val="none" w:sz="0" w:space="0" w:color="auto"/>
      </w:divBdr>
      <w:divsChild>
        <w:div w:id="1171919093">
          <w:marLeft w:val="0"/>
          <w:marRight w:val="0"/>
          <w:marTop w:val="0"/>
          <w:marBottom w:val="0"/>
          <w:divBdr>
            <w:top w:val="none" w:sz="0" w:space="0" w:color="auto"/>
            <w:left w:val="none" w:sz="0" w:space="0" w:color="auto"/>
            <w:bottom w:val="none" w:sz="0" w:space="0" w:color="auto"/>
            <w:right w:val="none" w:sz="0" w:space="0" w:color="auto"/>
          </w:divBdr>
          <w:divsChild>
            <w:div w:id="507596871">
              <w:marLeft w:val="0"/>
              <w:marRight w:val="0"/>
              <w:marTop w:val="0"/>
              <w:marBottom w:val="0"/>
              <w:divBdr>
                <w:top w:val="none" w:sz="0" w:space="0" w:color="auto"/>
                <w:left w:val="none" w:sz="0" w:space="0" w:color="auto"/>
                <w:bottom w:val="none" w:sz="0" w:space="0" w:color="auto"/>
                <w:right w:val="none" w:sz="0" w:space="0" w:color="auto"/>
              </w:divBdr>
              <w:divsChild>
                <w:div w:id="129791799">
                  <w:marLeft w:val="0"/>
                  <w:marRight w:val="0"/>
                  <w:marTop w:val="0"/>
                  <w:marBottom w:val="0"/>
                  <w:divBdr>
                    <w:top w:val="none" w:sz="0" w:space="0" w:color="auto"/>
                    <w:left w:val="none" w:sz="0" w:space="0" w:color="auto"/>
                    <w:bottom w:val="none" w:sz="0" w:space="0" w:color="auto"/>
                    <w:right w:val="none" w:sz="0" w:space="0" w:color="auto"/>
                  </w:divBdr>
                  <w:divsChild>
                    <w:div w:id="1782453656">
                      <w:marLeft w:val="0"/>
                      <w:marRight w:val="0"/>
                      <w:marTop w:val="0"/>
                      <w:marBottom w:val="0"/>
                      <w:divBdr>
                        <w:top w:val="none" w:sz="0" w:space="0" w:color="auto"/>
                        <w:left w:val="none" w:sz="0" w:space="0" w:color="auto"/>
                        <w:bottom w:val="none" w:sz="0" w:space="0" w:color="auto"/>
                        <w:right w:val="none" w:sz="0" w:space="0" w:color="auto"/>
                      </w:divBdr>
                    </w:div>
                  </w:divsChild>
                </w:div>
                <w:div w:id="285963568">
                  <w:marLeft w:val="0"/>
                  <w:marRight w:val="0"/>
                  <w:marTop w:val="0"/>
                  <w:marBottom w:val="0"/>
                  <w:divBdr>
                    <w:top w:val="none" w:sz="0" w:space="0" w:color="auto"/>
                    <w:left w:val="none" w:sz="0" w:space="0" w:color="auto"/>
                    <w:bottom w:val="none" w:sz="0" w:space="0" w:color="auto"/>
                    <w:right w:val="none" w:sz="0" w:space="0" w:color="auto"/>
                  </w:divBdr>
                  <w:divsChild>
                    <w:div w:id="1027213336">
                      <w:marLeft w:val="0"/>
                      <w:marRight w:val="0"/>
                      <w:marTop w:val="0"/>
                      <w:marBottom w:val="0"/>
                      <w:divBdr>
                        <w:top w:val="none" w:sz="0" w:space="0" w:color="auto"/>
                        <w:left w:val="none" w:sz="0" w:space="0" w:color="auto"/>
                        <w:bottom w:val="none" w:sz="0" w:space="0" w:color="auto"/>
                        <w:right w:val="none" w:sz="0" w:space="0" w:color="auto"/>
                      </w:divBdr>
                    </w:div>
                  </w:divsChild>
                </w:div>
                <w:div w:id="692920914">
                  <w:marLeft w:val="0"/>
                  <w:marRight w:val="0"/>
                  <w:marTop w:val="0"/>
                  <w:marBottom w:val="0"/>
                  <w:divBdr>
                    <w:top w:val="none" w:sz="0" w:space="0" w:color="auto"/>
                    <w:left w:val="none" w:sz="0" w:space="0" w:color="auto"/>
                    <w:bottom w:val="none" w:sz="0" w:space="0" w:color="auto"/>
                    <w:right w:val="none" w:sz="0" w:space="0" w:color="auto"/>
                  </w:divBdr>
                  <w:divsChild>
                    <w:div w:id="656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57240">
      <w:bodyDiv w:val="1"/>
      <w:marLeft w:val="0"/>
      <w:marRight w:val="0"/>
      <w:marTop w:val="0"/>
      <w:marBottom w:val="0"/>
      <w:divBdr>
        <w:top w:val="none" w:sz="0" w:space="0" w:color="auto"/>
        <w:left w:val="none" w:sz="0" w:space="0" w:color="auto"/>
        <w:bottom w:val="none" w:sz="0" w:space="0" w:color="auto"/>
        <w:right w:val="none" w:sz="0" w:space="0" w:color="auto"/>
      </w:divBdr>
    </w:div>
    <w:div w:id="531772512">
      <w:bodyDiv w:val="1"/>
      <w:marLeft w:val="0"/>
      <w:marRight w:val="0"/>
      <w:marTop w:val="0"/>
      <w:marBottom w:val="0"/>
      <w:divBdr>
        <w:top w:val="none" w:sz="0" w:space="0" w:color="auto"/>
        <w:left w:val="none" w:sz="0" w:space="0" w:color="auto"/>
        <w:bottom w:val="none" w:sz="0" w:space="0" w:color="auto"/>
        <w:right w:val="none" w:sz="0" w:space="0" w:color="auto"/>
      </w:divBdr>
      <w:divsChild>
        <w:div w:id="962005761">
          <w:marLeft w:val="0"/>
          <w:marRight w:val="0"/>
          <w:marTop w:val="0"/>
          <w:marBottom w:val="0"/>
          <w:divBdr>
            <w:top w:val="none" w:sz="0" w:space="0" w:color="auto"/>
            <w:left w:val="none" w:sz="0" w:space="0" w:color="auto"/>
            <w:bottom w:val="none" w:sz="0" w:space="0" w:color="auto"/>
            <w:right w:val="none" w:sz="0" w:space="0" w:color="auto"/>
          </w:divBdr>
          <w:divsChild>
            <w:div w:id="145629278">
              <w:marLeft w:val="0"/>
              <w:marRight w:val="0"/>
              <w:marTop w:val="0"/>
              <w:marBottom w:val="0"/>
              <w:divBdr>
                <w:top w:val="none" w:sz="0" w:space="0" w:color="auto"/>
                <w:left w:val="none" w:sz="0" w:space="0" w:color="auto"/>
                <w:bottom w:val="none" w:sz="0" w:space="0" w:color="auto"/>
                <w:right w:val="none" w:sz="0" w:space="0" w:color="auto"/>
              </w:divBdr>
              <w:divsChild>
                <w:div w:id="1088624850">
                  <w:marLeft w:val="0"/>
                  <w:marRight w:val="0"/>
                  <w:marTop w:val="0"/>
                  <w:marBottom w:val="0"/>
                  <w:divBdr>
                    <w:top w:val="none" w:sz="0" w:space="0" w:color="auto"/>
                    <w:left w:val="none" w:sz="0" w:space="0" w:color="auto"/>
                    <w:bottom w:val="none" w:sz="0" w:space="0" w:color="auto"/>
                    <w:right w:val="none" w:sz="0" w:space="0" w:color="auto"/>
                  </w:divBdr>
                  <w:divsChild>
                    <w:div w:id="905801601">
                      <w:marLeft w:val="0"/>
                      <w:marRight w:val="0"/>
                      <w:marTop w:val="0"/>
                      <w:marBottom w:val="0"/>
                      <w:divBdr>
                        <w:top w:val="none" w:sz="0" w:space="0" w:color="auto"/>
                        <w:left w:val="none" w:sz="0" w:space="0" w:color="auto"/>
                        <w:bottom w:val="none" w:sz="0" w:space="0" w:color="auto"/>
                        <w:right w:val="none" w:sz="0" w:space="0" w:color="auto"/>
                      </w:divBdr>
                    </w:div>
                  </w:divsChild>
                </w:div>
                <w:div w:id="1402025748">
                  <w:marLeft w:val="0"/>
                  <w:marRight w:val="0"/>
                  <w:marTop w:val="0"/>
                  <w:marBottom w:val="0"/>
                  <w:divBdr>
                    <w:top w:val="none" w:sz="0" w:space="0" w:color="auto"/>
                    <w:left w:val="none" w:sz="0" w:space="0" w:color="auto"/>
                    <w:bottom w:val="none" w:sz="0" w:space="0" w:color="auto"/>
                    <w:right w:val="none" w:sz="0" w:space="0" w:color="auto"/>
                  </w:divBdr>
                  <w:divsChild>
                    <w:div w:id="7499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48671">
      <w:bodyDiv w:val="1"/>
      <w:marLeft w:val="0"/>
      <w:marRight w:val="0"/>
      <w:marTop w:val="0"/>
      <w:marBottom w:val="0"/>
      <w:divBdr>
        <w:top w:val="none" w:sz="0" w:space="0" w:color="auto"/>
        <w:left w:val="none" w:sz="0" w:space="0" w:color="auto"/>
        <w:bottom w:val="none" w:sz="0" w:space="0" w:color="auto"/>
        <w:right w:val="none" w:sz="0" w:space="0" w:color="auto"/>
      </w:divBdr>
    </w:div>
    <w:div w:id="553128075">
      <w:bodyDiv w:val="1"/>
      <w:marLeft w:val="0"/>
      <w:marRight w:val="0"/>
      <w:marTop w:val="0"/>
      <w:marBottom w:val="0"/>
      <w:divBdr>
        <w:top w:val="none" w:sz="0" w:space="0" w:color="auto"/>
        <w:left w:val="none" w:sz="0" w:space="0" w:color="auto"/>
        <w:bottom w:val="none" w:sz="0" w:space="0" w:color="auto"/>
        <w:right w:val="none" w:sz="0" w:space="0" w:color="auto"/>
      </w:divBdr>
      <w:divsChild>
        <w:div w:id="1573850450">
          <w:marLeft w:val="0"/>
          <w:marRight w:val="0"/>
          <w:marTop w:val="0"/>
          <w:marBottom w:val="0"/>
          <w:divBdr>
            <w:top w:val="none" w:sz="0" w:space="0" w:color="auto"/>
            <w:left w:val="none" w:sz="0" w:space="0" w:color="auto"/>
            <w:bottom w:val="none" w:sz="0" w:space="0" w:color="auto"/>
            <w:right w:val="none" w:sz="0" w:space="0" w:color="auto"/>
          </w:divBdr>
          <w:divsChild>
            <w:div w:id="896430644">
              <w:marLeft w:val="0"/>
              <w:marRight w:val="0"/>
              <w:marTop w:val="0"/>
              <w:marBottom w:val="0"/>
              <w:divBdr>
                <w:top w:val="none" w:sz="0" w:space="0" w:color="auto"/>
                <w:left w:val="none" w:sz="0" w:space="0" w:color="auto"/>
                <w:bottom w:val="none" w:sz="0" w:space="0" w:color="auto"/>
                <w:right w:val="none" w:sz="0" w:space="0" w:color="auto"/>
              </w:divBdr>
              <w:divsChild>
                <w:div w:id="960763380">
                  <w:marLeft w:val="0"/>
                  <w:marRight w:val="0"/>
                  <w:marTop w:val="0"/>
                  <w:marBottom w:val="0"/>
                  <w:divBdr>
                    <w:top w:val="none" w:sz="0" w:space="0" w:color="auto"/>
                    <w:left w:val="none" w:sz="0" w:space="0" w:color="auto"/>
                    <w:bottom w:val="none" w:sz="0" w:space="0" w:color="auto"/>
                    <w:right w:val="none" w:sz="0" w:space="0" w:color="auto"/>
                  </w:divBdr>
                  <w:divsChild>
                    <w:div w:id="197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10259">
      <w:bodyDiv w:val="1"/>
      <w:marLeft w:val="0"/>
      <w:marRight w:val="0"/>
      <w:marTop w:val="0"/>
      <w:marBottom w:val="0"/>
      <w:divBdr>
        <w:top w:val="none" w:sz="0" w:space="0" w:color="auto"/>
        <w:left w:val="none" w:sz="0" w:space="0" w:color="auto"/>
        <w:bottom w:val="none" w:sz="0" w:space="0" w:color="auto"/>
        <w:right w:val="none" w:sz="0" w:space="0" w:color="auto"/>
      </w:divBdr>
      <w:divsChild>
        <w:div w:id="1254049444">
          <w:marLeft w:val="0"/>
          <w:marRight w:val="0"/>
          <w:marTop w:val="0"/>
          <w:marBottom w:val="0"/>
          <w:divBdr>
            <w:top w:val="none" w:sz="0" w:space="0" w:color="auto"/>
            <w:left w:val="none" w:sz="0" w:space="0" w:color="auto"/>
            <w:bottom w:val="none" w:sz="0" w:space="0" w:color="auto"/>
            <w:right w:val="none" w:sz="0" w:space="0" w:color="auto"/>
          </w:divBdr>
          <w:divsChild>
            <w:div w:id="656496278">
              <w:marLeft w:val="0"/>
              <w:marRight w:val="0"/>
              <w:marTop w:val="0"/>
              <w:marBottom w:val="0"/>
              <w:divBdr>
                <w:top w:val="none" w:sz="0" w:space="0" w:color="auto"/>
                <w:left w:val="none" w:sz="0" w:space="0" w:color="auto"/>
                <w:bottom w:val="none" w:sz="0" w:space="0" w:color="auto"/>
                <w:right w:val="none" w:sz="0" w:space="0" w:color="auto"/>
              </w:divBdr>
              <w:divsChild>
                <w:div w:id="1617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0164">
      <w:bodyDiv w:val="1"/>
      <w:marLeft w:val="0"/>
      <w:marRight w:val="0"/>
      <w:marTop w:val="0"/>
      <w:marBottom w:val="0"/>
      <w:divBdr>
        <w:top w:val="none" w:sz="0" w:space="0" w:color="auto"/>
        <w:left w:val="none" w:sz="0" w:space="0" w:color="auto"/>
        <w:bottom w:val="none" w:sz="0" w:space="0" w:color="auto"/>
        <w:right w:val="none" w:sz="0" w:space="0" w:color="auto"/>
      </w:divBdr>
    </w:div>
    <w:div w:id="611396398">
      <w:bodyDiv w:val="1"/>
      <w:marLeft w:val="0"/>
      <w:marRight w:val="0"/>
      <w:marTop w:val="0"/>
      <w:marBottom w:val="0"/>
      <w:divBdr>
        <w:top w:val="none" w:sz="0" w:space="0" w:color="auto"/>
        <w:left w:val="none" w:sz="0" w:space="0" w:color="auto"/>
        <w:bottom w:val="none" w:sz="0" w:space="0" w:color="auto"/>
        <w:right w:val="none" w:sz="0" w:space="0" w:color="auto"/>
      </w:divBdr>
      <w:divsChild>
        <w:div w:id="79301310">
          <w:marLeft w:val="0"/>
          <w:marRight w:val="0"/>
          <w:marTop w:val="0"/>
          <w:marBottom w:val="0"/>
          <w:divBdr>
            <w:top w:val="none" w:sz="0" w:space="0" w:color="auto"/>
            <w:left w:val="none" w:sz="0" w:space="0" w:color="auto"/>
            <w:bottom w:val="none" w:sz="0" w:space="0" w:color="auto"/>
            <w:right w:val="none" w:sz="0" w:space="0" w:color="auto"/>
          </w:divBdr>
          <w:divsChild>
            <w:div w:id="611866573">
              <w:marLeft w:val="0"/>
              <w:marRight w:val="0"/>
              <w:marTop w:val="0"/>
              <w:marBottom w:val="0"/>
              <w:divBdr>
                <w:top w:val="none" w:sz="0" w:space="0" w:color="auto"/>
                <w:left w:val="none" w:sz="0" w:space="0" w:color="auto"/>
                <w:bottom w:val="none" w:sz="0" w:space="0" w:color="auto"/>
                <w:right w:val="none" w:sz="0" w:space="0" w:color="auto"/>
              </w:divBdr>
              <w:divsChild>
                <w:div w:id="572620777">
                  <w:marLeft w:val="0"/>
                  <w:marRight w:val="0"/>
                  <w:marTop w:val="0"/>
                  <w:marBottom w:val="0"/>
                  <w:divBdr>
                    <w:top w:val="none" w:sz="0" w:space="0" w:color="auto"/>
                    <w:left w:val="none" w:sz="0" w:space="0" w:color="auto"/>
                    <w:bottom w:val="none" w:sz="0" w:space="0" w:color="auto"/>
                    <w:right w:val="none" w:sz="0" w:space="0" w:color="auto"/>
                  </w:divBdr>
                  <w:divsChild>
                    <w:div w:id="631984378">
                      <w:marLeft w:val="0"/>
                      <w:marRight w:val="0"/>
                      <w:marTop w:val="0"/>
                      <w:marBottom w:val="0"/>
                      <w:divBdr>
                        <w:top w:val="none" w:sz="0" w:space="0" w:color="auto"/>
                        <w:left w:val="none" w:sz="0" w:space="0" w:color="auto"/>
                        <w:bottom w:val="none" w:sz="0" w:space="0" w:color="auto"/>
                        <w:right w:val="none" w:sz="0" w:space="0" w:color="auto"/>
                      </w:divBdr>
                    </w:div>
                  </w:divsChild>
                </w:div>
                <w:div w:id="1043165807">
                  <w:marLeft w:val="0"/>
                  <w:marRight w:val="0"/>
                  <w:marTop w:val="0"/>
                  <w:marBottom w:val="0"/>
                  <w:divBdr>
                    <w:top w:val="none" w:sz="0" w:space="0" w:color="auto"/>
                    <w:left w:val="none" w:sz="0" w:space="0" w:color="auto"/>
                    <w:bottom w:val="none" w:sz="0" w:space="0" w:color="auto"/>
                    <w:right w:val="none" w:sz="0" w:space="0" w:color="auto"/>
                  </w:divBdr>
                  <w:divsChild>
                    <w:div w:id="1421370640">
                      <w:marLeft w:val="0"/>
                      <w:marRight w:val="0"/>
                      <w:marTop w:val="0"/>
                      <w:marBottom w:val="0"/>
                      <w:divBdr>
                        <w:top w:val="none" w:sz="0" w:space="0" w:color="auto"/>
                        <w:left w:val="none" w:sz="0" w:space="0" w:color="auto"/>
                        <w:bottom w:val="none" w:sz="0" w:space="0" w:color="auto"/>
                        <w:right w:val="none" w:sz="0" w:space="0" w:color="auto"/>
                      </w:divBdr>
                    </w:div>
                  </w:divsChild>
                </w:div>
                <w:div w:id="1120563828">
                  <w:marLeft w:val="0"/>
                  <w:marRight w:val="0"/>
                  <w:marTop w:val="0"/>
                  <w:marBottom w:val="0"/>
                  <w:divBdr>
                    <w:top w:val="none" w:sz="0" w:space="0" w:color="auto"/>
                    <w:left w:val="none" w:sz="0" w:space="0" w:color="auto"/>
                    <w:bottom w:val="none" w:sz="0" w:space="0" w:color="auto"/>
                    <w:right w:val="none" w:sz="0" w:space="0" w:color="auto"/>
                  </w:divBdr>
                  <w:divsChild>
                    <w:div w:id="733048328">
                      <w:marLeft w:val="0"/>
                      <w:marRight w:val="0"/>
                      <w:marTop w:val="0"/>
                      <w:marBottom w:val="0"/>
                      <w:divBdr>
                        <w:top w:val="none" w:sz="0" w:space="0" w:color="auto"/>
                        <w:left w:val="none" w:sz="0" w:space="0" w:color="auto"/>
                        <w:bottom w:val="none" w:sz="0" w:space="0" w:color="auto"/>
                        <w:right w:val="none" w:sz="0" w:space="0" w:color="auto"/>
                      </w:divBdr>
                    </w:div>
                  </w:divsChild>
                </w:div>
                <w:div w:id="1760058862">
                  <w:marLeft w:val="0"/>
                  <w:marRight w:val="0"/>
                  <w:marTop w:val="0"/>
                  <w:marBottom w:val="0"/>
                  <w:divBdr>
                    <w:top w:val="none" w:sz="0" w:space="0" w:color="auto"/>
                    <w:left w:val="none" w:sz="0" w:space="0" w:color="auto"/>
                    <w:bottom w:val="none" w:sz="0" w:space="0" w:color="auto"/>
                    <w:right w:val="none" w:sz="0" w:space="0" w:color="auto"/>
                  </w:divBdr>
                  <w:divsChild>
                    <w:div w:id="29764814">
                      <w:marLeft w:val="0"/>
                      <w:marRight w:val="0"/>
                      <w:marTop w:val="0"/>
                      <w:marBottom w:val="0"/>
                      <w:divBdr>
                        <w:top w:val="none" w:sz="0" w:space="0" w:color="auto"/>
                        <w:left w:val="none" w:sz="0" w:space="0" w:color="auto"/>
                        <w:bottom w:val="none" w:sz="0" w:space="0" w:color="auto"/>
                        <w:right w:val="none" w:sz="0" w:space="0" w:color="auto"/>
                      </w:divBdr>
                    </w:div>
                  </w:divsChild>
                </w:div>
                <w:div w:id="1833909750">
                  <w:marLeft w:val="0"/>
                  <w:marRight w:val="0"/>
                  <w:marTop w:val="0"/>
                  <w:marBottom w:val="0"/>
                  <w:divBdr>
                    <w:top w:val="none" w:sz="0" w:space="0" w:color="auto"/>
                    <w:left w:val="none" w:sz="0" w:space="0" w:color="auto"/>
                    <w:bottom w:val="none" w:sz="0" w:space="0" w:color="auto"/>
                    <w:right w:val="none" w:sz="0" w:space="0" w:color="auto"/>
                  </w:divBdr>
                  <w:divsChild>
                    <w:div w:id="1472752757">
                      <w:marLeft w:val="0"/>
                      <w:marRight w:val="0"/>
                      <w:marTop w:val="0"/>
                      <w:marBottom w:val="0"/>
                      <w:divBdr>
                        <w:top w:val="none" w:sz="0" w:space="0" w:color="auto"/>
                        <w:left w:val="none" w:sz="0" w:space="0" w:color="auto"/>
                        <w:bottom w:val="none" w:sz="0" w:space="0" w:color="auto"/>
                        <w:right w:val="none" w:sz="0" w:space="0" w:color="auto"/>
                      </w:divBdr>
                    </w:div>
                  </w:divsChild>
                </w:div>
                <w:div w:id="1895193735">
                  <w:marLeft w:val="0"/>
                  <w:marRight w:val="0"/>
                  <w:marTop w:val="0"/>
                  <w:marBottom w:val="0"/>
                  <w:divBdr>
                    <w:top w:val="none" w:sz="0" w:space="0" w:color="auto"/>
                    <w:left w:val="none" w:sz="0" w:space="0" w:color="auto"/>
                    <w:bottom w:val="none" w:sz="0" w:space="0" w:color="auto"/>
                    <w:right w:val="none" w:sz="0" w:space="0" w:color="auto"/>
                  </w:divBdr>
                  <w:divsChild>
                    <w:div w:id="1718235653">
                      <w:marLeft w:val="0"/>
                      <w:marRight w:val="0"/>
                      <w:marTop w:val="0"/>
                      <w:marBottom w:val="0"/>
                      <w:divBdr>
                        <w:top w:val="none" w:sz="0" w:space="0" w:color="auto"/>
                        <w:left w:val="none" w:sz="0" w:space="0" w:color="auto"/>
                        <w:bottom w:val="none" w:sz="0" w:space="0" w:color="auto"/>
                        <w:right w:val="none" w:sz="0" w:space="0" w:color="auto"/>
                      </w:divBdr>
                    </w:div>
                  </w:divsChild>
                </w:div>
                <w:div w:id="2076929138">
                  <w:marLeft w:val="0"/>
                  <w:marRight w:val="0"/>
                  <w:marTop w:val="0"/>
                  <w:marBottom w:val="0"/>
                  <w:divBdr>
                    <w:top w:val="none" w:sz="0" w:space="0" w:color="auto"/>
                    <w:left w:val="none" w:sz="0" w:space="0" w:color="auto"/>
                    <w:bottom w:val="none" w:sz="0" w:space="0" w:color="auto"/>
                    <w:right w:val="none" w:sz="0" w:space="0" w:color="auto"/>
                  </w:divBdr>
                  <w:divsChild>
                    <w:div w:id="8498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95068">
      <w:bodyDiv w:val="1"/>
      <w:marLeft w:val="0"/>
      <w:marRight w:val="0"/>
      <w:marTop w:val="0"/>
      <w:marBottom w:val="0"/>
      <w:divBdr>
        <w:top w:val="none" w:sz="0" w:space="0" w:color="auto"/>
        <w:left w:val="none" w:sz="0" w:space="0" w:color="auto"/>
        <w:bottom w:val="none" w:sz="0" w:space="0" w:color="auto"/>
        <w:right w:val="none" w:sz="0" w:space="0" w:color="auto"/>
      </w:divBdr>
      <w:divsChild>
        <w:div w:id="2116827288">
          <w:marLeft w:val="0"/>
          <w:marRight w:val="0"/>
          <w:marTop w:val="0"/>
          <w:marBottom w:val="0"/>
          <w:divBdr>
            <w:top w:val="none" w:sz="0" w:space="0" w:color="auto"/>
            <w:left w:val="none" w:sz="0" w:space="0" w:color="auto"/>
            <w:bottom w:val="none" w:sz="0" w:space="0" w:color="auto"/>
            <w:right w:val="none" w:sz="0" w:space="0" w:color="auto"/>
          </w:divBdr>
          <w:divsChild>
            <w:div w:id="853114478">
              <w:marLeft w:val="0"/>
              <w:marRight w:val="0"/>
              <w:marTop w:val="0"/>
              <w:marBottom w:val="0"/>
              <w:divBdr>
                <w:top w:val="none" w:sz="0" w:space="0" w:color="auto"/>
                <w:left w:val="none" w:sz="0" w:space="0" w:color="auto"/>
                <w:bottom w:val="none" w:sz="0" w:space="0" w:color="auto"/>
                <w:right w:val="none" w:sz="0" w:space="0" w:color="auto"/>
              </w:divBdr>
              <w:divsChild>
                <w:div w:id="265961124">
                  <w:marLeft w:val="0"/>
                  <w:marRight w:val="0"/>
                  <w:marTop w:val="0"/>
                  <w:marBottom w:val="0"/>
                  <w:divBdr>
                    <w:top w:val="none" w:sz="0" w:space="0" w:color="auto"/>
                    <w:left w:val="none" w:sz="0" w:space="0" w:color="auto"/>
                    <w:bottom w:val="none" w:sz="0" w:space="0" w:color="auto"/>
                    <w:right w:val="none" w:sz="0" w:space="0" w:color="auto"/>
                  </w:divBdr>
                  <w:divsChild>
                    <w:div w:id="946932153">
                      <w:marLeft w:val="0"/>
                      <w:marRight w:val="0"/>
                      <w:marTop w:val="0"/>
                      <w:marBottom w:val="0"/>
                      <w:divBdr>
                        <w:top w:val="none" w:sz="0" w:space="0" w:color="auto"/>
                        <w:left w:val="none" w:sz="0" w:space="0" w:color="auto"/>
                        <w:bottom w:val="none" w:sz="0" w:space="0" w:color="auto"/>
                        <w:right w:val="none" w:sz="0" w:space="0" w:color="auto"/>
                      </w:divBdr>
                    </w:div>
                  </w:divsChild>
                </w:div>
                <w:div w:id="998843833">
                  <w:marLeft w:val="0"/>
                  <w:marRight w:val="0"/>
                  <w:marTop w:val="0"/>
                  <w:marBottom w:val="0"/>
                  <w:divBdr>
                    <w:top w:val="none" w:sz="0" w:space="0" w:color="auto"/>
                    <w:left w:val="none" w:sz="0" w:space="0" w:color="auto"/>
                    <w:bottom w:val="none" w:sz="0" w:space="0" w:color="auto"/>
                    <w:right w:val="none" w:sz="0" w:space="0" w:color="auto"/>
                  </w:divBdr>
                  <w:divsChild>
                    <w:div w:id="650716291">
                      <w:marLeft w:val="0"/>
                      <w:marRight w:val="0"/>
                      <w:marTop w:val="0"/>
                      <w:marBottom w:val="0"/>
                      <w:divBdr>
                        <w:top w:val="none" w:sz="0" w:space="0" w:color="auto"/>
                        <w:left w:val="none" w:sz="0" w:space="0" w:color="auto"/>
                        <w:bottom w:val="none" w:sz="0" w:space="0" w:color="auto"/>
                        <w:right w:val="none" w:sz="0" w:space="0" w:color="auto"/>
                      </w:divBdr>
                    </w:div>
                  </w:divsChild>
                </w:div>
                <w:div w:id="1302659083">
                  <w:marLeft w:val="0"/>
                  <w:marRight w:val="0"/>
                  <w:marTop w:val="0"/>
                  <w:marBottom w:val="0"/>
                  <w:divBdr>
                    <w:top w:val="none" w:sz="0" w:space="0" w:color="auto"/>
                    <w:left w:val="none" w:sz="0" w:space="0" w:color="auto"/>
                    <w:bottom w:val="none" w:sz="0" w:space="0" w:color="auto"/>
                    <w:right w:val="none" w:sz="0" w:space="0" w:color="auto"/>
                  </w:divBdr>
                  <w:divsChild>
                    <w:div w:id="6042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99071">
      <w:bodyDiv w:val="1"/>
      <w:marLeft w:val="0"/>
      <w:marRight w:val="0"/>
      <w:marTop w:val="0"/>
      <w:marBottom w:val="0"/>
      <w:divBdr>
        <w:top w:val="none" w:sz="0" w:space="0" w:color="auto"/>
        <w:left w:val="none" w:sz="0" w:space="0" w:color="auto"/>
        <w:bottom w:val="none" w:sz="0" w:space="0" w:color="auto"/>
        <w:right w:val="none" w:sz="0" w:space="0" w:color="auto"/>
      </w:divBdr>
      <w:divsChild>
        <w:div w:id="784353990">
          <w:marLeft w:val="0"/>
          <w:marRight w:val="0"/>
          <w:marTop w:val="0"/>
          <w:marBottom w:val="0"/>
          <w:divBdr>
            <w:top w:val="none" w:sz="0" w:space="0" w:color="auto"/>
            <w:left w:val="none" w:sz="0" w:space="0" w:color="auto"/>
            <w:bottom w:val="none" w:sz="0" w:space="0" w:color="auto"/>
            <w:right w:val="none" w:sz="0" w:space="0" w:color="auto"/>
          </w:divBdr>
          <w:divsChild>
            <w:div w:id="840119995">
              <w:marLeft w:val="0"/>
              <w:marRight w:val="0"/>
              <w:marTop w:val="0"/>
              <w:marBottom w:val="0"/>
              <w:divBdr>
                <w:top w:val="none" w:sz="0" w:space="0" w:color="auto"/>
                <w:left w:val="none" w:sz="0" w:space="0" w:color="auto"/>
                <w:bottom w:val="none" w:sz="0" w:space="0" w:color="auto"/>
                <w:right w:val="none" w:sz="0" w:space="0" w:color="auto"/>
              </w:divBdr>
              <w:divsChild>
                <w:div w:id="492530386">
                  <w:marLeft w:val="0"/>
                  <w:marRight w:val="0"/>
                  <w:marTop w:val="0"/>
                  <w:marBottom w:val="0"/>
                  <w:divBdr>
                    <w:top w:val="none" w:sz="0" w:space="0" w:color="auto"/>
                    <w:left w:val="none" w:sz="0" w:space="0" w:color="auto"/>
                    <w:bottom w:val="none" w:sz="0" w:space="0" w:color="auto"/>
                    <w:right w:val="none" w:sz="0" w:space="0" w:color="auto"/>
                  </w:divBdr>
                  <w:divsChild>
                    <w:div w:id="1654406839">
                      <w:marLeft w:val="0"/>
                      <w:marRight w:val="0"/>
                      <w:marTop w:val="0"/>
                      <w:marBottom w:val="0"/>
                      <w:divBdr>
                        <w:top w:val="none" w:sz="0" w:space="0" w:color="auto"/>
                        <w:left w:val="none" w:sz="0" w:space="0" w:color="auto"/>
                        <w:bottom w:val="none" w:sz="0" w:space="0" w:color="auto"/>
                        <w:right w:val="none" w:sz="0" w:space="0" w:color="auto"/>
                      </w:divBdr>
                    </w:div>
                  </w:divsChild>
                </w:div>
                <w:div w:id="2050105162">
                  <w:marLeft w:val="0"/>
                  <w:marRight w:val="0"/>
                  <w:marTop w:val="0"/>
                  <w:marBottom w:val="0"/>
                  <w:divBdr>
                    <w:top w:val="none" w:sz="0" w:space="0" w:color="auto"/>
                    <w:left w:val="none" w:sz="0" w:space="0" w:color="auto"/>
                    <w:bottom w:val="none" w:sz="0" w:space="0" w:color="auto"/>
                    <w:right w:val="none" w:sz="0" w:space="0" w:color="auto"/>
                  </w:divBdr>
                  <w:divsChild>
                    <w:div w:id="20311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07139">
      <w:bodyDiv w:val="1"/>
      <w:marLeft w:val="0"/>
      <w:marRight w:val="0"/>
      <w:marTop w:val="0"/>
      <w:marBottom w:val="0"/>
      <w:divBdr>
        <w:top w:val="none" w:sz="0" w:space="0" w:color="auto"/>
        <w:left w:val="none" w:sz="0" w:space="0" w:color="auto"/>
        <w:bottom w:val="none" w:sz="0" w:space="0" w:color="auto"/>
        <w:right w:val="none" w:sz="0" w:space="0" w:color="auto"/>
      </w:divBdr>
      <w:divsChild>
        <w:div w:id="503864821">
          <w:marLeft w:val="0"/>
          <w:marRight w:val="0"/>
          <w:marTop w:val="0"/>
          <w:marBottom w:val="0"/>
          <w:divBdr>
            <w:top w:val="none" w:sz="0" w:space="0" w:color="auto"/>
            <w:left w:val="none" w:sz="0" w:space="0" w:color="auto"/>
            <w:bottom w:val="none" w:sz="0" w:space="0" w:color="auto"/>
            <w:right w:val="none" w:sz="0" w:space="0" w:color="auto"/>
          </w:divBdr>
          <w:divsChild>
            <w:div w:id="305011878">
              <w:marLeft w:val="0"/>
              <w:marRight w:val="0"/>
              <w:marTop w:val="0"/>
              <w:marBottom w:val="0"/>
              <w:divBdr>
                <w:top w:val="none" w:sz="0" w:space="0" w:color="auto"/>
                <w:left w:val="none" w:sz="0" w:space="0" w:color="auto"/>
                <w:bottom w:val="none" w:sz="0" w:space="0" w:color="auto"/>
                <w:right w:val="none" w:sz="0" w:space="0" w:color="auto"/>
              </w:divBdr>
              <w:divsChild>
                <w:div w:id="1128738262">
                  <w:marLeft w:val="0"/>
                  <w:marRight w:val="0"/>
                  <w:marTop w:val="0"/>
                  <w:marBottom w:val="0"/>
                  <w:divBdr>
                    <w:top w:val="none" w:sz="0" w:space="0" w:color="auto"/>
                    <w:left w:val="none" w:sz="0" w:space="0" w:color="auto"/>
                    <w:bottom w:val="none" w:sz="0" w:space="0" w:color="auto"/>
                    <w:right w:val="none" w:sz="0" w:space="0" w:color="auto"/>
                  </w:divBdr>
                  <w:divsChild>
                    <w:div w:id="6270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0565">
      <w:bodyDiv w:val="1"/>
      <w:marLeft w:val="0"/>
      <w:marRight w:val="0"/>
      <w:marTop w:val="0"/>
      <w:marBottom w:val="0"/>
      <w:divBdr>
        <w:top w:val="none" w:sz="0" w:space="0" w:color="auto"/>
        <w:left w:val="none" w:sz="0" w:space="0" w:color="auto"/>
        <w:bottom w:val="none" w:sz="0" w:space="0" w:color="auto"/>
        <w:right w:val="none" w:sz="0" w:space="0" w:color="auto"/>
      </w:divBdr>
    </w:div>
    <w:div w:id="830369482">
      <w:bodyDiv w:val="1"/>
      <w:marLeft w:val="0"/>
      <w:marRight w:val="0"/>
      <w:marTop w:val="0"/>
      <w:marBottom w:val="0"/>
      <w:divBdr>
        <w:top w:val="none" w:sz="0" w:space="0" w:color="auto"/>
        <w:left w:val="none" w:sz="0" w:space="0" w:color="auto"/>
        <w:bottom w:val="none" w:sz="0" w:space="0" w:color="auto"/>
        <w:right w:val="none" w:sz="0" w:space="0" w:color="auto"/>
      </w:divBdr>
      <w:divsChild>
        <w:div w:id="1935166020">
          <w:marLeft w:val="0"/>
          <w:marRight w:val="0"/>
          <w:marTop w:val="0"/>
          <w:marBottom w:val="0"/>
          <w:divBdr>
            <w:top w:val="none" w:sz="0" w:space="0" w:color="auto"/>
            <w:left w:val="none" w:sz="0" w:space="0" w:color="auto"/>
            <w:bottom w:val="none" w:sz="0" w:space="0" w:color="auto"/>
            <w:right w:val="none" w:sz="0" w:space="0" w:color="auto"/>
          </w:divBdr>
          <w:divsChild>
            <w:div w:id="485557425">
              <w:marLeft w:val="0"/>
              <w:marRight w:val="0"/>
              <w:marTop w:val="0"/>
              <w:marBottom w:val="0"/>
              <w:divBdr>
                <w:top w:val="none" w:sz="0" w:space="0" w:color="auto"/>
                <w:left w:val="none" w:sz="0" w:space="0" w:color="auto"/>
                <w:bottom w:val="none" w:sz="0" w:space="0" w:color="auto"/>
                <w:right w:val="none" w:sz="0" w:space="0" w:color="auto"/>
              </w:divBdr>
              <w:divsChild>
                <w:div w:id="195435626">
                  <w:marLeft w:val="0"/>
                  <w:marRight w:val="0"/>
                  <w:marTop w:val="0"/>
                  <w:marBottom w:val="0"/>
                  <w:divBdr>
                    <w:top w:val="none" w:sz="0" w:space="0" w:color="auto"/>
                    <w:left w:val="none" w:sz="0" w:space="0" w:color="auto"/>
                    <w:bottom w:val="none" w:sz="0" w:space="0" w:color="auto"/>
                    <w:right w:val="none" w:sz="0" w:space="0" w:color="auto"/>
                  </w:divBdr>
                  <w:divsChild>
                    <w:div w:id="391466310">
                      <w:marLeft w:val="0"/>
                      <w:marRight w:val="0"/>
                      <w:marTop w:val="0"/>
                      <w:marBottom w:val="0"/>
                      <w:divBdr>
                        <w:top w:val="none" w:sz="0" w:space="0" w:color="auto"/>
                        <w:left w:val="none" w:sz="0" w:space="0" w:color="auto"/>
                        <w:bottom w:val="none" w:sz="0" w:space="0" w:color="auto"/>
                        <w:right w:val="none" w:sz="0" w:space="0" w:color="auto"/>
                      </w:divBdr>
                    </w:div>
                  </w:divsChild>
                </w:div>
                <w:div w:id="2027053854">
                  <w:marLeft w:val="0"/>
                  <w:marRight w:val="0"/>
                  <w:marTop w:val="0"/>
                  <w:marBottom w:val="0"/>
                  <w:divBdr>
                    <w:top w:val="none" w:sz="0" w:space="0" w:color="auto"/>
                    <w:left w:val="none" w:sz="0" w:space="0" w:color="auto"/>
                    <w:bottom w:val="none" w:sz="0" w:space="0" w:color="auto"/>
                    <w:right w:val="none" w:sz="0" w:space="0" w:color="auto"/>
                  </w:divBdr>
                  <w:divsChild>
                    <w:div w:id="2091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23703">
      <w:bodyDiv w:val="1"/>
      <w:marLeft w:val="0"/>
      <w:marRight w:val="0"/>
      <w:marTop w:val="0"/>
      <w:marBottom w:val="0"/>
      <w:divBdr>
        <w:top w:val="none" w:sz="0" w:space="0" w:color="auto"/>
        <w:left w:val="none" w:sz="0" w:space="0" w:color="auto"/>
        <w:bottom w:val="none" w:sz="0" w:space="0" w:color="auto"/>
        <w:right w:val="none" w:sz="0" w:space="0" w:color="auto"/>
      </w:divBdr>
    </w:div>
    <w:div w:id="888764007">
      <w:bodyDiv w:val="1"/>
      <w:marLeft w:val="0"/>
      <w:marRight w:val="0"/>
      <w:marTop w:val="0"/>
      <w:marBottom w:val="0"/>
      <w:divBdr>
        <w:top w:val="none" w:sz="0" w:space="0" w:color="auto"/>
        <w:left w:val="none" w:sz="0" w:space="0" w:color="auto"/>
        <w:bottom w:val="none" w:sz="0" w:space="0" w:color="auto"/>
        <w:right w:val="none" w:sz="0" w:space="0" w:color="auto"/>
      </w:divBdr>
    </w:div>
    <w:div w:id="922105146">
      <w:bodyDiv w:val="1"/>
      <w:marLeft w:val="0"/>
      <w:marRight w:val="0"/>
      <w:marTop w:val="0"/>
      <w:marBottom w:val="0"/>
      <w:divBdr>
        <w:top w:val="none" w:sz="0" w:space="0" w:color="auto"/>
        <w:left w:val="none" w:sz="0" w:space="0" w:color="auto"/>
        <w:bottom w:val="none" w:sz="0" w:space="0" w:color="auto"/>
        <w:right w:val="none" w:sz="0" w:space="0" w:color="auto"/>
      </w:divBdr>
      <w:divsChild>
        <w:div w:id="49963363">
          <w:marLeft w:val="0"/>
          <w:marRight w:val="0"/>
          <w:marTop w:val="0"/>
          <w:marBottom w:val="0"/>
          <w:divBdr>
            <w:top w:val="none" w:sz="0" w:space="0" w:color="auto"/>
            <w:left w:val="none" w:sz="0" w:space="0" w:color="auto"/>
            <w:bottom w:val="none" w:sz="0" w:space="0" w:color="auto"/>
            <w:right w:val="none" w:sz="0" w:space="0" w:color="auto"/>
          </w:divBdr>
          <w:divsChild>
            <w:div w:id="2127037627">
              <w:marLeft w:val="0"/>
              <w:marRight w:val="0"/>
              <w:marTop w:val="0"/>
              <w:marBottom w:val="0"/>
              <w:divBdr>
                <w:top w:val="none" w:sz="0" w:space="0" w:color="auto"/>
                <w:left w:val="none" w:sz="0" w:space="0" w:color="auto"/>
                <w:bottom w:val="none" w:sz="0" w:space="0" w:color="auto"/>
                <w:right w:val="none" w:sz="0" w:space="0" w:color="auto"/>
              </w:divBdr>
              <w:divsChild>
                <w:div w:id="234827861">
                  <w:marLeft w:val="0"/>
                  <w:marRight w:val="0"/>
                  <w:marTop w:val="0"/>
                  <w:marBottom w:val="0"/>
                  <w:divBdr>
                    <w:top w:val="none" w:sz="0" w:space="0" w:color="auto"/>
                    <w:left w:val="none" w:sz="0" w:space="0" w:color="auto"/>
                    <w:bottom w:val="none" w:sz="0" w:space="0" w:color="auto"/>
                    <w:right w:val="none" w:sz="0" w:space="0" w:color="auto"/>
                  </w:divBdr>
                  <w:divsChild>
                    <w:div w:id="274823584">
                      <w:marLeft w:val="0"/>
                      <w:marRight w:val="0"/>
                      <w:marTop w:val="0"/>
                      <w:marBottom w:val="0"/>
                      <w:divBdr>
                        <w:top w:val="none" w:sz="0" w:space="0" w:color="auto"/>
                        <w:left w:val="none" w:sz="0" w:space="0" w:color="auto"/>
                        <w:bottom w:val="none" w:sz="0" w:space="0" w:color="auto"/>
                        <w:right w:val="none" w:sz="0" w:space="0" w:color="auto"/>
                      </w:divBdr>
                    </w:div>
                  </w:divsChild>
                </w:div>
                <w:div w:id="1529027332">
                  <w:marLeft w:val="0"/>
                  <w:marRight w:val="0"/>
                  <w:marTop w:val="0"/>
                  <w:marBottom w:val="0"/>
                  <w:divBdr>
                    <w:top w:val="none" w:sz="0" w:space="0" w:color="auto"/>
                    <w:left w:val="none" w:sz="0" w:space="0" w:color="auto"/>
                    <w:bottom w:val="none" w:sz="0" w:space="0" w:color="auto"/>
                    <w:right w:val="none" w:sz="0" w:space="0" w:color="auto"/>
                  </w:divBdr>
                  <w:divsChild>
                    <w:div w:id="1059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065335">
      <w:bodyDiv w:val="1"/>
      <w:marLeft w:val="0"/>
      <w:marRight w:val="0"/>
      <w:marTop w:val="0"/>
      <w:marBottom w:val="0"/>
      <w:divBdr>
        <w:top w:val="none" w:sz="0" w:space="0" w:color="auto"/>
        <w:left w:val="none" w:sz="0" w:space="0" w:color="auto"/>
        <w:bottom w:val="none" w:sz="0" w:space="0" w:color="auto"/>
        <w:right w:val="none" w:sz="0" w:space="0" w:color="auto"/>
      </w:divBdr>
      <w:divsChild>
        <w:div w:id="167909099">
          <w:marLeft w:val="0"/>
          <w:marRight w:val="0"/>
          <w:marTop w:val="0"/>
          <w:marBottom w:val="0"/>
          <w:divBdr>
            <w:top w:val="none" w:sz="0" w:space="0" w:color="auto"/>
            <w:left w:val="none" w:sz="0" w:space="0" w:color="auto"/>
            <w:bottom w:val="none" w:sz="0" w:space="0" w:color="auto"/>
            <w:right w:val="none" w:sz="0" w:space="0" w:color="auto"/>
          </w:divBdr>
          <w:divsChild>
            <w:div w:id="1875773240">
              <w:marLeft w:val="0"/>
              <w:marRight w:val="0"/>
              <w:marTop w:val="0"/>
              <w:marBottom w:val="0"/>
              <w:divBdr>
                <w:top w:val="none" w:sz="0" w:space="0" w:color="auto"/>
                <w:left w:val="none" w:sz="0" w:space="0" w:color="auto"/>
                <w:bottom w:val="none" w:sz="0" w:space="0" w:color="auto"/>
                <w:right w:val="none" w:sz="0" w:space="0" w:color="auto"/>
              </w:divBdr>
              <w:divsChild>
                <w:div w:id="2064481795">
                  <w:marLeft w:val="0"/>
                  <w:marRight w:val="0"/>
                  <w:marTop w:val="0"/>
                  <w:marBottom w:val="0"/>
                  <w:divBdr>
                    <w:top w:val="none" w:sz="0" w:space="0" w:color="auto"/>
                    <w:left w:val="none" w:sz="0" w:space="0" w:color="auto"/>
                    <w:bottom w:val="none" w:sz="0" w:space="0" w:color="auto"/>
                    <w:right w:val="none" w:sz="0" w:space="0" w:color="auto"/>
                  </w:divBdr>
                  <w:divsChild>
                    <w:div w:id="19982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067385">
      <w:bodyDiv w:val="1"/>
      <w:marLeft w:val="0"/>
      <w:marRight w:val="0"/>
      <w:marTop w:val="0"/>
      <w:marBottom w:val="0"/>
      <w:divBdr>
        <w:top w:val="none" w:sz="0" w:space="0" w:color="auto"/>
        <w:left w:val="none" w:sz="0" w:space="0" w:color="auto"/>
        <w:bottom w:val="none" w:sz="0" w:space="0" w:color="auto"/>
        <w:right w:val="none" w:sz="0" w:space="0" w:color="auto"/>
      </w:divBdr>
    </w:div>
    <w:div w:id="1109163096">
      <w:bodyDiv w:val="1"/>
      <w:marLeft w:val="0"/>
      <w:marRight w:val="0"/>
      <w:marTop w:val="0"/>
      <w:marBottom w:val="0"/>
      <w:divBdr>
        <w:top w:val="none" w:sz="0" w:space="0" w:color="auto"/>
        <w:left w:val="none" w:sz="0" w:space="0" w:color="auto"/>
        <w:bottom w:val="none" w:sz="0" w:space="0" w:color="auto"/>
        <w:right w:val="none" w:sz="0" w:space="0" w:color="auto"/>
      </w:divBdr>
      <w:divsChild>
        <w:div w:id="2069261034">
          <w:marLeft w:val="0"/>
          <w:marRight w:val="0"/>
          <w:marTop w:val="0"/>
          <w:marBottom w:val="0"/>
          <w:divBdr>
            <w:top w:val="none" w:sz="0" w:space="0" w:color="auto"/>
            <w:left w:val="none" w:sz="0" w:space="0" w:color="auto"/>
            <w:bottom w:val="none" w:sz="0" w:space="0" w:color="auto"/>
            <w:right w:val="none" w:sz="0" w:space="0" w:color="auto"/>
          </w:divBdr>
          <w:divsChild>
            <w:div w:id="1054964064">
              <w:marLeft w:val="0"/>
              <w:marRight w:val="0"/>
              <w:marTop w:val="0"/>
              <w:marBottom w:val="0"/>
              <w:divBdr>
                <w:top w:val="none" w:sz="0" w:space="0" w:color="auto"/>
                <w:left w:val="none" w:sz="0" w:space="0" w:color="auto"/>
                <w:bottom w:val="none" w:sz="0" w:space="0" w:color="auto"/>
                <w:right w:val="none" w:sz="0" w:space="0" w:color="auto"/>
              </w:divBdr>
              <w:divsChild>
                <w:div w:id="1418791691">
                  <w:marLeft w:val="0"/>
                  <w:marRight w:val="0"/>
                  <w:marTop w:val="0"/>
                  <w:marBottom w:val="0"/>
                  <w:divBdr>
                    <w:top w:val="none" w:sz="0" w:space="0" w:color="auto"/>
                    <w:left w:val="none" w:sz="0" w:space="0" w:color="auto"/>
                    <w:bottom w:val="none" w:sz="0" w:space="0" w:color="auto"/>
                    <w:right w:val="none" w:sz="0" w:space="0" w:color="auto"/>
                  </w:divBdr>
                  <w:divsChild>
                    <w:div w:id="19375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9518">
      <w:bodyDiv w:val="1"/>
      <w:marLeft w:val="0"/>
      <w:marRight w:val="0"/>
      <w:marTop w:val="0"/>
      <w:marBottom w:val="0"/>
      <w:divBdr>
        <w:top w:val="none" w:sz="0" w:space="0" w:color="auto"/>
        <w:left w:val="none" w:sz="0" w:space="0" w:color="auto"/>
        <w:bottom w:val="none" w:sz="0" w:space="0" w:color="auto"/>
        <w:right w:val="none" w:sz="0" w:space="0" w:color="auto"/>
      </w:divBdr>
    </w:div>
    <w:div w:id="1177579153">
      <w:bodyDiv w:val="1"/>
      <w:marLeft w:val="0"/>
      <w:marRight w:val="0"/>
      <w:marTop w:val="0"/>
      <w:marBottom w:val="0"/>
      <w:divBdr>
        <w:top w:val="none" w:sz="0" w:space="0" w:color="auto"/>
        <w:left w:val="none" w:sz="0" w:space="0" w:color="auto"/>
        <w:bottom w:val="none" w:sz="0" w:space="0" w:color="auto"/>
        <w:right w:val="none" w:sz="0" w:space="0" w:color="auto"/>
      </w:divBdr>
      <w:divsChild>
        <w:div w:id="1750275899">
          <w:marLeft w:val="0"/>
          <w:marRight w:val="0"/>
          <w:marTop w:val="0"/>
          <w:marBottom w:val="0"/>
          <w:divBdr>
            <w:top w:val="none" w:sz="0" w:space="0" w:color="auto"/>
            <w:left w:val="none" w:sz="0" w:space="0" w:color="auto"/>
            <w:bottom w:val="none" w:sz="0" w:space="0" w:color="auto"/>
            <w:right w:val="none" w:sz="0" w:space="0" w:color="auto"/>
          </w:divBdr>
          <w:divsChild>
            <w:div w:id="1920600708">
              <w:marLeft w:val="0"/>
              <w:marRight w:val="0"/>
              <w:marTop w:val="0"/>
              <w:marBottom w:val="0"/>
              <w:divBdr>
                <w:top w:val="none" w:sz="0" w:space="0" w:color="auto"/>
                <w:left w:val="none" w:sz="0" w:space="0" w:color="auto"/>
                <w:bottom w:val="none" w:sz="0" w:space="0" w:color="auto"/>
                <w:right w:val="none" w:sz="0" w:space="0" w:color="auto"/>
              </w:divBdr>
              <w:divsChild>
                <w:div w:id="1506281072">
                  <w:marLeft w:val="0"/>
                  <w:marRight w:val="0"/>
                  <w:marTop w:val="0"/>
                  <w:marBottom w:val="0"/>
                  <w:divBdr>
                    <w:top w:val="none" w:sz="0" w:space="0" w:color="auto"/>
                    <w:left w:val="none" w:sz="0" w:space="0" w:color="auto"/>
                    <w:bottom w:val="none" w:sz="0" w:space="0" w:color="auto"/>
                    <w:right w:val="none" w:sz="0" w:space="0" w:color="auto"/>
                  </w:divBdr>
                  <w:divsChild>
                    <w:div w:id="20811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59150">
      <w:bodyDiv w:val="1"/>
      <w:marLeft w:val="0"/>
      <w:marRight w:val="0"/>
      <w:marTop w:val="0"/>
      <w:marBottom w:val="0"/>
      <w:divBdr>
        <w:top w:val="none" w:sz="0" w:space="0" w:color="auto"/>
        <w:left w:val="none" w:sz="0" w:space="0" w:color="auto"/>
        <w:bottom w:val="none" w:sz="0" w:space="0" w:color="auto"/>
        <w:right w:val="none" w:sz="0" w:space="0" w:color="auto"/>
      </w:divBdr>
      <w:divsChild>
        <w:div w:id="1166825476">
          <w:marLeft w:val="0"/>
          <w:marRight w:val="0"/>
          <w:marTop w:val="0"/>
          <w:marBottom w:val="0"/>
          <w:divBdr>
            <w:top w:val="none" w:sz="0" w:space="0" w:color="auto"/>
            <w:left w:val="none" w:sz="0" w:space="0" w:color="auto"/>
            <w:bottom w:val="none" w:sz="0" w:space="0" w:color="auto"/>
            <w:right w:val="none" w:sz="0" w:space="0" w:color="auto"/>
          </w:divBdr>
          <w:divsChild>
            <w:div w:id="942539725">
              <w:marLeft w:val="0"/>
              <w:marRight w:val="0"/>
              <w:marTop w:val="0"/>
              <w:marBottom w:val="0"/>
              <w:divBdr>
                <w:top w:val="none" w:sz="0" w:space="0" w:color="auto"/>
                <w:left w:val="none" w:sz="0" w:space="0" w:color="auto"/>
                <w:bottom w:val="none" w:sz="0" w:space="0" w:color="auto"/>
                <w:right w:val="none" w:sz="0" w:space="0" w:color="auto"/>
              </w:divBdr>
              <w:divsChild>
                <w:div w:id="2118716171">
                  <w:marLeft w:val="0"/>
                  <w:marRight w:val="0"/>
                  <w:marTop w:val="0"/>
                  <w:marBottom w:val="0"/>
                  <w:divBdr>
                    <w:top w:val="none" w:sz="0" w:space="0" w:color="auto"/>
                    <w:left w:val="none" w:sz="0" w:space="0" w:color="auto"/>
                    <w:bottom w:val="none" w:sz="0" w:space="0" w:color="auto"/>
                    <w:right w:val="none" w:sz="0" w:space="0" w:color="auto"/>
                  </w:divBdr>
                  <w:divsChild>
                    <w:div w:id="13985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462174">
      <w:bodyDiv w:val="1"/>
      <w:marLeft w:val="0"/>
      <w:marRight w:val="0"/>
      <w:marTop w:val="0"/>
      <w:marBottom w:val="0"/>
      <w:divBdr>
        <w:top w:val="none" w:sz="0" w:space="0" w:color="auto"/>
        <w:left w:val="none" w:sz="0" w:space="0" w:color="auto"/>
        <w:bottom w:val="none" w:sz="0" w:space="0" w:color="auto"/>
        <w:right w:val="none" w:sz="0" w:space="0" w:color="auto"/>
      </w:divBdr>
      <w:divsChild>
        <w:div w:id="785537139">
          <w:marLeft w:val="0"/>
          <w:marRight w:val="0"/>
          <w:marTop w:val="0"/>
          <w:marBottom w:val="0"/>
          <w:divBdr>
            <w:top w:val="none" w:sz="0" w:space="0" w:color="auto"/>
            <w:left w:val="none" w:sz="0" w:space="0" w:color="auto"/>
            <w:bottom w:val="none" w:sz="0" w:space="0" w:color="auto"/>
            <w:right w:val="none" w:sz="0" w:space="0" w:color="auto"/>
          </w:divBdr>
          <w:divsChild>
            <w:div w:id="1491406310">
              <w:marLeft w:val="0"/>
              <w:marRight w:val="0"/>
              <w:marTop w:val="0"/>
              <w:marBottom w:val="0"/>
              <w:divBdr>
                <w:top w:val="none" w:sz="0" w:space="0" w:color="auto"/>
                <w:left w:val="none" w:sz="0" w:space="0" w:color="auto"/>
                <w:bottom w:val="none" w:sz="0" w:space="0" w:color="auto"/>
                <w:right w:val="none" w:sz="0" w:space="0" w:color="auto"/>
              </w:divBdr>
              <w:divsChild>
                <w:div w:id="170726867">
                  <w:marLeft w:val="0"/>
                  <w:marRight w:val="0"/>
                  <w:marTop w:val="0"/>
                  <w:marBottom w:val="0"/>
                  <w:divBdr>
                    <w:top w:val="none" w:sz="0" w:space="0" w:color="auto"/>
                    <w:left w:val="none" w:sz="0" w:space="0" w:color="auto"/>
                    <w:bottom w:val="none" w:sz="0" w:space="0" w:color="auto"/>
                    <w:right w:val="none" w:sz="0" w:space="0" w:color="auto"/>
                  </w:divBdr>
                  <w:divsChild>
                    <w:div w:id="586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75221">
      <w:bodyDiv w:val="1"/>
      <w:marLeft w:val="0"/>
      <w:marRight w:val="0"/>
      <w:marTop w:val="0"/>
      <w:marBottom w:val="0"/>
      <w:divBdr>
        <w:top w:val="none" w:sz="0" w:space="0" w:color="auto"/>
        <w:left w:val="none" w:sz="0" w:space="0" w:color="auto"/>
        <w:bottom w:val="none" w:sz="0" w:space="0" w:color="auto"/>
        <w:right w:val="none" w:sz="0" w:space="0" w:color="auto"/>
      </w:divBdr>
      <w:divsChild>
        <w:div w:id="485903511">
          <w:marLeft w:val="0"/>
          <w:marRight w:val="0"/>
          <w:marTop w:val="0"/>
          <w:marBottom w:val="0"/>
          <w:divBdr>
            <w:top w:val="none" w:sz="0" w:space="0" w:color="auto"/>
            <w:left w:val="none" w:sz="0" w:space="0" w:color="auto"/>
            <w:bottom w:val="none" w:sz="0" w:space="0" w:color="auto"/>
            <w:right w:val="none" w:sz="0" w:space="0" w:color="auto"/>
          </w:divBdr>
          <w:divsChild>
            <w:div w:id="1967271393">
              <w:marLeft w:val="0"/>
              <w:marRight w:val="0"/>
              <w:marTop w:val="0"/>
              <w:marBottom w:val="0"/>
              <w:divBdr>
                <w:top w:val="none" w:sz="0" w:space="0" w:color="auto"/>
                <w:left w:val="none" w:sz="0" w:space="0" w:color="auto"/>
                <w:bottom w:val="none" w:sz="0" w:space="0" w:color="auto"/>
                <w:right w:val="none" w:sz="0" w:space="0" w:color="auto"/>
              </w:divBdr>
              <w:divsChild>
                <w:div w:id="5218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98823">
      <w:bodyDiv w:val="1"/>
      <w:marLeft w:val="0"/>
      <w:marRight w:val="0"/>
      <w:marTop w:val="0"/>
      <w:marBottom w:val="0"/>
      <w:divBdr>
        <w:top w:val="none" w:sz="0" w:space="0" w:color="auto"/>
        <w:left w:val="none" w:sz="0" w:space="0" w:color="auto"/>
        <w:bottom w:val="none" w:sz="0" w:space="0" w:color="auto"/>
        <w:right w:val="none" w:sz="0" w:space="0" w:color="auto"/>
      </w:divBdr>
      <w:divsChild>
        <w:div w:id="1911503721">
          <w:marLeft w:val="0"/>
          <w:marRight w:val="0"/>
          <w:marTop w:val="0"/>
          <w:marBottom w:val="0"/>
          <w:divBdr>
            <w:top w:val="none" w:sz="0" w:space="0" w:color="auto"/>
            <w:left w:val="none" w:sz="0" w:space="0" w:color="auto"/>
            <w:bottom w:val="none" w:sz="0" w:space="0" w:color="auto"/>
            <w:right w:val="none" w:sz="0" w:space="0" w:color="auto"/>
          </w:divBdr>
          <w:divsChild>
            <w:div w:id="1063672634">
              <w:marLeft w:val="0"/>
              <w:marRight w:val="0"/>
              <w:marTop w:val="0"/>
              <w:marBottom w:val="0"/>
              <w:divBdr>
                <w:top w:val="none" w:sz="0" w:space="0" w:color="auto"/>
                <w:left w:val="none" w:sz="0" w:space="0" w:color="auto"/>
                <w:bottom w:val="none" w:sz="0" w:space="0" w:color="auto"/>
                <w:right w:val="none" w:sz="0" w:space="0" w:color="auto"/>
              </w:divBdr>
              <w:divsChild>
                <w:div w:id="265118603">
                  <w:marLeft w:val="0"/>
                  <w:marRight w:val="0"/>
                  <w:marTop w:val="0"/>
                  <w:marBottom w:val="0"/>
                  <w:divBdr>
                    <w:top w:val="none" w:sz="0" w:space="0" w:color="auto"/>
                    <w:left w:val="none" w:sz="0" w:space="0" w:color="auto"/>
                    <w:bottom w:val="none" w:sz="0" w:space="0" w:color="auto"/>
                    <w:right w:val="none" w:sz="0" w:space="0" w:color="auto"/>
                  </w:divBdr>
                  <w:divsChild>
                    <w:div w:id="160899215">
                      <w:marLeft w:val="0"/>
                      <w:marRight w:val="0"/>
                      <w:marTop w:val="0"/>
                      <w:marBottom w:val="0"/>
                      <w:divBdr>
                        <w:top w:val="none" w:sz="0" w:space="0" w:color="auto"/>
                        <w:left w:val="none" w:sz="0" w:space="0" w:color="auto"/>
                        <w:bottom w:val="none" w:sz="0" w:space="0" w:color="auto"/>
                        <w:right w:val="none" w:sz="0" w:space="0" w:color="auto"/>
                      </w:divBdr>
                    </w:div>
                  </w:divsChild>
                </w:div>
                <w:div w:id="1166358153">
                  <w:marLeft w:val="0"/>
                  <w:marRight w:val="0"/>
                  <w:marTop w:val="0"/>
                  <w:marBottom w:val="0"/>
                  <w:divBdr>
                    <w:top w:val="none" w:sz="0" w:space="0" w:color="auto"/>
                    <w:left w:val="none" w:sz="0" w:space="0" w:color="auto"/>
                    <w:bottom w:val="none" w:sz="0" w:space="0" w:color="auto"/>
                    <w:right w:val="none" w:sz="0" w:space="0" w:color="auto"/>
                  </w:divBdr>
                  <w:divsChild>
                    <w:div w:id="17705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1218">
      <w:bodyDiv w:val="1"/>
      <w:marLeft w:val="0"/>
      <w:marRight w:val="0"/>
      <w:marTop w:val="0"/>
      <w:marBottom w:val="0"/>
      <w:divBdr>
        <w:top w:val="none" w:sz="0" w:space="0" w:color="auto"/>
        <w:left w:val="none" w:sz="0" w:space="0" w:color="auto"/>
        <w:bottom w:val="none" w:sz="0" w:space="0" w:color="auto"/>
        <w:right w:val="none" w:sz="0" w:space="0" w:color="auto"/>
      </w:divBdr>
    </w:div>
    <w:div w:id="1319724794">
      <w:bodyDiv w:val="1"/>
      <w:marLeft w:val="0"/>
      <w:marRight w:val="0"/>
      <w:marTop w:val="0"/>
      <w:marBottom w:val="0"/>
      <w:divBdr>
        <w:top w:val="none" w:sz="0" w:space="0" w:color="auto"/>
        <w:left w:val="none" w:sz="0" w:space="0" w:color="auto"/>
        <w:bottom w:val="none" w:sz="0" w:space="0" w:color="auto"/>
        <w:right w:val="none" w:sz="0" w:space="0" w:color="auto"/>
      </w:divBdr>
      <w:divsChild>
        <w:div w:id="1983776837">
          <w:marLeft w:val="0"/>
          <w:marRight w:val="0"/>
          <w:marTop w:val="0"/>
          <w:marBottom w:val="0"/>
          <w:divBdr>
            <w:top w:val="none" w:sz="0" w:space="0" w:color="auto"/>
            <w:left w:val="none" w:sz="0" w:space="0" w:color="auto"/>
            <w:bottom w:val="none" w:sz="0" w:space="0" w:color="auto"/>
            <w:right w:val="none" w:sz="0" w:space="0" w:color="auto"/>
          </w:divBdr>
          <w:divsChild>
            <w:div w:id="1899632648">
              <w:marLeft w:val="0"/>
              <w:marRight w:val="0"/>
              <w:marTop w:val="0"/>
              <w:marBottom w:val="0"/>
              <w:divBdr>
                <w:top w:val="none" w:sz="0" w:space="0" w:color="auto"/>
                <w:left w:val="none" w:sz="0" w:space="0" w:color="auto"/>
                <w:bottom w:val="none" w:sz="0" w:space="0" w:color="auto"/>
                <w:right w:val="none" w:sz="0" w:space="0" w:color="auto"/>
              </w:divBdr>
              <w:divsChild>
                <w:div w:id="336344728">
                  <w:marLeft w:val="0"/>
                  <w:marRight w:val="0"/>
                  <w:marTop w:val="0"/>
                  <w:marBottom w:val="0"/>
                  <w:divBdr>
                    <w:top w:val="none" w:sz="0" w:space="0" w:color="auto"/>
                    <w:left w:val="none" w:sz="0" w:space="0" w:color="auto"/>
                    <w:bottom w:val="none" w:sz="0" w:space="0" w:color="auto"/>
                    <w:right w:val="none" w:sz="0" w:space="0" w:color="auto"/>
                  </w:divBdr>
                  <w:divsChild>
                    <w:div w:id="6132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82034">
      <w:bodyDiv w:val="1"/>
      <w:marLeft w:val="0"/>
      <w:marRight w:val="0"/>
      <w:marTop w:val="0"/>
      <w:marBottom w:val="0"/>
      <w:divBdr>
        <w:top w:val="none" w:sz="0" w:space="0" w:color="auto"/>
        <w:left w:val="none" w:sz="0" w:space="0" w:color="auto"/>
        <w:bottom w:val="none" w:sz="0" w:space="0" w:color="auto"/>
        <w:right w:val="none" w:sz="0" w:space="0" w:color="auto"/>
      </w:divBdr>
      <w:divsChild>
        <w:div w:id="2003239248">
          <w:marLeft w:val="0"/>
          <w:marRight w:val="0"/>
          <w:marTop w:val="0"/>
          <w:marBottom w:val="0"/>
          <w:divBdr>
            <w:top w:val="none" w:sz="0" w:space="0" w:color="auto"/>
            <w:left w:val="none" w:sz="0" w:space="0" w:color="auto"/>
            <w:bottom w:val="none" w:sz="0" w:space="0" w:color="auto"/>
            <w:right w:val="none" w:sz="0" w:space="0" w:color="auto"/>
          </w:divBdr>
          <w:divsChild>
            <w:div w:id="576207555">
              <w:marLeft w:val="0"/>
              <w:marRight w:val="0"/>
              <w:marTop w:val="0"/>
              <w:marBottom w:val="0"/>
              <w:divBdr>
                <w:top w:val="none" w:sz="0" w:space="0" w:color="auto"/>
                <w:left w:val="none" w:sz="0" w:space="0" w:color="auto"/>
                <w:bottom w:val="none" w:sz="0" w:space="0" w:color="auto"/>
                <w:right w:val="none" w:sz="0" w:space="0" w:color="auto"/>
              </w:divBdr>
              <w:divsChild>
                <w:div w:id="2013489217">
                  <w:marLeft w:val="0"/>
                  <w:marRight w:val="0"/>
                  <w:marTop w:val="0"/>
                  <w:marBottom w:val="0"/>
                  <w:divBdr>
                    <w:top w:val="none" w:sz="0" w:space="0" w:color="auto"/>
                    <w:left w:val="none" w:sz="0" w:space="0" w:color="auto"/>
                    <w:bottom w:val="none" w:sz="0" w:space="0" w:color="auto"/>
                    <w:right w:val="none" w:sz="0" w:space="0" w:color="auto"/>
                  </w:divBdr>
                  <w:divsChild>
                    <w:div w:id="3136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8835">
      <w:bodyDiv w:val="1"/>
      <w:marLeft w:val="0"/>
      <w:marRight w:val="0"/>
      <w:marTop w:val="0"/>
      <w:marBottom w:val="0"/>
      <w:divBdr>
        <w:top w:val="none" w:sz="0" w:space="0" w:color="auto"/>
        <w:left w:val="none" w:sz="0" w:space="0" w:color="auto"/>
        <w:bottom w:val="none" w:sz="0" w:space="0" w:color="auto"/>
        <w:right w:val="none" w:sz="0" w:space="0" w:color="auto"/>
      </w:divBdr>
      <w:divsChild>
        <w:div w:id="880019041">
          <w:marLeft w:val="0"/>
          <w:marRight w:val="0"/>
          <w:marTop w:val="0"/>
          <w:marBottom w:val="0"/>
          <w:divBdr>
            <w:top w:val="none" w:sz="0" w:space="0" w:color="auto"/>
            <w:left w:val="none" w:sz="0" w:space="0" w:color="auto"/>
            <w:bottom w:val="none" w:sz="0" w:space="0" w:color="auto"/>
            <w:right w:val="none" w:sz="0" w:space="0" w:color="auto"/>
          </w:divBdr>
          <w:divsChild>
            <w:div w:id="1767657189">
              <w:marLeft w:val="0"/>
              <w:marRight w:val="0"/>
              <w:marTop w:val="0"/>
              <w:marBottom w:val="0"/>
              <w:divBdr>
                <w:top w:val="none" w:sz="0" w:space="0" w:color="auto"/>
                <w:left w:val="none" w:sz="0" w:space="0" w:color="auto"/>
                <w:bottom w:val="none" w:sz="0" w:space="0" w:color="auto"/>
                <w:right w:val="none" w:sz="0" w:space="0" w:color="auto"/>
              </w:divBdr>
              <w:divsChild>
                <w:div w:id="13203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0808">
      <w:bodyDiv w:val="1"/>
      <w:marLeft w:val="0"/>
      <w:marRight w:val="0"/>
      <w:marTop w:val="0"/>
      <w:marBottom w:val="0"/>
      <w:divBdr>
        <w:top w:val="none" w:sz="0" w:space="0" w:color="auto"/>
        <w:left w:val="none" w:sz="0" w:space="0" w:color="auto"/>
        <w:bottom w:val="none" w:sz="0" w:space="0" w:color="auto"/>
        <w:right w:val="none" w:sz="0" w:space="0" w:color="auto"/>
      </w:divBdr>
      <w:divsChild>
        <w:div w:id="1769231495">
          <w:marLeft w:val="0"/>
          <w:marRight w:val="0"/>
          <w:marTop w:val="0"/>
          <w:marBottom w:val="0"/>
          <w:divBdr>
            <w:top w:val="none" w:sz="0" w:space="0" w:color="auto"/>
            <w:left w:val="none" w:sz="0" w:space="0" w:color="auto"/>
            <w:bottom w:val="none" w:sz="0" w:space="0" w:color="auto"/>
            <w:right w:val="none" w:sz="0" w:space="0" w:color="auto"/>
          </w:divBdr>
          <w:divsChild>
            <w:div w:id="1121262330">
              <w:marLeft w:val="0"/>
              <w:marRight w:val="0"/>
              <w:marTop w:val="0"/>
              <w:marBottom w:val="0"/>
              <w:divBdr>
                <w:top w:val="none" w:sz="0" w:space="0" w:color="auto"/>
                <w:left w:val="none" w:sz="0" w:space="0" w:color="auto"/>
                <w:bottom w:val="none" w:sz="0" w:space="0" w:color="auto"/>
                <w:right w:val="none" w:sz="0" w:space="0" w:color="auto"/>
              </w:divBdr>
              <w:divsChild>
                <w:div w:id="1642156813">
                  <w:marLeft w:val="0"/>
                  <w:marRight w:val="0"/>
                  <w:marTop w:val="0"/>
                  <w:marBottom w:val="0"/>
                  <w:divBdr>
                    <w:top w:val="none" w:sz="0" w:space="0" w:color="auto"/>
                    <w:left w:val="none" w:sz="0" w:space="0" w:color="auto"/>
                    <w:bottom w:val="none" w:sz="0" w:space="0" w:color="auto"/>
                    <w:right w:val="none" w:sz="0" w:space="0" w:color="auto"/>
                  </w:divBdr>
                  <w:divsChild>
                    <w:div w:id="18569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68434">
      <w:bodyDiv w:val="1"/>
      <w:marLeft w:val="0"/>
      <w:marRight w:val="0"/>
      <w:marTop w:val="0"/>
      <w:marBottom w:val="0"/>
      <w:divBdr>
        <w:top w:val="none" w:sz="0" w:space="0" w:color="auto"/>
        <w:left w:val="none" w:sz="0" w:space="0" w:color="auto"/>
        <w:bottom w:val="none" w:sz="0" w:space="0" w:color="auto"/>
        <w:right w:val="none" w:sz="0" w:space="0" w:color="auto"/>
      </w:divBdr>
      <w:divsChild>
        <w:div w:id="2064061830">
          <w:marLeft w:val="0"/>
          <w:marRight w:val="0"/>
          <w:marTop w:val="0"/>
          <w:marBottom w:val="0"/>
          <w:divBdr>
            <w:top w:val="none" w:sz="0" w:space="0" w:color="auto"/>
            <w:left w:val="none" w:sz="0" w:space="0" w:color="auto"/>
            <w:bottom w:val="none" w:sz="0" w:space="0" w:color="auto"/>
            <w:right w:val="none" w:sz="0" w:space="0" w:color="auto"/>
          </w:divBdr>
          <w:divsChild>
            <w:div w:id="1155799996">
              <w:marLeft w:val="0"/>
              <w:marRight w:val="0"/>
              <w:marTop w:val="0"/>
              <w:marBottom w:val="0"/>
              <w:divBdr>
                <w:top w:val="none" w:sz="0" w:space="0" w:color="auto"/>
                <w:left w:val="none" w:sz="0" w:space="0" w:color="auto"/>
                <w:bottom w:val="none" w:sz="0" w:space="0" w:color="auto"/>
                <w:right w:val="none" w:sz="0" w:space="0" w:color="auto"/>
              </w:divBdr>
              <w:divsChild>
                <w:div w:id="301547393">
                  <w:marLeft w:val="0"/>
                  <w:marRight w:val="0"/>
                  <w:marTop w:val="0"/>
                  <w:marBottom w:val="0"/>
                  <w:divBdr>
                    <w:top w:val="none" w:sz="0" w:space="0" w:color="auto"/>
                    <w:left w:val="none" w:sz="0" w:space="0" w:color="auto"/>
                    <w:bottom w:val="none" w:sz="0" w:space="0" w:color="auto"/>
                    <w:right w:val="none" w:sz="0" w:space="0" w:color="auto"/>
                  </w:divBdr>
                  <w:divsChild>
                    <w:div w:id="10951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87102">
      <w:bodyDiv w:val="1"/>
      <w:marLeft w:val="0"/>
      <w:marRight w:val="0"/>
      <w:marTop w:val="0"/>
      <w:marBottom w:val="0"/>
      <w:divBdr>
        <w:top w:val="none" w:sz="0" w:space="0" w:color="auto"/>
        <w:left w:val="none" w:sz="0" w:space="0" w:color="auto"/>
        <w:bottom w:val="none" w:sz="0" w:space="0" w:color="auto"/>
        <w:right w:val="none" w:sz="0" w:space="0" w:color="auto"/>
      </w:divBdr>
    </w:div>
    <w:div w:id="1405489379">
      <w:bodyDiv w:val="1"/>
      <w:marLeft w:val="0"/>
      <w:marRight w:val="0"/>
      <w:marTop w:val="0"/>
      <w:marBottom w:val="0"/>
      <w:divBdr>
        <w:top w:val="none" w:sz="0" w:space="0" w:color="auto"/>
        <w:left w:val="none" w:sz="0" w:space="0" w:color="auto"/>
        <w:bottom w:val="none" w:sz="0" w:space="0" w:color="auto"/>
        <w:right w:val="none" w:sz="0" w:space="0" w:color="auto"/>
      </w:divBdr>
      <w:divsChild>
        <w:div w:id="1419863650">
          <w:marLeft w:val="0"/>
          <w:marRight w:val="0"/>
          <w:marTop w:val="0"/>
          <w:marBottom w:val="0"/>
          <w:divBdr>
            <w:top w:val="none" w:sz="0" w:space="0" w:color="auto"/>
            <w:left w:val="none" w:sz="0" w:space="0" w:color="auto"/>
            <w:bottom w:val="none" w:sz="0" w:space="0" w:color="auto"/>
            <w:right w:val="none" w:sz="0" w:space="0" w:color="auto"/>
          </w:divBdr>
          <w:divsChild>
            <w:div w:id="1585340468">
              <w:marLeft w:val="0"/>
              <w:marRight w:val="0"/>
              <w:marTop w:val="0"/>
              <w:marBottom w:val="0"/>
              <w:divBdr>
                <w:top w:val="none" w:sz="0" w:space="0" w:color="auto"/>
                <w:left w:val="none" w:sz="0" w:space="0" w:color="auto"/>
                <w:bottom w:val="none" w:sz="0" w:space="0" w:color="auto"/>
                <w:right w:val="none" w:sz="0" w:space="0" w:color="auto"/>
              </w:divBdr>
              <w:divsChild>
                <w:div w:id="1271812611">
                  <w:marLeft w:val="0"/>
                  <w:marRight w:val="0"/>
                  <w:marTop w:val="0"/>
                  <w:marBottom w:val="0"/>
                  <w:divBdr>
                    <w:top w:val="none" w:sz="0" w:space="0" w:color="auto"/>
                    <w:left w:val="none" w:sz="0" w:space="0" w:color="auto"/>
                    <w:bottom w:val="none" w:sz="0" w:space="0" w:color="auto"/>
                    <w:right w:val="none" w:sz="0" w:space="0" w:color="auto"/>
                  </w:divBdr>
                  <w:divsChild>
                    <w:div w:id="18626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1906">
      <w:bodyDiv w:val="1"/>
      <w:marLeft w:val="0"/>
      <w:marRight w:val="0"/>
      <w:marTop w:val="0"/>
      <w:marBottom w:val="0"/>
      <w:divBdr>
        <w:top w:val="none" w:sz="0" w:space="0" w:color="auto"/>
        <w:left w:val="none" w:sz="0" w:space="0" w:color="auto"/>
        <w:bottom w:val="none" w:sz="0" w:space="0" w:color="auto"/>
        <w:right w:val="none" w:sz="0" w:space="0" w:color="auto"/>
      </w:divBdr>
      <w:divsChild>
        <w:div w:id="2009598739">
          <w:marLeft w:val="0"/>
          <w:marRight w:val="0"/>
          <w:marTop w:val="0"/>
          <w:marBottom w:val="0"/>
          <w:divBdr>
            <w:top w:val="none" w:sz="0" w:space="0" w:color="auto"/>
            <w:left w:val="none" w:sz="0" w:space="0" w:color="auto"/>
            <w:bottom w:val="none" w:sz="0" w:space="0" w:color="auto"/>
            <w:right w:val="none" w:sz="0" w:space="0" w:color="auto"/>
          </w:divBdr>
          <w:divsChild>
            <w:div w:id="508640150">
              <w:marLeft w:val="0"/>
              <w:marRight w:val="0"/>
              <w:marTop w:val="0"/>
              <w:marBottom w:val="0"/>
              <w:divBdr>
                <w:top w:val="none" w:sz="0" w:space="0" w:color="auto"/>
                <w:left w:val="none" w:sz="0" w:space="0" w:color="auto"/>
                <w:bottom w:val="none" w:sz="0" w:space="0" w:color="auto"/>
                <w:right w:val="none" w:sz="0" w:space="0" w:color="auto"/>
              </w:divBdr>
              <w:divsChild>
                <w:div w:id="382607239">
                  <w:marLeft w:val="0"/>
                  <w:marRight w:val="0"/>
                  <w:marTop w:val="0"/>
                  <w:marBottom w:val="0"/>
                  <w:divBdr>
                    <w:top w:val="none" w:sz="0" w:space="0" w:color="auto"/>
                    <w:left w:val="none" w:sz="0" w:space="0" w:color="auto"/>
                    <w:bottom w:val="none" w:sz="0" w:space="0" w:color="auto"/>
                    <w:right w:val="none" w:sz="0" w:space="0" w:color="auto"/>
                  </w:divBdr>
                  <w:divsChild>
                    <w:div w:id="18558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89276">
      <w:bodyDiv w:val="1"/>
      <w:marLeft w:val="0"/>
      <w:marRight w:val="0"/>
      <w:marTop w:val="0"/>
      <w:marBottom w:val="0"/>
      <w:divBdr>
        <w:top w:val="none" w:sz="0" w:space="0" w:color="auto"/>
        <w:left w:val="none" w:sz="0" w:space="0" w:color="auto"/>
        <w:bottom w:val="none" w:sz="0" w:space="0" w:color="auto"/>
        <w:right w:val="none" w:sz="0" w:space="0" w:color="auto"/>
      </w:divBdr>
    </w:div>
    <w:div w:id="1445268044">
      <w:bodyDiv w:val="1"/>
      <w:marLeft w:val="0"/>
      <w:marRight w:val="0"/>
      <w:marTop w:val="0"/>
      <w:marBottom w:val="0"/>
      <w:divBdr>
        <w:top w:val="none" w:sz="0" w:space="0" w:color="auto"/>
        <w:left w:val="none" w:sz="0" w:space="0" w:color="auto"/>
        <w:bottom w:val="none" w:sz="0" w:space="0" w:color="auto"/>
        <w:right w:val="none" w:sz="0" w:space="0" w:color="auto"/>
      </w:divBdr>
      <w:divsChild>
        <w:div w:id="998003333">
          <w:marLeft w:val="0"/>
          <w:marRight w:val="0"/>
          <w:marTop w:val="0"/>
          <w:marBottom w:val="0"/>
          <w:divBdr>
            <w:top w:val="none" w:sz="0" w:space="0" w:color="auto"/>
            <w:left w:val="none" w:sz="0" w:space="0" w:color="auto"/>
            <w:bottom w:val="none" w:sz="0" w:space="0" w:color="auto"/>
            <w:right w:val="none" w:sz="0" w:space="0" w:color="auto"/>
          </w:divBdr>
          <w:divsChild>
            <w:div w:id="1483345976">
              <w:marLeft w:val="0"/>
              <w:marRight w:val="0"/>
              <w:marTop w:val="0"/>
              <w:marBottom w:val="0"/>
              <w:divBdr>
                <w:top w:val="none" w:sz="0" w:space="0" w:color="auto"/>
                <w:left w:val="none" w:sz="0" w:space="0" w:color="auto"/>
                <w:bottom w:val="none" w:sz="0" w:space="0" w:color="auto"/>
                <w:right w:val="none" w:sz="0" w:space="0" w:color="auto"/>
              </w:divBdr>
              <w:divsChild>
                <w:div w:id="221604447">
                  <w:marLeft w:val="0"/>
                  <w:marRight w:val="0"/>
                  <w:marTop w:val="0"/>
                  <w:marBottom w:val="0"/>
                  <w:divBdr>
                    <w:top w:val="none" w:sz="0" w:space="0" w:color="auto"/>
                    <w:left w:val="none" w:sz="0" w:space="0" w:color="auto"/>
                    <w:bottom w:val="none" w:sz="0" w:space="0" w:color="auto"/>
                    <w:right w:val="none" w:sz="0" w:space="0" w:color="auto"/>
                  </w:divBdr>
                  <w:divsChild>
                    <w:div w:id="16643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28377">
      <w:bodyDiv w:val="1"/>
      <w:marLeft w:val="0"/>
      <w:marRight w:val="0"/>
      <w:marTop w:val="0"/>
      <w:marBottom w:val="0"/>
      <w:divBdr>
        <w:top w:val="none" w:sz="0" w:space="0" w:color="auto"/>
        <w:left w:val="none" w:sz="0" w:space="0" w:color="auto"/>
        <w:bottom w:val="none" w:sz="0" w:space="0" w:color="auto"/>
        <w:right w:val="none" w:sz="0" w:space="0" w:color="auto"/>
      </w:divBdr>
      <w:divsChild>
        <w:div w:id="1547260729">
          <w:marLeft w:val="0"/>
          <w:marRight w:val="0"/>
          <w:marTop w:val="0"/>
          <w:marBottom w:val="0"/>
          <w:divBdr>
            <w:top w:val="none" w:sz="0" w:space="0" w:color="auto"/>
            <w:left w:val="none" w:sz="0" w:space="0" w:color="auto"/>
            <w:bottom w:val="none" w:sz="0" w:space="0" w:color="auto"/>
            <w:right w:val="none" w:sz="0" w:space="0" w:color="auto"/>
          </w:divBdr>
          <w:divsChild>
            <w:div w:id="1230459949">
              <w:marLeft w:val="0"/>
              <w:marRight w:val="0"/>
              <w:marTop w:val="0"/>
              <w:marBottom w:val="0"/>
              <w:divBdr>
                <w:top w:val="none" w:sz="0" w:space="0" w:color="auto"/>
                <w:left w:val="none" w:sz="0" w:space="0" w:color="auto"/>
                <w:bottom w:val="none" w:sz="0" w:space="0" w:color="auto"/>
                <w:right w:val="none" w:sz="0" w:space="0" w:color="auto"/>
              </w:divBdr>
              <w:divsChild>
                <w:div w:id="1393701046">
                  <w:marLeft w:val="0"/>
                  <w:marRight w:val="0"/>
                  <w:marTop w:val="0"/>
                  <w:marBottom w:val="0"/>
                  <w:divBdr>
                    <w:top w:val="none" w:sz="0" w:space="0" w:color="auto"/>
                    <w:left w:val="none" w:sz="0" w:space="0" w:color="auto"/>
                    <w:bottom w:val="none" w:sz="0" w:space="0" w:color="auto"/>
                    <w:right w:val="none" w:sz="0" w:space="0" w:color="auto"/>
                  </w:divBdr>
                  <w:divsChild>
                    <w:div w:id="7182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5286">
      <w:bodyDiv w:val="1"/>
      <w:marLeft w:val="0"/>
      <w:marRight w:val="0"/>
      <w:marTop w:val="0"/>
      <w:marBottom w:val="0"/>
      <w:divBdr>
        <w:top w:val="none" w:sz="0" w:space="0" w:color="auto"/>
        <w:left w:val="none" w:sz="0" w:space="0" w:color="auto"/>
        <w:bottom w:val="none" w:sz="0" w:space="0" w:color="auto"/>
        <w:right w:val="none" w:sz="0" w:space="0" w:color="auto"/>
      </w:divBdr>
      <w:divsChild>
        <w:div w:id="1421411414">
          <w:marLeft w:val="0"/>
          <w:marRight w:val="0"/>
          <w:marTop w:val="0"/>
          <w:marBottom w:val="0"/>
          <w:divBdr>
            <w:top w:val="none" w:sz="0" w:space="0" w:color="auto"/>
            <w:left w:val="none" w:sz="0" w:space="0" w:color="auto"/>
            <w:bottom w:val="none" w:sz="0" w:space="0" w:color="auto"/>
            <w:right w:val="none" w:sz="0" w:space="0" w:color="auto"/>
          </w:divBdr>
          <w:divsChild>
            <w:div w:id="1722752258">
              <w:marLeft w:val="0"/>
              <w:marRight w:val="0"/>
              <w:marTop w:val="0"/>
              <w:marBottom w:val="0"/>
              <w:divBdr>
                <w:top w:val="none" w:sz="0" w:space="0" w:color="auto"/>
                <w:left w:val="none" w:sz="0" w:space="0" w:color="auto"/>
                <w:bottom w:val="none" w:sz="0" w:space="0" w:color="auto"/>
                <w:right w:val="none" w:sz="0" w:space="0" w:color="auto"/>
              </w:divBdr>
              <w:divsChild>
                <w:div w:id="1484154657">
                  <w:marLeft w:val="0"/>
                  <w:marRight w:val="0"/>
                  <w:marTop w:val="0"/>
                  <w:marBottom w:val="0"/>
                  <w:divBdr>
                    <w:top w:val="none" w:sz="0" w:space="0" w:color="auto"/>
                    <w:left w:val="none" w:sz="0" w:space="0" w:color="auto"/>
                    <w:bottom w:val="none" w:sz="0" w:space="0" w:color="auto"/>
                    <w:right w:val="none" w:sz="0" w:space="0" w:color="auto"/>
                  </w:divBdr>
                  <w:divsChild>
                    <w:div w:id="1603149815">
                      <w:marLeft w:val="0"/>
                      <w:marRight w:val="0"/>
                      <w:marTop w:val="0"/>
                      <w:marBottom w:val="0"/>
                      <w:divBdr>
                        <w:top w:val="none" w:sz="0" w:space="0" w:color="auto"/>
                        <w:left w:val="none" w:sz="0" w:space="0" w:color="auto"/>
                        <w:bottom w:val="none" w:sz="0" w:space="0" w:color="auto"/>
                        <w:right w:val="none" w:sz="0" w:space="0" w:color="auto"/>
                      </w:divBdr>
                    </w:div>
                  </w:divsChild>
                </w:div>
                <w:div w:id="1958639987">
                  <w:marLeft w:val="0"/>
                  <w:marRight w:val="0"/>
                  <w:marTop w:val="0"/>
                  <w:marBottom w:val="0"/>
                  <w:divBdr>
                    <w:top w:val="none" w:sz="0" w:space="0" w:color="auto"/>
                    <w:left w:val="none" w:sz="0" w:space="0" w:color="auto"/>
                    <w:bottom w:val="none" w:sz="0" w:space="0" w:color="auto"/>
                    <w:right w:val="none" w:sz="0" w:space="0" w:color="auto"/>
                  </w:divBdr>
                  <w:divsChild>
                    <w:div w:id="521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90901">
      <w:bodyDiv w:val="1"/>
      <w:marLeft w:val="0"/>
      <w:marRight w:val="0"/>
      <w:marTop w:val="0"/>
      <w:marBottom w:val="0"/>
      <w:divBdr>
        <w:top w:val="none" w:sz="0" w:space="0" w:color="auto"/>
        <w:left w:val="none" w:sz="0" w:space="0" w:color="auto"/>
        <w:bottom w:val="none" w:sz="0" w:space="0" w:color="auto"/>
        <w:right w:val="none" w:sz="0" w:space="0" w:color="auto"/>
      </w:divBdr>
      <w:divsChild>
        <w:div w:id="163710515">
          <w:marLeft w:val="0"/>
          <w:marRight w:val="0"/>
          <w:marTop w:val="0"/>
          <w:marBottom w:val="0"/>
          <w:divBdr>
            <w:top w:val="none" w:sz="0" w:space="0" w:color="auto"/>
            <w:left w:val="none" w:sz="0" w:space="0" w:color="auto"/>
            <w:bottom w:val="none" w:sz="0" w:space="0" w:color="auto"/>
            <w:right w:val="none" w:sz="0" w:space="0" w:color="auto"/>
          </w:divBdr>
          <w:divsChild>
            <w:div w:id="1523544609">
              <w:marLeft w:val="0"/>
              <w:marRight w:val="0"/>
              <w:marTop w:val="0"/>
              <w:marBottom w:val="0"/>
              <w:divBdr>
                <w:top w:val="none" w:sz="0" w:space="0" w:color="auto"/>
                <w:left w:val="none" w:sz="0" w:space="0" w:color="auto"/>
                <w:bottom w:val="none" w:sz="0" w:space="0" w:color="auto"/>
                <w:right w:val="none" w:sz="0" w:space="0" w:color="auto"/>
              </w:divBdr>
              <w:divsChild>
                <w:div w:id="157549137">
                  <w:marLeft w:val="0"/>
                  <w:marRight w:val="0"/>
                  <w:marTop w:val="0"/>
                  <w:marBottom w:val="0"/>
                  <w:divBdr>
                    <w:top w:val="none" w:sz="0" w:space="0" w:color="auto"/>
                    <w:left w:val="none" w:sz="0" w:space="0" w:color="auto"/>
                    <w:bottom w:val="none" w:sz="0" w:space="0" w:color="auto"/>
                    <w:right w:val="none" w:sz="0" w:space="0" w:color="auto"/>
                  </w:divBdr>
                  <w:divsChild>
                    <w:div w:id="4706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59586">
      <w:bodyDiv w:val="1"/>
      <w:marLeft w:val="0"/>
      <w:marRight w:val="0"/>
      <w:marTop w:val="0"/>
      <w:marBottom w:val="0"/>
      <w:divBdr>
        <w:top w:val="none" w:sz="0" w:space="0" w:color="auto"/>
        <w:left w:val="none" w:sz="0" w:space="0" w:color="auto"/>
        <w:bottom w:val="none" w:sz="0" w:space="0" w:color="auto"/>
        <w:right w:val="none" w:sz="0" w:space="0" w:color="auto"/>
      </w:divBdr>
      <w:divsChild>
        <w:div w:id="1603953276">
          <w:marLeft w:val="0"/>
          <w:marRight w:val="0"/>
          <w:marTop w:val="0"/>
          <w:marBottom w:val="0"/>
          <w:divBdr>
            <w:top w:val="none" w:sz="0" w:space="0" w:color="auto"/>
            <w:left w:val="none" w:sz="0" w:space="0" w:color="auto"/>
            <w:bottom w:val="none" w:sz="0" w:space="0" w:color="auto"/>
            <w:right w:val="none" w:sz="0" w:space="0" w:color="auto"/>
          </w:divBdr>
        </w:div>
      </w:divsChild>
    </w:div>
    <w:div w:id="1609699870">
      <w:bodyDiv w:val="1"/>
      <w:marLeft w:val="0"/>
      <w:marRight w:val="0"/>
      <w:marTop w:val="0"/>
      <w:marBottom w:val="0"/>
      <w:divBdr>
        <w:top w:val="none" w:sz="0" w:space="0" w:color="auto"/>
        <w:left w:val="none" w:sz="0" w:space="0" w:color="auto"/>
        <w:bottom w:val="none" w:sz="0" w:space="0" w:color="auto"/>
        <w:right w:val="none" w:sz="0" w:space="0" w:color="auto"/>
      </w:divBdr>
    </w:div>
    <w:div w:id="1623417330">
      <w:bodyDiv w:val="1"/>
      <w:marLeft w:val="0"/>
      <w:marRight w:val="0"/>
      <w:marTop w:val="0"/>
      <w:marBottom w:val="0"/>
      <w:divBdr>
        <w:top w:val="none" w:sz="0" w:space="0" w:color="auto"/>
        <w:left w:val="none" w:sz="0" w:space="0" w:color="auto"/>
        <w:bottom w:val="none" w:sz="0" w:space="0" w:color="auto"/>
        <w:right w:val="none" w:sz="0" w:space="0" w:color="auto"/>
      </w:divBdr>
      <w:divsChild>
        <w:div w:id="963733917">
          <w:marLeft w:val="0"/>
          <w:marRight w:val="0"/>
          <w:marTop w:val="0"/>
          <w:marBottom w:val="0"/>
          <w:divBdr>
            <w:top w:val="none" w:sz="0" w:space="0" w:color="auto"/>
            <w:left w:val="none" w:sz="0" w:space="0" w:color="auto"/>
            <w:bottom w:val="none" w:sz="0" w:space="0" w:color="auto"/>
            <w:right w:val="none" w:sz="0" w:space="0" w:color="auto"/>
          </w:divBdr>
          <w:divsChild>
            <w:div w:id="107169241">
              <w:marLeft w:val="0"/>
              <w:marRight w:val="0"/>
              <w:marTop w:val="0"/>
              <w:marBottom w:val="0"/>
              <w:divBdr>
                <w:top w:val="none" w:sz="0" w:space="0" w:color="auto"/>
                <w:left w:val="none" w:sz="0" w:space="0" w:color="auto"/>
                <w:bottom w:val="none" w:sz="0" w:space="0" w:color="auto"/>
                <w:right w:val="none" w:sz="0" w:space="0" w:color="auto"/>
              </w:divBdr>
              <w:divsChild>
                <w:div w:id="55397221">
                  <w:marLeft w:val="0"/>
                  <w:marRight w:val="0"/>
                  <w:marTop w:val="0"/>
                  <w:marBottom w:val="0"/>
                  <w:divBdr>
                    <w:top w:val="none" w:sz="0" w:space="0" w:color="auto"/>
                    <w:left w:val="none" w:sz="0" w:space="0" w:color="auto"/>
                    <w:bottom w:val="none" w:sz="0" w:space="0" w:color="auto"/>
                    <w:right w:val="none" w:sz="0" w:space="0" w:color="auto"/>
                  </w:divBdr>
                  <w:divsChild>
                    <w:div w:id="426467275">
                      <w:marLeft w:val="0"/>
                      <w:marRight w:val="0"/>
                      <w:marTop w:val="0"/>
                      <w:marBottom w:val="0"/>
                      <w:divBdr>
                        <w:top w:val="none" w:sz="0" w:space="0" w:color="auto"/>
                        <w:left w:val="none" w:sz="0" w:space="0" w:color="auto"/>
                        <w:bottom w:val="none" w:sz="0" w:space="0" w:color="auto"/>
                        <w:right w:val="none" w:sz="0" w:space="0" w:color="auto"/>
                      </w:divBdr>
                    </w:div>
                  </w:divsChild>
                </w:div>
                <w:div w:id="1222129749">
                  <w:marLeft w:val="0"/>
                  <w:marRight w:val="0"/>
                  <w:marTop w:val="0"/>
                  <w:marBottom w:val="0"/>
                  <w:divBdr>
                    <w:top w:val="none" w:sz="0" w:space="0" w:color="auto"/>
                    <w:left w:val="none" w:sz="0" w:space="0" w:color="auto"/>
                    <w:bottom w:val="none" w:sz="0" w:space="0" w:color="auto"/>
                    <w:right w:val="none" w:sz="0" w:space="0" w:color="auto"/>
                  </w:divBdr>
                  <w:divsChild>
                    <w:div w:id="1727296142">
                      <w:marLeft w:val="0"/>
                      <w:marRight w:val="0"/>
                      <w:marTop w:val="0"/>
                      <w:marBottom w:val="0"/>
                      <w:divBdr>
                        <w:top w:val="none" w:sz="0" w:space="0" w:color="auto"/>
                        <w:left w:val="none" w:sz="0" w:space="0" w:color="auto"/>
                        <w:bottom w:val="none" w:sz="0" w:space="0" w:color="auto"/>
                        <w:right w:val="none" w:sz="0" w:space="0" w:color="auto"/>
                      </w:divBdr>
                    </w:div>
                  </w:divsChild>
                </w:div>
                <w:div w:id="1448895015">
                  <w:marLeft w:val="0"/>
                  <w:marRight w:val="0"/>
                  <w:marTop w:val="0"/>
                  <w:marBottom w:val="0"/>
                  <w:divBdr>
                    <w:top w:val="none" w:sz="0" w:space="0" w:color="auto"/>
                    <w:left w:val="none" w:sz="0" w:space="0" w:color="auto"/>
                    <w:bottom w:val="none" w:sz="0" w:space="0" w:color="auto"/>
                    <w:right w:val="none" w:sz="0" w:space="0" w:color="auto"/>
                  </w:divBdr>
                  <w:divsChild>
                    <w:div w:id="1300257851">
                      <w:marLeft w:val="0"/>
                      <w:marRight w:val="0"/>
                      <w:marTop w:val="0"/>
                      <w:marBottom w:val="0"/>
                      <w:divBdr>
                        <w:top w:val="none" w:sz="0" w:space="0" w:color="auto"/>
                        <w:left w:val="none" w:sz="0" w:space="0" w:color="auto"/>
                        <w:bottom w:val="none" w:sz="0" w:space="0" w:color="auto"/>
                        <w:right w:val="none" w:sz="0" w:space="0" w:color="auto"/>
                      </w:divBdr>
                    </w:div>
                  </w:divsChild>
                </w:div>
                <w:div w:id="1853493162">
                  <w:marLeft w:val="0"/>
                  <w:marRight w:val="0"/>
                  <w:marTop w:val="0"/>
                  <w:marBottom w:val="0"/>
                  <w:divBdr>
                    <w:top w:val="none" w:sz="0" w:space="0" w:color="auto"/>
                    <w:left w:val="none" w:sz="0" w:space="0" w:color="auto"/>
                    <w:bottom w:val="none" w:sz="0" w:space="0" w:color="auto"/>
                    <w:right w:val="none" w:sz="0" w:space="0" w:color="auto"/>
                  </w:divBdr>
                  <w:divsChild>
                    <w:div w:id="228075535">
                      <w:marLeft w:val="0"/>
                      <w:marRight w:val="0"/>
                      <w:marTop w:val="0"/>
                      <w:marBottom w:val="0"/>
                      <w:divBdr>
                        <w:top w:val="none" w:sz="0" w:space="0" w:color="auto"/>
                        <w:left w:val="none" w:sz="0" w:space="0" w:color="auto"/>
                        <w:bottom w:val="none" w:sz="0" w:space="0" w:color="auto"/>
                        <w:right w:val="none" w:sz="0" w:space="0" w:color="auto"/>
                      </w:divBdr>
                    </w:div>
                  </w:divsChild>
                </w:div>
                <w:div w:id="2037342724">
                  <w:marLeft w:val="0"/>
                  <w:marRight w:val="0"/>
                  <w:marTop w:val="0"/>
                  <w:marBottom w:val="0"/>
                  <w:divBdr>
                    <w:top w:val="none" w:sz="0" w:space="0" w:color="auto"/>
                    <w:left w:val="none" w:sz="0" w:space="0" w:color="auto"/>
                    <w:bottom w:val="none" w:sz="0" w:space="0" w:color="auto"/>
                    <w:right w:val="none" w:sz="0" w:space="0" w:color="auto"/>
                  </w:divBdr>
                  <w:divsChild>
                    <w:div w:id="6613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122891">
      <w:bodyDiv w:val="1"/>
      <w:marLeft w:val="0"/>
      <w:marRight w:val="0"/>
      <w:marTop w:val="0"/>
      <w:marBottom w:val="0"/>
      <w:divBdr>
        <w:top w:val="none" w:sz="0" w:space="0" w:color="auto"/>
        <w:left w:val="none" w:sz="0" w:space="0" w:color="auto"/>
        <w:bottom w:val="none" w:sz="0" w:space="0" w:color="auto"/>
        <w:right w:val="none" w:sz="0" w:space="0" w:color="auto"/>
      </w:divBdr>
    </w:div>
    <w:div w:id="1667317653">
      <w:bodyDiv w:val="1"/>
      <w:marLeft w:val="0"/>
      <w:marRight w:val="0"/>
      <w:marTop w:val="0"/>
      <w:marBottom w:val="0"/>
      <w:divBdr>
        <w:top w:val="none" w:sz="0" w:space="0" w:color="auto"/>
        <w:left w:val="none" w:sz="0" w:space="0" w:color="auto"/>
        <w:bottom w:val="none" w:sz="0" w:space="0" w:color="auto"/>
        <w:right w:val="none" w:sz="0" w:space="0" w:color="auto"/>
      </w:divBdr>
      <w:divsChild>
        <w:div w:id="602231373">
          <w:marLeft w:val="0"/>
          <w:marRight w:val="0"/>
          <w:marTop w:val="0"/>
          <w:marBottom w:val="0"/>
          <w:divBdr>
            <w:top w:val="none" w:sz="0" w:space="0" w:color="auto"/>
            <w:left w:val="none" w:sz="0" w:space="0" w:color="auto"/>
            <w:bottom w:val="none" w:sz="0" w:space="0" w:color="auto"/>
            <w:right w:val="none" w:sz="0" w:space="0" w:color="auto"/>
          </w:divBdr>
          <w:divsChild>
            <w:div w:id="1235043567">
              <w:marLeft w:val="0"/>
              <w:marRight w:val="0"/>
              <w:marTop w:val="0"/>
              <w:marBottom w:val="0"/>
              <w:divBdr>
                <w:top w:val="none" w:sz="0" w:space="0" w:color="auto"/>
                <w:left w:val="none" w:sz="0" w:space="0" w:color="auto"/>
                <w:bottom w:val="none" w:sz="0" w:space="0" w:color="auto"/>
                <w:right w:val="none" w:sz="0" w:space="0" w:color="auto"/>
              </w:divBdr>
              <w:divsChild>
                <w:div w:id="1824010178">
                  <w:marLeft w:val="0"/>
                  <w:marRight w:val="0"/>
                  <w:marTop w:val="0"/>
                  <w:marBottom w:val="0"/>
                  <w:divBdr>
                    <w:top w:val="none" w:sz="0" w:space="0" w:color="auto"/>
                    <w:left w:val="none" w:sz="0" w:space="0" w:color="auto"/>
                    <w:bottom w:val="none" w:sz="0" w:space="0" w:color="auto"/>
                    <w:right w:val="none" w:sz="0" w:space="0" w:color="auto"/>
                  </w:divBdr>
                  <w:divsChild>
                    <w:div w:id="7506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900617">
      <w:bodyDiv w:val="1"/>
      <w:marLeft w:val="0"/>
      <w:marRight w:val="0"/>
      <w:marTop w:val="0"/>
      <w:marBottom w:val="0"/>
      <w:divBdr>
        <w:top w:val="none" w:sz="0" w:space="0" w:color="auto"/>
        <w:left w:val="none" w:sz="0" w:space="0" w:color="auto"/>
        <w:bottom w:val="none" w:sz="0" w:space="0" w:color="auto"/>
        <w:right w:val="none" w:sz="0" w:space="0" w:color="auto"/>
      </w:divBdr>
      <w:divsChild>
        <w:div w:id="1588541260">
          <w:marLeft w:val="0"/>
          <w:marRight w:val="0"/>
          <w:marTop w:val="0"/>
          <w:marBottom w:val="0"/>
          <w:divBdr>
            <w:top w:val="none" w:sz="0" w:space="0" w:color="auto"/>
            <w:left w:val="none" w:sz="0" w:space="0" w:color="auto"/>
            <w:bottom w:val="none" w:sz="0" w:space="0" w:color="auto"/>
            <w:right w:val="none" w:sz="0" w:space="0" w:color="auto"/>
          </w:divBdr>
          <w:divsChild>
            <w:div w:id="18824849">
              <w:marLeft w:val="0"/>
              <w:marRight w:val="0"/>
              <w:marTop w:val="0"/>
              <w:marBottom w:val="0"/>
              <w:divBdr>
                <w:top w:val="none" w:sz="0" w:space="0" w:color="auto"/>
                <w:left w:val="none" w:sz="0" w:space="0" w:color="auto"/>
                <w:bottom w:val="none" w:sz="0" w:space="0" w:color="auto"/>
                <w:right w:val="none" w:sz="0" w:space="0" w:color="auto"/>
              </w:divBdr>
              <w:divsChild>
                <w:div w:id="16802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3648">
      <w:bodyDiv w:val="1"/>
      <w:marLeft w:val="0"/>
      <w:marRight w:val="0"/>
      <w:marTop w:val="0"/>
      <w:marBottom w:val="0"/>
      <w:divBdr>
        <w:top w:val="none" w:sz="0" w:space="0" w:color="auto"/>
        <w:left w:val="none" w:sz="0" w:space="0" w:color="auto"/>
        <w:bottom w:val="none" w:sz="0" w:space="0" w:color="auto"/>
        <w:right w:val="none" w:sz="0" w:space="0" w:color="auto"/>
      </w:divBdr>
      <w:divsChild>
        <w:div w:id="1093740216">
          <w:marLeft w:val="0"/>
          <w:marRight w:val="0"/>
          <w:marTop w:val="0"/>
          <w:marBottom w:val="0"/>
          <w:divBdr>
            <w:top w:val="none" w:sz="0" w:space="0" w:color="auto"/>
            <w:left w:val="none" w:sz="0" w:space="0" w:color="auto"/>
            <w:bottom w:val="none" w:sz="0" w:space="0" w:color="auto"/>
            <w:right w:val="none" w:sz="0" w:space="0" w:color="auto"/>
          </w:divBdr>
          <w:divsChild>
            <w:div w:id="1958021122">
              <w:marLeft w:val="0"/>
              <w:marRight w:val="0"/>
              <w:marTop w:val="0"/>
              <w:marBottom w:val="0"/>
              <w:divBdr>
                <w:top w:val="none" w:sz="0" w:space="0" w:color="auto"/>
                <w:left w:val="none" w:sz="0" w:space="0" w:color="auto"/>
                <w:bottom w:val="none" w:sz="0" w:space="0" w:color="auto"/>
                <w:right w:val="none" w:sz="0" w:space="0" w:color="auto"/>
              </w:divBdr>
              <w:divsChild>
                <w:div w:id="1497182468">
                  <w:marLeft w:val="0"/>
                  <w:marRight w:val="0"/>
                  <w:marTop w:val="0"/>
                  <w:marBottom w:val="0"/>
                  <w:divBdr>
                    <w:top w:val="none" w:sz="0" w:space="0" w:color="auto"/>
                    <w:left w:val="none" w:sz="0" w:space="0" w:color="auto"/>
                    <w:bottom w:val="none" w:sz="0" w:space="0" w:color="auto"/>
                    <w:right w:val="none" w:sz="0" w:space="0" w:color="auto"/>
                  </w:divBdr>
                  <w:divsChild>
                    <w:div w:id="383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93940">
      <w:bodyDiv w:val="1"/>
      <w:marLeft w:val="0"/>
      <w:marRight w:val="0"/>
      <w:marTop w:val="0"/>
      <w:marBottom w:val="0"/>
      <w:divBdr>
        <w:top w:val="none" w:sz="0" w:space="0" w:color="auto"/>
        <w:left w:val="none" w:sz="0" w:space="0" w:color="auto"/>
        <w:bottom w:val="none" w:sz="0" w:space="0" w:color="auto"/>
        <w:right w:val="none" w:sz="0" w:space="0" w:color="auto"/>
      </w:divBdr>
    </w:div>
    <w:div w:id="1813792081">
      <w:bodyDiv w:val="1"/>
      <w:marLeft w:val="0"/>
      <w:marRight w:val="0"/>
      <w:marTop w:val="0"/>
      <w:marBottom w:val="0"/>
      <w:divBdr>
        <w:top w:val="none" w:sz="0" w:space="0" w:color="auto"/>
        <w:left w:val="none" w:sz="0" w:space="0" w:color="auto"/>
        <w:bottom w:val="none" w:sz="0" w:space="0" w:color="auto"/>
        <w:right w:val="none" w:sz="0" w:space="0" w:color="auto"/>
      </w:divBdr>
      <w:divsChild>
        <w:div w:id="1667974068">
          <w:marLeft w:val="0"/>
          <w:marRight w:val="0"/>
          <w:marTop w:val="0"/>
          <w:marBottom w:val="0"/>
          <w:divBdr>
            <w:top w:val="none" w:sz="0" w:space="0" w:color="auto"/>
            <w:left w:val="none" w:sz="0" w:space="0" w:color="auto"/>
            <w:bottom w:val="none" w:sz="0" w:space="0" w:color="auto"/>
            <w:right w:val="none" w:sz="0" w:space="0" w:color="auto"/>
          </w:divBdr>
          <w:divsChild>
            <w:div w:id="1354696387">
              <w:marLeft w:val="0"/>
              <w:marRight w:val="0"/>
              <w:marTop w:val="0"/>
              <w:marBottom w:val="0"/>
              <w:divBdr>
                <w:top w:val="none" w:sz="0" w:space="0" w:color="auto"/>
                <w:left w:val="none" w:sz="0" w:space="0" w:color="auto"/>
                <w:bottom w:val="none" w:sz="0" w:space="0" w:color="auto"/>
                <w:right w:val="none" w:sz="0" w:space="0" w:color="auto"/>
              </w:divBdr>
              <w:divsChild>
                <w:div w:id="271212456">
                  <w:marLeft w:val="0"/>
                  <w:marRight w:val="0"/>
                  <w:marTop w:val="0"/>
                  <w:marBottom w:val="0"/>
                  <w:divBdr>
                    <w:top w:val="none" w:sz="0" w:space="0" w:color="auto"/>
                    <w:left w:val="none" w:sz="0" w:space="0" w:color="auto"/>
                    <w:bottom w:val="none" w:sz="0" w:space="0" w:color="auto"/>
                    <w:right w:val="none" w:sz="0" w:space="0" w:color="auto"/>
                  </w:divBdr>
                  <w:divsChild>
                    <w:div w:id="1687901510">
                      <w:marLeft w:val="0"/>
                      <w:marRight w:val="0"/>
                      <w:marTop w:val="0"/>
                      <w:marBottom w:val="0"/>
                      <w:divBdr>
                        <w:top w:val="none" w:sz="0" w:space="0" w:color="auto"/>
                        <w:left w:val="none" w:sz="0" w:space="0" w:color="auto"/>
                        <w:bottom w:val="none" w:sz="0" w:space="0" w:color="auto"/>
                        <w:right w:val="none" w:sz="0" w:space="0" w:color="auto"/>
                      </w:divBdr>
                    </w:div>
                  </w:divsChild>
                </w:div>
                <w:div w:id="1099713736">
                  <w:marLeft w:val="0"/>
                  <w:marRight w:val="0"/>
                  <w:marTop w:val="0"/>
                  <w:marBottom w:val="0"/>
                  <w:divBdr>
                    <w:top w:val="none" w:sz="0" w:space="0" w:color="auto"/>
                    <w:left w:val="none" w:sz="0" w:space="0" w:color="auto"/>
                    <w:bottom w:val="none" w:sz="0" w:space="0" w:color="auto"/>
                    <w:right w:val="none" w:sz="0" w:space="0" w:color="auto"/>
                  </w:divBdr>
                  <w:divsChild>
                    <w:div w:id="262346442">
                      <w:marLeft w:val="0"/>
                      <w:marRight w:val="0"/>
                      <w:marTop w:val="0"/>
                      <w:marBottom w:val="0"/>
                      <w:divBdr>
                        <w:top w:val="none" w:sz="0" w:space="0" w:color="auto"/>
                        <w:left w:val="none" w:sz="0" w:space="0" w:color="auto"/>
                        <w:bottom w:val="none" w:sz="0" w:space="0" w:color="auto"/>
                        <w:right w:val="none" w:sz="0" w:space="0" w:color="auto"/>
                      </w:divBdr>
                    </w:div>
                  </w:divsChild>
                </w:div>
                <w:div w:id="1790664913">
                  <w:marLeft w:val="0"/>
                  <w:marRight w:val="0"/>
                  <w:marTop w:val="0"/>
                  <w:marBottom w:val="0"/>
                  <w:divBdr>
                    <w:top w:val="none" w:sz="0" w:space="0" w:color="auto"/>
                    <w:left w:val="none" w:sz="0" w:space="0" w:color="auto"/>
                    <w:bottom w:val="none" w:sz="0" w:space="0" w:color="auto"/>
                    <w:right w:val="none" w:sz="0" w:space="0" w:color="auto"/>
                  </w:divBdr>
                  <w:divsChild>
                    <w:div w:id="1079794924">
                      <w:marLeft w:val="0"/>
                      <w:marRight w:val="0"/>
                      <w:marTop w:val="0"/>
                      <w:marBottom w:val="0"/>
                      <w:divBdr>
                        <w:top w:val="none" w:sz="0" w:space="0" w:color="auto"/>
                        <w:left w:val="none" w:sz="0" w:space="0" w:color="auto"/>
                        <w:bottom w:val="none" w:sz="0" w:space="0" w:color="auto"/>
                        <w:right w:val="none" w:sz="0" w:space="0" w:color="auto"/>
                      </w:divBdr>
                    </w:div>
                  </w:divsChild>
                </w:div>
                <w:div w:id="1793549766">
                  <w:marLeft w:val="0"/>
                  <w:marRight w:val="0"/>
                  <w:marTop w:val="0"/>
                  <w:marBottom w:val="0"/>
                  <w:divBdr>
                    <w:top w:val="none" w:sz="0" w:space="0" w:color="auto"/>
                    <w:left w:val="none" w:sz="0" w:space="0" w:color="auto"/>
                    <w:bottom w:val="none" w:sz="0" w:space="0" w:color="auto"/>
                    <w:right w:val="none" w:sz="0" w:space="0" w:color="auto"/>
                  </w:divBdr>
                  <w:divsChild>
                    <w:div w:id="1022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93272">
      <w:bodyDiv w:val="1"/>
      <w:marLeft w:val="0"/>
      <w:marRight w:val="0"/>
      <w:marTop w:val="0"/>
      <w:marBottom w:val="0"/>
      <w:divBdr>
        <w:top w:val="none" w:sz="0" w:space="0" w:color="auto"/>
        <w:left w:val="none" w:sz="0" w:space="0" w:color="auto"/>
        <w:bottom w:val="none" w:sz="0" w:space="0" w:color="auto"/>
        <w:right w:val="none" w:sz="0" w:space="0" w:color="auto"/>
      </w:divBdr>
      <w:divsChild>
        <w:div w:id="803276029">
          <w:marLeft w:val="0"/>
          <w:marRight w:val="0"/>
          <w:marTop w:val="0"/>
          <w:marBottom w:val="0"/>
          <w:divBdr>
            <w:top w:val="none" w:sz="0" w:space="0" w:color="auto"/>
            <w:left w:val="none" w:sz="0" w:space="0" w:color="auto"/>
            <w:bottom w:val="none" w:sz="0" w:space="0" w:color="auto"/>
            <w:right w:val="none" w:sz="0" w:space="0" w:color="auto"/>
          </w:divBdr>
          <w:divsChild>
            <w:div w:id="897545746">
              <w:marLeft w:val="0"/>
              <w:marRight w:val="0"/>
              <w:marTop w:val="0"/>
              <w:marBottom w:val="0"/>
              <w:divBdr>
                <w:top w:val="none" w:sz="0" w:space="0" w:color="auto"/>
                <w:left w:val="none" w:sz="0" w:space="0" w:color="auto"/>
                <w:bottom w:val="none" w:sz="0" w:space="0" w:color="auto"/>
                <w:right w:val="none" w:sz="0" w:space="0" w:color="auto"/>
              </w:divBdr>
              <w:divsChild>
                <w:div w:id="7755780">
                  <w:marLeft w:val="0"/>
                  <w:marRight w:val="0"/>
                  <w:marTop w:val="0"/>
                  <w:marBottom w:val="0"/>
                  <w:divBdr>
                    <w:top w:val="none" w:sz="0" w:space="0" w:color="auto"/>
                    <w:left w:val="none" w:sz="0" w:space="0" w:color="auto"/>
                    <w:bottom w:val="none" w:sz="0" w:space="0" w:color="auto"/>
                    <w:right w:val="none" w:sz="0" w:space="0" w:color="auto"/>
                  </w:divBdr>
                  <w:divsChild>
                    <w:div w:id="9236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31414">
      <w:bodyDiv w:val="1"/>
      <w:marLeft w:val="0"/>
      <w:marRight w:val="0"/>
      <w:marTop w:val="0"/>
      <w:marBottom w:val="0"/>
      <w:divBdr>
        <w:top w:val="none" w:sz="0" w:space="0" w:color="auto"/>
        <w:left w:val="none" w:sz="0" w:space="0" w:color="auto"/>
        <w:bottom w:val="none" w:sz="0" w:space="0" w:color="auto"/>
        <w:right w:val="none" w:sz="0" w:space="0" w:color="auto"/>
      </w:divBdr>
      <w:divsChild>
        <w:div w:id="234898573">
          <w:marLeft w:val="0"/>
          <w:marRight w:val="0"/>
          <w:marTop w:val="0"/>
          <w:marBottom w:val="0"/>
          <w:divBdr>
            <w:top w:val="none" w:sz="0" w:space="0" w:color="auto"/>
            <w:left w:val="none" w:sz="0" w:space="0" w:color="auto"/>
            <w:bottom w:val="none" w:sz="0" w:space="0" w:color="auto"/>
            <w:right w:val="none" w:sz="0" w:space="0" w:color="auto"/>
          </w:divBdr>
          <w:divsChild>
            <w:div w:id="1556970588">
              <w:marLeft w:val="0"/>
              <w:marRight w:val="0"/>
              <w:marTop w:val="0"/>
              <w:marBottom w:val="0"/>
              <w:divBdr>
                <w:top w:val="none" w:sz="0" w:space="0" w:color="auto"/>
                <w:left w:val="none" w:sz="0" w:space="0" w:color="auto"/>
                <w:bottom w:val="none" w:sz="0" w:space="0" w:color="auto"/>
                <w:right w:val="none" w:sz="0" w:space="0" w:color="auto"/>
              </w:divBdr>
              <w:divsChild>
                <w:div w:id="1011760074">
                  <w:marLeft w:val="0"/>
                  <w:marRight w:val="0"/>
                  <w:marTop w:val="0"/>
                  <w:marBottom w:val="0"/>
                  <w:divBdr>
                    <w:top w:val="none" w:sz="0" w:space="0" w:color="auto"/>
                    <w:left w:val="none" w:sz="0" w:space="0" w:color="auto"/>
                    <w:bottom w:val="none" w:sz="0" w:space="0" w:color="auto"/>
                    <w:right w:val="none" w:sz="0" w:space="0" w:color="auto"/>
                  </w:divBdr>
                  <w:divsChild>
                    <w:div w:id="73090548">
                      <w:marLeft w:val="0"/>
                      <w:marRight w:val="0"/>
                      <w:marTop w:val="0"/>
                      <w:marBottom w:val="0"/>
                      <w:divBdr>
                        <w:top w:val="none" w:sz="0" w:space="0" w:color="auto"/>
                        <w:left w:val="none" w:sz="0" w:space="0" w:color="auto"/>
                        <w:bottom w:val="none" w:sz="0" w:space="0" w:color="auto"/>
                        <w:right w:val="none" w:sz="0" w:space="0" w:color="auto"/>
                      </w:divBdr>
                    </w:div>
                  </w:divsChild>
                </w:div>
                <w:div w:id="1089890457">
                  <w:marLeft w:val="0"/>
                  <w:marRight w:val="0"/>
                  <w:marTop w:val="0"/>
                  <w:marBottom w:val="0"/>
                  <w:divBdr>
                    <w:top w:val="none" w:sz="0" w:space="0" w:color="auto"/>
                    <w:left w:val="none" w:sz="0" w:space="0" w:color="auto"/>
                    <w:bottom w:val="none" w:sz="0" w:space="0" w:color="auto"/>
                    <w:right w:val="none" w:sz="0" w:space="0" w:color="auto"/>
                  </w:divBdr>
                  <w:divsChild>
                    <w:div w:id="1493793415">
                      <w:marLeft w:val="0"/>
                      <w:marRight w:val="0"/>
                      <w:marTop w:val="0"/>
                      <w:marBottom w:val="0"/>
                      <w:divBdr>
                        <w:top w:val="none" w:sz="0" w:space="0" w:color="auto"/>
                        <w:left w:val="none" w:sz="0" w:space="0" w:color="auto"/>
                        <w:bottom w:val="none" w:sz="0" w:space="0" w:color="auto"/>
                        <w:right w:val="none" w:sz="0" w:space="0" w:color="auto"/>
                      </w:divBdr>
                    </w:div>
                  </w:divsChild>
                </w:div>
                <w:div w:id="1463503342">
                  <w:marLeft w:val="0"/>
                  <w:marRight w:val="0"/>
                  <w:marTop w:val="0"/>
                  <w:marBottom w:val="0"/>
                  <w:divBdr>
                    <w:top w:val="none" w:sz="0" w:space="0" w:color="auto"/>
                    <w:left w:val="none" w:sz="0" w:space="0" w:color="auto"/>
                    <w:bottom w:val="none" w:sz="0" w:space="0" w:color="auto"/>
                    <w:right w:val="none" w:sz="0" w:space="0" w:color="auto"/>
                  </w:divBdr>
                  <w:divsChild>
                    <w:div w:id="2009554723">
                      <w:marLeft w:val="0"/>
                      <w:marRight w:val="0"/>
                      <w:marTop w:val="0"/>
                      <w:marBottom w:val="0"/>
                      <w:divBdr>
                        <w:top w:val="none" w:sz="0" w:space="0" w:color="auto"/>
                        <w:left w:val="none" w:sz="0" w:space="0" w:color="auto"/>
                        <w:bottom w:val="none" w:sz="0" w:space="0" w:color="auto"/>
                        <w:right w:val="none" w:sz="0" w:space="0" w:color="auto"/>
                      </w:divBdr>
                    </w:div>
                  </w:divsChild>
                </w:div>
                <w:div w:id="2101679662">
                  <w:marLeft w:val="0"/>
                  <w:marRight w:val="0"/>
                  <w:marTop w:val="0"/>
                  <w:marBottom w:val="0"/>
                  <w:divBdr>
                    <w:top w:val="none" w:sz="0" w:space="0" w:color="auto"/>
                    <w:left w:val="none" w:sz="0" w:space="0" w:color="auto"/>
                    <w:bottom w:val="none" w:sz="0" w:space="0" w:color="auto"/>
                    <w:right w:val="none" w:sz="0" w:space="0" w:color="auto"/>
                  </w:divBdr>
                  <w:divsChild>
                    <w:div w:id="13587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7696">
      <w:bodyDiv w:val="1"/>
      <w:marLeft w:val="0"/>
      <w:marRight w:val="0"/>
      <w:marTop w:val="0"/>
      <w:marBottom w:val="0"/>
      <w:divBdr>
        <w:top w:val="none" w:sz="0" w:space="0" w:color="auto"/>
        <w:left w:val="none" w:sz="0" w:space="0" w:color="auto"/>
        <w:bottom w:val="none" w:sz="0" w:space="0" w:color="auto"/>
        <w:right w:val="none" w:sz="0" w:space="0" w:color="auto"/>
      </w:divBdr>
    </w:div>
    <w:div w:id="1919899687">
      <w:bodyDiv w:val="1"/>
      <w:marLeft w:val="0"/>
      <w:marRight w:val="0"/>
      <w:marTop w:val="0"/>
      <w:marBottom w:val="0"/>
      <w:divBdr>
        <w:top w:val="none" w:sz="0" w:space="0" w:color="auto"/>
        <w:left w:val="none" w:sz="0" w:space="0" w:color="auto"/>
        <w:bottom w:val="none" w:sz="0" w:space="0" w:color="auto"/>
        <w:right w:val="none" w:sz="0" w:space="0" w:color="auto"/>
      </w:divBdr>
    </w:div>
    <w:div w:id="1950309524">
      <w:bodyDiv w:val="1"/>
      <w:marLeft w:val="0"/>
      <w:marRight w:val="0"/>
      <w:marTop w:val="0"/>
      <w:marBottom w:val="0"/>
      <w:divBdr>
        <w:top w:val="none" w:sz="0" w:space="0" w:color="auto"/>
        <w:left w:val="none" w:sz="0" w:space="0" w:color="auto"/>
        <w:bottom w:val="none" w:sz="0" w:space="0" w:color="auto"/>
        <w:right w:val="none" w:sz="0" w:space="0" w:color="auto"/>
      </w:divBdr>
      <w:divsChild>
        <w:div w:id="1543713458">
          <w:marLeft w:val="0"/>
          <w:marRight w:val="0"/>
          <w:marTop w:val="0"/>
          <w:marBottom w:val="0"/>
          <w:divBdr>
            <w:top w:val="none" w:sz="0" w:space="0" w:color="auto"/>
            <w:left w:val="none" w:sz="0" w:space="0" w:color="auto"/>
            <w:bottom w:val="none" w:sz="0" w:space="0" w:color="auto"/>
            <w:right w:val="none" w:sz="0" w:space="0" w:color="auto"/>
          </w:divBdr>
          <w:divsChild>
            <w:div w:id="845823496">
              <w:marLeft w:val="0"/>
              <w:marRight w:val="0"/>
              <w:marTop w:val="0"/>
              <w:marBottom w:val="0"/>
              <w:divBdr>
                <w:top w:val="none" w:sz="0" w:space="0" w:color="auto"/>
                <w:left w:val="none" w:sz="0" w:space="0" w:color="auto"/>
                <w:bottom w:val="none" w:sz="0" w:space="0" w:color="auto"/>
                <w:right w:val="none" w:sz="0" w:space="0" w:color="auto"/>
              </w:divBdr>
              <w:divsChild>
                <w:div w:id="1535194327">
                  <w:marLeft w:val="0"/>
                  <w:marRight w:val="0"/>
                  <w:marTop w:val="0"/>
                  <w:marBottom w:val="0"/>
                  <w:divBdr>
                    <w:top w:val="none" w:sz="0" w:space="0" w:color="auto"/>
                    <w:left w:val="none" w:sz="0" w:space="0" w:color="auto"/>
                    <w:bottom w:val="none" w:sz="0" w:space="0" w:color="auto"/>
                    <w:right w:val="none" w:sz="0" w:space="0" w:color="auto"/>
                  </w:divBdr>
                  <w:divsChild>
                    <w:div w:id="16681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0128">
      <w:bodyDiv w:val="1"/>
      <w:marLeft w:val="0"/>
      <w:marRight w:val="0"/>
      <w:marTop w:val="0"/>
      <w:marBottom w:val="0"/>
      <w:divBdr>
        <w:top w:val="none" w:sz="0" w:space="0" w:color="auto"/>
        <w:left w:val="none" w:sz="0" w:space="0" w:color="auto"/>
        <w:bottom w:val="none" w:sz="0" w:space="0" w:color="auto"/>
        <w:right w:val="none" w:sz="0" w:space="0" w:color="auto"/>
      </w:divBdr>
      <w:divsChild>
        <w:div w:id="2079858570">
          <w:marLeft w:val="0"/>
          <w:marRight w:val="0"/>
          <w:marTop w:val="0"/>
          <w:marBottom w:val="0"/>
          <w:divBdr>
            <w:top w:val="none" w:sz="0" w:space="0" w:color="auto"/>
            <w:left w:val="none" w:sz="0" w:space="0" w:color="auto"/>
            <w:bottom w:val="none" w:sz="0" w:space="0" w:color="auto"/>
            <w:right w:val="none" w:sz="0" w:space="0" w:color="auto"/>
          </w:divBdr>
          <w:divsChild>
            <w:div w:id="1021708025">
              <w:marLeft w:val="0"/>
              <w:marRight w:val="0"/>
              <w:marTop w:val="0"/>
              <w:marBottom w:val="0"/>
              <w:divBdr>
                <w:top w:val="none" w:sz="0" w:space="0" w:color="auto"/>
                <w:left w:val="none" w:sz="0" w:space="0" w:color="auto"/>
                <w:bottom w:val="none" w:sz="0" w:space="0" w:color="auto"/>
                <w:right w:val="none" w:sz="0" w:space="0" w:color="auto"/>
              </w:divBdr>
              <w:divsChild>
                <w:div w:id="369230886">
                  <w:marLeft w:val="0"/>
                  <w:marRight w:val="0"/>
                  <w:marTop w:val="0"/>
                  <w:marBottom w:val="0"/>
                  <w:divBdr>
                    <w:top w:val="none" w:sz="0" w:space="0" w:color="auto"/>
                    <w:left w:val="none" w:sz="0" w:space="0" w:color="auto"/>
                    <w:bottom w:val="none" w:sz="0" w:space="0" w:color="auto"/>
                    <w:right w:val="none" w:sz="0" w:space="0" w:color="auto"/>
                  </w:divBdr>
                  <w:divsChild>
                    <w:div w:id="1974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51027">
      <w:bodyDiv w:val="1"/>
      <w:marLeft w:val="0"/>
      <w:marRight w:val="0"/>
      <w:marTop w:val="0"/>
      <w:marBottom w:val="0"/>
      <w:divBdr>
        <w:top w:val="none" w:sz="0" w:space="0" w:color="auto"/>
        <w:left w:val="none" w:sz="0" w:space="0" w:color="auto"/>
        <w:bottom w:val="none" w:sz="0" w:space="0" w:color="auto"/>
        <w:right w:val="none" w:sz="0" w:space="0" w:color="auto"/>
      </w:divBdr>
      <w:divsChild>
        <w:div w:id="1330908708">
          <w:marLeft w:val="0"/>
          <w:marRight w:val="0"/>
          <w:marTop w:val="0"/>
          <w:marBottom w:val="0"/>
          <w:divBdr>
            <w:top w:val="none" w:sz="0" w:space="0" w:color="auto"/>
            <w:left w:val="none" w:sz="0" w:space="0" w:color="auto"/>
            <w:bottom w:val="none" w:sz="0" w:space="0" w:color="auto"/>
            <w:right w:val="none" w:sz="0" w:space="0" w:color="auto"/>
          </w:divBdr>
          <w:divsChild>
            <w:div w:id="898131864">
              <w:marLeft w:val="0"/>
              <w:marRight w:val="0"/>
              <w:marTop w:val="0"/>
              <w:marBottom w:val="0"/>
              <w:divBdr>
                <w:top w:val="none" w:sz="0" w:space="0" w:color="auto"/>
                <w:left w:val="none" w:sz="0" w:space="0" w:color="auto"/>
                <w:bottom w:val="none" w:sz="0" w:space="0" w:color="auto"/>
                <w:right w:val="none" w:sz="0" w:space="0" w:color="auto"/>
              </w:divBdr>
              <w:divsChild>
                <w:div w:id="22437301">
                  <w:marLeft w:val="0"/>
                  <w:marRight w:val="0"/>
                  <w:marTop w:val="0"/>
                  <w:marBottom w:val="0"/>
                  <w:divBdr>
                    <w:top w:val="none" w:sz="0" w:space="0" w:color="auto"/>
                    <w:left w:val="none" w:sz="0" w:space="0" w:color="auto"/>
                    <w:bottom w:val="none" w:sz="0" w:space="0" w:color="auto"/>
                    <w:right w:val="none" w:sz="0" w:space="0" w:color="auto"/>
                  </w:divBdr>
                  <w:divsChild>
                    <w:div w:id="927542712">
                      <w:marLeft w:val="0"/>
                      <w:marRight w:val="0"/>
                      <w:marTop w:val="0"/>
                      <w:marBottom w:val="0"/>
                      <w:divBdr>
                        <w:top w:val="none" w:sz="0" w:space="0" w:color="auto"/>
                        <w:left w:val="none" w:sz="0" w:space="0" w:color="auto"/>
                        <w:bottom w:val="none" w:sz="0" w:space="0" w:color="auto"/>
                        <w:right w:val="none" w:sz="0" w:space="0" w:color="auto"/>
                      </w:divBdr>
                    </w:div>
                  </w:divsChild>
                </w:div>
                <w:div w:id="1242061712">
                  <w:marLeft w:val="0"/>
                  <w:marRight w:val="0"/>
                  <w:marTop w:val="0"/>
                  <w:marBottom w:val="0"/>
                  <w:divBdr>
                    <w:top w:val="none" w:sz="0" w:space="0" w:color="auto"/>
                    <w:left w:val="none" w:sz="0" w:space="0" w:color="auto"/>
                    <w:bottom w:val="none" w:sz="0" w:space="0" w:color="auto"/>
                    <w:right w:val="none" w:sz="0" w:space="0" w:color="auto"/>
                  </w:divBdr>
                  <w:divsChild>
                    <w:div w:id="504710808">
                      <w:marLeft w:val="0"/>
                      <w:marRight w:val="0"/>
                      <w:marTop w:val="0"/>
                      <w:marBottom w:val="0"/>
                      <w:divBdr>
                        <w:top w:val="none" w:sz="0" w:space="0" w:color="auto"/>
                        <w:left w:val="none" w:sz="0" w:space="0" w:color="auto"/>
                        <w:bottom w:val="none" w:sz="0" w:space="0" w:color="auto"/>
                        <w:right w:val="none" w:sz="0" w:space="0" w:color="auto"/>
                      </w:divBdr>
                    </w:div>
                  </w:divsChild>
                </w:div>
                <w:div w:id="1472552946">
                  <w:marLeft w:val="0"/>
                  <w:marRight w:val="0"/>
                  <w:marTop w:val="0"/>
                  <w:marBottom w:val="0"/>
                  <w:divBdr>
                    <w:top w:val="none" w:sz="0" w:space="0" w:color="auto"/>
                    <w:left w:val="none" w:sz="0" w:space="0" w:color="auto"/>
                    <w:bottom w:val="none" w:sz="0" w:space="0" w:color="auto"/>
                    <w:right w:val="none" w:sz="0" w:space="0" w:color="auto"/>
                  </w:divBdr>
                  <w:divsChild>
                    <w:div w:id="2111923603">
                      <w:marLeft w:val="0"/>
                      <w:marRight w:val="0"/>
                      <w:marTop w:val="0"/>
                      <w:marBottom w:val="0"/>
                      <w:divBdr>
                        <w:top w:val="none" w:sz="0" w:space="0" w:color="auto"/>
                        <w:left w:val="none" w:sz="0" w:space="0" w:color="auto"/>
                        <w:bottom w:val="none" w:sz="0" w:space="0" w:color="auto"/>
                        <w:right w:val="none" w:sz="0" w:space="0" w:color="auto"/>
                      </w:divBdr>
                    </w:div>
                  </w:divsChild>
                </w:div>
                <w:div w:id="1510485814">
                  <w:marLeft w:val="0"/>
                  <w:marRight w:val="0"/>
                  <w:marTop w:val="0"/>
                  <w:marBottom w:val="0"/>
                  <w:divBdr>
                    <w:top w:val="none" w:sz="0" w:space="0" w:color="auto"/>
                    <w:left w:val="none" w:sz="0" w:space="0" w:color="auto"/>
                    <w:bottom w:val="none" w:sz="0" w:space="0" w:color="auto"/>
                    <w:right w:val="none" w:sz="0" w:space="0" w:color="auto"/>
                  </w:divBdr>
                  <w:divsChild>
                    <w:div w:id="14850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45993">
      <w:bodyDiv w:val="1"/>
      <w:marLeft w:val="0"/>
      <w:marRight w:val="0"/>
      <w:marTop w:val="0"/>
      <w:marBottom w:val="0"/>
      <w:divBdr>
        <w:top w:val="none" w:sz="0" w:space="0" w:color="auto"/>
        <w:left w:val="none" w:sz="0" w:space="0" w:color="auto"/>
        <w:bottom w:val="none" w:sz="0" w:space="0" w:color="auto"/>
        <w:right w:val="none" w:sz="0" w:space="0" w:color="auto"/>
      </w:divBdr>
      <w:divsChild>
        <w:div w:id="1299451901">
          <w:marLeft w:val="0"/>
          <w:marRight w:val="0"/>
          <w:marTop w:val="0"/>
          <w:marBottom w:val="0"/>
          <w:divBdr>
            <w:top w:val="none" w:sz="0" w:space="0" w:color="auto"/>
            <w:left w:val="none" w:sz="0" w:space="0" w:color="auto"/>
            <w:bottom w:val="none" w:sz="0" w:space="0" w:color="auto"/>
            <w:right w:val="none" w:sz="0" w:space="0" w:color="auto"/>
          </w:divBdr>
          <w:divsChild>
            <w:div w:id="1753352898">
              <w:marLeft w:val="0"/>
              <w:marRight w:val="0"/>
              <w:marTop w:val="0"/>
              <w:marBottom w:val="0"/>
              <w:divBdr>
                <w:top w:val="none" w:sz="0" w:space="0" w:color="auto"/>
                <w:left w:val="none" w:sz="0" w:space="0" w:color="auto"/>
                <w:bottom w:val="none" w:sz="0" w:space="0" w:color="auto"/>
                <w:right w:val="none" w:sz="0" w:space="0" w:color="auto"/>
              </w:divBdr>
              <w:divsChild>
                <w:div w:id="435757174">
                  <w:marLeft w:val="0"/>
                  <w:marRight w:val="0"/>
                  <w:marTop w:val="0"/>
                  <w:marBottom w:val="0"/>
                  <w:divBdr>
                    <w:top w:val="none" w:sz="0" w:space="0" w:color="auto"/>
                    <w:left w:val="none" w:sz="0" w:space="0" w:color="auto"/>
                    <w:bottom w:val="none" w:sz="0" w:space="0" w:color="auto"/>
                    <w:right w:val="none" w:sz="0" w:space="0" w:color="auto"/>
                  </w:divBdr>
                  <w:divsChild>
                    <w:div w:id="1196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91671">
      <w:bodyDiv w:val="1"/>
      <w:marLeft w:val="0"/>
      <w:marRight w:val="0"/>
      <w:marTop w:val="0"/>
      <w:marBottom w:val="0"/>
      <w:divBdr>
        <w:top w:val="none" w:sz="0" w:space="0" w:color="auto"/>
        <w:left w:val="none" w:sz="0" w:space="0" w:color="auto"/>
        <w:bottom w:val="none" w:sz="0" w:space="0" w:color="auto"/>
        <w:right w:val="none" w:sz="0" w:space="0" w:color="auto"/>
      </w:divBdr>
      <w:divsChild>
        <w:div w:id="337584173">
          <w:marLeft w:val="0"/>
          <w:marRight w:val="0"/>
          <w:marTop w:val="0"/>
          <w:marBottom w:val="0"/>
          <w:divBdr>
            <w:top w:val="none" w:sz="0" w:space="0" w:color="auto"/>
            <w:left w:val="none" w:sz="0" w:space="0" w:color="auto"/>
            <w:bottom w:val="none" w:sz="0" w:space="0" w:color="auto"/>
            <w:right w:val="none" w:sz="0" w:space="0" w:color="auto"/>
          </w:divBdr>
          <w:divsChild>
            <w:div w:id="1310982288">
              <w:marLeft w:val="0"/>
              <w:marRight w:val="0"/>
              <w:marTop w:val="0"/>
              <w:marBottom w:val="0"/>
              <w:divBdr>
                <w:top w:val="none" w:sz="0" w:space="0" w:color="auto"/>
                <w:left w:val="none" w:sz="0" w:space="0" w:color="auto"/>
                <w:bottom w:val="none" w:sz="0" w:space="0" w:color="auto"/>
                <w:right w:val="none" w:sz="0" w:space="0" w:color="auto"/>
              </w:divBdr>
              <w:divsChild>
                <w:div w:id="1604803807">
                  <w:marLeft w:val="0"/>
                  <w:marRight w:val="0"/>
                  <w:marTop w:val="0"/>
                  <w:marBottom w:val="0"/>
                  <w:divBdr>
                    <w:top w:val="none" w:sz="0" w:space="0" w:color="auto"/>
                    <w:left w:val="none" w:sz="0" w:space="0" w:color="auto"/>
                    <w:bottom w:val="none" w:sz="0" w:space="0" w:color="auto"/>
                    <w:right w:val="none" w:sz="0" w:space="0" w:color="auto"/>
                  </w:divBdr>
                  <w:divsChild>
                    <w:div w:id="622688000">
                      <w:marLeft w:val="0"/>
                      <w:marRight w:val="0"/>
                      <w:marTop w:val="0"/>
                      <w:marBottom w:val="0"/>
                      <w:divBdr>
                        <w:top w:val="none" w:sz="0" w:space="0" w:color="auto"/>
                        <w:left w:val="none" w:sz="0" w:space="0" w:color="auto"/>
                        <w:bottom w:val="none" w:sz="0" w:space="0" w:color="auto"/>
                        <w:right w:val="none" w:sz="0" w:space="0" w:color="auto"/>
                      </w:divBdr>
                    </w:div>
                  </w:divsChild>
                </w:div>
                <w:div w:id="1702051329">
                  <w:marLeft w:val="0"/>
                  <w:marRight w:val="0"/>
                  <w:marTop w:val="0"/>
                  <w:marBottom w:val="0"/>
                  <w:divBdr>
                    <w:top w:val="none" w:sz="0" w:space="0" w:color="auto"/>
                    <w:left w:val="none" w:sz="0" w:space="0" w:color="auto"/>
                    <w:bottom w:val="none" w:sz="0" w:space="0" w:color="auto"/>
                    <w:right w:val="none" w:sz="0" w:space="0" w:color="auto"/>
                  </w:divBdr>
                  <w:divsChild>
                    <w:div w:id="2124032859">
                      <w:marLeft w:val="0"/>
                      <w:marRight w:val="0"/>
                      <w:marTop w:val="0"/>
                      <w:marBottom w:val="0"/>
                      <w:divBdr>
                        <w:top w:val="none" w:sz="0" w:space="0" w:color="auto"/>
                        <w:left w:val="none" w:sz="0" w:space="0" w:color="auto"/>
                        <w:bottom w:val="none" w:sz="0" w:space="0" w:color="auto"/>
                        <w:right w:val="none" w:sz="0" w:space="0" w:color="auto"/>
                      </w:divBdr>
                    </w:div>
                    <w:div w:id="21326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257565">
      <w:bodyDiv w:val="1"/>
      <w:marLeft w:val="0"/>
      <w:marRight w:val="0"/>
      <w:marTop w:val="0"/>
      <w:marBottom w:val="0"/>
      <w:divBdr>
        <w:top w:val="none" w:sz="0" w:space="0" w:color="auto"/>
        <w:left w:val="none" w:sz="0" w:space="0" w:color="auto"/>
        <w:bottom w:val="none" w:sz="0" w:space="0" w:color="auto"/>
        <w:right w:val="none" w:sz="0" w:space="0" w:color="auto"/>
      </w:divBdr>
      <w:divsChild>
        <w:div w:id="1204362398">
          <w:marLeft w:val="0"/>
          <w:marRight w:val="0"/>
          <w:marTop w:val="0"/>
          <w:marBottom w:val="0"/>
          <w:divBdr>
            <w:top w:val="none" w:sz="0" w:space="0" w:color="auto"/>
            <w:left w:val="none" w:sz="0" w:space="0" w:color="auto"/>
            <w:bottom w:val="none" w:sz="0" w:space="0" w:color="auto"/>
            <w:right w:val="none" w:sz="0" w:space="0" w:color="auto"/>
          </w:divBdr>
          <w:divsChild>
            <w:div w:id="410277145">
              <w:marLeft w:val="0"/>
              <w:marRight w:val="0"/>
              <w:marTop w:val="0"/>
              <w:marBottom w:val="0"/>
              <w:divBdr>
                <w:top w:val="none" w:sz="0" w:space="0" w:color="auto"/>
                <w:left w:val="none" w:sz="0" w:space="0" w:color="auto"/>
                <w:bottom w:val="none" w:sz="0" w:space="0" w:color="auto"/>
                <w:right w:val="none" w:sz="0" w:space="0" w:color="auto"/>
              </w:divBdr>
              <w:divsChild>
                <w:div w:id="1254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4733</Words>
  <Characters>38700</Characters>
  <Application>Microsoft Office Word</Application>
  <DocSecurity>0</DocSecurity>
  <Lines>322</Lines>
  <Paragraphs>86</Paragraphs>
  <ScaleCrop>false</ScaleCrop>
  <HeadingPairs>
    <vt:vector size="2" baseType="variant">
      <vt:variant>
        <vt:lpstr>Titel</vt:lpstr>
      </vt:variant>
      <vt:variant>
        <vt:i4>1</vt:i4>
      </vt:variant>
    </vt:vector>
  </HeadingPairs>
  <TitlesOfParts>
    <vt:vector size="1" baseType="lpstr">
      <vt:lpstr>Stoffverteilungsplan</vt:lpstr>
    </vt:vector>
  </TitlesOfParts>
  <Company>Ernst Klett Verlag</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Stoffverteilungsplan</dc:title>
  <dc:subject/>
  <dc:creator>Ernst Klett Verlag</dc:creator>
  <cp:keywords/>
  <cp:lastModifiedBy>Sünder-Ahrens, Daniela</cp:lastModifiedBy>
  <cp:revision>3</cp:revision>
  <cp:lastPrinted>2023-12-11T10:14:00Z</cp:lastPrinted>
  <dcterms:created xsi:type="dcterms:W3CDTF">2025-06-25T10:48:00Z</dcterms:created>
  <dcterms:modified xsi:type="dcterms:W3CDTF">2025-06-25T10:48:00Z</dcterms:modified>
</cp:coreProperties>
</file>