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7083"/>
        <w:gridCol w:w="4252"/>
        <w:gridCol w:w="3969"/>
      </w:tblGrid>
      <w:tr w:rsidR="00827E7F" w:rsidRPr="00827E7F" w14:paraId="2DBF8E05" w14:textId="22D118FD" w:rsidTr="00131404">
        <w:trPr>
          <w:cantSplit/>
          <w:trHeight w:val="20"/>
          <w:tblHeader/>
        </w:trPr>
        <w:tc>
          <w:tcPr>
            <w:tcW w:w="7083" w:type="dxa"/>
          </w:tcPr>
          <w:p w14:paraId="1FDD944B" w14:textId="77777777" w:rsidR="00131404" w:rsidRPr="00827E7F" w:rsidRDefault="00131404" w:rsidP="00DA5954">
            <w:pPr>
              <w:pStyle w:val="berschrift2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E7F">
              <w:rPr>
                <w:rFonts w:ascii="Arial" w:hAnsi="Arial" w:cs="Arial"/>
                <w:sz w:val="18"/>
                <w:szCs w:val="18"/>
              </w:rPr>
              <w:t>Standards für prozessbezogene Kompetenzen</w:t>
            </w:r>
          </w:p>
        </w:tc>
        <w:tc>
          <w:tcPr>
            <w:tcW w:w="4252" w:type="dxa"/>
          </w:tcPr>
          <w:p w14:paraId="0BF0BE41" w14:textId="0A086D8E" w:rsidR="00131404" w:rsidRPr="00827E7F" w:rsidRDefault="00131404" w:rsidP="007D6BB4">
            <w:pPr>
              <w:spacing w:before="120" w:after="120"/>
              <w:jc w:val="center"/>
              <w:rPr>
                <w:rFonts w:eastAsia="Times New Roman" w:cs="Arial"/>
                <w:b/>
                <w:szCs w:val="18"/>
                <w:lang w:eastAsia="de-DE"/>
              </w:rPr>
            </w:pPr>
            <w:r w:rsidRPr="00827E7F">
              <w:rPr>
                <w:rFonts w:eastAsia="Times New Roman" w:cs="Arial"/>
                <w:b/>
                <w:szCs w:val="18"/>
                <w:lang w:eastAsia="de-DE"/>
              </w:rPr>
              <w:t>Deutsch kompetent 5</w:t>
            </w:r>
          </w:p>
        </w:tc>
        <w:tc>
          <w:tcPr>
            <w:tcW w:w="3969" w:type="dxa"/>
          </w:tcPr>
          <w:p w14:paraId="4AB8723C" w14:textId="6EF91EC7" w:rsidR="00131404" w:rsidRPr="00827E7F" w:rsidRDefault="00131404" w:rsidP="007D6BB4">
            <w:pPr>
              <w:spacing w:before="120" w:after="120"/>
              <w:jc w:val="center"/>
              <w:rPr>
                <w:rFonts w:eastAsia="Times New Roman" w:cs="Arial"/>
                <w:b/>
                <w:szCs w:val="18"/>
                <w:lang w:eastAsia="de-DE"/>
              </w:rPr>
            </w:pPr>
            <w:r w:rsidRPr="00827E7F">
              <w:rPr>
                <w:rFonts w:eastAsia="Times New Roman" w:cs="Arial"/>
                <w:b/>
                <w:szCs w:val="18"/>
                <w:lang w:eastAsia="de-DE"/>
              </w:rPr>
              <w:t>Deutsch kompetent 6</w:t>
            </w:r>
          </w:p>
        </w:tc>
      </w:tr>
      <w:tr w:rsidR="00827E7F" w:rsidRPr="00827E7F" w14:paraId="39689B7A" w14:textId="210336D9" w:rsidTr="00C72127">
        <w:trPr>
          <w:cantSplit/>
          <w:trHeight w:val="20"/>
        </w:trPr>
        <w:tc>
          <w:tcPr>
            <w:tcW w:w="15304" w:type="dxa"/>
            <w:gridSpan w:val="3"/>
            <w:shd w:val="clear" w:color="auto" w:fill="D9D9D9"/>
          </w:tcPr>
          <w:p w14:paraId="135BEE83" w14:textId="15AA78B2" w:rsidR="00131404" w:rsidRPr="00827E7F" w:rsidRDefault="00131404" w:rsidP="007D6BB4">
            <w:pPr>
              <w:keepNext/>
              <w:spacing w:before="120" w:after="120"/>
              <w:jc w:val="center"/>
              <w:rPr>
                <w:rFonts w:cs="Arial"/>
                <w:b/>
                <w:snapToGrid w:val="0"/>
                <w:shd w:val="clear" w:color="auto" w:fill="D9D9D9"/>
              </w:rPr>
            </w:pPr>
            <w:r w:rsidRPr="00827E7F">
              <w:rPr>
                <w:rFonts w:cs="Arial"/>
                <w:b/>
                <w:snapToGrid w:val="0"/>
                <w:shd w:val="clear" w:color="auto" w:fill="D9D9D9"/>
              </w:rPr>
              <w:t>2.1 Sprechen und Zuhören</w:t>
            </w:r>
          </w:p>
        </w:tc>
      </w:tr>
      <w:tr w:rsidR="00827E7F" w:rsidRPr="00827E7F" w14:paraId="05303864" w14:textId="48D9DC99" w:rsidTr="0090061D">
        <w:trPr>
          <w:cantSplit/>
          <w:trHeight w:val="20"/>
        </w:trPr>
        <w:tc>
          <w:tcPr>
            <w:tcW w:w="15304" w:type="dxa"/>
            <w:gridSpan w:val="3"/>
          </w:tcPr>
          <w:p w14:paraId="68F0BE95" w14:textId="252C256F" w:rsidR="00131404" w:rsidRPr="00827E7F" w:rsidRDefault="00131404" w:rsidP="007D6BB4">
            <w:pPr>
              <w:keepNext/>
              <w:spacing w:before="120" w:after="120"/>
              <w:rPr>
                <w:rFonts w:cs="Arial"/>
                <w:snapToGrid w:val="0"/>
                <w:szCs w:val="18"/>
              </w:rPr>
            </w:pPr>
            <w:r w:rsidRPr="00827E7F">
              <w:rPr>
                <w:rFonts w:cs="Arial"/>
                <w:snapToGrid w:val="0"/>
                <w:szCs w:val="18"/>
              </w:rPr>
              <w:t>Die Schülerinnen und Schüler können</w:t>
            </w:r>
          </w:p>
        </w:tc>
      </w:tr>
      <w:tr w:rsidR="00827E7F" w:rsidRPr="00827E7F" w14:paraId="29D9A9E6" w14:textId="76CC54A2" w:rsidTr="00305569">
        <w:trPr>
          <w:cantSplit/>
          <w:trHeight w:val="20"/>
        </w:trPr>
        <w:tc>
          <w:tcPr>
            <w:tcW w:w="15304" w:type="dxa"/>
            <w:gridSpan w:val="3"/>
          </w:tcPr>
          <w:p w14:paraId="17D7CA62" w14:textId="5D4281BF" w:rsidR="00131404" w:rsidRPr="00827E7F" w:rsidRDefault="00131404" w:rsidP="007D6BB4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funktional und situationsangemessen sprechen</w:t>
            </w:r>
          </w:p>
        </w:tc>
      </w:tr>
      <w:tr w:rsidR="00827E7F" w:rsidRPr="00827E7F" w14:paraId="74DF2BE6" w14:textId="4C7BCB12" w:rsidTr="00131404">
        <w:trPr>
          <w:cantSplit/>
          <w:trHeight w:val="20"/>
        </w:trPr>
        <w:tc>
          <w:tcPr>
            <w:tcW w:w="7083" w:type="dxa"/>
          </w:tcPr>
          <w:p w14:paraId="1E57AF47" w14:textId="0FBBF650" w:rsidR="00131404" w:rsidRPr="00827E7F" w:rsidRDefault="00131404" w:rsidP="00D101E6">
            <w:pPr>
              <w:pStyle w:val="Listenabsatz"/>
              <w:numPr>
                <w:ilvl w:val="0"/>
                <w:numId w:val="60"/>
              </w:numPr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einen differenzierten, situations- und adressatengerechten Wortschatz anwenden</w:t>
            </w:r>
          </w:p>
        </w:tc>
        <w:tc>
          <w:tcPr>
            <w:tcW w:w="4252" w:type="dxa"/>
            <w:shd w:val="clear" w:color="auto" w:fill="auto"/>
          </w:tcPr>
          <w:p w14:paraId="7012376D" w14:textId="77777777" w:rsidR="00131404" w:rsidRPr="00827E7F" w:rsidRDefault="00131404" w:rsidP="00D101E6">
            <w:pPr>
              <w:spacing w:before="120" w:after="120"/>
            </w:pPr>
            <w:r w:rsidRPr="00827E7F">
              <w:t>S. 34–38</w:t>
            </w:r>
          </w:p>
          <w:p w14:paraId="71F23B70" w14:textId="421166A1" w:rsidR="00131404" w:rsidRPr="00827E7F" w:rsidRDefault="00131404" w:rsidP="00D101E6">
            <w:pPr>
              <w:spacing w:before="120" w:after="120"/>
            </w:pPr>
            <w:r w:rsidRPr="00827E7F">
              <w:t>Lerninseln: S. 301</w:t>
            </w:r>
          </w:p>
        </w:tc>
        <w:tc>
          <w:tcPr>
            <w:tcW w:w="3969" w:type="dxa"/>
          </w:tcPr>
          <w:p w14:paraId="34453356" w14:textId="366F1D71" w:rsidR="00131404" w:rsidRPr="00827E7F" w:rsidRDefault="00E3694D" w:rsidP="00D101E6">
            <w:pPr>
              <w:spacing w:before="120" w:after="120"/>
            </w:pPr>
            <w:r w:rsidRPr="00827E7F">
              <w:t>S. 40</w:t>
            </w:r>
            <w:r w:rsidR="004518F9" w:rsidRPr="00827E7F">
              <w:t>–</w:t>
            </w:r>
            <w:r w:rsidRPr="00827E7F">
              <w:t>43</w:t>
            </w:r>
          </w:p>
          <w:p w14:paraId="442A5797" w14:textId="1693EC96" w:rsidR="00E3694D" w:rsidRPr="00827E7F" w:rsidRDefault="00E3694D" w:rsidP="00D101E6">
            <w:pPr>
              <w:spacing w:before="120" w:after="120"/>
            </w:pPr>
            <w:r w:rsidRPr="00827E7F">
              <w:t>Lerninseln: S. 30</w:t>
            </w:r>
            <w:r w:rsidR="00587A73" w:rsidRPr="00827E7F">
              <w:t>1</w:t>
            </w:r>
          </w:p>
        </w:tc>
      </w:tr>
      <w:tr w:rsidR="00827E7F" w:rsidRPr="00827E7F" w14:paraId="5BEE183D" w14:textId="276F24D5" w:rsidTr="00131404">
        <w:trPr>
          <w:cantSplit/>
          <w:trHeight w:val="20"/>
        </w:trPr>
        <w:tc>
          <w:tcPr>
            <w:tcW w:w="7083" w:type="dxa"/>
          </w:tcPr>
          <w:p w14:paraId="30A40C45" w14:textId="19637246" w:rsidR="00131404" w:rsidRPr="00827E7F" w:rsidRDefault="00131404" w:rsidP="00D101E6">
            <w:pPr>
              <w:pStyle w:val="Listenabsatz"/>
              <w:numPr>
                <w:ilvl w:val="0"/>
                <w:numId w:val="60"/>
              </w:numPr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sich standardsprachlich ausdrücken und den Unterschied zwischen mündlichem und schriftlichem Sprachgebrauch sowie Merkmale umgangssprachlichen Sprechens erkennen und zielgerichtet einsetzen</w:t>
            </w:r>
          </w:p>
        </w:tc>
        <w:tc>
          <w:tcPr>
            <w:tcW w:w="4252" w:type="dxa"/>
            <w:shd w:val="clear" w:color="auto" w:fill="auto"/>
          </w:tcPr>
          <w:p w14:paraId="222E0E7A" w14:textId="43AE61D5" w:rsidR="00131404" w:rsidRPr="00827E7F" w:rsidRDefault="00131404" w:rsidP="00D101E6">
            <w:pPr>
              <w:spacing w:before="120" w:after="120"/>
            </w:pPr>
            <w:r w:rsidRPr="00827E7F">
              <w:t>S. 34–38</w:t>
            </w:r>
          </w:p>
        </w:tc>
        <w:tc>
          <w:tcPr>
            <w:tcW w:w="3969" w:type="dxa"/>
          </w:tcPr>
          <w:p w14:paraId="6DE4C536" w14:textId="4D284FBE" w:rsidR="00131404" w:rsidRPr="00827E7F" w:rsidRDefault="00E3694D" w:rsidP="00D101E6">
            <w:pPr>
              <w:spacing w:before="120" w:after="120"/>
            </w:pPr>
            <w:r w:rsidRPr="00827E7F">
              <w:t>S. 40</w:t>
            </w:r>
            <w:r w:rsidR="004518F9" w:rsidRPr="00827E7F">
              <w:t>–</w:t>
            </w:r>
            <w:r w:rsidRPr="00827E7F">
              <w:t>43, 50</w:t>
            </w:r>
            <w:r w:rsidR="004518F9" w:rsidRPr="00827E7F">
              <w:t>–</w:t>
            </w:r>
            <w:r w:rsidRPr="00827E7F">
              <w:t>51, 52</w:t>
            </w:r>
          </w:p>
        </w:tc>
      </w:tr>
      <w:tr w:rsidR="00827E7F" w:rsidRPr="00827E7F" w14:paraId="3C7FF266" w14:textId="7C6E8D8B" w:rsidTr="00131404">
        <w:trPr>
          <w:cantSplit/>
          <w:trHeight w:val="20"/>
        </w:trPr>
        <w:tc>
          <w:tcPr>
            <w:tcW w:w="7083" w:type="dxa"/>
          </w:tcPr>
          <w:p w14:paraId="5824C5A8" w14:textId="35D6F91D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inhaltlich präzise, sprachlich prägnant und klar strukturiert formulieren</w:t>
            </w:r>
          </w:p>
        </w:tc>
        <w:tc>
          <w:tcPr>
            <w:tcW w:w="4252" w:type="dxa"/>
          </w:tcPr>
          <w:p w14:paraId="04D6B8E6" w14:textId="6692DF48" w:rsidR="00D82932" w:rsidRPr="00827E7F" w:rsidRDefault="00D82932" w:rsidP="00D82932">
            <w:pPr>
              <w:spacing w:before="120" w:after="120"/>
            </w:pPr>
            <w:r w:rsidRPr="00827E7F">
              <w:t>S. 34–38</w:t>
            </w:r>
          </w:p>
        </w:tc>
        <w:tc>
          <w:tcPr>
            <w:tcW w:w="3969" w:type="dxa"/>
          </w:tcPr>
          <w:p w14:paraId="3839011C" w14:textId="4C856F81" w:rsidR="00D82932" w:rsidRPr="00827E7F" w:rsidRDefault="00D82932" w:rsidP="00D82932">
            <w:pPr>
              <w:spacing w:before="120" w:after="120"/>
            </w:pPr>
            <w:r w:rsidRPr="00827E7F">
              <w:t xml:space="preserve">S. 40–43, </w:t>
            </w:r>
            <w:r w:rsidR="00E3694D" w:rsidRPr="00827E7F">
              <w:t xml:space="preserve">48, 50–51, 52, </w:t>
            </w:r>
            <w:r w:rsidRPr="00827E7F">
              <w:t>192–195</w:t>
            </w:r>
          </w:p>
        </w:tc>
      </w:tr>
      <w:tr w:rsidR="00827E7F" w:rsidRPr="00827E7F" w14:paraId="05C7F023" w14:textId="7DEC737F" w:rsidTr="00131404">
        <w:trPr>
          <w:cantSplit/>
          <w:trHeight w:val="20"/>
        </w:trPr>
        <w:tc>
          <w:tcPr>
            <w:tcW w:w="7083" w:type="dxa"/>
          </w:tcPr>
          <w:p w14:paraId="1382F84B" w14:textId="24E9096A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ihre Redeweise (Artikulation, Körpersprache) und ihre rhetorischen Fähigkeiten situations- sowie adressatengerecht anwenden und deren Wirkung reflektieren</w:t>
            </w:r>
          </w:p>
        </w:tc>
        <w:tc>
          <w:tcPr>
            <w:tcW w:w="4252" w:type="dxa"/>
          </w:tcPr>
          <w:p w14:paraId="605FAE1E" w14:textId="77777777" w:rsidR="00D82932" w:rsidRPr="00827E7F" w:rsidRDefault="00D82932" w:rsidP="00D82932">
            <w:pPr>
              <w:spacing w:before="120" w:after="120"/>
            </w:pPr>
            <w:r w:rsidRPr="00827E7F">
              <w:t>S. 34–38</w:t>
            </w:r>
          </w:p>
          <w:p w14:paraId="4DF331BD" w14:textId="5260A4B4" w:rsidR="00D82932" w:rsidRPr="00827E7F" w:rsidRDefault="00D82932" w:rsidP="00D82932">
            <w:pPr>
              <w:spacing w:before="120" w:after="120"/>
            </w:pPr>
            <w:r w:rsidRPr="00827E7F">
              <w:t>Lerninseln: S. 301</w:t>
            </w:r>
          </w:p>
        </w:tc>
        <w:tc>
          <w:tcPr>
            <w:tcW w:w="3969" w:type="dxa"/>
          </w:tcPr>
          <w:p w14:paraId="4F185290" w14:textId="66581E4C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E3694D" w:rsidRPr="00827E7F">
              <w:t>160</w:t>
            </w:r>
            <w:r w:rsidR="004518F9" w:rsidRPr="00827E7F">
              <w:t>–</w:t>
            </w:r>
            <w:r w:rsidR="00E3694D" w:rsidRPr="00827E7F">
              <w:t xml:space="preserve">163, </w:t>
            </w:r>
            <w:r w:rsidR="00034173" w:rsidRPr="00827E7F">
              <w:t xml:space="preserve">166/167, </w:t>
            </w:r>
            <w:r w:rsidR="00E3694D" w:rsidRPr="00827E7F">
              <w:t>168/169</w:t>
            </w:r>
          </w:p>
          <w:p w14:paraId="7317D7A7" w14:textId="70C42529" w:rsidR="00D82932" w:rsidRPr="00827E7F" w:rsidRDefault="00D82932" w:rsidP="00D82932">
            <w:pPr>
              <w:spacing w:before="120" w:after="120"/>
            </w:pPr>
            <w:r w:rsidRPr="00827E7F">
              <w:t xml:space="preserve">Lerninseln: S. </w:t>
            </w:r>
            <w:r w:rsidR="00E3694D" w:rsidRPr="00827E7F">
              <w:t>301</w:t>
            </w:r>
          </w:p>
        </w:tc>
      </w:tr>
      <w:tr w:rsidR="00827E7F" w:rsidRPr="00827E7F" w14:paraId="51293E0A" w14:textId="74B92012" w:rsidTr="00E16D3E">
        <w:trPr>
          <w:cantSplit/>
          <w:trHeight w:val="20"/>
        </w:trPr>
        <w:tc>
          <w:tcPr>
            <w:tcW w:w="15304" w:type="dxa"/>
            <w:gridSpan w:val="3"/>
          </w:tcPr>
          <w:p w14:paraId="7D103CDC" w14:textId="3DD8A55C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dialogisch sprechen</w:t>
            </w:r>
          </w:p>
        </w:tc>
      </w:tr>
      <w:tr w:rsidR="00827E7F" w:rsidRPr="00827E7F" w14:paraId="0B05B5C5" w14:textId="72FBBA88" w:rsidTr="00131404">
        <w:trPr>
          <w:cantSplit/>
          <w:trHeight w:val="20"/>
        </w:trPr>
        <w:tc>
          <w:tcPr>
            <w:tcW w:w="7083" w:type="dxa"/>
          </w:tcPr>
          <w:p w14:paraId="4DC94533" w14:textId="73AA8AD8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verschiedene Gesprächsformen praktizieren (zum Beispiel Diskussion, Streitgespräch, Debatte, Interpretationsgespräch), dabei allgemeine und für Gesprächsformen spezifische Strategien anwenden</w:t>
            </w:r>
          </w:p>
        </w:tc>
        <w:tc>
          <w:tcPr>
            <w:tcW w:w="4252" w:type="dxa"/>
          </w:tcPr>
          <w:p w14:paraId="2F93409C" w14:textId="77777777" w:rsidR="00D82932" w:rsidRPr="00827E7F" w:rsidRDefault="00D82932" w:rsidP="00D82932">
            <w:pPr>
              <w:spacing w:before="120" w:after="120"/>
            </w:pPr>
            <w:r w:rsidRPr="00827E7F">
              <w:t>S. 34–38</w:t>
            </w:r>
          </w:p>
          <w:p w14:paraId="6099E57C" w14:textId="3F226262" w:rsidR="00D82932" w:rsidRPr="00827E7F" w:rsidRDefault="00D82932" w:rsidP="00D82932">
            <w:pPr>
              <w:spacing w:before="120" w:after="120"/>
            </w:pPr>
            <w:r w:rsidRPr="00827E7F">
              <w:t>Lerninseln: S. 301</w:t>
            </w:r>
          </w:p>
        </w:tc>
        <w:tc>
          <w:tcPr>
            <w:tcW w:w="3969" w:type="dxa"/>
          </w:tcPr>
          <w:p w14:paraId="15078759" w14:textId="5D165C5A" w:rsidR="00D82932" w:rsidRPr="00827E7F" w:rsidRDefault="00D82932" w:rsidP="00D82932">
            <w:pPr>
              <w:spacing w:before="120" w:after="120"/>
            </w:pPr>
            <w:r w:rsidRPr="00827E7F">
              <w:t>S. 40–43</w:t>
            </w:r>
          </w:p>
          <w:p w14:paraId="3E2FE1ED" w14:textId="2294EB54" w:rsidR="00D82932" w:rsidRPr="00827E7F" w:rsidRDefault="00D82932" w:rsidP="00D82932">
            <w:pPr>
              <w:spacing w:before="120" w:after="120"/>
            </w:pPr>
            <w:r w:rsidRPr="00827E7F">
              <w:t>Lerninseln: S. 30</w:t>
            </w:r>
            <w:r w:rsidR="003301B0" w:rsidRPr="00827E7F">
              <w:t>1</w:t>
            </w:r>
          </w:p>
        </w:tc>
      </w:tr>
      <w:tr w:rsidR="00827E7F" w:rsidRPr="00827E7F" w14:paraId="6EBF6CF1" w14:textId="4DFB17F0" w:rsidTr="00131404">
        <w:trPr>
          <w:cantSplit/>
          <w:trHeight w:val="20"/>
        </w:trPr>
        <w:tc>
          <w:tcPr>
            <w:tcW w:w="7083" w:type="dxa"/>
          </w:tcPr>
          <w:p w14:paraId="751AF35F" w14:textId="29688B91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Gespräche und Diskussionen beobachten (Äußerungen, Redebeiträge, Sprecherwechsel, Gesprächsphasen), moderieren und reflektieren, dabei Merkmale unangemessener Kommunikation erkennen und darauf hinweisen</w:t>
            </w:r>
          </w:p>
        </w:tc>
        <w:tc>
          <w:tcPr>
            <w:tcW w:w="4252" w:type="dxa"/>
          </w:tcPr>
          <w:p w14:paraId="2D2E92B8" w14:textId="37BC9514" w:rsidR="00D82932" w:rsidRPr="00827E7F" w:rsidRDefault="00D82932" w:rsidP="00D82932">
            <w:pPr>
              <w:spacing w:before="120" w:after="120"/>
            </w:pPr>
            <w:r w:rsidRPr="00827E7F">
              <w:t>S. 34–38</w:t>
            </w:r>
          </w:p>
        </w:tc>
        <w:tc>
          <w:tcPr>
            <w:tcW w:w="3969" w:type="dxa"/>
          </w:tcPr>
          <w:p w14:paraId="34D24009" w14:textId="1A3E7A04" w:rsidR="00D82932" w:rsidRPr="00827E7F" w:rsidRDefault="00D82932" w:rsidP="00D82932">
            <w:pPr>
              <w:spacing w:before="120" w:after="120"/>
            </w:pPr>
            <w:r w:rsidRPr="00827E7F">
              <w:t>S. 4</w:t>
            </w:r>
            <w:r w:rsidR="00E3694D" w:rsidRPr="00827E7F">
              <w:t>0</w:t>
            </w:r>
            <w:r w:rsidR="004518F9" w:rsidRPr="00827E7F">
              <w:t>–</w:t>
            </w:r>
            <w:r w:rsidRPr="00827E7F">
              <w:t>43</w:t>
            </w:r>
          </w:p>
        </w:tc>
      </w:tr>
      <w:tr w:rsidR="00827E7F" w:rsidRPr="00827E7F" w14:paraId="29581B21" w14:textId="00EF57B0" w:rsidTr="00832BAF">
        <w:trPr>
          <w:cantSplit/>
          <w:trHeight w:val="20"/>
        </w:trPr>
        <w:tc>
          <w:tcPr>
            <w:tcW w:w="7083" w:type="dxa"/>
          </w:tcPr>
          <w:p w14:paraId="40C33A0F" w14:textId="6F66F05E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durch gezieltes Fragen Informationen beschaffen und Positionen klären</w:t>
            </w:r>
          </w:p>
        </w:tc>
        <w:tc>
          <w:tcPr>
            <w:tcW w:w="4252" w:type="dxa"/>
          </w:tcPr>
          <w:p w14:paraId="55C95F41" w14:textId="50C8964C" w:rsidR="00D82932" w:rsidRPr="00827E7F" w:rsidRDefault="00D82932" w:rsidP="00D82932">
            <w:pPr>
              <w:spacing w:before="120" w:after="120"/>
            </w:pPr>
            <w:r w:rsidRPr="00827E7F">
              <w:t>S. 12</w:t>
            </w:r>
          </w:p>
        </w:tc>
        <w:tc>
          <w:tcPr>
            <w:tcW w:w="3969" w:type="dxa"/>
            <w:shd w:val="clear" w:color="auto" w:fill="FFFFFF" w:themeFill="background1"/>
          </w:tcPr>
          <w:p w14:paraId="7903BA2C" w14:textId="2D695439" w:rsidR="00D82932" w:rsidRPr="00827E7F" w:rsidRDefault="00832BAF" w:rsidP="00D82932">
            <w:pPr>
              <w:spacing w:before="120" w:after="120"/>
            </w:pPr>
            <w:r w:rsidRPr="00827E7F">
              <w:t>S. 68</w:t>
            </w:r>
            <w:r w:rsidR="004518F9" w:rsidRPr="00827E7F">
              <w:t>–</w:t>
            </w:r>
            <w:r w:rsidRPr="00827E7F">
              <w:t>91</w:t>
            </w:r>
          </w:p>
        </w:tc>
      </w:tr>
      <w:tr w:rsidR="00827E7F" w:rsidRPr="00827E7F" w14:paraId="7B3138D6" w14:textId="1F0A35E1" w:rsidTr="00131404">
        <w:trPr>
          <w:cantSplit/>
          <w:trHeight w:val="20"/>
        </w:trPr>
        <w:tc>
          <w:tcPr>
            <w:tcW w:w="7083" w:type="dxa"/>
          </w:tcPr>
          <w:p w14:paraId="341584A6" w14:textId="2EA801E0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in verschiedenen Kommunikations- und Gesprächssituationen sicher und konstruktiv agieren, eigene Positionen vertreten und Strittiges identifizieren, auf Gegenpositionen sachlich und argumentierend eingehen und situationsangemessen auf (non)verbale Äußerungen ihres Gegenübers reagieren</w:t>
            </w:r>
          </w:p>
        </w:tc>
        <w:tc>
          <w:tcPr>
            <w:tcW w:w="4252" w:type="dxa"/>
          </w:tcPr>
          <w:p w14:paraId="1D19EE26" w14:textId="77777777" w:rsidR="00D82932" w:rsidRPr="00827E7F" w:rsidRDefault="00D82932" w:rsidP="00D82932">
            <w:pPr>
              <w:spacing w:before="120" w:after="120"/>
            </w:pPr>
            <w:r w:rsidRPr="00827E7F">
              <w:t>S. 34–38</w:t>
            </w:r>
          </w:p>
          <w:p w14:paraId="41DA9FCC" w14:textId="06D1D6A4" w:rsidR="00D82932" w:rsidRPr="00827E7F" w:rsidRDefault="00D82932" w:rsidP="00D82932">
            <w:pPr>
              <w:spacing w:before="120" w:after="120"/>
            </w:pPr>
            <w:r w:rsidRPr="00827E7F">
              <w:t>Lerninseln: S. 301</w:t>
            </w:r>
          </w:p>
        </w:tc>
        <w:tc>
          <w:tcPr>
            <w:tcW w:w="3969" w:type="dxa"/>
          </w:tcPr>
          <w:p w14:paraId="65C1BC8C" w14:textId="349E7E3B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034173" w:rsidRPr="00827E7F">
              <w:t>40</w:t>
            </w:r>
            <w:r w:rsidR="004518F9" w:rsidRPr="00827E7F">
              <w:t>–</w:t>
            </w:r>
            <w:r w:rsidR="00034173" w:rsidRPr="00827E7F">
              <w:t>43</w:t>
            </w:r>
          </w:p>
        </w:tc>
      </w:tr>
      <w:tr w:rsidR="00827E7F" w:rsidRPr="00827E7F" w14:paraId="465B1B51" w14:textId="546B2F75" w:rsidTr="00131404">
        <w:trPr>
          <w:cantSplit/>
          <w:trHeight w:val="20"/>
        </w:trPr>
        <w:tc>
          <w:tcPr>
            <w:tcW w:w="7083" w:type="dxa"/>
          </w:tcPr>
          <w:p w14:paraId="230D81E0" w14:textId="66FFCD13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lastRenderedPageBreak/>
              <w:t>Texte, Situationen und eigene Erfahrungen szenisch gestalten und damit erschließen</w:t>
            </w:r>
          </w:p>
        </w:tc>
        <w:tc>
          <w:tcPr>
            <w:tcW w:w="4252" w:type="dxa"/>
          </w:tcPr>
          <w:p w14:paraId="1698E57F" w14:textId="21153EBC" w:rsidR="00D82932" w:rsidRPr="00827E7F" w:rsidRDefault="00D82932" w:rsidP="00D82932">
            <w:pPr>
              <w:spacing w:before="120" w:after="120"/>
            </w:pPr>
            <w:r w:rsidRPr="00827E7F">
              <w:t>S. 39/40, 44/45, 14</w:t>
            </w:r>
            <w:r w:rsidR="00D82EE0" w:rsidRPr="00827E7F">
              <w:t>4</w:t>
            </w:r>
            <w:r w:rsidRPr="00827E7F">
              <w:t>–155</w:t>
            </w:r>
          </w:p>
          <w:p w14:paraId="4A5F5560" w14:textId="67CF7A68" w:rsidR="00D82932" w:rsidRPr="00827E7F" w:rsidRDefault="00D82932" w:rsidP="00D82932">
            <w:pPr>
              <w:spacing w:before="120" w:after="120"/>
            </w:pPr>
            <w:r w:rsidRPr="00827E7F">
              <w:t>Lerninseln: S. 323/324</w:t>
            </w:r>
          </w:p>
        </w:tc>
        <w:tc>
          <w:tcPr>
            <w:tcW w:w="3969" w:type="dxa"/>
          </w:tcPr>
          <w:p w14:paraId="6C969A68" w14:textId="7FF7A720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034173" w:rsidRPr="00827E7F">
              <w:t>160</w:t>
            </w:r>
            <w:r w:rsidR="004518F9" w:rsidRPr="00827E7F">
              <w:t>–</w:t>
            </w:r>
            <w:r w:rsidR="00034173" w:rsidRPr="00827E7F">
              <w:t>163, 166/167, 168/169</w:t>
            </w:r>
          </w:p>
          <w:p w14:paraId="2F088B39" w14:textId="74275C08" w:rsidR="00D82932" w:rsidRPr="00827E7F" w:rsidRDefault="00D82932" w:rsidP="00D82932">
            <w:pPr>
              <w:spacing w:before="120" w:after="120"/>
            </w:pPr>
            <w:r w:rsidRPr="00827E7F">
              <w:t xml:space="preserve">Lerninseln: S. </w:t>
            </w:r>
            <w:r w:rsidR="003301B0" w:rsidRPr="00827E7F">
              <w:t>322/323</w:t>
            </w:r>
          </w:p>
        </w:tc>
      </w:tr>
      <w:tr w:rsidR="00827E7F" w:rsidRPr="00827E7F" w14:paraId="01B76A63" w14:textId="75D1DCE0" w:rsidTr="0092475E">
        <w:trPr>
          <w:cantSplit/>
          <w:trHeight w:val="20"/>
        </w:trPr>
        <w:tc>
          <w:tcPr>
            <w:tcW w:w="15304" w:type="dxa"/>
            <w:gridSpan w:val="3"/>
          </w:tcPr>
          <w:p w14:paraId="0F136F0B" w14:textId="1C94A0C2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monologisch sprechen</w:t>
            </w:r>
          </w:p>
        </w:tc>
      </w:tr>
      <w:tr w:rsidR="00827E7F" w:rsidRPr="00827E7F" w14:paraId="64F152E0" w14:textId="7797C199" w:rsidTr="00131404">
        <w:trPr>
          <w:cantSplit/>
          <w:trHeight w:val="20"/>
        </w:trPr>
        <w:tc>
          <w:tcPr>
            <w:tcW w:w="7083" w:type="dxa"/>
          </w:tcPr>
          <w:p w14:paraId="422BDAC8" w14:textId="7866D38A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längere freie Redebeiträge leisten und transparent strukturieren, dabei Redestrategien einsetzen und die Wirkung eines Redebeitrags reflektieren</w:t>
            </w:r>
          </w:p>
        </w:tc>
        <w:tc>
          <w:tcPr>
            <w:tcW w:w="4252" w:type="dxa"/>
          </w:tcPr>
          <w:p w14:paraId="3ECB8B82" w14:textId="03E7D9EF" w:rsidR="00D82932" w:rsidRPr="00827E7F" w:rsidRDefault="00D82932" w:rsidP="00D82932">
            <w:pPr>
              <w:spacing w:before="120" w:after="120"/>
            </w:pPr>
            <w:r w:rsidRPr="00827E7F">
              <w:t xml:space="preserve">S. 13, 21, </w:t>
            </w:r>
            <w:r w:rsidR="00D82EE0" w:rsidRPr="00827E7F">
              <w:t>24/</w:t>
            </w:r>
            <w:r w:rsidRPr="00827E7F">
              <w:t>25</w:t>
            </w:r>
          </w:p>
          <w:p w14:paraId="51C3F095" w14:textId="3931991C" w:rsidR="00D82932" w:rsidRPr="00827E7F" w:rsidRDefault="00D82932" w:rsidP="00D82932">
            <w:pPr>
              <w:spacing w:before="120" w:after="120"/>
            </w:pPr>
            <w:r w:rsidRPr="00827E7F">
              <w:t>Lerninseln: S. 299/300</w:t>
            </w:r>
          </w:p>
        </w:tc>
        <w:tc>
          <w:tcPr>
            <w:tcW w:w="3969" w:type="dxa"/>
          </w:tcPr>
          <w:p w14:paraId="13EB0B29" w14:textId="1C319947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034173" w:rsidRPr="00827E7F">
              <w:t>24–27, 32–35</w:t>
            </w:r>
          </w:p>
        </w:tc>
      </w:tr>
      <w:tr w:rsidR="00827E7F" w:rsidRPr="00827E7F" w14:paraId="121F8EED" w14:textId="3B17F20C" w:rsidTr="00131404">
        <w:trPr>
          <w:cantSplit/>
          <w:trHeight w:val="20"/>
        </w:trPr>
        <w:tc>
          <w:tcPr>
            <w:tcW w:w="7083" w:type="dxa"/>
          </w:tcPr>
          <w:p w14:paraId="0ABAB0F7" w14:textId="338AB1E8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Sachinhalte verständlich referieren</w:t>
            </w:r>
          </w:p>
        </w:tc>
        <w:tc>
          <w:tcPr>
            <w:tcW w:w="4252" w:type="dxa"/>
          </w:tcPr>
          <w:p w14:paraId="6F911F81" w14:textId="2EA10002" w:rsidR="00D82932" w:rsidRPr="00827E7F" w:rsidRDefault="00D82932" w:rsidP="00D82932">
            <w:pPr>
              <w:spacing w:before="120" w:after="120"/>
            </w:pPr>
            <w:r w:rsidRPr="00827E7F">
              <w:t>S. 13, 21, 24/25</w:t>
            </w:r>
          </w:p>
          <w:p w14:paraId="1B89D791" w14:textId="27253937" w:rsidR="00D82932" w:rsidRPr="00827E7F" w:rsidRDefault="00D82932" w:rsidP="00D82932">
            <w:pPr>
              <w:spacing w:before="120" w:after="120"/>
            </w:pPr>
            <w:r w:rsidRPr="00827E7F">
              <w:t>Lerninseln: S. 299/300</w:t>
            </w:r>
          </w:p>
        </w:tc>
        <w:tc>
          <w:tcPr>
            <w:tcW w:w="3969" w:type="dxa"/>
          </w:tcPr>
          <w:p w14:paraId="42B58AAE" w14:textId="6FC80D01" w:rsidR="00FB0639" w:rsidRPr="00827E7F" w:rsidRDefault="00D82932" w:rsidP="00D82932">
            <w:pPr>
              <w:spacing w:before="120" w:after="120"/>
            </w:pPr>
            <w:r w:rsidRPr="00827E7F">
              <w:t>S. 24–27, 32–35, 50–52, 96–</w:t>
            </w:r>
            <w:r w:rsidR="00FB0639" w:rsidRPr="00827E7F">
              <w:t>101</w:t>
            </w:r>
          </w:p>
          <w:p w14:paraId="20AD7B25" w14:textId="7E6587D5" w:rsidR="00D82932" w:rsidRPr="00827E7F" w:rsidRDefault="00D82932" w:rsidP="00D82932">
            <w:pPr>
              <w:spacing w:before="120" w:after="120"/>
            </w:pPr>
            <w:r w:rsidRPr="00827E7F">
              <w:t xml:space="preserve">Lerninseln: S. </w:t>
            </w:r>
            <w:r w:rsidR="003301B0" w:rsidRPr="00827E7F">
              <w:t>299-300</w:t>
            </w:r>
          </w:p>
        </w:tc>
      </w:tr>
      <w:tr w:rsidR="00827E7F" w:rsidRPr="00827E7F" w14:paraId="0FAD1DC6" w14:textId="3A5A0A8A" w:rsidTr="00131404">
        <w:trPr>
          <w:cantSplit/>
          <w:trHeight w:val="20"/>
        </w:trPr>
        <w:tc>
          <w:tcPr>
            <w:tcW w:w="7083" w:type="dxa"/>
          </w:tcPr>
          <w:p w14:paraId="6AD7E905" w14:textId="77777777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verschiedene Formen mündlicher Darstellung verwenden: erzählen, nacherzählen, schildern, informieren, berichten, beschreiben, erklären, erläutern, appellieren, argumentieren, erörtern</w:t>
            </w:r>
          </w:p>
        </w:tc>
        <w:tc>
          <w:tcPr>
            <w:tcW w:w="4252" w:type="dxa"/>
          </w:tcPr>
          <w:p w14:paraId="1F9DD425" w14:textId="3BB22B19" w:rsidR="00D82932" w:rsidRPr="00827E7F" w:rsidRDefault="00D82932" w:rsidP="00D82932">
            <w:pPr>
              <w:spacing w:before="120" w:after="120"/>
            </w:pPr>
            <w:r w:rsidRPr="00827E7F">
              <w:t xml:space="preserve">S. 12, 21, </w:t>
            </w:r>
            <w:r w:rsidR="00D82EE0" w:rsidRPr="00827E7F">
              <w:t>24/</w:t>
            </w:r>
            <w:r w:rsidRPr="00827E7F">
              <w:t>25, 36–38, 51/52</w:t>
            </w:r>
          </w:p>
          <w:p w14:paraId="388CE154" w14:textId="2E66766E" w:rsidR="00D82932" w:rsidRPr="00827E7F" w:rsidRDefault="00D82932" w:rsidP="00D82932">
            <w:pPr>
              <w:spacing w:before="120" w:after="120"/>
            </w:pPr>
            <w:r w:rsidRPr="00827E7F">
              <w:t>Lerninseln: S. 301</w:t>
            </w:r>
          </w:p>
        </w:tc>
        <w:tc>
          <w:tcPr>
            <w:tcW w:w="3969" w:type="dxa"/>
          </w:tcPr>
          <w:p w14:paraId="3E841EDC" w14:textId="7ABC74A1" w:rsidR="00FB0639" w:rsidRPr="00827E7F" w:rsidRDefault="00D82932" w:rsidP="00FB0639">
            <w:pPr>
              <w:spacing w:before="120" w:after="120"/>
            </w:pPr>
            <w:r w:rsidRPr="00827E7F">
              <w:t>S. 24–27, 32–35, 50–52, 96</w:t>
            </w:r>
            <w:r w:rsidR="004518F9" w:rsidRPr="00827E7F">
              <w:t>–</w:t>
            </w:r>
            <w:r w:rsidR="00FB0639" w:rsidRPr="00827E7F">
              <w:t>101</w:t>
            </w:r>
          </w:p>
          <w:p w14:paraId="2B5330A4" w14:textId="232498C3" w:rsidR="00D82932" w:rsidRPr="00827E7F" w:rsidRDefault="00D82932" w:rsidP="00FB0639">
            <w:pPr>
              <w:spacing w:before="120" w:after="120"/>
            </w:pPr>
            <w:r w:rsidRPr="00827E7F">
              <w:t xml:space="preserve">Lerninseln: S. </w:t>
            </w:r>
            <w:r w:rsidR="003301B0" w:rsidRPr="00827E7F">
              <w:t>299-300</w:t>
            </w:r>
          </w:p>
        </w:tc>
      </w:tr>
      <w:tr w:rsidR="00827E7F" w:rsidRPr="00827E7F" w14:paraId="7F4D9634" w14:textId="317DDB9F" w:rsidTr="00131404">
        <w:trPr>
          <w:cantSplit/>
          <w:trHeight w:val="20"/>
        </w:trPr>
        <w:tc>
          <w:tcPr>
            <w:tcW w:w="7083" w:type="dxa"/>
          </w:tcPr>
          <w:p w14:paraId="7F5BE8A0" w14:textId="77777777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Texte sinngebend und gestaltend vorlesen und (auch frei) vortragen (zum Beispiel Gedichte)</w:t>
            </w:r>
          </w:p>
        </w:tc>
        <w:tc>
          <w:tcPr>
            <w:tcW w:w="4252" w:type="dxa"/>
          </w:tcPr>
          <w:p w14:paraId="08007C59" w14:textId="1971090C" w:rsidR="00D82932" w:rsidRPr="00827E7F" w:rsidRDefault="00D82932" w:rsidP="00D82932">
            <w:pPr>
              <w:spacing w:before="120" w:after="120"/>
            </w:pPr>
            <w:r w:rsidRPr="00827E7F">
              <w:t>S. 34, 93/94, 106, 133, 135, 137, 139/140, 142/143, 145, 151</w:t>
            </w:r>
          </w:p>
          <w:p w14:paraId="1807D39B" w14:textId="732B0FB5" w:rsidR="00D82932" w:rsidRPr="00827E7F" w:rsidRDefault="00D82932" w:rsidP="00D82932">
            <w:pPr>
              <w:spacing w:before="120" w:after="120"/>
            </w:pPr>
            <w:r w:rsidRPr="00827E7F">
              <w:t>Lerninseln: S. 317, 323/324</w:t>
            </w:r>
          </w:p>
        </w:tc>
        <w:tc>
          <w:tcPr>
            <w:tcW w:w="3969" w:type="dxa"/>
          </w:tcPr>
          <w:p w14:paraId="7BDB67DF" w14:textId="77777777" w:rsidR="00081CED" w:rsidRPr="00827E7F" w:rsidRDefault="00D82932" w:rsidP="00D82932">
            <w:pPr>
              <w:spacing w:before="120" w:after="120"/>
            </w:pPr>
            <w:r w:rsidRPr="00827E7F">
              <w:t xml:space="preserve">S. 47, 62, 94, 98/99, 101, 106–108, </w:t>
            </w:r>
            <w:r w:rsidR="00FB0639" w:rsidRPr="00827E7F">
              <w:t xml:space="preserve">124, </w:t>
            </w:r>
            <w:r w:rsidR="00081CED" w:rsidRPr="00827E7F">
              <w:t xml:space="preserve">150, </w:t>
            </w:r>
            <w:r w:rsidR="00FB0639" w:rsidRPr="00827E7F">
              <w:t>152</w:t>
            </w:r>
            <w:r w:rsidR="00081CED" w:rsidRPr="00827E7F">
              <w:t xml:space="preserve">/153, 155, </w:t>
            </w:r>
          </w:p>
          <w:p w14:paraId="445F26A6" w14:textId="705B03E8" w:rsidR="00D82932" w:rsidRPr="00827E7F" w:rsidRDefault="00D82932" w:rsidP="00D82932">
            <w:pPr>
              <w:spacing w:before="120" w:after="120"/>
            </w:pPr>
            <w:r w:rsidRPr="00827E7F">
              <w:t>Lerninseln: S. 31</w:t>
            </w:r>
            <w:r w:rsidR="006D4A7C" w:rsidRPr="00827E7F">
              <w:t>5</w:t>
            </w:r>
            <w:r w:rsidRPr="00827E7F">
              <w:t>, 3</w:t>
            </w:r>
            <w:r w:rsidR="006D4A7C" w:rsidRPr="00827E7F">
              <w:t>19</w:t>
            </w:r>
          </w:p>
        </w:tc>
      </w:tr>
      <w:tr w:rsidR="00827E7F" w:rsidRPr="00827E7F" w14:paraId="4E39BD26" w14:textId="115A7783" w:rsidTr="00131404">
        <w:trPr>
          <w:cantSplit/>
          <w:trHeight w:val="20"/>
        </w:trPr>
        <w:tc>
          <w:tcPr>
            <w:tcW w:w="7083" w:type="dxa"/>
          </w:tcPr>
          <w:p w14:paraId="3DF39683" w14:textId="188504D9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unterschiedliche Sprechsituationen szenisch gestalten</w:t>
            </w:r>
          </w:p>
        </w:tc>
        <w:tc>
          <w:tcPr>
            <w:tcW w:w="4252" w:type="dxa"/>
          </w:tcPr>
          <w:p w14:paraId="44112838" w14:textId="5D8F2B17" w:rsidR="00D82932" w:rsidRPr="00827E7F" w:rsidRDefault="00D82932" w:rsidP="00D82932">
            <w:pPr>
              <w:spacing w:before="120" w:after="120"/>
            </w:pPr>
            <w:r w:rsidRPr="00827E7F">
              <w:t>S. 39/40, 151–155</w:t>
            </w:r>
          </w:p>
          <w:p w14:paraId="2C478157" w14:textId="43BCFBB5" w:rsidR="00D82932" w:rsidRPr="00827E7F" w:rsidRDefault="00D82932" w:rsidP="00D82932">
            <w:pPr>
              <w:spacing w:before="120" w:after="120"/>
            </w:pPr>
            <w:r w:rsidRPr="00827E7F">
              <w:t>Lerninseln: S. 323/324</w:t>
            </w:r>
          </w:p>
        </w:tc>
        <w:tc>
          <w:tcPr>
            <w:tcW w:w="3969" w:type="dxa"/>
          </w:tcPr>
          <w:p w14:paraId="56A7A1D3" w14:textId="033ECBD0" w:rsidR="00D82932" w:rsidRPr="00827E7F" w:rsidRDefault="00034173" w:rsidP="00D82932">
            <w:pPr>
              <w:spacing w:before="120" w:after="120"/>
            </w:pPr>
            <w:r w:rsidRPr="00827E7F">
              <w:t>S. 160</w:t>
            </w:r>
            <w:r w:rsidR="004518F9" w:rsidRPr="00827E7F">
              <w:t>–</w:t>
            </w:r>
            <w:r w:rsidRPr="00827E7F">
              <w:t>163, 166/167, 168/169</w:t>
            </w:r>
          </w:p>
        </w:tc>
      </w:tr>
      <w:tr w:rsidR="00827E7F" w:rsidRPr="00827E7F" w14:paraId="0C787671" w14:textId="77F7EF32" w:rsidTr="00333265">
        <w:trPr>
          <w:cantSplit/>
          <w:trHeight w:val="20"/>
        </w:trPr>
        <w:tc>
          <w:tcPr>
            <w:tcW w:w="15304" w:type="dxa"/>
            <w:gridSpan w:val="3"/>
          </w:tcPr>
          <w:p w14:paraId="7DA03F4E" w14:textId="05B932E2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verstehend zuhören</w:t>
            </w:r>
          </w:p>
        </w:tc>
      </w:tr>
      <w:tr w:rsidR="00827E7F" w:rsidRPr="00827E7F" w14:paraId="3393471F" w14:textId="07A99424" w:rsidTr="003550A1">
        <w:trPr>
          <w:cantSplit/>
          <w:trHeight w:val="20"/>
        </w:trPr>
        <w:tc>
          <w:tcPr>
            <w:tcW w:w="7083" w:type="dxa"/>
          </w:tcPr>
          <w:p w14:paraId="254A2903" w14:textId="4B6F352F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Gespräche sowie längere gesprochene Texte konzentriert verfolgen, ihr Verständnis durch Mitschriften und Notizen sichern, aktiv zuhören, dabei kognitive und metakognitive Strategien einsetzen, zum Beispiel Erwartungshaltung und Aufmerksamkeit zielgerichtet steuern</w:t>
            </w:r>
          </w:p>
        </w:tc>
        <w:tc>
          <w:tcPr>
            <w:tcW w:w="4252" w:type="dxa"/>
            <w:shd w:val="clear" w:color="auto" w:fill="auto"/>
          </w:tcPr>
          <w:p w14:paraId="02DB5688" w14:textId="6FD683C3" w:rsidR="00D82932" w:rsidRPr="00827E7F" w:rsidRDefault="00D82932" w:rsidP="00D82932">
            <w:pPr>
              <w:spacing w:before="120" w:after="120"/>
            </w:pPr>
            <w:r w:rsidRPr="00827E7F">
              <w:t>S. 12, 24, 33, 60/61, 75, 93, 96, 110/111, 119/120, 124, 125, 134, 135, 136, 138, 139, 141, 142, 151, 172</w:t>
            </w:r>
          </w:p>
        </w:tc>
        <w:tc>
          <w:tcPr>
            <w:tcW w:w="3969" w:type="dxa"/>
            <w:shd w:val="clear" w:color="auto" w:fill="FFFFFF" w:themeFill="background1"/>
          </w:tcPr>
          <w:p w14:paraId="0D7D5C3C" w14:textId="0B989FF9" w:rsidR="000E27AA" w:rsidRDefault="00034173" w:rsidP="00D82932">
            <w:pPr>
              <w:spacing w:before="120" w:after="120"/>
            </w:pPr>
            <w:r w:rsidRPr="00827E7F">
              <w:t>S.</w:t>
            </w:r>
            <w:r w:rsidR="00641A66" w:rsidRPr="00827E7F">
              <w:t xml:space="preserve"> </w:t>
            </w:r>
            <w:r w:rsidR="000E27AA">
              <w:t>12, 40, 53, 54, 94, 98, 101, 106, 118, 124, 136, 143, 144, 146, 148, 150, 152, 268</w:t>
            </w:r>
          </w:p>
          <w:p w14:paraId="0FA4E5D9" w14:textId="1D482764" w:rsidR="00D82932" w:rsidRPr="00827E7F" w:rsidRDefault="00D82932" w:rsidP="00D82932">
            <w:pPr>
              <w:spacing w:before="120" w:after="120"/>
            </w:pPr>
          </w:p>
        </w:tc>
      </w:tr>
      <w:tr w:rsidR="00827E7F" w:rsidRPr="00827E7F" w14:paraId="48051CE8" w14:textId="44127539" w:rsidTr="00131404">
        <w:trPr>
          <w:cantSplit/>
          <w:trHeight w:val="20"/>
        </w:trPr>
        <w:tc>
          <w:tcPr>
            <w:tcW w:w="7083" w:type="dxa"/>
          </w:tcPr>
          <w:p w14:paraId="67D16605" w14:textId="77777777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Kommunikation beurteilen: kriterienorientiert das eigene Gesprächsverhalten und das anderer beobachten, reflektieren und bewerten</w:t>
            </w:r>
          </w:p>
        </w:tc>
        <w:tc>
          <w:tcPr>
            <w:tcW w:w="4252" w:type="dxa"/>
          </w:tcPr>
          <w:p w14:paraId="16EA2911" w14:textId="330D92F3" w:rsidR="00D82932" w:rsidRPr="00827E7F" w:rsidRDefault="00D82932" w:rsidP="00D82932">
            <w:pPr>
              <w:spacing w:before="120" w:after="120"/>
            </w:pPr>
            <w:r w:rsidRPr="00827E7F">
              <w:t>S. 34–38, 44/45</w:t>
            </w:r>
          </w:p>
          <w:p w14:paraId="2E888FE5" w14:textId="7D71DD10" w:rsidR="00D82932" w:rsidRPr="00827E7F" w:rsidRDefault="00D82932" w:rsidP="00D82932">
            <w:pPr>
              <w:spacing w:before="120" w:after="120"/>
            </w:pPr>
            <w:r w:rsidRPr="00827E7F">
              <w:t>Lerninseln: S. 301</w:t>
            </w:r>
          </w:p>
        </w:tc>
        <w:tc>
          <w:tcPr>
            <w:tcW w:w="3969" w:type="dxa"/>
          </w:tcPr>
          <w:p w14:paraId="1327D8D0" w14:textId="6D2B88C8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FB0639" w:rsidRPr="00827E7F">
              <w:t xml:space="preserve">40, </w:t>
            </w:r>
            <w:r w:rsidRPr="00827E7F">
              <w:t>42/43</w:t>
            </w:r>
          </w:p>
        </w:tc>
      </w:tr>
      <w:tr w:rsidR="00827E7F" w:rsidRPr="00827E7F" w14:paraId="09949D6F" w14:textId="7AB55383" w:rsidTr="00A6165A">
        <w:trPr>
          <w:cantSplit/>
          <w:trHeight w:val="20"/>
        </w:trPr>
        <w:tc>
          <w:tcPr>
            <w:tcW w:w="7083" w:type="dxa"/>
          </w:tcPr>
          <w:p w14:paraId="3CB4FA5E" w14:textId="77777777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auch im interkulturellen Dialog eigene und fremde Wahrnehmungen unterscheiden und kulturelle Unterschiede wahrnehmen</w:t>
            </w:r>
          </w:p>
        </w:tc>
        <w:tc>
          <w:tcPr>
            <w:tcW w:w="4252" w:type="dxa"/>
            <w:shd w:val="clear" w:color="auto" w:fill="auto"/>
          </w:tcPr>
          <w:p w14:paraId="3D76973C" w14:textId="53C5CEFA" w:rsidR="00D82932" w:rsidRPr="00827E7F" w:rsidRDefault="00D82932" w:rsidP="00D82932">
            <w:pPr>
              <w:spacing w:before="120" w:after="120"/>
            </w:pPr>
            <w:r w:rsidRPr="00827E7F">
              <w:t>S. 26–29</w:t>
            </w:r>
          </w:p>
        </w:tc>
        <w:tc>
          <w:tcPr>
            <w:tcW w:w="3969" w:type="dxa"/>
            <w:shd w:val="clear" w:color="auto" w:fill="FFFFFF" w:themeFill="background1"/>
          </w:tcPr>
          <w:p w14:paraId="1951D263" w14:textId="452C0706" w:rsidR="00D82932" w:rsidRPr="00827E7F" w:rsidRDefault="00A6165A" w:rsidP="00D82932">
            <w:pPr>
              <w:spacing w:before="120" w:after="120"/>
            </w:pPr>
            <w:r w:rsidRPr="00827E7F">
              <w:t xml:space="preserve">S. </w:t>
            </w:r>
            <w:r w:rsidR="00832BAF" w:rsidRPr="00827E7F">
              <w:t xml:space="preserve">128/129, </w:t>
            </w:r>
            <w:r w:rsidRPr="00827E7F">
              <w:t>246, 250, 256/257</w:t>
            </w:r>
          </w:p>
        </w:tc>
      </w:tr>
      <w:tr w:rsidR="00827E7F" w:rsidRPr="00827E7F" w14:paraId="30CCA9BB" w14:textId="7300D4F0" w:rsidTr="00381A3D">
        <w:trPr>
          <w:cantSplit/>
          <w:trHeight w:val="20"/>
        </w:trPr>
        <w:tc>
          <w:tcPr>
            <w:tcW w:w="15304" w:type="dxa"/>
            <w:gridSpan w:val="3"/>
            <w:shd w:val="clear" w:color="auto" w:fill="D9D9D9"/>
          </w:tcPr>
          <w:p w14:paraId="01F5E524" w14:textId="5591E5E6" w:rsidR="00D82932" w:rsidRPr="00827E7F" w:rsidRDefault="00D82932" w:rsidP="00D82932">
            <w:pPr>
              <w:keepNext/>
              <w:spacing w:before="120" w:after="120"/>
              <w:jc w:val="center"/>
              <w:rPr>
                <w:rFonts w:cs="Arial"/>
                <w:b/>
                <w:snapToGrid w:val="0"/>
                <w:shd w:val="clear" w:color="auto" w:fill="D9D9D9"/>
              </w:rPr>
            </w:pPr>
            <w:r w:rsidRPr="00827E7F">
              <w:rPr>
                <w:rFonts w:cs="Arial"/>
                <w:b/>
                <w:snapToGrid w:val="0"/>
                <w:shd w:val="clear" w:color="auto" w:fill="D9D9D9"/>
              </w:rPr>
              <w:lastRenderedPageBreak/>
              <w:t>2.2 Schreiben</w:t>
            </w:r>
          </w:p>
        </w:tc>
      </w:tr>
      <w:tr w:rsidR="00827E7F" w:rsidRPr="00827E7F" w14:paraId="07A4F35C" w14:textId="5164438F" w:rsidTr="009538ED">
        <w:trPr>
          <w:cantSplit/>
          <w:trHeight w:val="20"/>
        </w:trPr>
        <w:tc>
          <w:tcPr>
            <w:tcW w:w="15304" w:type="dxa"/>
            <w:gridSpan w:val="3"/>
          </w:tcPr>
          <w:p w14:paraId="0E80A89C" w14:textId="2AA703AF" w:rsidR="00D82932" w:rsidRPr="00827E7F" w:rsidRDefault="00D82932" w:rsidP="00D82932">
            <w:pPr>
              <w:keepNext/>
              <w:spacing w:before="120" w:after="120"/>
              <w:rPr>
                <w:rFonts w:cs="Arial"/>
                <w:snapToGrid w:val="0"/>
                <w:szCs w:val="18"/>
              </w:rPr>
            </w:pPr>
            <w:r w:rsidRPr="00827E7F">
              <w:rPr>
                <w:rFonts w:cs="Arial"/>
                <w:snapToGrid w:val="0"/>
                <w:szCs w:val="18"/>
              </w:rPr>
              <w:t>Die Schülerinnen und Schüler können</w:t>
            </w:r>
          </w:p>
        </w:tc>
      </w:tr>
      <w:tr w:rsidR="00827E7F" w:rsidRPr="00827E7F" w14:paraId="377D1D35" w14:textId="78D1231D" w:rsidTr="00627B1F">
        <w:trPr>
          <w:cantSplit/>
          <w:trHeight w:val="20"/>
        </w:trPr>
        <w:tc>
          <w:tcPr>
            <w:tcW w:w="15304" w:type="dxa"/>
            <w:gridSpan w:val="3"/>
          </w:tcPr>
          <w:p w14:paraId="0A3D0374" w14:textId="241DE498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Texte planen</w:t>
            </w:r>
          </w:p>
        </w:tc>
      </w:tr>
      <w:tr w:rsidR="00827E7F" w:rsidRPr="00827E7F" w14:paraId="5BD0DB4E" w14:textId="61BA2C9D" w:rsidTr="000E27AA">
        <w:trPr>
          <w:cantSplit/>
          <w:trHeight w:val="20"/>
        </w:trPr>
        <w:tc>
          <w:tcPr>
            <w:tcW w:w="7083" w:type="dxa"/>
          </w:tcPr>
          <w:p w14:paraId="0C53DD16" w14:textId="07DE84A9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auch anspruchsvolle Aufgabenstellungen in konkrete Schreibziele und Schreibpläne überführen; auch längere und komplexere Texte konzipieren und dabei Faktoren wie Schreibanlass, Aufgabenstellung, Textkonventionen, Textfunktionen, Situations- und Adressatenbezüge berücksichtigen; auch kooperativ und kollaborativ planen</w:t>
            </w:r>
          </w:p>
        </w:tc>
        <w:tc>
          <w:tcPr>
            <w:tcW w:w="4252" w:type="dxa"/>
          </w:tcPr>
          <w:p w14:paraId="689AB93F" w14:textId="7FAFDE35" w:rsidR="00D82932" w:rsidRPr="00827E7F" w:rsidRDefault="00D82932" w:rsidP="00D82932">
            <w:pPr>
              <w:spacing w:before="120" w:after="120"/>
            </w:pPr>
            <w:r w:rsidRPr="00827E7F">
              <w:t>S. 53, 58/59, 63–69, 74–85, 116–118, 121–123, 128/129</w:t>
            </w:r>
          </w:p>
          <w:p w14:paraId="4E422D4E" w14:textId="294C5D9D" w:rsidR="00D82932" w:rsidRPr="00827E7F" w:rsidRDefault="00D82932" w:rsidP="00D82932">
            <w:pPr>
              <w:spacing w:before="120" w:after="120"/>
            </w:pPr>
            <w:r w:rsidRPr="00827E7F">
              <w:t>Lerninseln: S. 302–313</w:t>
            </w:r>
          </w:p>
        </w:tc>
        <w:tc>
          <w:tcPr>
            <w:tcW w:w="3969" w:type="dxa"/>
            <w:shd w:val="clear" w:color="auto" w:fill="FFFFFF" w:themeFill="background1"/>
          </w:tcPr>
          <w:p w14:paraId="23F139E3" w14:textId="319BE35D" w:rsidR="00CD3CFC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FB0639" w:rsidRPr="00827E7F">
              <w:t>36</w:t>
            </w:r>
            <w:r w:rsidR="007773D0" w:rsidRPr="00827E7F">
              <w:t>–</w:t>
            </w:r>
            <w:r w:rsidR="00FB0639" w:rsidRPr="00827E7F">
              <w:t>39,</w:t>
            </w:r>
            <w:r w:rsidRPr="00827E7F">
              <w:t xml:space="preserve"> 44/45, 58–67, 72, 74–91, 118</w:t>
            </w:r>
            <w:r w:rsidR="00CD3CFC" w:rsidRPr="00827E7F">
              <w:t>, 121/122, 130</w:t>
            </w:r>
            <w:r w:rsidR="007773D0" w:rsidRPr="00827E7F">
              <w:t>–</w:t>
            </w:r>
            <w:r w:rsidR="00CD3CFC" w:rsidRPr="00827E7F">
              <w:t>133, 139</w:t>
            </w:r>
            <w:r w:rsidR="007773D0" w:rsidRPr="00827E7F">
              <w:t>–</w:t>
            </w:r>
            <w:r w:rsidR="00CD3CFC" w:rsidRPr="00827E7F">
              <w:t>141</w:t>
            </w:r>
            <w:r w:rsidR="00A856DF" w:rsidRPr="00827E7F">
              <w:t xml:space="preserve">, 144, 149, 153, </w:t>
            </w:r>
            <w:r w:rsidR="008A41F4" w:rsidRPr="00827E7F">
              <w:t>169</w:t>
            </w:r>
          </w:p>
          <w:p w14:paraId="3E4E7B12" w14:textId="3B96AE81" w:rsidR="00D82932" w:rsidRPr="00827E7F" w:rsidRDefault="00D82932" w:rsidP="00D82932">
            <w:pPr>
              <w:spacing w:before="120" w:after="120"/>
            </w:pPr>
            <w:r w:rsidRPr="00827E7F">
              <w:t xml:space="preserve">Lerninseln: S. </w:t>
            </w:r>
            <w:r w:rsidR="007E6134" w:rsidRPr="00827E7F">
              <w:t>302–311, 320/321</w:t>
            </w:r>
          </w:p>
        </w:tc>
      </w:tr>
      <w:tr w:rsidR="00827E7F" w:rsidRPr="00827E7F" w14:paraId="35EFDA35" w14:textId="63D43AED" w:rsidTr="00131404">
        <w:trPr>
          <w:cantSplit/>
          <w:trHeight w:val="20"/>
        </w:trPr>
        <w:tc>
          <w:tcPr>
            <w:tcW w:w="7083" w:type="dxa"/>
          </w:tcPr>
          <w:p w14:paraId="309A05E9" w14:textId="7C45632A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differenzierte Fragen, Arbeitshypothesen, Untersuchungsaspekte und Problemstellungen entwickeln und reflektieren</w:t>
            </w:r>
          </w:p>
        </w:tc>
        <w:tc>
          <w:tcPr>
            <w:tcW w:w="4252" w:type="dxa"/>
          </w:tcPr>
          <w:p w14:paraId="0DE2CC86" w14:textId="77777777" w:rsidR="00D82932" w:rsidRPr="00827E7F" w:rsidRDefault="00D82932" w:rsidP="00D82932">
            <w:pPr>
              <w:spacing w:before="120" w:after="120"/>
            </w:pPr>
            <w:r w:rsidRPr="00827E7F">
              <w:t>S. 53, 58/59, 63–69, 74–85, 116–118, 121–123, 128/129</w:t>
            </w:r>
          </w:p>
          <w:p w14:paraId="2936C9FE" w14:textId="50CCD95D" w:rsidR="00D82932" w:rsidRPr="00827E7F" w:rsidRDefault="00D82932" w:rsidP="00D82932">
            <w:pPr>
              <w:spacing w:before="120" w:after="120"/>
            </w:pPr>
            <w:r w:rsidRPr="00827E7F">
              <w:t>Lerninseln: S. 302–313</w:t>
            </w:r>
          </w:p>
        </w:tc>
        <w:tc>
          <w:tcPr>
            <w:tcW w:w="3969" w:type="dxa"/>
          </w:tcPr>
          <w:p w14:paraId="5FE58AAF" w14:textId="55A49F52" w:rsidR="00D82932" w:rsidRPr="00827E7F" w:rsidRDefault="00D82932" w:rsidP="00D82932">
            <w:pPr>
              <w:spacing w:before="120" w:after="120"/>
            </w:pPr>
            <w:r w:rsidRPr="00827E7F">
              <w:t>S. 118</w:t>
            </w:r>
            <w:r w:rsidR="004518F9" w:rsidRPr="00827E7F">
              <w:t>–</w:t>
            </w:r>
            <w:r w:rsidR="008A41F4" w:rsidRPr="00827E7F">
              <w:t>120</w:t>
            </w:r>
            <w:r w:rsidRPr="00827E7F">
              <w:t>,</w:t>
            </w:r>
            <w:r w:rsidR="008A41F4" w:rsidRPr="00827E7F">
              <w:t xml:space="preserve"> 122,</w:t>
            </w:r>
            <w:r w:rsidRPr="00827E7F">
              <w:t xml:space="preserve"> 144/145</w:t>
            </w:r>
          </w:p>
        </w:tc>
      </w:tr>
      <w:tr w:rsidR="00827E7F" w:rsidRPr="00827E7F" w14:paraId="402CF718" w14:textId="04064DB2" w:rsidTr="00131404">
        <w:trPr>
          <w:cantSplit/>
          <w:trHeight w:val="20"/>
        </w:trPr>
        <w:tc>
          <w:tcPr>
            <w:tcW w:w="7083" w:type="dxa"/>
          </w:tcPr>
          <w:p w14:paraId="005A7099" w14:textId="192BDF89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Informationsquellen gezielt nutzen (Bibliotheken, Nachschlagewerke, Internet, auch Fachliteratur), exzerpieren, Texte und Informationen zielgerichtet bewerten und auswählen, auf dieser Grundlage Stoffsammlungen, Dossiers und Gliederungen erarbeiten; grundlegende Techniken wissenschaftlichen Arbeitens anwenden</w:t>
            </w:r>
          </w:p>
        </w:tc>
        <w:tc>
          <w:tcPr>
            <w:tcW w:w="4252" w:type="dxa"/>
          </w:tcPr>
          <w:p w14:paraId="001FA63C" w14:textId="3DBF3ED3" w:rsidR="00D82932" w:rsidRPr="00827E7F" w:rsidRDefault="00D82932" w:rsidP="00D82932">
            <w:pPr>
              <w:spacing w:before="120" w:after="120"/>
            </w:pPr>
            <w:r w:rsidRPr="00827E7F">
              <w:t>S. 24/25, 77, 92, 126, 254</w:t>
            </w:r>
          </w:p>
          <w:p w14:paraId="19AA9543" w14:textId="25AB7A04" w:rsidR="00D82932" w:rsidRPr="00827E7F" w:rsidRDefault="00D82932" w:rsidP="00D82932">
            <w:pPr>
              <w:spacing w:before="120" w:after="120"/>
            </w:pPr>
            <w:r w:rsidRPr="00827E7F">
              <w:t>Lerninseln: S. 295, 325/326</w:t>
            </w:r>
          </w:p>
        </w:tc>
        <w:tc>
          <w:tcPr>
            <w:tcW w:w="3969" w:type="dxa"/>
          </w:tcPr>
          <w:p w14:paraId="2A257973" w14:textId="1B6C4E80" w:rsidR="008A41F4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8A41F4" w:rsidRPr="00827E7F">
              <w:t>20</w:t>
            </w:r>
            <w:r w:rsidR="004518F9" w:rsidRPr="00827E7F">
              <w:t>–</w:t>
            </w:r>
            <w:r w:rsidR="008A41F4" w:rsidRPr="00827E7F">
              <w:t>23</w:t>
            </w:r>
          </w:p>
          <w:p w14:paraId="00DF4B48" w14:textId="3FFC276A" w:rsidR="00D82932" w:rsidRPr="00827E7F" w:rsidRDefault="00D82932" w:rsidP="00D82932">
            <w:pPr>
              <w:spacing w:before="120" w:after="120"/>
            </w:pPr>
            <w:r w:rsidRPr="00827E7F">
              <w:t>Lerninseln: S. 32</w:t>
            </w:r>
            <w:r w:rsidR="007E6134" w:rsidRPr="00827E7F">
              <w:t>4/325</w:t>
            </w:r>
          </w:p>
        </w:tc>
      </w:tr>
      <w:tr w:rsidR="00827E7F" w:rsidRPr="00827E7F" w14:paraId="4F372CC2" w14:textId="1157C3AE" w:rsidTr="00131404">
        <w:trPr>
          <w:cantSplit/>
          <w:trHeight w:val="20"/>
        </w:trPr>
        <w:tc>
          <w:tcPr>
            <w:tcW w:w="7083" w:type="dxa"/>
          </w:tcPr>
          <w:p w14:paraId="7824A9C4" w14:textId="4D2244EF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umfangreichere wissenschaftspropädeutische Texte (zum Beispiel Fach- oder Seminararbeiten) über einen längeren Zeitraum planen; Stadien des Schreibprozesses reflektieren</w:t>
            </w:r>
          </w:p>
        </w:tc>
        <w:tc>
          <w:tcPr>
            <w:tcW w:w="4252" w:type="dxa"/>
            <w:shd w:val="clear" w:color="auto" w:fill="auto"/>
          </w:tcPr>
          <w:p w14:paraId="3E5147AA" w14:textId="06FB5F37" w:rsidR="00D82932" w:rsidRPr="00827E7F" w:rsidRDefault="00D82932" w:rsidP="00D82932">
            <w:pPr>
              <w:spacing w:before="120" w:after="120"/>
            </w:pPr>
            <w:r w:rsidRPr="00827E7F">
              <w:t xml:space="preserve">ab Deutsch kompetent 10, </w:t>
            </w:r>
            <w:proofErr w:type="gramStart"/>
            <w:r w:rsidRPr="00827E7F">
              <w:t>Anbahnung</w:t>
            </w:r>
            <w:proofErr w:type="gramEnd"/>
            <w:r w:rsidRPr="00827E7F">
              <w:t xml:space="preserve"> S. 76</w:t>
            </w:r>
          </w:p>
        </w:tc>
        <w:tc>
          <w:tcPr>
            <w:tcW w:w="3969" w:type="dxa"/>
          </w:tcPr>
          <w:p w14:paraId="6EFA985E" w14:textId="76EAFD3C" w:rsidR="00D82932" w:rsidRPr="00827E7F" w:rsidRDefault="00B91BAC" w:rsidP="00D82932">
            <w:pPr>
              <w:spacing w:before="120" w:after="120"/>
            </w:pPr>
            <w:r w:rsidRPr="00827E7F">
              <w:t>ab Deutsch kompetent 10</w:t>
            </w:r>
          </w:p>
        </w:tc>
      </w:tr>
      <w:tr w:rsidR="00827E7F" w:rsidRPr="00827E7F" w14:paraId="60697C03" w14:textId="1EB42F4C" w:rsidTr="00C45E41">
        <w:trPr>
          <w:cantSplit/>
          <w:trHeight w:val="20"/>
        </w:trPr>
        <w:tc>
          <w:tcPr>
            <w:tcW w:w="15304" w:type="dxa"/>
            <w:gridSpan w:val="3"/>
          </w:tcPr>
          <w:p w14:paraId="01872A17" w14:textId="1F147232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Texte formulieren</w:t>
            </w:r>
          </w:p>
        </w:tc>
      </w:tr>
      <w:tr w:rsidR="00827E7F" w:rsidRPr="00827E7F" w14:paraId="15BD6666" w14:textId="39665FAA" w:rsidTr="00131404">
        <w:trPr>
          <w:cantSplit/>
          <w:trHeight w:val="20"/>
        </w:trPr>
        <w:tc>
          <w:tcPr>
            <w:tcW w:w="7083" w:type="dxa"/>
          </w:tcPr>
          <w:p w14:paraId="576E9AEF" w14:textId="42306C0F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 xml:space="preserve">flüssig schreiben, das heißt zügig, sicher und korrekt (automatisiert) verschriften sowie Gedanken sicher und schnell </w:t>
            </w:r>
            <w:proofErr w:type="spellStart"/>
            <w:r w:rsidRPr="00827E7F">
              <w:rPr>
                <w:rFonts w:cs="Arial"/>
                <w:szCs w:val="18"/>
              </w:rPr>
              <w:t>vertexten</w:t>
            </w:r>
            <w:proofErr w:type="spellEnd"/>
            <w:r w:rsidRPr="00827E7F">
              <w:rPr>
                <w:rFonts w:cs="Arial"/>
                <w:szCs w:val="18"/>
              </w:rPr>
              <w:t>, und dabei elementare formale Anforderungen des Schreibens erfüllen (Lesbarkeit der Handschrift, Blatteinteilung; Rechtschreibung, Zeichensetzung, Grammatik)</w:t>
            </w:r>
          </w:p>
        </w:tc>
        <w:tc>
          <w:tcPr>
            <w:tcW w:w="4252" w:type="dxa"/>
          </w:tcPr>
          <w:p w14:paraId="753ABDE5" w14:textId="77777777" w:rsidR="00D82932" w:rsidRPr="00827E7F" w:rsidRDefault="00D82932" w:rsidP="00D82932">
            <w:pPr>
              <w:spacing w:before="120" w:after="120"/>
            </w:pPr>
            <w:r w:rsidRPr="00827E7F">
              <w:t>S. 46–69, 70–85, 116–118, 121–123, 128/129</w:t>
            </w:r>
          </w:p>
          <w:p w14:paraId="468FCD22" w14:textId="742ED9F1" w:rsidR="00D82932" w:rsidRPr="00827E7F" w:rsidRDefault="00D82932" w:rsidP="00D82932">
            <w:pPr>
              <w:spacing w:before="120" w:after="120"/>
            </w:pPr>
            <w:r w:rsidRPr="00827E7F">
              <w:t>Lerninseln: S. 302–313</w:t>
            </w:r>
          </w:p>
        </w:tc>
        <w:tc>
          <w:tcPr>
            <w:tcW w:w="3969" w:type="dxa"/>
          </w:tcPr>
          <w:p w14:paraId="795C2AC0" w14:textId="4DC4F3A5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394100" w:rsidRPr="00827E7F">
              <w:t>48/49</w:t>
            </w:r>
            <w:r w:rsidRPr="00827E7F">
              <w:t xml:space="preserve">, </w:t>
            </w:r>
            <w:r w:rsidR="001C5BF1" w:rsidRPr="00827E7F">
              <w:t>58–67, 72, 74–91</w:t>
            </w:r>
            <w:r w:rsidR="00DB4781" w:rsidRPr="00827E7F">
              <w:t xml:space="preserve">, 198-213, </w:t>
            </w:r>
            <w:r w:rsidRPr="00827E7F">
              <w:t>216–269</w:t>
            </w:r>
          </w:p>
          <w:p w14:paraId="2770D626" w14:textId="6749C5AD" w:rsidR="00D82932" w:rsidRPr="00827E7F" w:rsidRDefault="00D82932" w:rsidP="00D82932">
            <w:pPr>
              <w:spacing w:before="120" w:after="120"/>
            </w:pPr>
            <w:r w:rsidRPr="00827E7F">
              <w:t>Lerninseln: S. 30</w:t>
            </w:r>
            <w:r w:rsidR="007E6134" w:rsidRPr="00827E7F">
              <w:t>2</w:t>
            </w:r>
            <w:r w:rsidRPr="00827E7F">
              <w:t>–31</w:t>
            </w:r>
            <w:r w:rsidR="007E6134" w:rsidRPr="00827E7F">
              <w:t>1</w:t>
            </w:r>
            <w:r w:rsidRPr="00827E7F">
              <w:t>, 32</w:t>
            </w:r>
            <w:r w:rsidR="007E6134" w:rsidRPr="00827E7F">
              <w:t>7</w:t>
            </w:r>
            <w:r w:rsidRPr="00827E7F">
              <w:t>–3</w:t>
            </w:r>
            <w:r w:rsidR="007E6134" w:rsidRPr="00827E7F">
              <w:t>42</w:t>
            </w:r>
          </w:p>
        </w:tc>
      </w:tr>
      <w:tr w:rsidR="00827E7F" w:rsidRPr="00827E7F" w14:paraId="598F3775" w14:textId="2ED4497F" w:rsidTr="00131404">
        <w:trPr>
          <w:cantSplit/>
          <w:trHeight w:val="20"/>
        </w:trPr>
        <w:tc>
          <w:tcPr>
            <w:tcW w:w="7083" w:type="dxa"/>
          </w:tcPr>
          <w:p w14:paraId="0B608C4C" w14:textId="7AF632DC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verschiedene Schreibstrategien verwenden</w:t>
            </w:r>
          </w:p>
        </w:tc>
        <w:tc>
          <w:tcPr>
            <w:tcW w:w="4252" w:type="dxa"/>
          </w:tcPr>
          <w:p w14:paraId="572C5094" w14:textId="77777777" w:rsidR="00D82932" w:rsidRPr="00827E7F" w:rsidRDefault="00D82932" w:rsidP="00D82932">
            <w:pPr>
              <w:spacing w:before="120" w:after="120"/>
            </w:pPr>
            <w:r w:rsidRPr="00827E7F">
              <w:t>S. 53, 55–57, 61/62, 65, 67, 69, 76, 77, 81, 84/85, 118, 128/129</w:t>
            </w:r>
          </w:p>
          <w:p w14:paraId="2F89EE7E" w14:textId="767E6627" w:rsidR="00D82932" w:rsidRPr="00827E7F" w:rsidRDefault="00D82932" w:rsidP="00D82932">
            <w:pPr>
              <w:spacing w:before="120" w:after="120"/>
            </w:pPr>
            <w:r w:rsidRPr="00827E7F">
              <w:t>Lerninseln: S. 302–313</w:t>
            </w:r>
          </w:p>
        </w:tc>
        <w:tc>
          <w:tcPr>
            <w:tcW w:w="3969" w:type="dxa"/>
          </w:tcPr>
          <w:p w14:paraId="0FD5DE40" w14:textId="52249587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1C5BF1" w:rsidRPr="00827E7F">
              <w:t>36–39</w:t>
            </w:r>
            <w:r w:rsidRPr="00827E7F">
              <w:t xml:space="preserve">, </w:t>
            </w:r>
            <w:r w:rsidR="001C5BF1" w:rsidRPr="00827E7F">
              <w:t>58–67, 72, 74</w:t>
            </w:r>
            <w:r w:rsidR="007773D0" w:rsidRPr="00827E7F">
              <w:t>–</w:t>
            </w:r>
            <w:r w:rsidR="001C5BF1" w:rsidRPr="00827E7F">
              <w:t>91</w:t>
            </w:r>
          </w:p>
          <w:p w14:paraId="211450E0" w14:textId="1ABC05B5" w:rsidR="00D82932" w:rsidRPr="00827E7F" w:rsidRDefault="00D82932" w:rsidP="00D82932">
            <w:pPr>
              <w:spacing w:before="120" w:after="120"/>
            </w:pPr>
            <w:r w:rsidRPr="00827E7F">
              <w:t>Lerninseln: S. 344</w:t>
            </w:r>
          </w:p>
        </w:tc>
      </w:tr>
      <w:tr w:rsidR="00827E7F" w:rsidRPr="00827E7F" w14:paraId="340EFB57" w14:textId="236F5CA5" w:rsidTr="00131404">
        <w:trPr>
          <w:cantSplit/>
          <w:trHeight w:val="20"/>
        </w:trPr>
        <w:tc>
          <w:tcPr>
            <w:tcW w:w="7083" w:type="dxa"/>
          </w:tcPr>
          <w:p w14:paraId="2D113CA7" w14:textId="2FAC49FB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lastRenderedPageBreak/>
              <w:t>nach Mustern schreiben: Merkmale verschiedener Textsorten und die Orientierung an prototypischen Texten für die Textgestaltung nutzen</w:t>
            </w:r>
          </w:p>
        </w:tc>
        <w:tc>
          <w:tcPr>
            <w:tcW w:w="4252" w:type="dxa"/>
          </w:tcPr>
          <w:p w14:paraId="508C3F66" w14:textId="577D0EA9" w:rsidR="00D82932" w:rsidRPr="00827E7F" w:rsidRDefault="00D82932" w:rsidP="00D82932">
            <w:pPr>
              <w:tabs>
                <w:tab w:val="left" w:pos="2070"/>
              </w:tabs>
              <w:spacing w:before="120" w:after="120"/>
            </w:pPr>
            <w:r w:rsidRPr="00827E7F">
              <w:t>S. 14/15, 41–43, 53–59, 63–69, 72–85, 113–118, 121–123, 128/129</w:t>
            </w:r>
          </w:p>
          <w:p w14:paraId="73D7ACD9" w14:textId="7F28EBE4" w:rsidR="00D82932" w:rsidRPr="00827E7F" w:rsidRDefault="00D82932" w:rsidP="00D82932">
            <w:pPr>
              <w:spacing w:before="120" w:after="120"/>
            </w:pPr>
            <w:r w:rsidRPr="00827E7F">
              <w:t>Lerninseln: S. 302–313</w:t>
            </w:r>
          </w:p>
        </w:tc>
        <w:tc>
          <w:tcPr>
            <w:tcW w:w="3969" w:type="dxa"/>
          </w:tcPr>
          <w:p w14:paraId="045B0F5A" w14:textId="09F65B83" w:rsidR="00D82932" w:rsidRPr="00827E7F" w:rsidRDefault="00D82932" w:rsidP="00D82932">
            <w:pPr>
              <w:spacing w:before="120" w:after="120"/>
            </w:pPr>
            <w:r w:rsidRPr="00827E7F">
              <w:t>S. 36–39, 44/45</w:t>
            </w:r>
            <w:r w:rsidR="001C5BF1" w:rsidRPr="00827E7F">
              <w:t>, 58–67, 72, 74–91</w:t>
            </w:r>
          </w:p>
          <w:p w14:paraId="0241F36C" w14:textId="23F605BB" w:rsidR="00D82932" w:rsidRPr="00827E7F" w:rsidRDefault="00D82932" w:rsidP="00D82932">
            <w:pPr>
              <w:tabs>
                <w:tab w:val="left" w:pos="2070"/>
              </w:tabs>
              <w:spacing w:before="120" w:after="120"/>
            </w:pPr>
            <w:r w:rsidRPr="00827E7F">
              <w:t xml:space="preserve">Lerninseln: S. </w:t>
            </w:r>
            <w:r w:rsidR="00E66E4D" w:rsidRPr="00827E7F">
              <w:t>306–311</w:t>
            </w:r>
          </w:p>
        </w:tc>
      </w:tr>
      <w:tr w:rsidR="00827E7F" w:rsidRPr="00827E7F" w14:paraId="2E982539" w14:textId="372422AB" w:rsidTr="00131404">
        <w:trPr>
          <w:cantSplit/>
          <w:trHeight w:val="20"/>
        </w:trPr>
        <w:tc>
          <w:tcPr>
            <w:tcW w:w="7083" w:type="dxa"/>
          </w:tcPr>
          <w:p w14:paraId="6A9609E7" w14:textId="6A6ABF41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Textverarbeitungs- und Präsentationsprogramme nutzen</w:t>
            </w:r>
          </w:p>
        </w:tc>
        <w:tc>
          <w:tcPr>
            <w:tcW w:w="4252" w:type="dxa"/>
          </w:tcPr>
          <w:p w14:paraId="501DF6D7" w14:textId="7D9B0905" w:rsidR="00D82932" w:rsidRPr="00827E7F" w:rsidRDefault="00D82932" w:rsidP="00D82932">
            <w:pPr>
              <w:spacing w:before="120" w:after="120"/>
            </w:pPr>
            <w:r w:rsidRPr="00827E7F">
              <w:t>S. 13, 83, 137, 173, 260/261</w:t>
            </w:r>
          </w:p>
          <w:p w14:paraId="1D3C5511" w14:textId="64944126" w:rsidR="00D82932" w:rsidRPr="00827E7F" w:rsidRDefault="00D82932" w:rsidP="00D82932">
            <w:pPr>
              <w:spacing w:before="120" w:after="120"/>
            </w:pPr>
            <w:r w:rsidRPr="00827E7F">
              <w:t>Lerninseln: S. 326, 345</w:t>
            </w:r>
          </w:p>
        </w:tc>
        <w:tc>
          <w:tcPr>
            <w:tcW w:w="3969" w:type="dxa"/>
          </w:tcPr>
          <w:p w14:paraId="42F469FE" w14:textId="77777777" w:rsidR="00D82932" w:rsidRPr="00827E7F" w:rsidRDefault="00D82932" w:rsidP="00D82932">
            <w:pPr>
              <w:spacing w:before="120" w:after="120"/>
            </w:pPr>
            <w:r w:rsidRPr="00827E7F">
              <w:t>S. 85, 266/267</w:t>
            </w:r>
          </w:p>
          <w:p w14:paraId="0052C8F4" w14:textId="1ECB1DB7" w:rsidR="00D82932" w:rsidRPr="00827E7F" w:rsidRDefault="00D82932" w:rsidP="00D82932">
            <w:pPr>
              <w:spacing w:before="120" w:after="120"/>
            </w:pPr>
            <w:r w:rsidRPr="00827E7F">
              <w:t>Lerninseln: S. 32</w:t>
            </w:r>
            <w:r w:rsidR="00E66E4D" w:rsidRPr="00827E7F">
              <w:t>5</w:t>
            </w:r>
          </w:p>
        </w:tc>
      </w:tr>
      <w:tr w:rsidR="00827E7F" w:rsidRPr="00827E7F" w14:paraId="73D5A2BF" w14:textId="02F3E00F" w:rsidTr="00131404">
        <w:trPr>
          <w:cantSplit/>
          <w:trHeight w:val="20"/>
        </w:trPr>
        <w:tc>
          <w:tcPr>
            <w:tcW w:w="7083" w:type="dxa"/>
          </w:tcPr>
          <w:p w14:paraId="7D7A3F0C" w14:textId="46DB7098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Textbelege und andere Quellen korrekt zitieren und sinngemäß wiedergeben, dabei sprachlogisch integrieren, bibliographisch korrekte Nachweise führen</w:t>
            </w:r>
          </w:p>
        </w:tc>
        <w:tc>
          <w:tcPr>
            <w:tcW w:w="4252" w:type="dxa"/>
            <w:shd w:val="clear" w:color="auto" w:fill="auto"/>
          </w:tcPr>
          <w:p w14:paraId="11F7E67B" w14:textId="77777777" w:rsidR="00D30E86" w:rsidRPr="00827E7F" w:rsidRDefault="00D82932" w:rsidP="00D82932">
            <w:pPr>
              <w:spacing w:before="120" w:after="120"/>
            </w:pPr>
            <w:r w:rsidRPr="00827E7F">
              <w:t xml:space="preserve">ab Deutsch kompetent 7, </w:t>
            </w:r>
            <w:proofErr w:type="gramStart"/>
            <w:r w:rsidRPr="00827E7F">
              <w:t>Anbahnung</w:t>
            </w:r>
            <w:proofErr w:type="gramEnd"/>
            <w:r w:rsidRPr="00827E7F">
              <w:t xml:space="preserve"> S. 295–297,</w:t>
            </w:r>
          </w:p>
          <w:p w14:paraId="69516D29" w14:textId="2B4F0823" w:rsidR="00D82932" w:rsidRPr="00827E7F" w:rsidRDefault="00D30E86" w:rsidP="00D82932">
            <w:pPr>
              <w:spacing w:before="120" w:after="120"/>
            </w:pPr>
            <w:r w:rsidRPr="00827E7F">
              <w:t xml:space="preserve">Lerninseln: S. </w:t>
            </w:r>
            <w:r w:rsidR="00D82932" w:rsidRPr="00827E7F">
              <w:t>326</w:t>
            </w:r>
          </w:p>
        </w:tc>
        <w:tc>
          <w:tcPr>
            <w:tcW w:w="3969" w:type="dxa"/>
          </w:tcPr>
          <w:p w14:paraId="10763057" w14:textId="0FB7E9D4" w:rsidR="001C5BF1" w:rsidRPr="00827E7F" w:rsidRDefault="001C5BF1" w:rsidP="00D82932">
            <w:pPr>
              <w:spacing w:before="120" w:after="120"/>
            </w:pPr>
            <w:r w:rsidRPr="00827E7F">
              <w:t xml:space="preserve">ab Deutsch kompetent 7, </w:t>
            </w:r>
            <w:proofErr w:type="gramStart"/>
            <w:r w:rsidRPr="00827E7F">
              <w:t>Anbahnung</w:t>
            </w:r>
            <w:proofErr w:type="gramEnd"/>
            <w:r w:rsidRPr="00827E7F">
              <w:t xml:space="preserve"> S. 25</w:t>
            </w:r>
            <w:r w:rsidR="004518F9" w:rsidRPr="00827E7F">
              <w:t>–</w:t>
            </w:r>
            <w:r w:rsidRPr="00827E7F">
              <w:t>27</w:t>
            </w:r>
          </w:p>
          <w:p w14:paraId="60E74164" w14:textId="6AB57C56" w:rsidR="00D82932" w:rsidRPr="00827E7F" w:rsidRDefault="00265614" w:rsidP="00265614">
            <w:pPr>
              <w:shd w:val="clear" w:color="auto" w:fill="FFFFFF" w:themeFill="background1"/>
              <w:spacing w:before="120" w:after="120"/>
            </w:pPr>
            <w:r w:rsidRPr="00827E7F">
              <w:t>Lerninseln: S. 300</w:t>
            </w:r>
          </w:p>
        </w:tc>
      </w:tr>
      <w:tr w:rsidR="00827E7F" w:rsidRPr="00827E7F" w14:paraId="045D798D" w14:textId="22C48C69" w:rsidTr="00131404">
        <w:trPr>
          <w:cantSplit/>
          <w:trHeight w:val="20"/>
        </w:trPr>
        <w:tc>
          <w:tcPr>
            <w:tcW w:w="7083" w:type="dxa"/>
          </w:tcPr>
          <w:p w14:paraId="1DD8D074" w14:textId="146FD579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einen differenzierten Wortschatz (auch Fachsprache, Fremdwörter) und einen angemessenen, variablen Stil verwenden</w:t>
            </w:r>
          </w:p>
        </w:tc>
        <w:tc>
          <w:tcPr>
            <w:tcW w:w="4252" w:type="dxa"/>
          </w:tcPr>
          <w:p w14:paraId="1F7C733C" w14:textId="6140CA74" w:rsidR="00D82932" w:rsidRPr="00827E7F" w:rsidRDefault="00D82932" w:rsidP="00D82932">
            <w:pPr>
              <w:spacing w:before="120" w:after="120"/>
            </w:pPr>
            <w:r w:rsidRPr="00827E7F">
              <w:t>S. 43, 52, 67, 74, 76, 102, 118, 133, 135, 158, 172–175</w:t>
            </w:r>
          </w:p>
        </w:tc>
        <w:tc>
          <w:tcPr>
            <w:tcW w:w="3969" w:type="dxa"/>
          </w:tcPr>
          <w:p w14:paraId="694B4BB1" w14:textId="5C216694" w:rsidR="00D82932" w:rsidRPr="00827E7F" w:rsidRDefault="00D82932" w:rsidP="00D82932">
            <w:pPr>
              <w:spacing w:before="120" w:after="120"/>
            </w:pPr>
            <w:r w:rsidRPr="00827E7F">
              <w:t>S. 36–39, 44/45, 56/57, 61–67, 70–73, 7</w:t>
            </w:r>
            <w:r w:rsidR="007773D0" w:rsidRPr="00827E7F">
              <w:t>4</w:t>
            </w:r>
            <w:r w:rsidRPr="00827E7F">
              <w:t>–91, 192–19</w:t>
            </w:r>
            <w:r w:rsidR="003D53BE" w:rsidRPr="00827E7F">
              <w:t>6</w:t>
            </w:r>
          </w:p>
        </w:tc>
      </w:tr>
      <w:tr w:rsidR="00827E7F" w:rsidRPr="00827E7F" w14:paraId="7867235F" w14:textId="08A3C44F" w:rsidTr="00131404">
        <w:trPr>
          <w:cantSplit/>
          <w:trHeight w:val="20"/>
        </w:trPr>
        <w:tc>
          <w:tcPr>
            <w:tcW w:w="7083" w:type="dxa"/>
          </w:tcPr>
          <w:p w14:paraId="7052C46D" w14:textId="77777777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formalisierte lineare beziehungsweise nichtlineare Texte verfassen</w:t>
            </w:r>
          </w:p>
        </w:tc>
        <w:tc>
          <w:tcPr>
            <w:tcW w:w="4252" w:type="dxa"/>
          </w:tcPr>
          <w:p w14:paraId="1DB39E0D" w14:textId="4E17C0ED" w:rsidR="00D82932" w:rsidRPr="00827E7F" w:rsidRDefault="00D82932" w:rsidP="00D82932">
            <w:pPr>
              <w:spacing w:before="120" w:after="120"/>
            </w:pPr>
            <w:r w:rsidRPr="00827E7F">
              <w:t>S. 10/11, 14/15, 41–43</w:t>
            </w:r>
          </w:p>
          <w:p w14:paraId="178F8828" w14:textId="042ECF7D" w:rsidR="00D82932" w:rsidRPr="00827E7F" w:rsidRDefault="00D82932" w:rsidP="00D82932">
            <w:pPr>
              <w:spacing w:before="120" w:after="120"/>
            </w:pPr>
            <w:r w:rsidRPr="00827E7F">
              <w:t>Lerninseln: S. 312/313, 322</w:t>
            </w:r>
          </w:p>
        </w:tc>
        <w:tc>
          <w:tcPr>
            <w:tcW w:w="3969" w:type="dxa"/>
          </w:tcPr>
          <w:p w14:paraId="38F49439" w14:textId="333610ED" w:rsidR="00D82932" w:rsidRPr="00827E7F" w:rsidRDefault="00D82932" w:rsidP="00D82932">
            <w:pPr>
              <w:spacing w:before="120" w:after="120"/>
            </w:pPr>
            <w:r w:rsidRPr="00827E7F">
              <w:t xml:space="preserve">S. 36–39, 44/45, </w:t>
            </w:r>
            <w:r w:rsidR="00A24450" w:rsidRPr="00827E7F">
              <w:t xml:space="preserve">70–73, </w:t>
            </w:r>
            <w:r w:rsidRPr="00827E7F">
              <w:t>75–77</w:t>
            </w:r>
          </w:p>
          <w:p w14:paraId="0DAEB99C" w14:textId="4816DA60" w:rsidR="00D82932" w:rsidRPr="00827E7F" w:rsidRDefault="00D82932" w:rsidP="00D82932">
            <w:pPr>
              <w:spacing w:before="120" w:after="120"/>
            </w:pPr>
            <w:r w:rsidRPr="00827E7F">
              <w:t xml:space="preserve">Lerninseln: S. </w:t>
            </w:r>
            <w:r w:rsidR="00E66E4D" w:rsidRPr="00827E7F">
              <w:t>306–311</w:t>
            </w:r>
          </w:p>
        </w:tc>
      </w:tr>
      <w:tr w:rsidR="00827E7F" w:rsidRPr="00827E7F" w14:paraId="10F1D7BB" w14:textId="03133DEA" w:rsidTr="00442861">
        <w:trPr>
          <w:cantSplit/>
          <w:trHeight w:val="20"/>
        </w:trPr>
        <w:tc>
          <w:tcPr>
            <w:tcW w:w="15304" w:type="dxa"/>
            <w:gridSpan w:val="3"/>
          </w:tcPr>
          <w:p w14:paraId="143ADBE1" w14:textId="3A976657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verschiedene Schreibformen nutzen</w:t>
            </w:r>
          </w:p>
        </w:tc>
      </w:tr>
      <w:tr w:rsidR="00827E7F" w:rsidRPr="00827E7F" w14:paraId="184B4369" w14:textId="3111FE1D" w:rsidTr="00131404">
        <w:trPr>
          <w:cantSplit/>
          <w:trHeight w:val="20"/>
        </w:trPr>
        <w:tc>
          <w:tcPr>
            <w:tcW w:w="7083" w:type="dxa"/>
          </w:tcPr>
          <w:p w14:paraId="28EDE6C5" w14:textId="0611F9D9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Schreibformen unterscheiden und funktional ziel-, adressaten- und situationsgerecht verwenden, dabei Formulierungsstrategien reflektiert nutzen, auch kooperativ und kollaborativ schreiben</w:t>
            </w:r>
          </w:p>
        </w:tc>
        <w:tc>
          <w:tcPr>
            <w:tcW w:w="4252" w:type="dxa"/>
          </w:tcPr>
          <w:p w14:paraId="3E658E7A" w14:textId="1737F369" w:rsidR="00D82932" w:rsidRPr="00827E7F" w:rsidRDefault="00D82932" w:rsidP="00D82932">
            <w:pPr>
              <w:spacing w:before="120" w:after="120"/>
            </w:pPr>
            <w:r w:rsidRPr="00827E7F">
              <w:t>S. 13, 14/15, 41–43</w:t>
            </w:r>
          </w:p>
          <w:p w14:paraId="01FB146D" w14:textId="4DBEFE62" w:rsidR="00D82932" w:rsidRPr="00827E7F" w:rsidRDefault="00D82932" w:rsidP="00D82932">
            <w:pPr>
              <w:spacing w:before="120" w:after="120"/>
            </w:pPr>
            <w:r w:rsidRPr="00827E7F">
              <w:t>Lerninseln: S. 312/313, 345</w:t>
            </w:r>
          </w:p>
        </w:tc>
        <w:tc>
          <w:tcPr>
            <w:tcW w:w="3969" w:type="dxa"/>
          </w:tcPr>
          <w:p w14:paraId="74FE013B" w14:textId="77777777" w:rsidR="00D82932" w:rsidRPr="00827E7F" w:rsidRDefault="00D82932" w:rsidP="00D82932">
            <w:pPr>
              <w:spacing w:before="120" w:after="120"/>
            </w:pPr>
            <w:r w:rsidRPr="00827E7F">
              <w:t>S. 36–39, 44/45, 71/72, 74–77, 82–91</w:t>
            </w:r>
          </w:p>
          <w:p w14:paraId="1A4E71EF" w14:textId="060C07CA" w:rsidR="00D82932" w:rsidRPr="00827E7F" w:rsidRDefault="00D82932" w:rsidP="00D82932">
            <w:pPr>
              <w:spacing w:before="120" w:after="120"/>
            </w:pPr>
            <w:r w:rsidRPr="00827E7F">
              <w:t>Lerninseln: S. 30</w:t>
            </w:r>
            <w:r w:rsidR="00E66E4D" w:rsidRPr="00827E7F">
              <w:t>2</w:t>
            </w:r>
            <w:r w:rsidRPr="00827E7F">
              <w:t>–31</w:t>
            </w:r>
            <w:r w:rsidR="00E66E4D" w:rsidRPr="00827E7F">
              <w:t>1</w:t>
            </w:r>
            <w:r w:rsidRPr="00827E7F">
              <w:t xml:space="preserve">, </w:t>
            </w:r>
            <w:r w:rsidR="007E6134" w:rsidRPr="00827E7F">
              <w:t xml:space="preserve">320/321, </w:t>
            </w:r>
            <w:r w:rsidRPr="00827E7F">
              <w:t>344/345</w:t>
            </w:r>
          </w:p>
        </w:tc>
      </w:tr>
      <w:tr w:rsidR="00827E7F" w:rsidRPr="00827E7F" w14:paraId="3E88DDAD" w14:textId="4E7597AB" w:rsidTr="00FB58C9">
        <w:trPr>
          <w:cantSplit/>
          <w:trHeight w:val="20"/>
        </w:trPr>
        <w:tc>
          <w:tcPr>
            <w:tcW w:w="15304" w:type="dxa"/>
            <w:gridSpan w:val="3"/>
          </w:tcPr>
          <w:p w14:paraId="10485DA8" w14:textId="6AA84371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informieren</w:t>
            </w:r>
          </w:p>
        </w:tc>
      </w:tr>
      <w:tr w:rsidR="00827E7F" w:rsidRPr="00827E7F" w14:paraId="184FE122" w14:textId="433DA40A" w:rsidTr="00131404">
        <w:trPr>
          <w:cantSplit/>
          <w:trHeight w:val="20"/>
        </w:trPr>
        <w:tc>
          <w:tcPr>
            <w:tcW w:w="7083" w:type="dxa"/>
          </w:tcPr>
          <w:p w14:paraId="5C0F3A9C" w14:textId="6049A872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von Ereignissen berichten, Gegenstände, Vorgänge, Orte, Bilder und Personen beschreiben</w:t>
            </w:r>
          </w:p>
        </w:tc>
        <w:tc>
          <w:tcPr>
            <w:tcW w:w="4252" w:type="dxa"/>
          </w:tcPr>
          <w:p w14:paraId="5DD3A4FD" w14:textId="2A59D88C" w:rsidR="00D82932" w:rsidRPr="00827E7F" w:rsidRDefault="00D82932" w:rsidP="00D82932">
            <w:pPr>
              <w:spacing w:before="120" w:after="120"/>
            </w:pPr>
            <w:r w:rsidRPr="00827E7F">
              <w:t>S. 72–85, 102</w:t>
            </w:r>
          </w:p>
          <w:p w14:paraId="26EAC9E3" w14:textId="0DA4DA22" w:rsidR="00D82932" w:rsidRPr="00827E7F" w:rsidRDefault="00D82932" w:rsidP="00D82932">
            <w:pPr>
              <w:spacing w:before="120" w:after="120"/>
            </w:pPr>
            <w:r w:rsidRPr="00827E7F">
              <w:t>Lerninseln: S. 309–311</w:t>
            </w:r>
          </w:p>
        </w:tc>
        <w:tc>
          <w:tcPr>
            <w:tcW w:w="3969" w:type="dxa"/>
          </w:tcPr>
          <w:p w14:paraId="5260253F" w14:textId="77777777" w:rsidR="00D82932" w:rsidRPr="00827E7F" w:rsidRDefault="00D82932" w:rsidP="00D82932">
            <w:pPr>
              <w:spacing w:before="120" w:after="120"/>
            </w:pPr>
            <w:r w:rsidRPr="00827E7F">
              <w:t>S. 68–91</w:t>
            </w:r>
          </w:p>
          <w:p w14:paraId="2ECADB57" w14:textId="00B92092" w:rsidR="00D82932" w:rsidRPr="00827E7F" w:rsidRDefault="00D82932" w:rsidP="00D82932">
            <w:pPr>
              <w:spacing w:before="120" w:after="120"/>
            </w:pPr>
            <w:r w:rsidRPr="00827E7F">
              <w:t>Lerninseln: S. 30</w:t>
            </w:r>
            <w:r w:rsidR="00F10E5F" w:rsidRPr="00827E7F">
              <w:t>6</w:t>
            </w:r>
            <w:r w:rsidRPr="00827E7F">
              <w:t>–31</w:t>
            </w:r>
            <w:r w:rsidR="00F10E5F" w:rsidRPr="00827E7F">
              <w:t>0</w:t>
            </w:r>
          </w:p>
        </w:tc>
      </w:tr>
      <w:tr w:rsidR="00827E7F" w:rsidRPr="00827E7F" w14:paraId="1D15560C" w14:textId="374D6BED" w:rsidTr="00131404">
        <w:trPr>
          <w:cantSplit/>
          <w:trHeight w:val="20"/>
        </w:trPr>
        <w:tc>
          <w:tcPr>
            <w:tcW w:w="7083" w:type="dxa"/>
          </w:tcPr>
          <w:p w14:paraId="1A65D443" w14:textId="334CC60D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den Inhalt auch längerer und komplexerer Texte zusammenfassen (zum Beispiel funktionales Exzerpt, Abstract)</w:t>
            </w:r>
          </w:p>
        </w:tc>
        <w:tc>
          <w:tcPr>
            <w:tcW w:w="4252" w:type="dxa"/>
          </w:tcPr>
          <w:p w14:paraId="189C801B" w14:textId="2962468E" w:rsidR="00D82932" w:rsidRPr="00827E7F" w:rsidRDefault="00D82932" w:rsidP="00D82932">
            <w:pPr>
              <w:spacing w:before="120" w:after="120"/>
            </w:pPr>
            <w:r w:rsidRPr="00827E7F">
              <w:t>S. 20–23, 30/31</w:t>
            </w:r>
          </w:p>
          <w:p w14:paraId="6883A31C" w14:textId="39A0C581" w:rsidR="00D82932" w:rsidRPr="00827E7F" w:rsidRDefault="00D82932" w:rsidP="00D82932">
            <w:pPr>
              <w:spacing w:before="120" w:after="120"/>
            </w:pPr>
            <w:r w:rsidRPr="00827E7F">
              <w:t>Lerninseln: S. 295–297</w:t>
            </w:r>
          </w:p>
        </w:tc>
        <w:tc>
          <w:tcPr>
            <w:tcW w:w="3969" w:type="dxa"/>
          </w:tcPr>
          <w:p w14:paraId="1EECEEC3" w14:textId="36B44338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D4052B" w:rsidRPr="00827E7F">
              <w:t xml:space="preserve">12/13, </w:t>
            </w:r>
            <w:r w:rsidRPr="00827E7F">
              <w:t>14–19, 24–29</w:t>
            </w:r>
          </w:p>
          <w:p w14:paraId="30323C57" w14:textId="0B77F06A" w:rsidR="00D82932" w:rsidRPr="00827E7F" w:rsidRDefault="00D82932" w:rsidP="00D82932">
            <w:pPr>
              <w:spacing w:before="120" w:after="120"/>
            </w:pPr>
            <w:r w:rsidRPr="00827E7F">
              <w:t xml:space="preserve">Lerninseln: S. </w:t>
            </w:r>
            <w:r w:rsidR="00F10E5F" w:rsidRPr="00827E7F">
              <w:t>299/300</w:t>
            </w:r>
          </w:p>
        </w:tc>
      </w:tr>
      <w:tr w:rsidR="00827E7F" w:rsidRPr="00827E7F" w14:paraId="2A1BE8E0" w14:textId="124195E6" w:rsidTr="00131404">
        <w:trPr>
          <w:cantSplit/>
          <w:trHeight w:val="20"/>
        </w:trPr>
        <w:tc>
          <w:tcPr>
            <w:tcW w:w="7083" w:type="dxa"/>
          </w:tcPr>
          <w:p w14:paraId="5692BAE9" w14:textId="49875225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Informationen aus komplexen linearen und nichtlinearen Texten wiedergeben und kohärent und differenziert darstellen</w:t>
            </w:r>
          </w:p>
        </w:tc>
        <w:tc>
          <w:tcPr>
            <w:tcW w:w="4252" w:type="dxa"/>
          </w:tcPr>
          <w:p w14:paraId="2922762A" w14:textId="497BE5D1" w:rsidR="00D82932" w:rsidRPr="00827E7F" w:rsidRDefault="00D82932" w:rsidP="00D82932">
            <w:pPr>
              <w:spacing w:before="120" w:after="120"/>
            </w:pPr>
            <w:r w:rsidRPr="00827E7F">
              <w:t>S. 20–25, 30/31, 158, 160, 164</w:t>
            </w:r>
          </w:p>
        </w:tc>
        <w:tc>
          <w:tcPr>
            <w:tcW w:w="3969" w:type="dxa"/>
          </w:tcPr>
          <w:p w14:paraId="7920462F" w14:textId="6E2515B3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D4052B" w:rsidRPr="00827E7F">
              <w:t>12/13, 14–19, 24–29</w:t>
            </w:r>
            <w:r w:rsidR="00B91BAC" w:rsidRPr="00827E7F">
              <w:t>, 68–91</w:t>
            </w:r>
          </w:p>
        </w:tc>
      </w:tr>
      <w:tr w:rsidR="00827E7F" w:rsidRPr="00827E7F" w14:paraId="1005E3EC" w14:textId="66316AAA" w:rsidTr="00131404">
        <w:trPr>
          <w:cantSplit/>
          <w:trHeight w:val="20"/>
        </w:trPr>
        <w:tc>
          <w:tcPr>
            <w:tcW w:w="7083" w:type="dxa"/>
          </w:tcPr>
          <w:p w14:paraId="0BC19505" w14:textId="51F2A43D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lastRenderedPageBreak/>
              <w:t>eigenes Wissen über literarische, sprachliche und andere Sachverhalte geordnet und differenziert darstellen und adäquat in eigene Textproduktion einbeziehen</w:t>
            </w:r>
          </w:p>
        </w:tc>
        <w:tc>
          <w:tcPr>
            <w:tcW w:w="4252" w:type="dxa"/>
            <w:shd w:val="clear" w:color="auto" w:fill="auto"/>
          </w:tcPr>
          <w:p w14:paraId="5F453706" w14:textId="77777777" w:rsidR="00D82932" w:rsidRPr="00827E7F" w:rsidRDefault="00D82932" w:rsidP="00D82932">
            <w:pPr>
              <w:spacing w:before="120" w:after="120"/>
            </w:pPr>
            <w:r w:rsidRPr="00827E7F">
              <w:t>S. 116–118, 121–123, 128/129</w:t>
            </w:r>
          </w:p>
          <w:p w14:paraId="56B59AF1" w14:textId="75905FD8" w:rsidR="00D82932" w:rsidRPr="00827E7F" w:rsidRDefault="00D82932" w:rsidP="00D82932">
            <w:pPr>
              <w:spacing w:before="120" w:after="120"/>
            </w:pPr>
            <w:r w:rsidRPr="00827E7F">
              <w:t>Lerninseln: S. 321</w:t>
            </w:r>
          </w:p>
        </w:tc>
        <w:tc>
          <w:tcPr>
            <w:tcW w:w="3969" w:type="dxa"/>
          </w:tcPr>
          <w:p w14:paraId="10D5E3B0" w14:textId="0BFA9FFF" w:rsidR="00D82932" w:rsidRPr="00827E7F" w:rsidRDefault="00D4052B" w:rsidP="00D82932">
            <w:pPr>
              <w:spacing w:before="120" w:after="120"/>
            </w:pPr>
            <w:r w:rsidRPr="00827E7F">
              <w:t>S. 14</w:t>
            </w:r>
            <w:r w:rsidR="004518F9" w:rsidRPr="00827E7F">
              <w:t>–</w:t>
            </w:r>
            <w:r w:rsidRPr="00827E7F">
              <w:t>19</w:t>
            </w:r>
          </w:p>
        </w:tc>
      </w:tr>
      <w:tr w:rsidR="00827E7F" w:rsidRPr="00827E7F" w14:paraId="0A3E5B3D" w14:textId="788C87F0" w:rsidTr="00131404">
        <w:trPr>
          <w:cantSplit/>
          <w:trHeight w:val="20"/>
        </w:trPr>
        <w:tc>
          <w:tcPr>
            <w:tcW w:w="7083" w:type="dxa"/>
          </w:tcPr>
          <w:p w14:paraId="2F25F019" w14:textId="56048E23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in sachlichem Stil klar und verständlich formulieren</w:t>
            </w:r>
          </w:p>
        </w:tc>
        <w:tc>
          <w:tcPr>
            <w:tcW w:w="4252" w:type="dxa"/>
          </w:tcPr>
          <w:p w14:paraId="4141EF24" w14:textId="77777777" w:rsidR="00D82932" w:rsidRPr="00827E7F" w:rsidRDefault="00D82932" w:rsidP="00D82932">
            <w:pPr>
              <w:spacing w:before="120" w:after="120"/>
            </w:pPr>
            <w:r w:rsidRPr="00827E7F">
              <w:t>S. 46–69, 70–85, 116–118, 121–123, 128/129</w:t>
            </w:r>
          </w:p>
          <w:p w14:paraId="34A3C80D" w14:textId="19802208" w:rsidR="00D82932" w:rsidRPr="00827E7F" w:rsidRDefault="00D82932" w:rsidP="00D82932">
            <w:pPr>
              <w:spacing w:before="120" w:after="120"/>
            </w:pPr>
            <w:r w:rsidRPr="00827E7F">
              <w:t>Lerninseln: S. 302–313</w:t>
            </w:r>
          </w:p>
        </w:tc>
        <w:tc>
          <w:tcPr>
            <w:tcW w:w="3969" w:type="dxa"/>
          </w:tcPr>
          <w:p w14:paraId="4247FA73" w14:textId="6F1FD670" w:rsidR="00D82932" w:rsidRPr="00827E7F" w:rsidRDefault="00D82932" w:rsidP="00D82932">
            <w:pPr>
              <w:spacing w:before="120" w:after="120"/>
            </w:pPr>
            <w:r w:rsidRPr="00827E7F">
              <w:t>S. 68–91</w:t>
            </w:r>
          </w:p>
        </w:tc>
      </w:tr>
      <w:tr w:rsidR="00827E7F" w:rsidRPr="00827E7F" w14:paraId="2B6492E5" w14:textId="5E5FD5C8" w:rsidTr="00222753">
        <w:trPr>
          <w:cantSplit/>
          <w:trHeight w:val="20"/>
        </w:trPr>
        <w:tc>
          <w:tcPr>
            <w:tcW w:w="15304" w:type="dxa"/>
            <w:gridSpan w:val="3"/>
          </w:tcPr>
          <w:p w14:paraId="1D9948DA" w14:textId="4F6234F7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argumentieren</w:t>
            </w:r>
          </w:p>
        </w:tc>
      </w:tr>
      <w:tr w:rsidR="00827E7F" w:rsidRPr="00827E7F" w14:paraId="380BB61A" w14:textId="1C8C9BF4" w:rsidTr="00131404">
        <w:trPr>
          <w:cantSplit/>
          <w:trHeight w:val="20"/>
        </w:trPr>
        <w:tc>
          <w:tcPr>
            <w:tcW w:w="7083" w:type="dxa"/>
          </w:tcPr>
          <w:p w14:paraId="4C641DE1" w14:textId="1D38B109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differenzierte abwägende wie meinungsbildende Texte strukturieren und formulieren</w:t>
            </w:r>
          </w:p>
        </w:tc>
        <w:tc>
          <w:tcPr>
            <w:tcW w:w="4252" w:type="dxa"/>
          </w:tcPr>
          <w:p w14:paraId="69A347F0" w14:textId="36F44FCD" w:rsidR="00D82932" w:rsidRPr="00827E7F" w:rsidRDefault="00D82932" w:rsidP="00D82932">
            <w:pPr>
              <w:spacing w:before="120" w:after="120"/>
            </w:pPr>
            <w:r w:rsidRPr="00827E7F">
              <w:t>S. 41–43</w:t>
            </w:r>
          </w:p>
        </w:tc>
        <w:tc>
          <w:tcPr>
            <w:tcW w:w="3969" w:type="dxa"/>
          </w:tcPr>
          <w:p w14:paraId="5947A16D" w14:textId="10B4E71A" w:rsidR="00D82932" w:rsidRPr="00827E7F" w:rsidRDefault="00D82932" w:rsidP="00D82932">
            <w:pPr>
              <w:spacing w:before="120" w:after="120"/>
            </w:pPr>
            <w:r w:rsidRPr="00827E7F">
              <w:t>S. 36–39, 44/45</w:t>
            </w:r>
          </w:p>
        </w:tc>
      </w:tr>
      <w:tr w:rsidR="00827E7F" w:rsidRPr="00827E7F" w14:paraId="61D7BF34" w14:textId="2C08BEDF" w:rsidTr="008B2219">
        <w:trPr>
          <w:cantSplit/>
          <w:trHeight w:val="20"/>
        </w:trPr>
        <w:tc>
          <w:tcPr>
            <w:tcW w:w="7083" w:type="dxa"/>
          </w:tcPr>
          <w:p w14:paraId="5997A9FA" w14:textId="72CD0D15" w:rsidR="00CF3F90" w:rsidRPr="00827E7F" w:rsidRDefault="00CF3F90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die Prämissen ihrer Argumentation, insbesondere auch Normen und Wertvorstellungen, reflektieren</w:t>
            </w:r>
          </w:p>
        </w:tc>
        <w:tc>
          <w:tcPr>
            <w:tcW w:w="8221" w:type="dxa"/>
            <w:gridSpan w:val="2"/>
          </w:tcPr>
          <w:p w14:paraId="668F368B" w14:textId="2589CA22" w:rsidR="00CF3F90" w:rsidRPr="00827E7F" w:rsidRDefault="00CF3F90" w:rsidP="00D82932">
            <w:pPr>
              <w:spacing w:before="120" w:after="120"/>
            </w:pPr>
            <w:r w:rsidRPr="00827E7F">
              <w:t>ab Deutsch kompetent 8</w:t>
            </w:r>
          </w:p>
        </w:tc>
      </w:tr>
      <w:tr w:rsidR="00827E7F" w:rsidRPr="00827E7F" w14:paraId="05757EEE" w14:textId="1F2C61EB" w:rsidTr="00131404">
        <w:trPr>
          <w:cantSplit/>
          <w:trHeight w:val="20"/>
        </w:trPr>
        <w:tc>
          <w:tcPr>
            <w:tcW w:w="7083" w:type="dxa"/>
          </w:tcPr>
          <w:p w14:paraId="5D142B52" w14:textId="2BF1098C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Thesen klar und prägnant formulieren</w:t>
            </w:r>
          </w:p>
        </w:tc>
        <w:tc>
          <w:tcPr>
            <w:tcW w:w="4252" w:type="dxa"/>
          </w:tcPr>
          <w:p w14:paraId="3C9A45D3" w14:textId="6E5FB145" w:rsidR="00D82932" w:rsidRPr="00827E7F" w:rsidRDefault="00D82932" w:rsidP="00D82932">
            <w:pPr>
              <w:spacing w:before="120" w:after="120"/>
            </w:pPr>
            <w:r w:rsidRPr="00827E7F">
              <w:t>S. 41–43</w:t>
            </w:r>
          </w:p>
        </w:tc>
        <w:tc>
          <w:tcPr>
            <w:tcW w:w="3969" w:type="dxa"/>
          </w:tcPr>
          <w:p w14:paraId="04B52BAC" w14:textId="0C09B17A" w:rsidR="00D82932" w:rsidRPr="00827E7F" w:rsidRDefault="00D82932" w:rsidP="00D82932">
            <w:pPr>
              <w:spacing w:before="120" w:after="120"/>
            </w:pPr>
            <w:r w:rsidRPr="00827E7F">
              <w:t>S. 36–39, 44/45</w:t>
            </w:r>
          </w:p>
        </w:tc>
      </w:tr>
      <w:tr w:rsidR="00827E7F" w:rsidRPr="00827E7F" w14:paraId="77C4A189" w14:textId="35591AE9" w:rsidTr="00CF3F90">
        <w:trPr>
          <w:cantSplit/>
          <w:trHeight w:val="20"/>
        </w:trPr>
        <w:tc>
          <w:tcPr>
            <w:tcW w:w="7083" w:type="dxa"/>
          </w:tcPr>
          <w:p w14:paraId="07932AAF" w14:textId="2944CB19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Argumente mit plausibler Begründung formulieren, entfalten und durch geeignete Belege, Beispiele und Beweise stützen</w:t>
            </w:r>
          </w:p>
        </w:tc>
        <w:tc>
          <w:tcPr>
            <w:tcW w:w="4252" w:type="dxa"/>
          </w:tcPr>
          <w:p w14:paraId="28F0D5E2" w14:textId="77777777" w:rsidR="00D82932" w:rsidRPr="00827E7F" w:rsidRDefault="00D82932" w:rsidP="00D82932">
            <w:pPr>
              <w:spacing w:before="120" w:after="120"/>
            </w:pPr>
            <w:r w:rsidRPr="00827E7F">
              <w:t>S. 41–43</w:t>
            </w:r>
          </w:p>
          <w:p w14:paraId="2EB52E79" w14:textId="77741027" w:rsidR="00D82932" w:rsidRPr="00827E7F" w:rsidRDefault="00D82932" w:rsidP="00D82932">
            <w:pPr>
              <w:spacing w:before="120" w:after="120"/>
            </w:pPr>
            <w:r w:rsidRPr="00827E7F">
              <w:t>Lerninseln: S. 301</w:t>
            </w:r>
          </w:p>
        </w:tc>
        <w:tc>
          <w:tcPr>
            <w:tcW w:w="3969" w:type="dxa"/>
            <w:shd w:val="clear" w:color="auto" w:fill="auto"/>
          </w:tcPr>
          <w:p w14:paraId="366A23AD" w14:textId="1D812BAC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C43D81" w:rsidRPr="00827E7F">
              <w:t>32</w:t>
            </w:r>
            <w:r w:rsidR="004518F9" w:rsidRPr="00827E7F">
              <w:t>–</w:t>
            </w:r>
            <w:r w:rsidR="00C43D81" w:rsidRPr="00827E7F">
              <w:t>39</w:t>
            </w:r>
            <w:r w:rsidRPr="00827E7F">
              <w:t>, 44/45</w:t>
            </w:r>
          </w:p>
        </w:tc>
      </w:tr>
      <w:tr w:rsidR="00827E7F" w:rsidRPr="00827E7F" w14:paraId="7A4BF85E" w14:textId="20E7852F" w:rsidTr="00CF3F90">
        <w:trPr>
          <w:cantSplit/>
          <w:trHeight w:val="20"/>
        </w:trPr>
        <w:tc>
          <w:tcPr>
            <w:tcW w:w="7083" w:type="dxa"/>
          </w:tcPr>
          <w:p w14:paraId="4D75ECD8" w14:textId="064DF586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Argumente anordnen, gewichten, erörtern und in eine Gesamtargumentation einbeziehen; Gegenargumente formulieren und erörtern</w:t>
            </w:r>
          </w:p>
        </w:tc>
        <w:tc>
          <w:tcPr>
            <w:tcW w:w="4252" w:type="dxa"/>
          </w:tcPr>
          <w:p w14:paraId="1AE26511" w14:textId="3D2CC96B" w:rsidR="00D82932" w:rsidRPr="00827E7F" w:rsidRDefault="00D82932" w:rsidP="00D82932">
            <w:pPr>
              <w:spacing w:before="120" w:after="120"/>
            </w:pPr>
            <w:r w:rsidRPr="00827E7F">
              <w:t>ab Deutsch kompetent 6</w:t>
            </w:r>
          </w:p>
        </w:tc>
        <w:tc>
          <w:tcPr>
            <w:tcW w:w="3969" w:type="dxa"/>
            <w:shd w:val="clear" w:color="auto" w:fill="auto"/>
          </w:tcPr>
          <w:p w14:paraId="6CED0DAD" w14:textId="4CCF4A12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C43D81" w:rsidRPr="00827E7F">
              <w:t>32</w:t>
            </w:r>
            <w:r w:rsidR="004518F9" w:rsidRPr="00827E7F">
              <w:t>–</w:t>
            </w:r>
            <w:r w:rsidR="00C43D81" w:rsidRPr="00827E7F">
              <w:t>39</w:t>
            </w:r>
            <w:r w:rsidRPr="00827E7F">
              <w:t>, 44/45</w:t>
            </w:r>
          </w:p>
        </w:tc>
      </w:tr>
      <w:tr w:rsidR="00827E7F" w:rsidRPr="00827E7F" w14:paraId="16611ABB" w14:textId="5D328920" w:rsidTr="00CF3F90">
        <w:trPr>
          <w:cantSplit/>
          <w:trHeight w:val="20"/>
        </w:trPr>
        <w:tc>
          <w:tcPr>
            <w:tcW w:w="7083" w:type="dxa"/>
          </w:tcPr>
          <w:p w14:paraId="77579F2C" w14:textId="5EFCE7C5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eigenständige Schlussfolgerungen ziehen, begründet und pointiert Stellung nehmen, dabei den Kontext von Argumentationen einbeziehen (historische Bedingungen, Autor, Erscheinungsort und -zeit)</w:t>
            </w:r>
          </w:p>
        </w:tc>
        <w:tc>
          <w:tcPr>
            <w:tcW w:w="4252" w:type="dxa"/>
            <w:shd w:val="clear" w:color="auto" w:fill="auto"/>
          </w:tcPr>
          <w:p w14:paraId="5FA34A2A" w14:textId="37EF0B26" w:rsidR="00D82932" w:rsidRPr="00827E7F" w:rsidRDefault="00D82932" w:rsidP="00D82932">
            <w:pPr>
              <w:spacing w:before="120" w:after="120"/>
            </w:pPr>
            <w:r w:rsidRPr="00827E7F">
              <w:t>ab Deutsch kompetent 6</w:t>
            </w:r>
          </w:p>
        </w:tc>
        <w:tc>
          <w:tcPr>
            <w:tcW w:w="3969" w:type="dxa"/>
            <w:shd w:val="clear" w:color="auto" w:fill="auto"/>
          </w:tcPr>
          <w:p w14:paraId="76C38463" w14:textId="533D4886" w:rsidR="00D82932" w:rsidRPr="00827E7F" w:rsidRDefault="00CF3F90" w:rsidP="00D82932">
            <w:pPr>
              <w:spacing w:before="120" w:after="120"/>
            </w:pPr>
            <w:r w:rsidRPr="00827E7F">
              <w:t>S. 32</w:t>
            </w:r>
            <w:r w:rsidR="004030E8" w:rsidRPr="00827E7F">
              <w:t>–</w:t>
            </w:r>
            <w:r w:rsidRPr="00827E7F">
              <w:t>39, 40</w:t>
            </w:r>
            <w:r w:rsidR="004030E8" w:rsidRPr="00827E7F">
              <w:t>–</w:t>
            </w:r>
            <w:r w:rsidRPr="00827E7F">
              <w:t xml:space="preserve">43, 44/45 </w:t>
            </w:r>
          </w:p>
        </w:tc>
      </w:tr>
      <w:tr w:rsidR="00827E7F" w:rsidRPr="00827E7F" w14:paraId="2EF7F3DC" w14:textId="45BABC28" w:rsidTr="003E3378">
        <w:trPr>
          <w:cantSplit/>
          <w:trHeight w:val="20"/>
        </w:trPr>
        <w:tc>
          <w:tcPr>
            <w:tcW w:w="15304" w:type="dxa"/>
            <w:gridSpan w:val="3"/>
          </w:tcPr>
          <w:p w14:paraId="27D11D7B" w14:textId="3B2F2DB3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appellieren</w:t>
            </w:r>
          </w:p>
        </w:tc>
      </w:tr>
      <w:tr w:rsidR="00827E7F" w:rsidRPr="00827E7F" w14:paraId="279B00D9" w14:textId="1C64AE16" w:rsidTr="00131404">
        <w:trPr>
          <w:cantSplit/>
          <w:trHeight w:val="20"/>
        </w:trPr>
        <w:tc>
          <w:tcPr>
            <w:tcW w:w="7083" w:type="dxa"/>
          </w:tcPr>
          <w:p w14:paraId="7952FC36" w14:textId="6BF39A8F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sach- und adressatenspezifisch formulierte Texte verfassen und dabei deren Wirkungsabsicht berücksichtigen</w:t>
            </w:r>
          </w:p>
        </w:tc>
        <w:tc>
          <w:tcPr>
            <w:tcW w:w="4252" w:type="dxa"/>
          </w:tcPr>
          <w:p w14:paraId="56BEC2DE" w14:textId="77777777" w:rsidR="00D82932" w:rsidRPr="00827E7F" w:rsidRDefault="00D82932" w:rsidP="00D82932">
            <w:pPr>
              <w:spacing w:before="120" w:after="120"/>
            </w:pPr>
            <w:r w:rsidRPr="00827E7F">
              <w:t>S. 14/15, 41–43</w:t>
            </w:r>
          </w:p>
          <w:p w14:paraId="26691017" w14:textId="1BEA6BF6" w:rsidR="00D82932" w:rsidRPr="00827E7F" w:rsidRDefault="00D82932" w:rsidP="00D82932">
            <w:pPr>
              <w:spacing w:before="120" w:after="120"/>
            </w:pPr>
            <w:r w:rsidRPr="00827E7F">
              <w:t>Lerninseln: S. 312/313</w:t>
            </w:r>
          </w:p>
        </w:tc>
        <w:tc>
          <w:tcPr>
            <w:tcW w:w="3969" w:type="dxa"/>
          </w:tcPr>
          <w:p w14:paraId="5D773085" w14:textId="46407A59" w:rsidR="00D82932" w:rsidRPr="00827E7F" w:rsidRDefault="00D82932" w:rsidP="00D82932">
            <w:pPr>
              <w:spacing w:before="120" w:after="120"/>
            </w:pPr>
            <w:r w:rsidRPr="00827E7F">
              <w:t>S. 36–39, 44/45</w:t>
            </w:r>
          </w:p>
        </w:tc>
      </w:tr>
      <w:tr w:rsidR="00827E7F" w:rsidRPr="00827E7F" w14:paraId="3B57A00A" w14:textId="408D56CD" w:rsidTr="00352F06">
        <w:trPr>
          <w:cantSplit/>
          <w:trHeight w:val="20"/>
        </w:trPr>
        <w:tc>
          <w:tcPr>
            <w:tcW w:w="15304" w:type="dxa"/>
            <w:gridSpan w:val="3"/>
          </w:tcPr>
          <w:p w14:paraId="0947D350" w14:textId="42F4562A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lastRenderedPageBreak/>
              <w:t>analysieren und interpretieren</w:t>
            </w:r>
          </w:p>
        </w:tc>
      </w:tr>
      <w:tr w:rsidR="00827E7F" w:rsidRPr="00827E7F" w14:paraId="7D349859" w14:textId="23825990" w:rsidTr="00131404">
        <w:trPr>
          <w:cantSplit/>
          <w:trHeight w:val="20"/>
        </w:trPr>
        <w:tc>
          <w:tcPr>
            <w:tcW w:w="7083" w:type="dxa"/>
          </w:tcPr>
          <w:p w14:paraId="2BA37E92" w14:textId="42D25CDF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die formale und sprachlich-stilistische Gestaltungsweise von Texten und deren Wirkung an Beispielen erläutern (zum Beispiel sprachliche Bilder deuten, Dialoge analysieren)</w:t>
            </w:r>
          </w:p>
        </w:tc>
        <w:tc>
          <w:tcPr>
            <w:tcW w:w="4252" w:type="dxa"/>
          </w:tcPr>
          <w:p w14:paraId="65D6D19E" w14:textId="5FEB9DAE" w:rsidR="00D82932" w:rsidRPr="00827E7F" w:rsidRDefault="00D82932" w:rsidP="00D82932">
            <w:pPr>
              <w:spacing w:before="120" w:after="120"/>
            </w:pPr>
            <w:r w:rsidRPr="00827E7F">
              <w:t>S. 106/107, 144</w:t>
            </w:r>
          </w:p>
        </w:tc>
        <w:tc>
          <w:tcPr>
            <w:tcW w:w="3969" w:type="dxa"/>
          </w:tcPr>
          <w:p w14:paraId="1E5B58AD" w14:textId="43B09E7F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A31905" w:rsidRPr="00827E7F">
              <w:t>119</w:t>
            </w:r>
            <w:r w:rsidR="004030E8" w:rsidRPr="00827E7F">
              <w:t>–</w:t>
            </w:r>
            <w:r w:rsidR="00F158C6" w:rsidRPr="00827E7F">
              <w:t>141,</w:t>
            </w:r>
            <w:r w:rsidRPr="00827E7F">
              <w:t xml:space="preserve"> 161</w:t>
            </w:r>
          </w:p>
          <w:p w14:paraId="5AB2B750" w14:textId="206EF021" w:rsidR="00D82932" w:rsidRPr="00827E7F" w:rsidRDefault="00D82932" w:rsidP="00D82932">
            <w:pPr>
              <w:spacing w:before="120" w:after="120"/>
            </w:pPr>
            <w:r w:rsidRPr="00827E7F">
              <w:t>Lerninseln: S. 31</w:t>
            </w:r>
            <w:r w:rsidR="00074994" w:rsidRPr="00827E7F">
              <w:t>2</w:t>
            </w:r>
            <w:r w:rsidRPr="00827E7F">
              <w:t>–31</w:t>
            </w:r>
            <w:r w:rsidR="00074994" w:rsidRPr="00827E7F">
              <w:t>4</w:t>
            </w:r>
            <w:r w:rsidRPr="00827E7F">
              <w:t>, 31</w:t>
            </w:r>
            <w:r w:rsidR="00074994" w:rsidRPr="00827E7F">
              <w:t>6</w:t>
            </w:r>
            <w:r w:rsidRPr="00827E7F">
              <w:t>–3</w:t>
            </w:r>
            <w:r w:rsidR="00074994" w:rsidRPr="00827E7F">
              <w:t>18</w:t>
            </w:r>
          </w:p>
        </w:tc>
      </w:tr>
      <w:tr w:rsidR="00827E7F" w:rsidRPr="00827E7F" w14:paraId="1875599E" w14:textId="152F5547" w:rsidTr="00131404">
        <w:trPr>
          <w:cantSplit/>
          <w:trHeight w:val="20"/>
        </w:trPr>
        <w:tc>
          <w:tcPr>
            <w:tcW w:w="7083" w:type="dxa"/>
          </w:tcPr>
          <w:p w14:paraId="3251E1E7" w14:textId="2545F82A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die Ergebnisse einer Textanalyse selbstständig fachgerecht und aspektorientiert darstellen</w:t>
            </w:r>
          </w:p>
        </w:tc>
        <w:tc>
          <w:tcPr>
            <w:tcW w:w="4252" w:type="dxa"/>
          </w:tcPr>
          <w:p w14:paraId="5A9B721B" w14:textId="47E60116" w:rsidR="00D82932" w:rsidRPr="00827E7F" w:rsidRDefault="00D82932" w:rsidP="00D82932">
            <w:pPr>
              <w:spacing w:before="120" w:after="120"/>
            </w:pPr>
            <w:r w:rsidRPr="00827E7F">
              <w:t>S. 106/107, 144</w:t>
            </w:r>
          </w:p>
        </w:tc>
        <w:tc>
          <w:tcPr>
            <w:tcW w:w="3969" w:type="dxa"/>
          </w:tcPr>
          <w:p w14:paraId="53E736C5" w14:textId="08691E00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A31905" w:rsidRPr="00827E7F">
              <w:t>119</w:t>
            </w:r>
            <w:r w:rsidR="004030E8" w:rsidRPr="00827E7F">
              <w:t>–</w:t>
            </w:r>
            <w:r w:rsidRPr="00827E7F">
              <w:t>145, 161</w:t>
            </w:r>
          </w:p>
        </w:tc>
      </w:tr>
      <w:tr w:rsidR="00827E7F" w:rsidRPr="00827E7F" w14:paraId="19390158" w14:textId="682D0353" w:rsidTr="00131404">
        <w:trPr>
          <w:cantSplit/>
          <w:trHeight w:val="20"/>
        </w:trPr>
        <w:tc>
          <w:tcPr>
            <w:tcW w:w="7083" w:type="dxa"/>
          </w:tcPr>
          <w:p w14:paraId="65C59B7F" w14:textId="2FEC525A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Texte analytisch interpretieren und Textdeutungen begründen und belegen, dabei auch Ideengehalt, gattungs- und epochenspezifische Merkmale, historische, kulturelle, philosophische, politische oder weltanschauliche Bezüge einbeziehen</w:t>
            </w:r>
          </w:p>
        </w:tc>
        <w:tc>
          <w:tcPr>
            <w:tcW w:w="4252" w:type="dxa"/>
          </w:tcPr>
          <w:p w14:paraId="06201E59" w14:textId="13F74A35" w:rsidR="00D82932" w:rsidRPr="00827E7F" w:rsidRDefault="00D82932" w:rsidP="00D82932">
            <w:pPr>
              <w:spacing w:before="120" w:after="120"/>
            </w:pPr>
            <w:r w:rsidRPr="00827E7F">
              <w:t>S. 106/107, 144</w:t>
            </w:r>
          </w:p>
        </w:tc>
        <w:tc>
          <w:tcPr>
            <w:tcW w:w="3969" w:type="dxa"/>
          </w:tcPr>
          <w:p w14:paraId="41660091" w14:textId="69BD4653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A31905" w:rsidRPr="00827E7F">
              <w:t>119</w:t>
            </w:r>
            <w:r w:rsidR="004030E8" w:rsidRPr="00827E7F">
              <w:t>–</w:t>
            </w:r>
            <w:r w:rsidRPr="00827E7F">
              <w:t>145, 161</w:t>
            </w:r>
          </w:p>
          <w:p w14:paraId="21E5663D" w14:textId="2470FB02" w:rsidR="00D82932" w:rsidRPr="00827E7F" w:rsidRDefault="00D82932" w:rsidP="00D82932">
            <w:pPr>
              <w:spacing w:before="120" w:after="120"/>
            </w:pPr>
            <w:r w:rsidRPr="00827E7F">
              <w:t>Lerninseln: S. 31</w:t>
            </w:r>
            <w:r w:rsidR="00074994" w:rsidRPr="00827E7F">
              <w:t>2</w:t>
            </w:r>
            <w:r w:rsidRPr="00827E7F">
              <w:t>–31</w:t>
            </w:r>
            <w:r w:rsidR="00074994" w:rsidRPr="00827E7F">
              <w:t>4</w:t>
            </w:r>
            <w:r w:rsidRPr="00827E7F">
              <w:t xml:space="preserve">, </w:t>
            </w:r>
            <w:r w:rsidR="00074994" w:rsidRPr="00827E7F">
              <w:t>316–318</w:t>
            </w:r>
          </w:p>
        </w:tc>
      </w:tr>
      <w:tr w:rsidR="00827E7F" w:rsidRPr="00827E7F" w14:paraId="78B13C30" w14:textId="788FF8E4" w:rsidTr="00131404">
        <w:trPr>
          <w:cantSplit/>
          <w:trHeight w:val="20"/>
        </w:trPr>
        <w:tc>
          <w:tcPr>
            <w:tcW w:w="7083" w:type="dxa"/>
          </w:tcPr>
          <w:p w14:paraId="3AF54B9C" w14:textId="3A21C01E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gestaltend interpretieren und dabei die Ergebnisse einer Textuntersuchung nutzen</w:t>
            </w:r>
          </w:p>
        </w:tc>
        <w:tc>
          <w:tcPr>
            <w:tcW w:w="4252" w:type="dxa"/>
          </w:tcPr>
          <w:p w14:paraId="2F01F218" w14:textId="6DF21E12" w:rsidR="00D82932" w:rsidRPr="00827E7F" w:rsidRDefault="00D82932" w:rsidP="00D82932">
            <w:pPr>
              <w:spacing w:before="120" w:after="120"/>
            </w:pPr>
            <w:r w:rsidRPr="00827E7F">
              <w:t>S. 97, 98, 106/107, 122, 134, 140, 144</w:t>
            </w:r>
          </w:p>
        </w:tc>
        <w:tc>
          <w:tcPr>
            <w:tcW w:w="3969" w:type="dxa"/>
          </w:tcPr>
          <w:p w14:paraId="04299CF1" w14:textId="29750BA0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A31905" w:rsidRPr="00827E7F">
              <w:t>119</w:t>
            </w:r>
            <w:r w:rsidR="004030E8" w:rsidRPr="00827E7F">
              <w:t>–</w:t>
            </w:r>
            <w:r w:rsidR="00A31905" w:rsidRPr="00827E7F">
              <w:t>122</w:t>
            </w:r>
            <w:r w:rsidRPr="00827E7F">
              <w:t>, 144</w:t>
            </w:r>
            <w:r w:rsidR="008E2DE2" w:rsidRPr="00827E7F">
              <w:t>/145</w:t>
            </w:r>
          </w:p>
          <w:p w14:paraId="464C2EA6" w14:textId="4B768F02" w:rsidR="00D82932" w:rsidRPr="00827E7F" w:rsidRDefault="00D82932" w:rsidP="00D82932">
            <w:pPr>
              <w:spacing w:before="120" w:after="120"/>
            </w:pPr>
            <w:r w:rsidRPr="00827E7F">
              <w:t>Lerninseln: S. 322/323</w:t>
            </w:r>
          </w:p>
        </w:tc>
      </w:tr>
      <w:tr w:rsidR="00827E7F" w:rsidRPr="00827E7F" w14:paraId="50855FD4" w14:textId="73A67ED4" w:rsidTr="00131404">
        <w:trPr>
          <w:cantSplit/>
          <w:trHeight w:val="20"/>
        </w:trPr>
        <w:tc>
          <w:tcPr>
            <w:tcW w:w="7083" w:type="dxa"/>
          </w:tcPr>
          <w:p w14:paraId="5A8B74CE" w14:textId="6C56CE36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Textvergleiche strukturiert und aspektorientiert verfassen</w:t>
            </w:r>
          </w:p>
        </w:tc>
        <w:tc>
          <w:tcPr>
            <w:tcW w:w="4252" w:type="dxa"/>
          </w:tcPr>
          <w:p w14:paraId="0ED9B1C4" w14:textId="535BDD6E" w:rsidR="00D82932" w:rsidRPr="00827E7F" w:rsidRDefault="00D82932" w:rsidP="00D82932">
            <w:pPr>
              <w:spacing w:before="120" w:after="120"/>
            </w:pPr>
            <w:r w:rsidRPr="00827E7F">
              <w:t>ab Deutsch kompetent 9</w:t>
            </w:r>
          </w:p>
        </w:tc>
        <w:tc>
          <w:tcPr>
            <w:tcW w:w="3969" w:type="dxa"/>
          </w:tcPr>
          <w:p w14:paraId="555C73C4" w14:textId="51E41407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A31905" w:rsidRPr="00827E7F">
              <w:t>126</w:t>
            </w:r>
            <w:r w:rsidR="004030E8" w:rsidRPr="00827E7F">
              <w:t>–</w:t>
            </w:r>
            <w:r w:rsidR="00A31905" w:rsidRPr="00827E7F">
              <w:t>129</w:t>
            </w:r>
            <w:r w:rsidRPr="00827E7F">
              <w:t>,</w:t>
            </w:r>
            <w:r w:rsidR="00A31905" w:rsidRPr="00827E7F">
              <w:t xml:space="preserve"> 134</w:t>
            </w:r>
            <w:r w:rsidR="004030E8" w:rsidRPr="00827E7F">
              <w:t>–</w:t>
            </w:r>
            <w:r w:rsidR="00A31905" w:rsidRPr="00827E7F">
              <w:t>138,</w:t>
            </w:r>
            <w:r w:rsidRPr="00827E7F">
              <w:t xml:space="preserve"> 144/145, 161</w:t>
            </w:r>
          </w:p>
        </w:tc>
      </w:tr>
      <w:tr w:rsidR="00827E7F" w:rsidRPr="00827E7F" w14:paraId="6434B049" w14:textId="56D1FDA5" w:rsidTr="00E8376F">
        <w:trPr>
          <w:cantSplit/>
          <w:trHeight w:val="20"/>
        </w:trPr>
        <w:tc>
          <w:tcPr>
            <w:tcW w:w="15304" w:type="dxa"/>
            <w:gridSpan w:val="3"/>
          </w:tcPr>
          <w:p w14:paraId="50FC7BCE" w14:textId="68D39753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kreativ und produktiv gestalten</w:t>
            </w:r>
          </w:p>
        </w:tc>
      </w:tr>
      <w:tr w:rsidR="00827E7F" w:rsidRPr="00827E7F" w14:paraId="6C198730" w14:textId="01267803" w:rsidTr="00131404">
        <w:trPr>
          <w:cantSplit/>
          <w:trHeight w:val="20"/>
        </w:trPr>
        <w:tc>
          <w:tcPr>
            <w:tcW w:w="7083" w:type="dxa"/>
          </w:tcPr>
          <w:p w14:paraId="545BD927" w14:textId="2ACCB5AD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sprachliche Mittel gezielt einsetzen</w:t>
            </w:r>
          </w:p>
        </w:tc>
        <w:tc>
          <w:tcPr>
            <w:tcW w:w="4252" w:type="dxa"/>
          </w:tcPr>
          <w:p w14:paraId="00237A5A" w14:textId="099F4802" w:rsidR="00D82932" w:rsidRPr="00827E7F" w:rsidRDefault="00D82932" w:rsidP="00D82932">
            <w:pPr>
              <w:spacing w:before="120" w:after="120"/>
            </w:pPr>
            <w:r w:rsidRPr="00827E7F">
              <w:t>S. 117/118, 141, 144</w:t>
            </w:r>
          </w:p>
        </w:tc>
        <w:tc>
          <w:tcPr>
            <w:tcW w:w="3969" w:type="dxa"/>
          </w:tcPr>
          <w:p w14:paraId="3BD6CD54" w14:textId="0CBBA41B" w:rsidR="00D82932" w:rsidRPr="00827E7F" w:rsidRDefault="00D82932" w:rsidP="00D82932">
            <w:pPr>
              <w:spacing w:before="120" w:after="120"/>
            </w:pPr>
            <w:r w:rsidRPr="00827E7F">
              <w:t>S. 55–57, 61–63</w:t>
            </w:r>
          </w:p>
        </w:tc>
      </w:tr>
      <w:tr w:rsidR="00827E7F" w:rsidRPr="00827E7F" w14:paraId="0CB89825" w14:textId="3A8FD8DF" w:rsidTr="00131404">
        <w:trPr>
          <w:cantSplit/>
          <w:trHeight w:val="20"/>
        </w:trPr>
        <w:tc>
          <w:tcPr>
            <w:tcW w:w="7083" w:type="dxa"/>
          </w:tcPr>
          <w:p w14:paraId="2A643AFF" w14:textId="680DA5C6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anschaulich erzählen und nacherzählen, Erzähltechniken anwenden, auf die Erzähllogik achten</w:t>
            </w:r>
          </w:p>
        </w:tc>
        <w:tc>
          <w:tcPr>
            <w:tcW w:w="4252" w:type="dxa"/>
          </w:tcPr>
          <w:p w14:paraId="7C7225E7" w14:textId="77777777" w:rsidR="00D82932" w:rsidRPr="00827E7F" w:rsidRDefault="00D82932" w:rsidP="00D82932">
            <w:pPr>
              <w:spacing w:before="120" w:after="120"/>
            </w:pPr>
            <w:r w:rsidRPr="00827E7F">
              <w:t>S. 53–59, 63–69</w:t>
            </w:r>
          </w:p>
          <w:p w14:paraId="736BE18B" w14:textId="355B70A8" w:rsidR="00D82932" w:rsidRPr="00827E7F" w:rsidRDefault="00D82932" w:rsidP="00D82932">
            <w:pPr>
              <w:spacing w:before="120" w:after="120"/>
            </w:pPr>
            <w:r w:rsidRPr="00827E7F">
              <w:t>Lerninseln: S. 302–308</w:t>
            </w:r>
          </w:p>
        </w:tc>
        <w:tc>
          <w:tcPr>
            <w:tcW w:w="3969" w:type="dxa"/>
          </w:tcPr>
          <w:p w14:paraId="55087945" w14:textId="1D3FD657" w:rsidR="00D82932" w:rsidRPr="00827E7F" w:rsidRDefault="00D82932" w:rsidP="00D82932">
            <w:pPr>
              <w:spacing w:before="120" w:after="120"/>
            </w:pPr>
            <w:r w:rsidRPr="00827E7F">
              <w:t xml:space="preserve">S. 48/49, 61–67, </w:t>
            </w:r>
            <w:r w:rsidR="00A31905" w:rsidRPr="00827E7F">
              <w:t>130</w:t>
            </w:r>
            <w:r w:rsidRPr="00827E7F">
              <w:t>–137</w:t>
            </w:r>
            <w:r w:rsidR="00A31905" w:rsidRPr="00827E7F">
              <w:t>, 139</w:t>
            </w:r>
            <w:r w:rsidR="004030E8" w:rsidRPr="00827E7F">
              <w:t>–</w:t>
            </w:r>
            <w:r w:rsidR="00A31905" w:rsidRPr="00827E7F">
              <w:t>141</w:t>
            </w:r>
          </w:p>
          <w:p w14:paraId="3B7FC1A6" w14:textId="60621D74" w:rsidR="00D82932" w:rsidRPr="00827E7F" w:rsidRDefault="00D82932" w:rsidP="00D82932">
            <w:pPr>
              <w:spacing w:before="120" w:after="120"/>
            </w:pPr>
            <w:r w:rsidRPr="00827E7F">
              <w:t>Lerninseln: S. 30</w:t>
            </w:r>
            <w:r w:rsidR="00074994" w:rsidRPr="00827E7F">
              <w:t>2</w:t>
            </w:r>
            <w:r w:rsidRPr="00827E7F">
              <w:t>–30</w:t>
            </w:r>
            <w:r w:rsidR="00074994" w:rsidRPr="00827E7F">
              <w:t>5</w:t>
            </w:r>
          </w:p>
        </w:tc>
      </w:tr>
      <w:tr w:rsidR="00827E7F" w:rsidRPr="00827E7F" w14:paraId="3B8DAFC1" w14:textId="2F34C097" w:rsidTr="00131404">
        <w:trPr>
          <w:cantSplit/>
          <w:trHeight w:val="20"/>
        </w:trPr>
        <w:tc>
          <w:tcPr>
            <w:tcW w:w="7083" w:type="dxa"/>
          </w:tcPr>
          <w:p w14:paraId="2CAF6178" w14:textId="2FDA4518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nach literarischen oder nicht-literarischen Vorlagen Texte neu, um- oder weiterschreiben und gestaltend interpretieren</w:t>
            </w:r>
          </w:p>
        </w:tc>
        <w:tc>
          <w:tcPr>
            <w:tcW w:w="4252" w:type="dxa"/>
          </w:tcPr>
          <w:p w14:paraId="1A7967C8" w14:textId="1BAA6652" w:rsidR="00D82932" w:rsidRPr="00827E7F" w:rsidRDefault="00D82932" w:rsidP="00D82932">
            <w:pPr>
              <w:spacing w:before="120" w:after="120"/>
            </w:pPr>
            <w:r w:rsidRPr="00827E7F">
              <w:t>S. 116–118, 121–123, 128/129, 135, 141, 144</w:t>
            </w:r>
          </w:p>
          <w:p w14:paraId="768731C8" w14:textId="479F86DB" w:rsidR="00D82932" w:rsidRPr="00827E7F" w:rsidRDefault="00D82932" w:rsidP="00D82932">
            <w:pPr>
              <w:spacing w:before="120" w:after="120"/>
            </w:pPr>
            <w:r w:rsidRPr="00827E7F">
              <w:t>Lerninseln: S. 321</w:t>
            </w:r>
          </w:p>
        </w:tc>
        <w:tc>
          <w:tcPr>
            <w:tcW w:w="3969" w:type="dxa"/>
          </w:tcPr>
          <w:p w14:paraId="6004DC06" w14:textId="350E8892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C32490" w:rsidRPr="00827E7F">
              <w:t>58</w:t>
            </w:r>
            <w:r w:rsidR="004030E8" w:rsidRPr="00827E7F">
              <w:t>–</w:t>
            </w:r>
            <w:r w:rsidR="00C32490" w:rsidRPr="00827E7F">
              <w:t xml:space="preserve">67, 70–91, </w:t>
            </w:r>
            <w:r w:rsidR="00B90F7B" w:rsidRPr="00827E7F">
              <w:t xml:space="preserve">105, 109, </w:t>
            </w:r>
            <w:r w:rsidR="0038763F" w:rsidRPr="00827E7F">
              <w:t xml:space="preserve">118/119, 127, </w:t>
            </w:r>
            <w:r w:rsidR="00A31905" w:rsidRPr="00827E7F">
              <w:t>130–137, 139</w:t>
            </w:r>
            <w:r w:rsidR="004030E8" w:rsidRPr="00827E7F">
              <w:t>–</w:t>
            </w:r>
            <w:r w:rsidR="00A31905" w:rsidRPr="00827E7F">
              <w:t>141</w:t>
            </w:r>
            <w:r w:rsidR="0038763F" w:rsidRPr="00827E7F">
              <w:t>, 143/144, 149, 153, 157</w:t>
            </w:r>
          </w:p>
          <w:p w14:paraId="15CD3F0B" w14:textId="0EB3095E" w:rsidR="00D82932" w:rsidRPr="00827E7F" w:rsidRDefault="00D82932" w:rsidP="00D82932">
            <w:pPr>
              <w:spacing w:before="120" w:after="120"/>
            </w:pPr>
            <w:r w:rsidRPr="00827E7F">
              <w:t>Lerninseln: S. 30</w:t>
            </w:r>
            <w:r w:rsidR="00074994" w:rsidRPr="00827E7F">
              <w:t>2</w:t>
            </w:r>
            <w:r w:rsidRPr="00827E7F">
              <w:t>–31</w:t>
            </w:r>
            <w:r w:rsidR="00074994" w:rsidRPr="00827E7F">
              <w:t>1</w:t>
            </w:r>
            <w:r w:rsidRPr="00827E7F">
              <w:t>, 32</w:t>
            </w:r>
            <w:r w:rsidR="00074994" w:rsidRPr="00827E7F">
              <w:t>0</w:t>
            </w:r>
            <w:r w:rsidRPr="00827E7F">
              <w:t>/32</w:t>
            </w:r>
            <w:r w:rsidR="00074994" w:rsidRPr="00827E7F">
              <w:t>1</w:t>
            </w:r>
          </w:p>
        </w:tc>
      </w:tr>
      <w:tr w:rsidR="00827E7F" w:rsidRPr="00827E7F" w14:paraId="0656D010" w14:textId="7DF848D5" w:rsidTr="009E61CC">
        <w:trPr>
          <w:cantSplit/>
          <w:trHeight w:val="20"/>
        </w:trPr>
        <w:tc>
          <w:tcPr>
            <w:tcW w:w="15304" w:type="dxa"/>
            <w:gridSpan w:val="3"/>
          </w:tcPr>
          <w:p w14:paraId="390F0A4A" w14:textId="1C178109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expressiv schreiben</w:t>
            </w:r>
          </w:p>
        </w:tc>
      </w:tr>
      <w:tr w:rsidR="00827E7F" w:rsidRPr="00827E7F" w14:paraId="4A0DC845" w14:textId="110A9CEA" w:rsidTr="00131404">
        <w:trPr>
          <w:cantSplit/>
          <w:trHeight w:val="20"/>
        </w:trPr>
        <w:tc>
          <w:tcPr>
            <w:tcW w:w="7083" w:type="dxa"/>
          </w:tcPr>
          <w:p w14:paraId="4B78A5B1" w14:textId="53441B02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Emotionen und eigene Befindlichkeiten ausdrücken und dabei angemessene sprachliche Mittel nutzen</w:t>
            </w:r>
          </w:p>
        </w:tc>
        <w:tc>
          <w:tcPr>
            <w:tcW w:w="4252" w:type="dxa"/>
            <w:shd w:val="clear" w:color="auto" w:fill="auto"/>
          </w:tcPr>
          <w:p w14:paraId="75795062" w14:textId="0CD00F8D" w:rsidR="00D82932" w:rsidRPr="00827E7F" w:rsidRDefault="00D82932" w:rsidP="00D82932">
            <w:pPr>
              <w:spacing w:before="120" w:after="120"/>
            </w:pPr>
            <w:r w:rsidRPr="00827E7F">
              <w:t>ab Deutsch kompetent 6</w:t>
            </w:r>
          </w:p>
        </w:tc>
        <w:tc>
          <w:tcPr>
            <w:tcW w:w="3969" w:type="dxa"/>
          </w:tcPr>
          <w:p w14:paraId="5F32834A" w14:textId="3833E886" w:rsidR="00D82932" w:rsidRPr="00827E7F" w:rsidRDefault="001A6AF6" w:rsidP="00D82932">
            <w:pPr>
              <w:spacing w:before="120" w:after="120"/>
            </w:pPr>
            <w:r w:rsidRPr="00827E7F">
              <w:t>S. 142</w:t>
            </w:r>
            <w:r w:rsidR="004030E8" w:rsidRPr="00827E7F">
              <w:t>–</w:t>
            </w:r>
            <w:r w:rsidRPr="00827E7F">
              <w:t>157</w:t>
            </w:r>
          </w:p>
        </w:tc>
      </w:tr>
      <w:tr w:rsidR="00827E7F" w:rsidRPr="00827E7F" w14:paraId="6F01F942" w14:textId="2FE39642" w:rsidTr="002A6C64">
        <w:trPr>
          <w:cantSplit/>
          <w:trHeight w:val="20"/>
        </w:trPr>
        <w:tc>
          <w:tcPr>
            <w:tcW w:w="15304" w:type="dxa"/>
            <w:gridSpan w:val="3"/>
          </w:tcPr>
          <w:p w14:paraId="49083CCA" w14:textId="75991D32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lastRenderedPageBreak/>
              <w:t>explorativ schreiben</w:t>
            </w:r>
          </w:p>
        </w:tc>
      </w:tr>
      <w:tr w:rsidR="00827E7F" w:rsidRPr="00827E7F" w14:paraId="23775EB6" w14:textId="5C10F0EA" w:rsidTr="0095295B">
        <w:trPr>
          <w:cantSplit/>
          <w:trHeight w:val="20"/>
        </w:trPr>
        <w:tc>
          <w:tcPr>
            <w:tcW w:w="7083" w:type="dxa"/>
            <w:shd w:val="clear" w:color="auto" w:fill="auto"/>
          </w:tcPr>
          <w:p w14:paraId="39C45189" w14:textId="1589DE0D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komplexe, abstrakte Begriffe erläutern</w:t>
            </w:r>
          </w:p>
        </w:tc>
        <w:tc>
          <w:tcPr>
            <w:tcW w:w="4252" w:type="dxa"/>
            <w:shd w:val="clear" w:color="auto" w:fill="auto"/>
          </w:tcPr>
          <w:p w14:paraId="70EB7E18" w14:textId="77777777" w:rsidR="00D82932" w:rsidRPr="00827E7F" w:rsidRDefault="00D82932" w:rsidP="00D82932">
            <w:pPr>
              <w:spacing w:before="120" w:after="120"/>
            </w:pPr>
            <w:r w:rsidRPr="00827E7F">
              <w:t>S. 18/19, 22/23</w:t>
            </w:r>
          </w:p>
          <w:p w14:paraId="261C3704" w14:textId="62CA47B6" w:rsidR="00D82932" w:rsidRPr="00827E7F" w:rsidRDefault="00D82932" w:rsidP="00D82932">
            <w:pPr>
              <w:spacing w:before="120" w:after="120"/>
            </w:pPr>
            <w:r w:rsidRPr="00827E7F">
              <w:t>Lerninseln: S. 295</w:t>
            </w:r>
          </w:p>
        </w:tc>
        <w:tc>
          <w:tcPr>
            <w:tcW w:w="3969" w:type="dxa"/>
            <w:shd w:val="clear" w:color="auto" w:fill="FFFFFF" w:themeFill="background1"/>
          </w:tcPr>
          <w:p w14:paraId="10F7318E" w14:textId="650CB722" w:rsidR="00D82932" w:rsidRPr="00827E7F" w:rsidRDefault="0095295B" w:rsidP="00D82932">
            <w:pPr>
              <w:spacing w:before="120" w:after="120"/>
            </w:pPr>
            <w:r w:rsidRPr="00827E7F">
              <w:t>S. 1</w:t>
            </w:r>
            <w:r w:rsidR="002D0CF7" w:rsidRPr="00827E7F">
              <w:t>86</w:t>
            </w:r>
            <w:r w:rsidR="004030E8" w:rsidRPr="00827E7F">
              <w:t>–</w:t>
            </w:r>
            <w:r w:rsidRPr="00827E7F">
              <w:t>191</w:t>
            </w:r>
          </w:p>
        </w:tc>
      </w:tr>
      <w:tr w:rsidR="00827E7F" w:rsidRPr="00827E7F" w14:paraId="36668A2E" w14:textId="7634C151" w:rsidTr="00B71BE8">
        <w:trPr>
          <w:cantSplit/>
          <w:trHeight w:val="20"/>
        </w:trPr>
        <w:tc>
          <w:tcPr>
            <w:tcW w:w="7083" w:type="dxa"/>
          </w:tcPr>
          <w:p w14:paraId="35791FD2" w14:textId="2B7A7DC6" w:rsidR="00CF7707" w:rsidRPr="00827E7F" w:rsidRDefault="00CF7707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essayistisch schreiben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60E92B1F" w14:textId="61F3F5FB" w:rsidR="00CF7707" w:rsidRPr="00827E7F" w:rsidRDefault="00CF7707" w:rsidP="00D82932">
            <w:pPr>
              <w:spacing w:before="120" w:after="120"/>
            </w:pPr>
            <w:r w:rsidRPr="00827E7F">
              <w:t>Anbahnung ab Deutsch kompetent 8</w:t>
            </w:r>
          </w:p>
        </w:tc>
      </w:tr>
      <w:tr w:rsidR="00827E7F" w:rsidRPr="00827E7F" w14:paraId="3FA715BD" w14:textId="6C283746" w:rsidTr="00551A1D">
        <w:trPr>
          <w:cantSplit/>
          <w:trHeight w:val="20"/>
        </w:trPr>
        <w:tc>
          <w:tcPr>
            <w:tcW w:w="15304" w:type="dxa"/>
            <w:gridSpan w:val="3"/>
          </w:tcPr>
          <w:p w14:paraId="5DDD71AA" w14:textId="0BB5B865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Texte überarbeiten</w:t>
            </w:r>
          </w:p>
        </w:tc>
      </w:tr>
      <w:tr w:rsidR="00827E7F" w:rsidRPr="00827E7F" w14:paraId="0CFD364A" w14:textId="135E5CB4" w:rsidTr="00131404">
        <w:trPr>
          <w:cantSplit/>
          <w:trHeight w:val="20"/>
        </w:trPr>
        <w:tc>
          <w:tcPr>
            <w:tcW w:w="7083" w:type="dxa"/>
          </w:tcPr>
          <w:p w14:paraId="1FE74C39" w14:textId="6B28F35A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Textdistanz einnehmen, zu eigenen und fremden Texten kriterienorientiert Stellung nehmen und Verbesserungsvorschläge erarbeiten</w:t>
            </w:r>
          </w:p>
        </w:tc>
        <w:tc>
          <w:tcPr>
            <w:tcW w:w="4252" w:type="dxa"/>
          </w:tcPr>
          <w:p w14:paraId="138CCA08" w14:textId="77777777" w:rsidR="00D82932" w:rsidRPr="00827E7F" w:rsidRDefault="00D82932" w:rsidP="00D82932">
            <w:pPr>
              <w:spacing w:before="120" w:after="120"/>
            </w:pPr>
            <w:r w:rsidRPr="00827E7F">
              <w:t>S. 14/15, 55–57, 65–67, 69, 76/77, 82–85, 117/118, 128/129</w:t>
            </w:r>
          </w:p>
          <w:p w14:paraId="1F39F1C8" w14:textId="325E6F3E" w:rsidR="00D82932" w:rsidRPr="00827E7F" w:rsidRDefault="00D82932" w:rsidP="00D82932">
            <w:pPr>
              <w:spacing w:before="120" w:after="120"/>
            </w:pPr>
            <w:r w:rsidRPr="00827E7F">
              <w:t>Lerninseln: S. 304, 306, 308, 310–313, 345</w:t>
            </w:r>
          </w:p>
        </w:tc>
        <w:tc>
          <w:tcPr>
            <w:tcW w:w="3969" w:type="dxa"/>
          </w:tcPr>
          <w:p w14:paraId="37A05196" w14:textId="77777777" w:rsidR="00D82932" w:rsidRPr="00827E7F" w:rsidRDefault="00D82932" w:rsidP="00D82932">
            <w:pPr>
              <w:spacing w:before="120" w:after="120"/>
            </w:pPr>
            <w:r w:rsidRPr="00827E7F">
              <w:t>S. 38/39, 49, 61/62, 72, 76–79, 85, 89</w:t>
            </w:r>
          </w:p>
          <w:p w14:paraId="261725FB" w14:textId="3F5C33B1" w:rsidR="00D82932" w:rsidRPr="00827E7F" w:rsidRDefault="00D82932" w:rsidP="00D82932">
            <w:pPr>
              <w:spacing w:before="120" w:after="120"/>
            </w:pPr>
            <w:r w:rsidRPr="00827E7F">
              <w:t>Lerninseln: S. 34</w:t>
            </w:r>
            <w:r w:rsidR="00074994" w:rsidRPr="00827E7F">
              <w:t>4/34</w:t>
            </w:r>
            <w:r w:rsidRPr="00827E7F">
              <w:t>5</w:t>
            </w:r>
          </w:p>
        </w:tc>
      </w:tr>
      <w:tr w:rsidR="00827E7F" w:rsidRPr="00827E7F" w14:paraId="0964A0E0" w14:textId="6118D7B0" w:rsidTr="00131404">
        <w:trPr>
          <w:cantSplit/>
          <w:trHeight w:val="20"/>
        </w:trPr>
        <w:tc>
          <w:tcPr>
            <w:tcW w:w="7083" w:type="dxa"/>
          </w:tcPr>
          <w:p w14:paraId="1D0CC0E7" w14:textId="1C28794B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Strategien zur Überprüfung der sprachlichen Richtigkeit und Rechtschreibung anwenden (zum Beispiel individuelles Fehlerprofil)</w:t>
            </w:r>
          </w:p>
        </w:tc>
        <w:tc>
          <w:tcPr>
            <w:tcW w:w="4252" w:type="dxa"/>
          </w:tcPr>
          <w:p w14:paraId="2C74482B" w14:textId="77777777" w:rsidR="00D82932" w:rsidRPr="00827E7F" w:rsidRDefault="00D82932" w:rsidP="00D82932">
            <w:pPr>
              <w:spacing w:before="120" w:after="120"/>
            </w:pPr>
            <w:r w:rsidRPr="00827E7F">
              <w:t>S. 55–57, 262–265, 267</w:t>
            </w:r>
          </w:p>
          <w:p w14:paraId="7D177EB3" w14:textId="2C49A691" w:rsidR="00D82932" w:rsidRPr="00827E7F" w:rsidRDefault="00D82932" w:rsidP="00D82932">
            <w:pPr>
              <w:spacing w:before="120" w:after="120"/>
            </w:pPr>
            <w:r w:rsidRPr="00827E7F">
              <w:t>Lerninseln: S. 338–342</w:t>
            </w:r>
          </w:p>
        </w:tc>
        <w:tc>
          <w:tcPr>
            <w:tcW w:w="3969" w:type="dxa"/>
          </w:tcPr>
          <w:p w14:paraId="2B8EE593" w14:textId="77777777" w:rsidR="00D82932" w:rsidRPr="00827E7F" w:rsidRDefault="00D82932" w:rsidP="00D82932">
            <w:pPr>
              <w:spacing w:before="120" w:after="120"/>
            </w:pPr>
            <w:r w:rsidRPr="00827E7F">
              <w:t>S. 246–269</w:t>
            </w:r>
          </w:p>
          <w:p w14:paraId="11175C0C" w14:textId="4D774D04" w:rsidR="00074994" w:rsidRPr="00827E7F" w:rsidRDefault="00074994" w:rsidP="00D82932">
            <w:pPr>
              <w:spacing w:before="120" w:after="120"/>
            </w:pPr>
            <w:r w:rsidRPr="00827E7F">
              <w:t>Lerninseln: S. 338-342</w:t>
            </w:r>
          </w:p>
        </w:tc>
      </w:tr>
      <w:tr w:rsidR="00827E7F" w:rsidRPr="00827E7F" w14:paraId="6F7D6542" w14:textId="4832FB6C" w:rsidTr="00131404">
        <w:trPr>
          <w:cantSplit/>
          <w:trHeight w:val="20"/>
        </w:trPr>
        <w:tc>
          <w:tcPr>
            <w:tcW w:w="7083" w:type="dxa"/>
            <w:tcBorders>
              <w:bottom w:val="single" w:sz="4" w:space="0" w:color="auto"/>
            </w:tcBorders>
          </w:tcPr>
          <w:p w14:paraId="59BBCFB3" w14:textId="26875514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Texte inhaltlich und sprachlich überarbeiten und dazu geeignete Methoden und Sozialformen (zum Beispiel Schreibwerkstatt, Schreibkonferenz) nutzen, gängige Zeichen zur Textkorrektur (zum Beispiel Streichung, Ergänzung, Änderung) verwenden (auch in längerfristigen Schreibprozessen); dabei auch digitale Medien (sofern vorhanden) nutzen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3C8CC0" w14:textId="77777777" w:rsidR="00D82932" w:rsidRPr="00827E7F" w:rsidRDefault="00D82932" w:rsidP="00D82932">
            <w:pPr>
              <w:spacing w:before="120" w:after="120"/>
            </w:pPr>
            <w:r w:rsidRPr="00827E7F">
              <w:t>S. 14/15, 55–57, 65–67, 69, 76/77, 82–85, 117/118, 128/129</w:t>
            </w:r>
          </w:p>
          <w:p w14:paraId="425FC7B6" w14:textId="39F0A879" w:rsidR="00D82932" w:rsidRPr="00827E7F" w:rsidRDefault="00D82932" w:rsidP="00D82932">
            <w:pPr>
              <w:spacing w:before="120" w:after="120"/>
            </w:pPr>
            <w:r w:rsidRPr="00827E7F">
              <w:t>Lerninseln: S. 304, 306, 308, 310–313, 345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1BEAD26" w14:textId="4F95ECC4" w:rsidR="00D82932" w:rsidRPr="00827E7F" w:rsidRDefault="00D82932" w:rsidP="00D82932">
            <w:pPr>
              <w:spacing w:before="120" w:after="120"/>
            </w:pPr>
            <w:r w:rsidRPr="00827E7F">
              <w:t xml:space="preserve">S. 19, 25, 38/39, 44/45, </w:t>
            </w:r>
            <w:r w:rsidR="00EE0CE0" w:rsidRPr="00827E7F">
              <w:t xml:space="preserve">49, </w:t>
            </w:r>
            <w:r w:rsidRPr="00827E7F">
              <w:t>63, 66, 71, 73, 76–80, 85, 87, 89</w:t>
            </w:r>
            <w:r w:rsidR="007773D0" w:rsidRPr="00827E7F">
              <w:t>–</w:t>
            </w:r>
            <w:r w:rsidR="00B91BAC" w:rsidRPr="00827E7F">
              <w:t>91</w:t>
            </w:r>
            <w:r w:rsidRPr="00827E7F">
              <w:t xml:space="preserve">, </w:t>
            </w:r>
            <w:r w:rsidR="001F1697" w:rsidRPr="00827E7F">
              <w:t>203, 206, 211, 213</w:t>
            </w:r>
            <w:r w:rsidR="00B94146" w:rsidRPr="00827E7F">
              <w:t>,</w:t>
            </w:r>
            <w:r w:rsidRPr="00827E7F">
              <w:t xml:space="preserve"> 233, 245</w:t>
            </w:r>
          </w:p>
          <w:p w14:paraId="66E42783" w14:textId="2B054B89" w:rsidR="00D82932" w:rsidRPr="00827E7F" w:rsidRDefault="00D82932" w:rsidP="00D82932">
            <w:pPr>
              <w:spacing w:before="120" w:after="120"/>
            </w:pPr>
            <w:r w:rsidRPr="00827E7F">
              <w:t>Lerninseln: S. 344/345</w:t>
            </w:r>
          </w:p>
        </w:tc>
      </w:tr>
      <w:tr w:rsidR="00827E7F" w:rsidRPr="00827E7F" w14:paraId="7650DE14" w14:textId="59CCBF27" w:rsidTr="00131404">
        <w:trPr>
          <w:cantSplit/>
          <w:trHeight w:val="20"/>
        </w:trPr>
        <w:tc>
          <w:tcPr>
            <w:tcW w:w="11335" w:type="dxa"/>
            <w:gridSpan w:val="2"/>
            <w:shd w:val="clear" w:color="auto" w:fill="D9D9D9"/>
          </w:tcPr>
          <w:p w14:paraId="53581CAC" w14:textId="77777777" w:rsidR="00D82932" w:rsidRPr="00827E7F" w:rsidRDefault="00D82932" w:rsidP="00D82932">
            <w:pPr>
              <w:keepNext/>
              <w:spacing w:before="120" w:after="120"/>
              <w:jc w:val="center"/>
              <w:rPr>
                <w:rFonts w:cs="Arial"/>
                <w:szCs w:val="18"/>
              </w:rPr>
            </w:pPr>
            <w:r w:rsidRPr="00827E7F">
              <w:rPr>
                <w:rFonts w:cs="Arial"/>
                <w:b/>
                <w:snapToGrid w:val="0"/>
                <w:shd w:val="clear" w:color="auto" w:fill="D9D9D9"/>
              </w:rPr>
              <w:t>2.3 Lesen</w:t>
            </w:r>
          </w:p>
        </w:tc>
        <w:tc>
          <w:tcPr>
            <w:tcW w:w="3969" w:type="dxa"/>
            <w:shd w:val="clear" w:color="auto" w:fill="D9D9D9"/>
          </w:tcPr>
          <w:p w14:paraId="1ECE30F5" w14:textId="77777777" w:rsidR="00D82932" w:rsidRPr="00827E7F" w:rsidRDefault="00D82932" w:rsidP="00D82932">
            <w:pPr>
              <w:keepNext/>
              <w:spacing w:before="120" w:after="120"/>
              <w:jc w:val="center"/>
              <w:rPr>
                <w:rFonts w:cs="Arial"/>
                <w:b/>
                <w:snapToGrid w:val="0"/>
                <w:shd w:val="clear" w:color="auto" w:fill="D9D9D9"/>
              </w:rPr>
            </w:pPr>
          </w:p>
        </w:tc>
      </w:tr>
      <w:tr w:rsidR="00827E7F" w:rsidRPr="00827E7F" w14:paraId="0A3B4935" w14:textId="6738EF28" w:rsidTr="00CE4DBD">
        <w:trPr>
          <w:cantSplit/>
          <w:trHeight w:val="20"/>
        </w:trPr>
        <w:tc>
          <w:tcPr>
            <w:tcW w:w="15304" w:type="dxa"/>
            <w:gridSpan w:val="3"/>
          </w:tcPr>
          <w:p w14:paraId="0E3BCEAA" w14:textId="02A822C2" w:rsidR="00D82932" w:rsidRPr="00827E7F" w:rsidRDefault="00D82932" w:rsidP="00D82932">
            <w:pPr>
              <w:keepNext/>
              <w:spacing w:before="120" w:after="120"/>
              <w:rPr>
                <w:rFonts w:cs="Arial"/>
                <w:snapToGrid w:val="0"/>
                <w:szCs w:val="18"/>
              </w:rPr>
            </w:pPr>
            <w:r w:rsidRPr="00827E7F">
              <w:rPr>
                <w:rFonts w:cs="Arial"/>
                <w:snapToGrid w:val="0"/>
                <w:szCs w:val="18"/>
              </w:rPr>
              <w:t>Die Schülerinnen und Schüler können</w:t>
            </w:r>
          </w:p>
        </w:tc>
      </w:tr>
      <w:tr w:rsidR="00827E7F" w:rsidRPr="00827E7F" w14:paraId="747E749C" w14:textId="27741046" w:rsidTr="00091445">
        <w:trPr>
          <w:cantSplit/>
          <w:trHeight w:val="20"/>
        </w:trPr>
        <w:tc>
          <w:tcPr>
            <w:tcW w:w="15304" w:type="dxa"/>
            <w:gridSpan w:val="3"/>
          </w:tcPr>
          <w:p w14:paraId="2AA10FF8" w14:textId="5F000B80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Lesetechniken und Lesestrategien anwenden</w:t>
            </w:r>
          </w:p>
        </w:tc>
      </w:tr>
      <w:tr w:rsidR="00827E7F" w:rsidRPr="00827E7F" w14:paraId="23B02854" w14:textId="7FEE5BF4" w:rsidTr="00131404">
        <w:trPr>
          <w:cantSplit/>
          <w:trHeight w:val="20"/>
        </w:trPr>
        <w:tc>
          <w:tcPr>
            <w:tcW w:w="7083" w:type="dxa"/>
          </w:tcPr>
          <w:p w14:paraId="1F743126" w14:textId="4C4FB1C3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unterschiedliche Lesetechniken anwenden und nutzen (zum Beispiel diagonal, selektiv, navigierend)</w:t>
            </w:r>
          </w:p>
        </w:tc>
        <w:tc>
          <w:tcPr>
            <w:tcW w:w="4252" w:type="dxa"/>
          </w:tcPr>
          <w:p w14:paraId="6C74D1A6" w14:textId="14F5B8B5" w:rsidR="00D82932" w:rsidRPr="00827E7F" w:rsidRDefault="00D82932" w:rsidP="00D82932">
            <w:pPr>
              <w:spacing w:before="120" w:after="120"/>
            </w:pPr>
            <w:r w:rsidRPr="00827E7F">
              <w:t>S. 16–25, 74/75</w:t>
            </w:r>
          </w:p>
          <w:p w14:paraId="399852E0" w14:textId="7DC2F026" w:rsidR="00D82932" w:rsidRPr="00827E7F" w:rsidRDefault="00D82932" w:rsidP="00D82932">
            <w:pPr>
              <w:spacing w:before="120" w:after="120"/>
            </w:pPr>
            <w:r w:rsidRPr="00827E7F">
              <w:t>Lerninseln: S. 294–298</w:t>
            </w:r>
          </w:p>
        </w:tc>
        <w:tc>
          <w:tcPr>
            <w:tcW w:w="3969" w:type="dxa"/>
          </w:tcPr>
          <w:p w14:paraId="006651D7" w14:textId="5F4DCEF1" w:rsidR="00D82932" w:rsidRPr="00827E7F" w:rsidRDefault="00D82932" w:rsidP="00D82932">
            <w:pPr>
              <w:spacing w:before="120" w:after="120"/>
            </w:pPr>
            <w:r w:rsidRPr="00827E7F">
              <w:t xml:space="preserve">S. 12/13, 18/19, </w:t>
            </w:r>
            <w:r w:rsidR="002A52B6" w:rsidRPr="00827E7F">
              <w:t>22</w:t>
            </w:r>
            <w:r w:rsidR="004030E8" w:rsidRPr="00827E7F">
              <w:t>–</w:t>
            </w:r>
            <w:r w:rsidR="002A52B6" w:rsidRPr="00827E7F">
              <w:t xml:space="preserve">25, </w:t>
            </w:r>
            <w:r w:rsidRPr="00827E7F">
              <w:t>28/29</w:t>
            </w:r>
          </w:p>
          <w:p w14:paraId="764AAF0D" w14:textId="19789310" w:rsidR="00D82932" w:rsidRPr="00827E7F" w:rsidRDefault="00D82932" w:rsidP="00D82932">
            <w:pPr>
              <w:spacing w:before="120" w:after="120"/>
            </w:pPr>
            <w:r w:rsidRPr="00827E7F">
              <w:t>Lerninseln: S. 296</w:t>
            </w:r>
            <w:r w:rsidR="00265614" w:rsidRPr="00827E7F">
              <w:t>-298</w:t>
            </w:r>
          </w:p>
        </w:tc>
      </w:tr>
      <w:tr w:rsidR="00827E7F" w:rsidRPr="00827E7F" w14:paraId="1AE9AFEC" w14:textId="2A2A790A" w:rsidTr="00131404">
        <w:trPr>
          <w:cantSplit/>
          <w:trHeight w:val="20"/>
        </w:trPr>
        <w:tc>
          <w:tcPr>
            <w:tcW w:w="7083" w:type="dxa"/>
          </w:tcPr>
          <w:p w14:paraId="2231CADE" w14:textId="64EFA683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lastRenderedPageBreak/>
              <w:t>flüssig und sinnbezogen lesen und vorlesen</w:t>
            </w:r>
          </w:p>
        </w:tc>
        <w:tc>
          <w:tcPr>
            <w:tcW w:w="4252" w:type="dxa"/>
          </w:tcPr>
          <w:p w14:paraId="4C3EA917" w14:textId="1F68EF79" w:rsidR="00D82932" w:rsidRPr="00827E7F" w:rsidRDefault="00D82932" w:rsidP="00D82932">
            <w:pPr>
              <w:spacing w:before="120" w:after="120"/>
            </w:pPr>
            <w:r w:rsidRPr="00827E7F">
              <w:t>S. 16/17, 18/19, 22, 24, 26/27, 30, 33, 34, 38, 39, 41, 44/45, 47, 48/49, 60/61, 63, 75, 78, 80, 83, 87, 89/90, 92, 93, 95, 96, 98, 99, 100, 106, 107, 108, 109, 110/111, 113/114, 116, 119/120, 121/122, 124, 125, 127, 131, 132, 134, 135, 136, 138, 139, 141, 142, 144, 145, 148/149, 151, 154, 166, 167, 171, 172, 174, 175, 177, 178, 180, 181, 182, 185, 186, 188, 194, 196, 198, 199, 204, 208, 210, 213, 216, 217, 220, 222, 223, 226, 228, 230, 231, 232, 234, 236, 237, 242, 243, 244, 247, 248, 250, 252, 256, 261, 262, 266</w:t>
            </w:r>
          </w:p>
        </w:tc>
        <w:tc>
          <w:tcPr>
            <w:tcW w:w="3969" w:type="dxa"/>
          </w:tcPr>
          <w:p w14:paraId="3A723D17" w14:textId="3C25F42D" w:rsidR="00D82932" w:rsidRPr="00827E7F" w:rsidRDefault="00D82932" w:rsidP="00D82932">
            <w:pPr>
              <w:spacing w:before="120" w:after="120"/>
            </w:pPr>
            <w:r w:rsidRPr="00827E7F">
              <w:t>S. 12/13, 18</w:t>
            </w:r>
            <w:r w:rsidR="002A52B6" w:rsidRPr="00827E7F">
              <w:t>/19</w:t>
            </w:r>
            <w:r w:rsidRPr="00827E7F">
              <w:t>, 22</w:t>
            </w:r>
            <w:r w:rsidR="004030E8" w:rsidRPr="00827E7F">
              <w:t>–</w:t>
            </w:r>
            <w:r w:rsidR="002A52B6" w:rsidRPr="00827E7F">
              <w:t>25</w:t>
            </w:r>
            <w:r w:rsidRPr="00827E7F">
              <w:t xml:space="preserve">, 28/29, 31, 32, 40, 47, 48/49, 50, 53/54, 64/65, 67, </w:t>
            </w:r>
            <w:r w:rsidR="00C32490" w:rsidRPr="00827E7F">
              <w:t>69/</w:t>
            </w:r>
            <w:r w:rsidRPr="00827E7F">
              <w:t xml:space="preserve">70, 82, 83/84, 88/89, 94, 96, 97, 98, 101, 102, 103–105, 106/107, 109, 112, 114, </w:t>
            </w:r>
            <w:r w:rsidR="00B91BAC" w:rsidRPr="00827E7F">
              <w:t>116-141,</w:t>
            </w:r>
            <w:r w:rsidRPr="00827E7F">
              <w:t xml:space="preserve"> 142, 143, 144, 145, 146, 147, 148, 150, 152, </w:t>
            </w:r>
            <w:r w:rsidR="001D6F8A" w:rsidRPr="00827E7F">
              <w:t xml:space="preserve">153, </w:t>
            </w:r>
            <w:r w:rsidRPr="00827E7F">
              <w:t>156,</w:t>
            </w:r>
            <w:r w:rsidR="00F10E5F" w:rsidRPr="00827E7F">
              <w:t xml:space="preserve"> </w:t>
            </w:r>
            <w:r w:rsidRPr="00827E7F">
              <w:t>158, 159, 160, 161, 162/163, 164/165, 166</w:t>
            </w:r>
            <w:r w:rsidR="0038763F" w:rsidRPr="00827E7F">
              <w:t>/167</w:t>
            </w:r>
            <w:r w:rsidRPr="00827E7F">
              <w:t xml:space="preserve">, </w:t>
            </w:r>
            <w:r w:rsidR="0038763F" w:rsidRPr="00827E7F">
              <w:t>168/</w:t>
            </w:r>
            <w:r w:rsidRPr="00827E7F">
              <w:t>169</w:t>
            </w:r>
          </w:p>
        </w:tc>
      </w:tr>
      <w:tr w:rsidR="00827E7F" w:rsidRPr="00827E7F" w14:paraId="79347265" w14:textId="4B9E67A2" w:rsidTr="00131404">
        <w:trPr>
          <w:cantSplit/>
          <w:trHeight w:val="20"/>
        </w:trPr>
        <w:tc>
          <w:tcPr>
            <w:tcW w:w="7083" w:type="dxa"/>
          </w:tcPr>
          <w:p w14:paraId="120EBF0A" w14:textId="15601C58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 xml:space="preserve">Lesestrategien und Methoden der Texterschließung selbstständig anwenden (markieren, </w:t>
            </w:r>
            <w:proofErr w:type="spellStart"/>
            <w:r w:rsidRPr="00827E7F">
              <w:rPr>
                <w:rFonts w:cs="Arial"/>
                <w:szCs w:val="18"/>
              </w:rPr>
              <w:t>Verstehensbarrieren</w:t>
            </w:r>
            <w:proofErr w:type="spellEnd"/>
            <w:r w:rsidRPr="00827E7F">
              <w:rPr>
                <w:rFonts w:cs="Arial"/>
                <w:szCs w:val="18"/>
              </w:rPr>
              <w:t xml:space="preserve"> identifizieren, Verständnisfragen formulieren, Texte strukturieren, Wortbedeutungen und Fachbegriffe klären, Nachschlagewerke in verschiedenen Medien verwenden)</w:t>
            </w:r>
          </w:p>
        </w:tc>
        <w:tc>
          <w:tcPr>
            <w:tcW w:w="4252" w:type="dxa"/>
          </w:tcPr>
          <w:p w14:paraId="5202A8BB" w14:textId="77777777" w:rsidR="00D82932" w:rsidRPr="00827E7F" w:rsidRDefault="00D82932" w:rsidP="00D82932">
            <w:pPr>
              <w:spacing w:before="120" w:after="120"/>
            </w:pPr>
            <w:r w:rsidRPr="00827E7F">
              <w:t>S. 16–25, 74/75</w:t>
            </w:r>
          </w:p>
          <w:p w14:paraId="79C0EC41" w14:textId="4B0FE899" w:rsidR="00D82932" w:rsidRPr="00827E7F" w:rsidRDefault="00D82932" w:rsidP="00D82932">
            <w:pPr>
              <w:spacing w:before="120" w:after="120"/>
            </w:pPr>
            <w:r w:rsidRPr="00827E7F">
              <w:t>Lerninseln: S. 294–298</w:t>
            </w:r>
          </w:p>
        </w:tc>
        <w:tc>
          <w:tcPr>
            <w:tcW w:w="3969" w:type="dxa"/>
          </w:tcPr>
          <w:p w14:paraId="762560ED" w14:textId="23627E3E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2A52B6" w:rsidRPr="00827E7F">
              <w:t>12/13, 18/19, 22</w:t>
            </w:r>
            <w:r w:rsidR="004030E8" w:rsidRPr="00827E7F">
              <w:t>–</w:t>
            </w:r>
            <w:r w:rsidR="002A52B6" w:rsidRPr="00827E7F">
              <w:t>25, 28/29</w:t>
            </w:r>
          </w:p>
          <w:p w14:paraId="16FA883F" w14:textId="3A4C40D1" w:rsidR="00D82932" w:rsidRPr="00827E7F" w:rsidRDefault="00D82932" w:rsidP="00D82932">
            <w:pPr>
              <w:spacing w:before="120" w:after="120"/>
            </w:pPr>
            <w:r w:rsidRPr="00827E7F">
              <w:t>Lerninseln: S. 296</w:t>
            </w:r>
            <w:r w:rsidR="004030E8" w:rsidRPr="00827E7F">
              <w:t>–</w:t>
            </w:r>
            <w:r w:rsidR="00265614" w:rsidRPr="00827E7F">
              <w:t>298, 324</w:t>
            </w:r>
          </w:p>
        </w:tc>
      </w:tr>
      <w:tr w:rsidR="00827E7F" w:rsidRPr="00827E7F" w14:paraId="10AB8BE0" w14:textId="24499CEC" w:rsidTr="0056633A">
        <w:trPr>
          <w:cantSplit/>
          <w:trHeight w:val="20"/>
        </w:trPr>
        <w:tc>
          <w:tcPr>
            <w:tcW w:w="15304" w:type="dxa"/>
            <w:gridSpan w:val="3"/>
          </w:tcPr>
          <w:p w14:paraId="3715E0E0" w14:textId="7C7D2A55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Texte verstehen</w:t>
            </w:r>
          </w:p>
        </w:tc>
      </w:tr>
      <w:tr w:rsidR="00827E7F" w:rsidRPr="00827E7F" w14:paraId="7F8B0784" w14:textId="5D60D4BA" w:rsidTr="00131404">
        <w:trPr>
          <w:cantSplit/>
          <w:trHeight w:val="20"/>
        </w:trPr>
        <w:tc>
          <w:tcPr>
            <w:tcW w:w="7083" w:type="dxa"/>
          </w:tcPr>
          <w:p w14:paraId="63098A7E" w14:textId="77777777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Sinnzusammenhänge zwischen verschiedenen Ebenen und Elementen von Texten herstellen</w:t>
            </w:r>
          </w:p>
        </w:tc>
        <w:tc>
          <w:tcPr>
            <w:tcW w:w="4252" w:type="dxa"/>
          </w:tcPr>
          <w:p w14:paraId="5F4A6F44" w14:textId="77777777" w:rsidR="00D82932" w:rsidRPr="00827E7F" w:rsidRDefault="00D82932" w:rsidP="00D82932">
            <w:pPr>
              <w:spacing w:before="120" w:after="120"/>
            </w:pPr>
            <w:r w:rsidRPr="00827E7F">
              <w:t>S. 16–19, 22–25, 30/31, 93–99, 106/107, 108–122, 124–127, 132–141, 144, 151/152, 154/155</w:t>
            </w:r>
          </w:p>
          <w:p w14:paraId="4FD02793" w14:textId="05CED856" w:rsidR="00D82932" w:rsidRPr="00827E7F" w:rsidRDefault="00D82932" w:rsidP="00D82932">
            <w:pPr>
              <w:spacing w:before="120" w:after="120"/>
            </w:pPr>
            <w:r w:rsidRPr="00827E7F">
              <w:t>Lerninseln: S. 314–320, 323</w:t>
            </w:r>
          </w:p>
        </w:tc>
        <w:tc>
          <w:tcPr>
            <w:tcW w:w="3969" w:type="dxa"/>
          </w:tcPr>
          <w:p w14:paraId="084EC407" w14:textId="77777777" w:rsidR="00D82932" w:rsidRPr="00827E7F" w:rsidRDefault="00D82932" w:rsidP="00D82932">
            <w:pPr>
              <w:spacing w:before="120" w:after="120"/>
            </w:pPr>
            <w:r w:rsidRPr="00827E7F">
              <w:t>S. 148–151</w:t>
            </w:r>
          </w:p>
          <w:p w14:paraId="66CDDE3A" w14:textId="561B5963" w:rsidR="00D82932" w:rsidRPr="00827E7F" w:rsidRDefault="00D82932" w:rsidP="00D82932">
            <w:pPr>
              <w:spacing w:before="120" w:after="120"/>
            </w:pPr>
            <w:r w:rsidRPr="00827E7F">
              <w:t xml:space="preserve">Lerninseln: </w:t>
            </w:r>
            <w:r w:rsidR="00074994" w:rsidRPr="00827E7F">
              <w:t>S. 312</w:t>
            </w:r>
            <w:r w:rsidR="004030E8" w:rsidRPr="00827E7F">
              <w:t>–</w:t>
            </w:r>
            <w:r w:rsidR="00074994" w:rsidRPr="00827E7F">
              <w:t>314, 316–318</w:t>
            </w:r>
          </w:p>
        </w:tc>
      </w:tr>
      <w:tr w:rsidR="00827E7F" w:rsidRPr="00827E7F" w14:paraId="15AA053F" w14:textId="02D33E2D" w:rsidTr="00131404">
        <w:trPr>
          <w:cantSplit/>
          <w:trHeight w:val="20"/>
        </w:trPr>
        <w:tc>
          <w:tcPr>
            <w:tcW w:w="7083" w:type="dxa"/>
          </w:tcPr>
          <w:p w14:paraId="7637A8F5" w14:textId="420DDA2E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zwischen textinternen und textexternen Informationen sowie intertextuellen Bedeutungszusammenhängen unterscheiden; literarisches Vorwissen, Kontextwissen, fachliches Wissen, Weltwissen und persönliche Leseerfahrungen reflektiert einsetzen</w:t>
            </w:r>
          </w:p>
        </w:tc>
        <w:tc>
          <w:tcPr>
            <w:tcW w:w="4252" w:type="dxa"/>
            <w:shd w:val="clear" w:color="auto" w:fill="auto"/>
          </w:tcPr>
          <w:p w14:paraId="1B1527F1" w14:textId="7CE8E8F5" w:rsidR="00D82932" w:rsidRPr="00827E7F" w:rsidRDefault="00D82932" w:rsidP="00D82932">
            <w:pPr>
              <w:spacing w:before="120" w:after="120"/>
            </w:pPr>
            <w:r w:rsidRPr="00827E7F">
              <w:t>S. 16–19, 22/23, 30/31, 92, 106/107</w:t>
            </w:r>
          </w:p>
        </w:tc>
        <w:tc>
          <w:tcPr>
            <w:tcW w:w="3969" w:type="dxa"/>
          </w:tcPr>
          <w:p w14:paraId="7D04F56C" w14:textId="15D7A45D" w:rsidR="00D82932" w:rsidRPr="00827E7F" w:rsidRDefault="0095295B" w:rsidP="00D82932">
            <w:pPr>
              <w:spacing w:before="120" w:after="120"/>
            </w:pPr>
            <w:r w:rsidRPr="00827E7F">
              <w:t>S. 11</w:t>
            </w:r>
            <w:r w:rsidR="004030E8" w:rsidRPr="00827E7F">
              <w:t>–</w:t>
            </w:r>
            <w:r w:rsidRPr="00827E7F">
              <w:t>16, 20</w:t>
            </w:r>
            <w:r w:rsidR="004030E8" w:rsidRPr="00827E7F">
              <w:t>–</w:t>
            </w:r>
            <w:r w:rsidRPr="00827E7F">
              <w:t>23</w:t>
            </w:r>
          </w:p>
        </w:tc>
      </w:tr>
      <w:tr w:rsidR="00827E7F" w:rsidRPr="00827E7F" w14:paraId="510F165B" w14:textId="42482F77" w:rsidTr="00131404">
        <w:trPr>
          <w:cantSplit/>
          <w:trHeight w:val="20"/>
        </w:trPr>
        <w:tc>
          <w:tcPr>
            <w:tcW w:w="7083" w:type="dxa"/>
          </w:tcPr>
          <w:p w14:paraId="4F8F1296" w14:textId="702A296B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 xml:space="preserve">unterschiedliche Interpretations- und Analyseverfahren anwenden und die darauf beruhenden </w:t>
            </w:r>
            <w:proofErr w:type="spellStart"/>
            <w:r w:rsidRPr="00827E7F">
              <w:rPr>
                <w:rFonts w:cs="Arial"/>
                <w:szCs w:val="18"/>
              </w:rPr>
              <w:t>Verstehensentwürfe</w:t>
            </w:r>
            <w:proofErr w:type="spellEnd"/>
            <w:r w:rsidRPr="00827E7F">
              <w:rPr>
                <w:rFonts w:cs="Arial"/>
                <w:szCs w:val="18"/>
              </w:rPr>
              <w:t xml:space="preserve"> am Text überprüfen</w:t>
            </w:r>
          </w:p>
        </w:tc>
        <w:tc>
          <w:tcPr>
            <w:tcW w:w="4252" w:type="dxa"/>
          </w:tcPr>
          <w:p w14:paraId="4E19DBB9" w14:textId="116A3387" w:rsidR="00D82932" w:rsidRPr="00827E7F" w:rsidRDefault="00D82932" w:rsidP="00D82932">
            <w:pPr>
              <w:spacing w:before="120" w:after="120"/>
            </w:pPr>
            <w:r w:rsidRPr="00827E7F">
              <w:t>S. 93–99, 106/107, 110–122, 124–127, 132–141, 144</w:t>
            </w:r>
          </w:p>
        </w:tc>
        <w:tc>
          <w:tcPr>
            <w:tcW w:w="3969" w:type="dxa"/>
          </w:tcPr>
          <w:p w14:paraId="06BEEC4E" w14:textId="24EBBA5A" w:rsidR="00D82932" w:rsidRPr="00827E7F" w:rsidRDefault="00D82932" w:rsidP="00D82932">
            <w:pPr>
              <w:spacing w:before="120" w:after="120"/>
            </w:pPr>
            <w:r w:rsidRPr="00827E7F">
              <w:t xml:space="preserve">S. 94/95, 102–105, </w:t>
            </w:r>
            <w:r w:rsidR="005D4342" w:rsidRPr="00827E7F">
              <w:t>119–129, 132–141</w:t>
            </w:r>
            <w:r w:rsidRPr="00827E7F">
              <w:t xml:space="preserve">, </w:t>
            </w:r>
            <w:r w:rsidR="003A7B77" w:rsidRPr="00827E7F">
              <w:t>160/</w:t>
            </w:r>
            <w:r w:rsidRPr="00827E7F">
              <w:t xml:space="preserve"> 161</w:t>
            </w:r>
          </w:p>
          <w:p w14:paraId="6651C31E" w14:textId="20AFBC1D" w:rsidR="00D82932" w:rsidRPr="00827E7F" w:rsidRDefault="00D82932" w:rsidP="00D82932">
            <w:pPr>
              <w:spacing w:before="120" w:after="120"/>
            </w:pPr>
            <w:r w:rsidRPr="00827E7F">
              <w:t xml:space="preserve">Lerninseln: S. </w:t>
            </w:r>
            <w:r w:rsidR="00265614" w:rsidRPr="00827E7F">
              <w:t>312</w:t>
            </w:r>
            <w:r w:rsidR="004030E8" w:rsidRPr="00827E7F">
              <w:t>–</w:t>
            </w:r>
            <w:r w:rsidR="00265614" w:rsidRPr="00827E7F">
              <w:t xml:space="preserve">314, </w:t>
            </w:r>
            <w:r w:rsidRPr="00827E7F">
              <w:t>31</w:t>
            </w:r>
            <w:r w:rsidR="00265614" w:rsidRPr="00827E7F">
              <w:t>6</w:t>
            </w:r>
            <w:r w:rsidRPr="00827E7F">
              <w:t>–3</w:t>
            </w:r>
            <w:r w:rsidR="00265614" w:rsidRPr="00827E7F">
              <w:t>18</w:t>
            </w:r>
          </w:p>
        </w:tc>
      </w:tr>
      <w:tr w:rsidR="00827E7F" w:rsidRPr="00827E7F" w14:paraId="1B0FFC3F" w14:textId="69B73C66" w:rsidTr="00F36740">
        <w:trPr>
          <w:cantSplit/>
          <w:trHeight w:val="20"/>
        </w:trPr>
        <w:tc>
          <w:tcPr>
            <w:tcW w:w="7083" w:type="dxa"/>
          </w:tcPr>
          <w:p w14:paraId="1D11A57D" w14:textId="1F901849" w:rsidR="00B91BAC" w:rsidRPr="00827E7F" w:rsidRDefault="00B91BAC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komplexe Analysen von Texten selbstständig durchführen und die Ergebnisse ergiebig für interpretatorische oder argumentative Schlussfolgerungen nutzen</w:t>
            </w:r>
          </w:p>
        </w:tc>
        <w:tc>
          <w:tcPr>
            <w:tcW w:w="8221" w:type="dxa"/>
            <w:gridSpan w:val="2"/>
          </w:tcPr>
          <w:p w14:paraId="3595017A" w14:textId="58CEACD5" w:rsidR="00B91BAC" w:rsidRPr="00827E7F" w:rsidRDefault="00B91BAC" w:rsidP="00D82932">
            <w:pPr>
              <w:spacing w:before="120" w:after="120"/>
            </w:pPr>
            <w:r w:rsidRPr="00827E7F">
              <w:t>ab Deutsch kompetent 7</w:t>
            </w:r>
          </w:p>
        </w:tc>
      </w:tr>
      <w:tr w:rsidR="00827E7F" w:rsidRPr="00827E7F" w14:paraId="3C0F49C6" w14:textId="306678CB" w:rsidTr="00131404">
        <w:trPr>
          <w:cantSplit/>
          <w:trHeight w:val="20"/>
        </w:trPr>
        <w:tc>
          <w:tcPr>
            <w:tcW w:w="7083" w:type="dxa"/>
          </w:tcPr>
          <w:p w14:paraId="76006AFA" w14:textId="5921ADEF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lastRenderedPageBreak/>
              <w:t>Deutungshypothesen entwickeln; diese differenziert begründen, am Text belegen und im Verstehensprozess überarbeiten</w:t>
            </w:r>
          </w:p>
        </w:tc>
        <w:tc>
          <w:tcPr>
            <w:tcW w:w="4252" w:type="dxa"/>
          </w:tcPr>
          <w:p w14:paraId="24C33010" w14:textId="77777777" w:rsidR="00D82932" w:rsidRPr="00827E7F" w:rsidRDefault="00D82932" w:rsidP="00D82932">
            <w:pPr>
              <w:spacing w:before="120" w:after="120"/>
            </w:pPr>
            <w:r w:rsidRPr="00827E7F">
              <w:t>S. 39/40, 44/45, 93–99, 106/107, 108–122, 124–127, 132–141, 144</w:t>
            </w:r>
          </w:p>
          <w:p w14:paraId="0D381877" w14:textId="255373C3" w:rsidR="00D82932" w:rsidRPr="00827E7F" w:rsidRDefault="00D82932" w:rsidP="00D82932">
            <w:pPr>
              <w:spacing w:before="120" w:after="120"/>
            </w:pPr>
            <w:r w:rsidRPr="00827E7F">
              <w:t>Lerninseln: S. 314–320</w:t>
            </w:r>
          </w:p>
        </w:tc>
        <w:tc>
          <w:tcPr>
            <w:tcW w:w="3969" w:type="dxa"/>
          </w:tcPr>
          <w:p w14:paraId="75C1DD6D" w14:textId="392D788D" w:rsidR="00D82932" w:rsidRPr="00827E7F" w:rsidRDefault="00D82932" w:rsidP="00D82932">
            <w:pPr>
              <w:spacing w:before="120" w:after="120"/>
            </w:pPr>
            <w:r w:rsidRPr="00827E7F">
              <w:t xml:space="preserve">S. 94/95, 102–105, </w:t>
            </w:r>
            <w:r w:rsidR="005D4342" w:rsidRPr="00827E7F">
              <w:t>119–129</w:t>
            </w:r>
            <w:r w:rsidRPr="00827E7F">
              <w:t>, 13</w:t>
            </w:r>
            <w:r w:rsidR="005D4342" w:rsidRPr="00827E7F">
              <w:t>2</w:t>
            </w:r>
            <w:r w:rsidRPr="00827E7F">
              <w:t>–14</w:t>
            </w:r>
            <w:r w:rsidR="005D4342" w:rsidRPr="00827E7F">
              <w:t>1</w:t>
            </w:r>
            <w:r w:rsidRPr="00827E7F">
              <w:t xml:space="preserve">, </w:t>
            </w:r>
            <w:r w:rsidR="003A7B77" w:rsidRPr="00827E7F">
              <w:t>160/</w:t>
            </w:r>
            <w:r w:rsidRPr="00827E7F">
              <w:t>161</w:t>
            </w:r>
          </w:p>
          <w:p w14:paraId="6634C48F" w14:textId="2781D216" w:rsidR="00D82932" w:rsidRPr="00827E7F" w:rsidRDefault="00D82932" w:rsidP="00D82932">
            <w:pPr>
              <w:spacing w:before="120" w:after="120"/>
            </w:pPr>
            <w:r w:rsidRPr="00827E7F">
              <w:t xml:space="preserve">Lerninseln: </w:t>
            </w:r>
            <w:r w:rsidR="00265614" w:rsidRPr="00827E7F">
              <w:t>S. 312</w:t>
            </w:r>
            <w:r w:rsidR="004030E8" w:rsidRPr="00827E7F">
              <w:t>–</w:t>
            </w:r>
            <w:r w:rsidR="00265614" w:rsidRPr="00827E7F">
              <w:t>314, 316–318</w:t>
            </w:r>
          </w:p>
        </w:tc>
      </w:tr>
      <w:tr w:rsidR="00827E7F" w:rsidRPr="00827E7F" w14:paraId="1CA4B3BA" w14:textId="1165805D" w:rsidTr="004A26E0">
        <w:trPr>
          <w:cantSplit/>
          <w:trHeight w:val="20"/>
        </w:trPr>
        <w:tc>
          <w:tcPr>
            <w:tcW w:w="7083" w:type="dxa"/>
          </w:tcPr>
          <w:p w14:paraId="6556005A" w14:textId="7196B2C7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Rückschlüsse aus der medialen Verbreitungsform eines Textes ziehen</w:t>
            </w:r>
          </w:p>
        </w:tc>
        <w:tc>
          <w:tcPr>
            <w:tcW w:w="4252" w:type="dxa"/>
            <w:shd w:val="clear" w:color="auto" w:fill="auto"/>
          </w:tcPr>
          <w:p w14:paraId="6B5E530B" w14:textId="0E1E60CC" w:rsidR="00D82932" w:rsidRPr="00827E7F" w:rsidRDefault="00D82932" w:rsidP="00D82932">
            <w:pPr>
              <w:spacing w:before="120" w:after="120"/>
            </w:pPr>
            <w:r w:rsidRPr="00827E7F">
              <w:t>S. 100–104, 106/107</w:t>
            </w:r>
          </w:p>
        </w:tc>
        <w:tc>
          <w:tcPr>
            <w:tcW w:w="3969" w:type="dxa"/>
            <w:shd w:val="clear" w:color="auto" w:fill="FFFFFF" w:themeFill="background1"/>
          </w:tcPr>
          <w:p w14:paraId="7DFA1E2A" w14:textId="44E55247" w:rsidR="00D82932" w:rsidRPr="00827E7F" w:rsidRDefault="004A26E0" w:rsidP="004A26E0">
            <w:pPr>
              <w:spacing w:before="120" w:after="120"/>
            </w:pPr>
            <w:r w:rsidRPr="00827E7F">
              <w:t>S. 94/95, 102</w:t>
            </w:r>
            <w:r w:rsidR="004030E8" w:rsidRPr="00827E7F">
              <w:t>–</w:t>
            </w:r>
            <w:r w:rsidRPr="00827E7F">
              <w:t>108, 110</w:t>
            </w:r>
            <w:r w:rsidR="004030E8" w:rsidRPr="00827E7F">
              <w:t>–</w:t>
            </w:r>
            <w:r w:rsidRPr="00827E7F">
              <w:t>113, 170</w:t>
            </w:r>
            <w:r w:rsidR="004030E8" w:rsidRPr="00827E7F">
              <w:t>–</w:t>
            </w:r>
            <w:r w:rsidRPr="00827E7F">
              <w:t>181</w:t>
            </w:r>
          </w:p>
        </w:tc>
      </w:tr>
      <w:tr w:rsidR="00827E7F" w:rsidRPr="00827E7F" w14:paraId="5D8D15C1" w14:textId="7F641BCD" w:rsidTr="004A26E0">
        <w:trPr>
          <w:cantSplit/>
          <w:trHeight w:val="20"/>
        </w:trPr>
        <w:tc>
          <w:tcPr>
            <w:tcW w:w="7083" w:type="dxa"/>
          </w:tcPr>
          <w:p w14:paraId="789EA3AE" w14:textId="498ECD58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Geltungsansprüche sowie die Relevanz von Texten in unterschiedlichen Rezeptions- und Produktionszusammenhängen einschätzen, reflektieren und in das Textverstehen einbeziehen</w:t>
            </w:r>
          </w:p>
        </w:tc>
        <w:tc>
          <w:tcPr>
            <w:tcW w:w="4252" w:type="dxa"/>
            <w:shd w:val="clear" w:color="auto" w:fill="auto"/>
          </w:tcPr>
          <w:p w14:paraId="2AC25926" w14:textId="4EEA65F8" w:rsidR="00D82932" w:rsidRPr="00827E7F" w:rsidRDefault="00D82932" w:rsidP="00D82932">
            <w:pPr>
              <w:spacing w:before="120" w:after="120"/>
            </w:pPr>
            <w:r w:rsidRPr="00827E7F">
              <w:t>S. 12–25, 70/71</w:t>
            </w:r>
          </w:p>
          <w:p w14:paraId="35E2EC39" w14:textId="7B6A81CD" w:rsidR="00D82932" w:rsidRPr="00827E7F" w:rsidRDefault="00D82932" w:rsidP="00D82932">
            <w:pPr>
              <w:spacing w:before="120" w:after="120"/>
            </w:pPr>
            <w:r w:rsidRPr="00827E7F">
              <w:t>Lerninseln: S. 325</w:t>
            </w:r>
          </w:p>
        </w:tc>
        <w:tc>
          <w:tcPr>
            <w:tcW w:w="3969" w:type="dxa"/>
            <w:shd w:val="clear" w:color="auto" w:fill="FFFFFF" w:themeFill="background1"/>
          </w:tcPr>
          <w:p w14:paraId="16B23BBD" w14:textId="77777777" w:rsidR="00D82932" w:rsidRPr="00827E7F" w:rsidRDefault="004A26E0" w:rsidP="00D82932">
            <w:pPr>
              <w:spacing w:before="120" w:after="120"/>
            </w:pPr>
            <w:r w:rsidRPr="00827E7F">
              <w:t>S. 21-23</w:t>
            </w:r>
          </w:p>
          <w:p w14:paraId="3E8B9311" w14:textId="4A463B99" w:rsidR="004A26E0" w:rsidRPr="00827E7F" w:rsidRDefault="004A26E0" w:rsidP="00D82932">
            <w:pPr>
              <w:spacing w:before="120" w:after="120"/>
            </w:pPr>
            <w:r w:rsidRPr="00827E7F">
              <w:t>Lerninseln: S. 324</w:t>
            </w:r>
          </w:p>
        </w:tc>
      </w:tr>
      <w:tr w:rsidR="00827E7F" w:rsidRPr="00827E7F" w14:paraId="3D7C9D42" w14:textId="0B95B5F1" w:rsidTr="00131404">
        <w:trPr>
          <w:cantSplit/>
          <w:trHeight w:val="20"/>
        </w:trPr>
        <w:tc>
          <w:tcPr>
            <w:tcW w:w="7083" w:type="dxa"/>
          </w:tcPr>
          <w:p w14:paraId="1057A915" w14:textId="0D055A64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Information und Wertung in Texten unterscheiden</w:t>
            </w:r>
          </w:p>
        </w:tc>
        <w:tc>
          <w:tcPr>
            <w:tcW w:w="4252" w:type="dxa"/>
            <w:shd w:val="clear" w:color="auto" w:fill="auto"/>
          </w:tcPr>
          <w:p w14:paraId="70E5DDD8" w14:textId="1A3DE2A7" w:rsidR="00D82932" w:rsidRPr="00827E7F" w:rsidRDefault="00D82932" w:rsidP="00D82932">
            <w:pPr>
              <w:spacing w:before="120" w:after="120"/>
            </w:pPr>
            <w:r w:rsidRPr="00827E7F">
              <w:t>ab Deutsch kompetent 6</w:t>
            </w:r>
          </w:p>
        </w:tc>
        <w:tc>
          <w:tcPr>
            <w:tcW w:w="3969" w:type="dxa"/>
          </w:tcPr>
          <w:p w14:paraId="09718BF6" w14:textId="6F5D89FE" w:rsidR="00D82932" w:rsidRPr="00827E7F" w:rsidRDefault="002A52B6" w:rsidP="00D82932">
            <w:pPr>
              <w:spacing w:before="120" w:after="120"/>
            </w:pPr>
            <w:r w:rsidRPr="00827E7F">
              <w:t>S. 12/13</w:t>
            </w:r>
          </w:p>
        </w:tc>
      </w:tr>
      <w:tr w:rsidR="00827E7F" w:rsidRPr="00827E7F" w14:paraId="2C87A4A8" w14:textId="641312B0" w:rsidTr="00131404">
        <w:trPr>
          <w:cantSplit/>
          <w:trHeight w:val="20"/>
        </w:trPr>
        <w:tc>
          <w:tcPr>
            <w:tcW w:w="7083" w:type="dxa"/>
          </w:tcPr>
          <w:p w14:paraId="2A7B77A7" w14:textId="7ADC2288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sich mit der Darstellung von Lebensentwürfen und Lebenswirklichkeiten in Texten auseinandersetzen (zum Beispiel mit unterschiedlichen kulturellen, historischen, religiösen Hintergründen oder unterschiedlichen geschlechtlichen Identitäten und sexuellen Orientierungen)</w:t>
            </w:r>
          </w:p>
        </w:tc>
        <w:tc>
          <w:tcPr>
            <w:tcW w:w="4252" w:type="dxa"/>
          </w:tcPr>
          <w:p w14:paraId="5F647920" w14:textId="299F1833" w:rsidR="00D82932" w:rsidRPr="00827E7F" w:rsidRDefault="00D82932" w:rsidP="00D82932">
            <w:pPr>
              <w:spacing w:before="120" w:after="120"/>
            </w:pPr>
            <w:r w:rsidRPr="00827E7F">
              <w:t>S. 16–19, 22, 24, 26–28, 30/31, 93, 95, 96, 106</w:t>
            </w:r>
          </w:p>
        </w:tc>
        <w:tc>
          <w:tcPr>
            <w:tcW w:w="3969" w:type="dxa"/>
          </w:tcPr>
          <w:p w14:paraId="4AC0DE3A" w14:textId="621C6E93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1F1697" w:rsidRPr="00827E7F">
              <w:t>192/193, 196</w:t>
            </w:r>
            <w:r w:rsidR="007773D0" w:rsidRPr="00827E7F">
              <w:t>–</w:t>
            </w:r>
            <w:r w:rsidR="001F1697" w:rsidRPr="00827E7F">
              <w:t>199, 203/204, 206, 209, 210/211</w:t>
            </w:r>
            <w:r w:rsidRPr="00827E7F">
              <w:t>, 254, 256–263</w:t>
            </w:r>
          </w:p>
        </w:tc>
      </w:tr>
      <w:tr w:rsidR="00827E7F" w:rsidRPr="00827E7F" w14:paraId="60F6CB30" w14:textId="641A2D50" w:rsidTr="00131404">
        <w:trPr>
          <w:cantSplit/>
          <w:trHeight w:val="20"/>
        </w:trPr>
        <w:tc>
          <w:tcPr>
            <w:tcW w:w="7083" w:type="dxa"/>
          </w:tcPr>
          <w:p w14:paraId="0E8CC194" w14:textId="69BB7B5F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Fremdheitserfahrungen in Texten unter Einbezug geistes-, kultur- und sozialgeschichtlicher Entwicklungen reflektieren</w:t>
            </w:r>
          </w:p>
        </w:tc>
        <w:tc>
          <w:tcPr>
            <w:tcW w:w="4252" w:type="dxa"/>
            <w:shd w:val="clear" w:color="auto" w:fill="auto"/>
          </w:tcPr>
          <w:p w14:paraId="788D54B0" w14:textId="6811F12F" w:rsidR="00D82932" w:rsidRPr="00827E7F" w:rsidRDefault="00D82932" w:rsidP="00D82932">
            <w:pPr>
              <w:spacing w:before="120" w:after="120"/>
            </w:pPr>
            <w:r w:rsidRPr="00827E7F">
              <w:t>ab Deutsch kompetent 6</w:t>
            </w:r>
          </w:p>
        </w:tc>
        <w:tc>
          <w:tcPr>
            <w:tcW w:w="3969" w:type="dxa"/>
          </w:tcPr>
          <w:p w14:paraId="5B493286" w14:textId="11B79937" w:rsidR="005D4342" w:rsidRPr="00827E7F" w:rsidRDefault="005D4342" w:rsidP="00D82932">
            <w:pPr>
              <w:spacing w:before="120" w:after="120"/>
            </w:pPr>
            <w:r w:rsidRPr="00827E7F">
              <w:t xml:space="preserve">S. </w:t>
            </w:r>
            <w:r w:rsidR="001F1697" w:rsidRPr="00827E7F">
              <w:t xml:space="preserve">94/95, 101, </w:t>
            </w:r>
            <w:r w:rsidRPr="00827E7F">
              <w:t>116/117</w:t>
            </w:r>
          </w:p>
        </w:tc>
      </w:tr>
      <w:tr w:rsidR="00827E7F" w:rsidRPr="00827E7F" w14:paraId="2B9A6101" w14:textId="22241E11" w:rsidTr="00131404">
        <w:trPr>
          <w:cantSplit/>
          <w:trHeight w:val="20"/>
        </w:trPr>
        <w:tc>
          <w:tcPr>
            <w:tcW w:w="7083" w:type="dxa"/>
          </w:tcPr>
          <w:p w14:paraId="5878CE6A" w14:textId="5C8840B9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die ästhetische Qualität eines Textes erfassen und ihn als gestaltetes Produkt begreifen</w:t>
            </w:r>
          </w:p>
        </w:tc>
        <w:tc>
          <w:tcPr>
            <w:tcW w:w="4252" w:type="dxa"/>
          </w:tcPr>
          <w:p w14:paraId="5C9A6ED2" w14:textId="275FA518" w:rsidR="00D82932" w:rsidRPr="00827E7F" w:rsidRDefault="00D82932" w:rsidP="00D82932">
            <w:pPr>
              <w:spacing w:before="120" w:after="120"/>
            </w:pPr>
            <w:r w:rsidRPr="00827E7F">
              <w:t>S. 97, 134–141, 144</w:t>
            </w:r>
          </w:p>
        </w:tc>
        <w:tc>
          <w:tcPr>
            <w:tcW w:w="3969" w:type="dxa"/>
          </w:tcPr>
          <w:p w14:paraId="4B414D57" w14:textId="7B0DB2A8" w:rsidR="001D6F8A" w:rsidRPr="00827E7F" w:rsidRDefault="00D82932" w:rsidP="00D82932">
            <w:pPr>
              <w:spacing w:before="120" w:after="120"/>
            </w:pPr>
            <w:r w:rsidRPr="00827E7F">
              <w:t>S. 152–</w:t>
            </w:r>
            <w:r w:rsidR="001D6F8A" w:rsidRPr="00827E7F">
              <w:t>157</w:t>
            </w:r>
            <w:r w:rsidR="003A7B77" w:rsidRPr="00827E7F">
              <w:t>, 160/161</w:t>
            </w:r>
          </w:p>
          <w:p w14:paraId="5EA22E6B" w14:textId="0542A777" w:rsidR="00D82932" w:rsidRPr="00827E7F" w:rsidRDefault="00D82932" w:rsidP="00D82932">
            <w:pPr>
              <w:spacing w:before="120" w:after="120"/>
            </w:pPr>
            <w:r w:rsidRPr="00827E7F">
              <w:t xml:space="preserve">Lerninseln: </w:t>
            </w:r>
            <w:r w:rsidR="00265614" w:rsidRPr="00827E7F">
              <w:t>S. 312</w:t>
            </w:r>
            <w:r w:rsidR="004030E8" w:rsidRPr="00827E7F">
              <w:t>–</w:t>
            </w:r>
            <w:r w:rsidR="00265614" w:rsidRPr="00827E7F">
              <w:t>314, 316–318</w:t>
            </w:r>
          </w:p>
        </w:tc>
      </w:tr>
      <w:tr w:rsidR="00827E7F" w:rsidRPr="00827E7F" w14:paraId="352D4E43" w14:textId="0EDB9A36" w:rsidTr="00131404">
        <w:trPr>
          <w:cantSplit/>
          <w:trHeight w:val="20"/>
        </w:trPr>
        <w:tc>
          <w:tcPr>
            <w:tcW w:w="7083" w:type="dxa"/>
          </w:tcPr>
          <w:p w14:paraId="5435BC91" w14:textId="1E9A1432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die Zuordnung von Texten zu Textformen und Textsorten reflektieren</w:t>
            </w:r>
          </w:p>
        </w:tc>
        <w:tc>
          <w:tcPr>
            <w:tcW w:w="4252" w:type="dxa"/>
          </w:tcPr>
          <w:p w14:paraId="29F4F37A" w14:textId="2A3E7FE4" w:rsidR="00D82932" w:rsidRPr="00827E7F" w:rsidRDefault="00D82932" w:rsidP="00D82932">
            <w:pPr>
              <w:spacing w:before="120" w:after="120"/>
            </w:pPr>
            <w:r w:rsidRPr="00827E7F">
              <w:t>S. 70/71, 115, 119/120, 126, 132</w:t>
            </w:r>
          </w:p>
        </w:tc>
        <w:tc>
          <w:tcPr>
            <w:tcW w:w="3969" w:type="dxa"/>
          </w:tcPr>
          <w:p w14:paraId="2F4F6340" w14:textId="10E1FFF4" w:rsidR="0038763F" w:rsidRPr="00827E7F" w:rsidRDefault="00D82932" w:rsidP="00D82932">
            <w:pPr>
              <w:spacing w:before="120" w:after="120"/>
            </w:pPr>
            <w:r w:rsidRPr="00827E7F">
              <w:t>S. 1</w:t>
            </w:r>
            <w:r w:rsidR="005D4342" w:rsidRPr="00827E7F">
              <w:t>19</w:t>
            </w:r>
            <w:r w:rsidRPr="00827E7F">
              <w:t>–129, 13</w:t>
            </w:r>
            <w:r w:rsidR="005D4342" w:rsidRPr="00827E7F">
              <w:t>2</w:t>
            </w:r>
            <w:r w:rsidRPr="00827E7F">
              <w:t>–141, 144/145, 154/155</w:t>
            </w:r>
          </w:p>
          <w:p w14:paraId="0A832F41" w14:textId="09577FE2" w:rsidR="00265614" w:rsidRPr="00827E7F" w:rsidRDefault="00D82932" w:rsidP="00D82932">
            <w:pPr>
              <w:spacing w:before="120" w:after="120"/>
            </w:pPr>
            <w:r w:rsidRPr="00827E7F">
              <w:t>Lerninseln: S. 3</w:t>
            </w:r>
            <w:r w:rsidR="00265614" w:rsidRPr="00827E7F">
              <w:t>02</w:t>
            </w:r>
            <w:r w:rsidR="004030E8" w:rsidRPr="00827E7F">
              <w:t>–</w:t>
            </w:r>
            <w:r w:rsidR="00265614" w:rsidRPr="00827E7F">
              <w:t>311, 312</w:t>
            </w:r>
            <w:r w:rsidR="004030E8" w:rsidRPr="00827E7F">
              <w:t>–</w:t>
            </w:r>
            <w:r w:rsidR="00265614" w:rsidRPr="00827E7F">
              <w:t>314, 316</w:t>
            </w:r>
            <w:r w:rsidR="004030E8" w:rsidRPr="00827E7F">
              <w:t>–</w:t>
            </w:r>
            <w:r w:rsidR="00265614" w:rsidRPr="00827E7F">
              <w:t xml:space="preserve">318, </w:t>
            </w:r>
          </w:p>
          <w:p w14:paraId="19B7CD35" w14:textId="14262226" w:rsidR="00D82932" w:rsidRPr="00827E7F" w:rsidRDefault="00265614" w:rsidP="00D82932">
            <w:pPr>
              <w:spacing w:before="120" w:after="120"/>
            </w:pPr>
            <w:r w:rsidRPr="00827E7F">
              <w:t>322</w:t>
            </w:r>
            <w:r w:rsidR="004030E8" w:rsidRPr="00827E7F">
              <w:t>–</w:t>
            </w:r>
            <w:r w:rsidRPr="00827E7F">
              <w:t>323</w:t>
            </w:r>
          </w:p>
        </w:tc>
      </w:tr>
      <w:tr w:rsidR="00827E7F" w:rsidRPr="00827E7F" w14:paraId="13B8E97E" w14:textId="3B481796" w:rsidTr="000D4960">
        <w:trPr>
          <w:cantSplit/>
          <w:trHeight w:val="20"/>
        </w:trPr>
        <w:tc>
          <w:tcPr>
            <w:tcW w:w="7083" w:type="dxa"/>
          </w:tcPr>
          <w:p w14:paraId="35F87B13" w14:textId="1185E068" w:rsidR="002D0CF7" w:rsidRPr="00827E7F" w:rsidRDefault="002D0CF7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 xml:space="preserve">Mehrdeutigkeit als konstitutives Merkmal literarischer Texte erkennen und nachweisen und alternative Lesarten bei ihren </w:t>
            </w:r>
            <w:proofErr w:type="spellStart"/>
            <w:r w:rsidRPr="00827E7F">
              <w:rPr>
                <w:rFonts w:cs="Arial"/>
                <w:szCs w:val="18"/>
              </w:rPr>
              <w:t>Verstehensentwürfen</w:t>
            </w:r>
            <w:proofErr w:type="spellEnd"/>
            <w:r w:rsidRPr="00827E7F">
              <w:rPr>
                <w:rFonts w:cs="Arial"/>
                <w:szCs w:val="18"/>
              </w:rPr>
              <w:t xml:space="preserve"> berücksichtigen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57BDAB36" w14:textId="615E1EE3" w:rsidR="002D0CF7" w:rsidRPr="00827E7F" w:rsidRDefault="002D0CF7" w:rsidP="00D82932">
            <w:pPr>
              <w:spacing w:before="120" w:after="120"/>
            </w:pPr>
            <w:r w:rsidRPr="00827E7F">
              <w:t>ab Deutsch kompetent 7</w:t>
            </w:r>
          </w:p>
        </w:tc>
      </w:tr>
      <w:tr w:rsidR="00827E7F" w:rsidRPr="00827E7F" w14:paraId="285E4C99" w14:textId="225E08AA" w:rsidTr="00131404">
        <w:trPr>
          <w:cantSplit/>
          <w:trHeight w:val="20"/>
        </w:trPr>
        <w:tc>
          <w:tcPr>
            <w:tcW w:w="7083" w:type="dxa"/>
          </w:tcPr>
          <w:p w14:paraId="5FA85DD4" w14:textId="082CC4B6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 xml:space="preserve">systematisch, methodisch fachgerecht und aspektorientiert Textvergleiche durchführen, auswerten und die Ergebnisse gewinnbringend in ihre </w:t>
            </w:r>
            <w:proofErr w:type="spellStart"/>
            <w:r w:rsidRPr="00827E7F">
              <w:rPr>
                <w:rFonts w:cs="Arial"/>
                <w:szCs w:val="18"/>
              </w:rPr>
              <w:t>Verstehensentwürfe</w:t>
            </w:r>
            <w:proofErr w:type="spellEnd"/>
            <w:r w:rsidRPr="00827E7F">
              <w:rPr>
                <w:rFonts w:cs="Arial"/>
                <w:szCs w:val="18"/>
              </w:rPr>
              <w:t xml:space="preserve"> integrieren</w:t>
            </w:r>
          </w:p>
        </w:tc>
        <w:tc>
          <w:tcPr>
            <w:tcW w:w="4252" w:type="dxa"/>
            <w:shd w:val="clear" w:color="auto" w:fill="auto"/>
          </w:tcPr>
          <w:p w14:paraId="66C4D64E" w14:textId="1F3BD105" w:rsidR="00D82932" w:rsidRPr="00827E7F" w:rsidRDefault="00D82932" w:rsidP="00D82932">
            <w:pPr>
              <w:spacing w:before="120" w:after="120"/>
            </w:pPr>
            <w:r w:rsidRPr="00827E7F">
              <w:t>S. 120</w:t>
            </w:r>
          </w:p>
        </w:tc>
        <w:tc>
          <w:tcPr>
            <w:tcW w:w="3969" w:type="dxa"/>
          </w:tcPr>
          <w:p w14:paraId="0C7F37A1" w14:textId="10B36F17" w:rsidR="00D82932" w:rsidRPr="00827E7F" w:rsidRDefault="005D4342" w:rsidP="00D82932">
            <w:pPr>
              <w:spacing w:before="120" w:after="120"/>
            </w:pPr>
            <w:r w:rsidRPr="00827E7F">
              <w:t>S. 126</w:t>
            </w:r>
            <w:r w:rsidR="004030E8" w:rsidRPr="00827E7F">
              <w:t>–</w:t>
            </w:r>
            <w:r w:rsidRPr="00827E7F">
              <w:t>129, 134</w:t>
            </w:r>
            <w:r w:rsidR="004030E8" w:rsidRPr="00827E7F">
              <w:t>–</w:t>
            </w:r>
            <w:r w:rsidRPr="00827E7F">
              <w:t>138</w:t>
            </w:r>
          </w:p>
        </w:tc>
      </w:tr>
      <w:tr w:rsidR="00827E7F" w:rsidRPr="00827E7F" w14:paraId="030C24DF" w14:textId="0785D51D" w:rsidTr="00A703E2">
        <w:trPr>
          <w:cantSplit/>
          <w:trHeight w:val="20"/>
        </w:trPr>
        <w:tc>
          <w:tcPr>
            <w:tcW w:w="7083" w:type="dxa"/>
          </w:tcPr>
          <w:p w14:paraId="0756951A" w14:textId="52526A54" w:rsidR="00B91BAC" w:rsidRPr="00827E7F" w:rsidRDefault="00B91BAC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lastRenderedPageBreak/>
              <w:t>Kenntnisse literaturwissenschaftlicher, philosophischer und geschichtswissenschaftlicher Texte in die Kontextualisierung literarischer Werke einbeziehen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344D60CC" w14:textId="26914E98" w:rsidR="00B91BAC" w:rsidRPr="00827E7F" w:rsidRDefault="00B91BAC" w:rsidP="00D82932">
            <w:pPr>
              <w:spacing w:before="120" w:after="120"/>
            </w:pPr>
            <w:r w:rsidRPr="00827E7F">
              <w:t>ab Deutsch kompetent 8</w:t>
            </w:r>
          </w:p>
        </w:tc>
      </w:tr>
      <w:tr w:rsidR="00827E7F" w:rsidRPr="00827E7F" w14:paraId="62F7F782" w14:textId="178752D8" w:rsidTr="00131404">
        <w:trPr>
          <w:cantSplit/>
          <w:trHeight w:val="20"/>
        </w:trPr>
        <w:tc>
          <w:tcPr>
            <w:tcW w:w="7083" w:type="dxa"/>
          </w:tcPr>
          <w:p w14:paraId="0251BBEF" w14:textId="5C542762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Texte auf der Basis von nachvollziehbaren, sachlich fundierten Kriterien bewerten und dabei auch textexterne Bezüge wie Produktions-, Rezeptions- und Wirkungsbedingungen berücksichtigen</w:t>
            </w:r>
          </w:p>
        </w:tc>
        <w:tc>
          <w:tcPr>
            <w:tcW w:w="4252" w:type="dxa"/>
            <w:shd w:val="clear" w:color="auto" w:fill="auto"/>
          </w:tcPr>
          <w:p w14:paraId="5EA7B5D8" w14:textId="058A2720" w:rsidR="00D82932" w:rsidRPr="00827E7F" w:rsidRDefault="00D82932" w:rsidP="00D82932">
            <w:pPr>
              <w:spacing w:before="120" w:after="120"/>
            </w:pPr>
            <w:r w:rsidRPr="00827E7F">
              <w:t>S. 87–91</w:t>
            </w:r>
          </w:p>
        </w:tc>
        <w:tc>
          <w:tcPr>
            <w:tcW w:w="3969" w:type="dxa"/>
          </w:tcPr>
          <w:p w14:paraId="3D81EF0D" w14:textId="0E0B38E9" w:rsidR="00D82932" w:rsidRPr="00827E7F" w:rsidRDefault="005D4342" w:rsidP="00D82932">
            <w:pPr>
              <w:spacing w:before="120" w:after="120"/>
            </w:pPr>
            <w:r w:rsidRPr="00827E7F">
              <w:t>S. 119–129, 132–141</w:t>
            </w:r>
          </w:p>
        </w:tc>
      </w:tr>
      <w:tr w:rsidR="00827E7F" w:rsidRPr="00827E7F" w14:paraId="1F0571A8" w14:textId="3CBCA39C" w:rsidTr="001166E4">
        <w:trPr>
          <w:cantSplit/>
          <w:trHeight w:val="20"/>
        </w:trPr>
        <w:tc>
          <w:tcPr>
            <w:tcW w:w="7083" w:type="dxa"/>
          </w:tcPr>
          <w:p w14:paraId="57F68955" w14:textId="16455C71" w:rsidR="00B91BAC" w:rsidRPr="00827E7F" w:rsidRDefault="00B91BAC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sich mit Zeugnissen der literarischen Überlieferung an außerschulischen Lernorten auseinandersetzen (zum Beispiel in Literaturmuseen, literarischen Gedenkstätten)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2BDD6201" w14:textId="07006082" w:rsidR="00B91BAC" w:rsidRPr="00827E7F" w:rsidRDefault="00B91BAC" w:rsidP="00D82932">
            <w:pPr>
              <w:spacing w:before="120" w:after="120"/>
            </w:pPr>
            <w:r w:rsidRPr="00827E7F">
              <w:t>außerschulisches Lernziel</w:t>
            </w:r>
          </w:p>
        </w:tc>
      </w:tr>
      <w:tr w:rsidR="00827E7F" w:rsidRPr="00827E7F" w14:paraId="2EAD3E6E" w14:textId="67057B08" w:rsidTr="00DA1335">
        <w:trPr>
          <w:cantSplit/>
          <w:trHeight w:val="20"/>
        </w:trPr>
        <w:tc>
          <w:tcPr>
            <w:tcW w:w="7083" w:type="dxa"/>
          </w:tcPr>
          <w:p w14:paraId="30FA430E" w14:textId="77777777" w:rsidR="00B91BAC" w:rsidRPr="00827E7F" w:rsidRDefault="00B91BAC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sich mit unterschiedlichen literarischen und theatralen Ausdrucksformen auch an außerschulischen Lernorten auseinandersetzen (zum Beispiel Theater, Lesungen)</w:t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584DC45C" w14:textId="11D0696D" w:rsidR="00B91BAC" w:rsidRPr="00827E7F" w:rsidRDefault="00B91BAC" w:rsidP="00D82932">
            <w:pPr>
              <w:spacing w:before="120" w:after="120"/>
            </w:pPr>
            <w:r w:rsidRPr="00827E7F">
              <w:t>außerschulisches Lernziel</w:t>
            </w:r>
          </w:p>
        </w:tc>
      </w:tr>
      <w:tr w:rsidR="00827E7F" w:rsidRPr="00827E7F" w14:paraId="06E1CDC8" w14:textId="3A72F130" w:rsidTr="00131404">
        <w:trPr>
          <w:cantSplit/>
          <w:trHeight w:val="20"/>
        </w:trPr>
        <w:tc>
          <w:tcPr>
            <w:tcW w:w="7083" w:type="dxa"/>
          </w:tcPr>
          <w:p w14:paraId="35BBD8A2" w14:textId="621A4EC2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mit komplexen pragmatischen Texten aus unterschiedlichen Bereichen sachgerecht umgehen, darunter auch wissenschaftsnahe und berufsbezogene Fachtexte</w:t>
            </w:r>
          </w:p>
        </w:tc>
        <w:tc>
          <w:tcPr>
            <w:tcW w:w="4252" w:type="dxa"/>
          </w:tcPr>
          <w:p w14:paraId="7EC92D75" w14:textId="66667C1D" w:rsidR="00D82932" w:rsidRPr="00827E7F" w:rsidRDefault="00D82932" w:rsidP="00D82932">
            <w:pPr>
              <w:spacing w:before="120" w:after="120"/>
            </w:pPr>
            <w:r w:rsidRPr="00827E7F">
              <w:t>S. 12, 16–19, 22, 24, 30/31, 75, 83, 100, 109</w:t>
            </w:r>
          </w:p>
        </w:tc>
        <w:tc>
          <w:tcPr>
            <w:tcW w:w="3969" w:type="dxa"/>
          </w:tcPr>
          <w:p w14:paraId="669B8A43" w14:textId="348FEC41" w:rsidR="00D82932" w:rsidRPr="00827E7F" w:rsidRDefault="00D82932" w:rsidP="00D82932">
            <w:pPr>
              <w:spacing w:before="120" w:after="120"/>
            </w:pPr>
            <w:r w:rsidRPr="00827E7F">
              <w:t>S. 12–19, 176, 178</w:t>
            </w:r>
          </w:p>
        </w:tc>
      </w:tr>
      <w:tr w:rsidR="00827E7F" w:rsidRPr="00827E7F" w14:paraId="7C9139DE" w14:textId="781425A5" w:rsidTr="00131404">
        <w:trPr>
          <w:cantSplit/>
          <w:trHeight w:val="20"/>
        </w:trPr>
        <w:tc>
          <w:tcPr>
            <w:tcW w:w="7083" w:type="dxa"/>
          </w:tcPr>
          <w:p w14:paraId="12C0FD6F" w14:textId="3988C923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die Problemstellung, den inhaltlichen Zusammenhang und die Positionen in argumentativen Texten erfassen</w:t>
            </w:r>
          </w:p>
        </w:tc>
        <w:tc>
          <w:tcPr>
            <w:tcW w:w="4252" w:type="dxa"/>
            <w:shd w:val="clear" w:color="auto" w:fill="auto"/>
          </w:tcPr>
          <w:p w14:paraId="49592946" w14:textId="6B095DA3" w:rsidR="00D82932" w:rsidRPr="00827E7F" w:rsidRDefault="00D82932" w:rsidP="00D82932">
            <w:pPr>
              <w:spacing w:before="120" w:after="120"/>
            </w:pPr>
            <w:r w:rsidRPr="00827E7F">
              <w:t>S. 34/35, 39–43</w:t>
            </w:r>
          </w:p>
        </w:tc>
        <w:tc>
          <w:tcPr>
            <w:tcW w:w="3969" w:type="dxa"/>
          </w:tcPr>
          <w:p w14:paraId="37F52E11" w14:textId="3DECE313" w:rsidR="00D82932" w:rsidRPr="00827E7F" w:rsidRDefault="00C32490" w:rsidP="00D82932">
            <w:pPr>
              <w:spacing w:before="120" w:after="120"/>
            </w:pPr>
            <w:r w:rsidRPr="00827E7F">
              <w:t>S. 32</w:t>
            </w:r>
            <w:r w:rsidR="004030E8" w:rsidRPr="00827E7F">
              <w:t>–</w:t>
            </w:r>
            <w:r w:rsidRPr="00827E7F">
              <w:t xml:space="preserve">35 </w:t>
            </w:r>
          </w:p>
        </w:tc>
      </w:tr>
      <w:tr w:rsidR="00827E7F" w:rsidRPr="00827E7F" w14:paraId="7092B669" w14:textId="53F51738" w:rsidTr="00131404">
        <w:trPr>
          <w:cantSplit/>
          <w:trHeight w:val="20"/>
        </w:trPr>
        <w:tc>
          <w:tcPr>
            <w:tcW w:w="7083" w:type="dxa"/>
          </w:tcPr>
          <w:p w14:paraId="7B5AEE60" w14:textId="5C895C6F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begründete Schlussfolgerungen aus pragmatischen Texten ziehen und dabei auch implizite oder konkurrierende Informationen berücksichtigen</w:t>
            </w:r>
          </w:p>
        </w:tc>
        <w:tc>
          <w:tcPr>
            <w:tcW w:w="4252" w:type="dxa"/>
            <w:shd w:val="clear" w:color="auto" w:fill="auto"/>
          </w:tcPr>
          <w:p w14:paraId="11E3F09F" w14:textId="73885764" w:rsidR="00D82932" w:rsidRPr="00827E7F" w:rsidRDefault="00D82932" w:rsidP="00D82932">
            <w:pPr>
              <w:spacing w:before="120" w:after="120"/>
            </w:pPr>
            <w:r w:rsidRPr="00827E7F">
              <w:t>S. 12, 16–19, 22, 24, 30/31</w:t>
            </w:r>
          </w:p>
        </w:tc>
        <w:tc>
          <w:tcPr>
            <w:tcW w:w="3969" w:type="dxa"/>
          </w:tcPr>
          <w:p w14:paraId="7C889F66" w14:textId="7A2E15D5" w:rsidR="00D82932" w:rsidRPr="00827E7F" w:rsidRDefault="002A52B6" w:rsidP="00D82932">
            <w:pPr>
              <w:spacing w:before="120" w:after="120"/>
            </w:pPr>
            <w:r w:rsidRPr="00827E7F">
              <w:t>S. 28/29</w:t>
            </w:r>
          </w:p>
        </w:tc>
      </w:tr>
      <w:tr w:rsidR="00827E7F" w:rsidRPr="00827E7F" w14:paraId="7617D2A4" w14:textId="20580704" w:rsidTr="00131404">
        <w:trPr>
          <w:cantSplit/>
          <w:trHeight w:val="20"/>
        </w:trPr>
        <w:tc>
          <w:tcPr>
            <w:tcW w:w="7083" w:type="dxa"/>
          </w:tcPr>
          <w:p w14:paraId="5DF3D1FC" w14:textId="5AC108A1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zielgerichtet Zusammenhänge mit weiteren ihnen bekannten Texten herstellen und hierfür geeignete Wissensbestände aktivieren; themengleiche Texte methodisch fachgerecht vergleichen</w:t>
            </w:r>
          </w:p>
        </w:tc>
        <w:tc>
          <w:tcPr>
            <w:tcW w:w="4252" w:type="dxa"/>
          </w:tcPr>
          <w:p w14:paraId="38C19903" w14:textId="54C8F110" w:rsidR="00D82932" w:rsidRPr="00827E7F" w:rsidRDefault="00D82932" w:rsidP="00D82932">
            <w:pPr>
              <w:spacing w:before="120" w:after="120"/>
            </w:pPr>
            <w:r w:rsidRPr="00827E7F">
              <w:t>S. 115, 120, 126</w:t>
            </w:r>
          </w:p>
        </w:tc>
        <w:tc>
          <w:tcPr>
            <w:tcW w:w="3969" w:type="dxa"/>
          </w:tcPr>
          <w:p w14:paraId="00D4FC0F" w14:textId="1360DB16" w:rsidR="00D82932" w:rsidRPr="00827E7F" w:rsidRDefault="00D82932" w:rsidP="00D82932">
            <w:pPr>
              <w:spacing w:before="120" w:after="120"/>
            </w:pPr>
            <w:r w:rsidRPr="00827E7F">
              <w:t xml:space="preserve">S. 16/17, 19, </w:t>
            </w:r>
            <w:r w:rsidR="002A52B6" w:rsidRPr="00827E7F">
              <w:t>28/</w:t>
            </w:r>
            <w:r w:rsidRPr="00827E7F">
              <w:t>29, 82, 176, 178</w:t>
            </w:r>
          </w:p>
          <w:p w14:paraId="6C11DAC6" w14:textId="46624CC3" w:rsidR="00D82932" w:rsidRPr="00827E7F" w:rsidRDefault="00D82932" w:rsidP="00D82932">
            <w:pPr>
              <w:spacing w:before="120" w:after="120"/>
            </w:pPr>
          </w:p>
        </w:tc>
      </w:tr>
      <w:tr w:rsidR="00827E7F" w:rsidRPr="00827E7F" w14:paraId="040B05B2" w14:textId="0402D239" w:rsidTr="00AE281D">
        <w:trPr>
          <w:cantSplit/>
          <w:trHeight w:val="20"/>
        </w:trPr>
        <w:tc>
          <w:tcPr>
            <w:tcW w:w="15304" w:type="dxa"/>
            <w:gridSpan w:val="3"/>
          </w:tcPr>
          <w:p w14:paraId="7B478495" w14:textId="0C727E27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Textverstehen reflektieren</w:t>
            </w:r>
          </w:p>
        </w:tc>
      </w:tr>
      <w:tr w:rsidR="00827E7F" w:rsidRPr="00827E7F" w14:paraId="3AAF46BE" w14:textId="01B64AF5" w:rsidTr="00131404">
        <w:trPr>
          <w:cantSplit/>
          <w:trHeight w:val="20"/>
        </w:trPr>
        <w:tc>
          <w:tcPr>
            <w:tcW w:w="7083" w:type="dxa"/>
          </w:tcPr>
          <w:p w14:paraId="35E62753" w14:textId="768F2136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Textverstehen als dynamischen Prozess der Bedeutungszuweisung reflektieren und die Perspektivgebundenheit ihrer Textrezeption erkennen</w:t>
            </w:r>
          </w:p>
        </w:tc>
        <w:tc>
          <w:tcPr>
            <w:tcW w:w="4252" w:type="dxa"/>
            <w:shd w:val="clear" w:color="auto" w:fill="auto"/>
          </w:tcPr>
          <w:p w14:paraId="28346C28" w14:textId="77777777" w:rsidR="00D82932" w:rsidRPr="00827E7F" w:rsidRDefault="00D82932" w:rsidP="00D82932">
            <w:pPr>
              <w:spacing w:before="120" w:after="120" w:line="276" w:lineRule="auto"/>
            </w:pPr>
            <w:r w:rsidRPr="00827E7F">
              <w:t>S. 20/21</w:t>
            </w:r>
          </w:p>
          <w:p w14:paraId="09AC8677" w14:textId="0BED6764" w:rsidR="00D82932" w:rsidRPr="00827E7F" w:rsidRDefault="00D82932" w:rsidP="00D82932">
            <w:pPr>
              <w:spacing w:before="120" w:after="120"/>
            </w:pPr>
            <w:r w:rsidRPr="00827E7F">
              <w:t>Lerninseln: S. 295–297</w:t>
            </w:r>
          </w:p>
        </w:tc>
        <w:tc>
          <w:tcPr>
            <w:tcW w:w="3969" w:type="dxa"/>
          </w:tcPr>
          <w:p w14:paraId="4966522D" w14:textId="24318BF2" w:rsidR="00D82932" w:rsidRPr="00827E7F" w:rsidRDefault="00C2462A" w:rsidP="00D82932">
            <w:pPr>
              <w:spacing w:before="120" w:after="120"/>
            </w:pPr>
            <w:r w:rsidRPr="00827E7F">
              <w:t>S. 142, 144</w:t>
            </w:r>
            <w:r w:rsidR="004030E8" w:rsidRPr="00827E7F">
              <w:t>–</w:t>
            </w:r>
            <w:r w:rsidRPr="00827E7F">
              <w:t>149</w:t>
            </w:r>
          </w:p>
        </w:tc>
      </w:tr>
      <w:tr w:rsidR="00827E7F" w:rsidRPr="00827E7F" w14:paraId="677DED5D" w14:textId="756B5287" w:rsidTr="00131404">
        <w:trPr>
          <w:cantSplit/>
          <w:trHeight w:val="20"/>
        </w:trPr>
        <w:tc>
          <w:tcPr>
            <w:tcW w:w="7083" w:type="dxa"/>
          </w:tcPr>
          <w:p w14:paraId="78AC4E91" w14:textId="6BF5E63B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lastRenderedPageBreak/>
              <w:t xml:space="preserve">Bedingungen von </w:t>
            </w:r>
            <w:proofErr w:type="spellStart"/>
            <w:r w:rsidRPr="00827E7F">
              <w:rPr>
                <w:rFonts w:cs="Arial"/>
                <w:szCs w:val="18"/>
              </w:rPr>
              <w:t>Textverstehensprozessen</w:t>
            </w:r>
            <w:proofErr w:type="spellEnd"/>
            <w:r w:rsidRPr="00827E7F">
              <w:rPr>
                <w:rFonts w:cs="Arial"/>
                <w:szCs w:val="18"/>
              </w:rPr>
              <w:t xml:space="preserve"> bei Texten unterschiedlicher medialer Form reflektieren und ihre jeweiligen </w:t>
            </w:r>
            <w:proofErr w:type="spellStart"/>
            <w:r w:rsidRPr="00827E7F">
              <w:rPr>
                <w:rFonts w:cs="Arial"/>
                <w:szCs w:val="18"/>
              </w:rPr>
              <w:t>Verstehensentwürfe</w:t>
            </w:r>
            <w:proofErr w:type="spellEnd"/>
            <w:r w:rsidRPr="00827E7F">
              <w:rPr>
                <w:rFonts w:cs="Arial"/>
                <w:szCs w:val="18"/>
              </w:rPr>
              <w:t xml:space="preserve"> (auch mittels Deutungshypothesen) textbezogen vergleichen</w:t>
            </w:r>
          </w:p>
        </w:tc>
        <w:tc>
          <w:tcPr>
            <w:tcW w:w="4252" w:type="dxa"/>
            <w:shd w:val="clear" w:color="auto" w:fill="auto"/>
          </w:tcPr>
          <w:p w14:paraId="42EBB4A5" w14:textId="518466F0" w:rsidR="00D82932" w:rsidRPr="00827E7F" w:rsidRDefault="00D82932" w:rsidP="00D82932">
            <w:pPr>
              <w:spacing w:before="120" w:after="120"/>
            </w:pPr>
            <w:r w:rsidRPr="00827E7F">
              <w:t>S. 16–25, 102–104</w:t>
            </w:r>
          </w:p>
        </w:tc>
        <w:tc>
          <w:tcPr>
            <w:tcW w:w="3969" w:type="dxa"/>
          </w:tcPr>
          <w:p w14:paraId="3149EF25" w14:textId="3F92CA73" w:rsidR="00D82932" w:rsidRPr="00827E7F" w:rsidRDefault="00CA45DD" w:rsidP="00D82932">
            <w:pPr>
              <w:spacing w:before="120" w:after="120"/>
            </w:pPr>
            <w:r w:rsidRPr="00827E7F">
              <w:t>S. 12</w:t>
            </w:r>
            <w:r w:rsidR="004030E8" w:rsidRPr="00827E7F">
              <w:t>–</w:t>
            </w:r>
            <w:r w:rsidRPr="00827E7F">
              <w:t>23, 28/29</w:t>
            </w:r>
            <w:r w:rsidR="007773D0" w:rsidRPr="00827E7F">
              <w:t>,</w:t>
            </w:r>
            <w:r w:rsidRPr="00827E7F">
              <w:t xml:space="preserve"> 50</w:t>
            </w:r>
            <w:r w:rsidR="004030E8" w:rsidRPr="00827E7F">
              <w:t>–</w:t>
            </w:r>
            <w:r w:rsidRPr="00827E7F">
              <w:t>52, 102</w:t>
            </w:r>
            <w:r w:rsidR="004030E8" w:rsidRPr="00827E7F">
              <w:t>–</w:t>
            </w:r>
            <w:r w:rsidRPr="00827E7F">
              <w:t>113</w:t>
            </w:r>
          </w:p>
        </w:tc>
      </w:tr>
      <w:tr w:rsidR="00827E7F" w:rsidRPr="00827E7F" w14:paraId="3BF9B44E" w14:textId="7C6819B5" w:rsidTr="00131404">
        <w:trPr>
          <w:cantSplit/>
          <w:trHeight w:val="20"/>
        </w:trPr>
        <w:tc>
          <w:tcPr>
            <w:tcW w:w="7083" w:type="dxa"/>
          </w:tcPr>
          <w:p w14:paraId="7139B3BF" w14:textId="58210095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zwischen verschiedenen Lesehaltungen unterscheiden (spontan, methodisch geleitet; analytisch, identifikatorisch, wertend; aktualisierend, historisierend) und ihre jeweilige Lesehaltung einordnen</w:t>
            </w:r>
          </w:p>
        </w:tc>
        <w:tc>
          <w:tcPr>
            <w:tcW w:w="4252" w:type="dxa"/>
            <w:shd w:val="clear" w:color="auto" w:fill="auto"/>
          </w:tcPr>
          <w:p w14:paraId="3350C09A" w14:textId="7DA8A102" w:rsidR="00D82932" w:rsidRPr="00827E7F" w:rsidRDefault="00D82932" w:rsidP="00D82932">
            <w:pPr>
              <w:spacing w:before="120" w:after="120"/>
            </w:pPr>
            <w:r w:rsidRPr="00827E7F">
              <w:t>Lerninseln: S. 294–298</w:t>
            </w:r>
          </w:p>
        </w:tc>
        <w:tc>
          <w:tcPr>
            <w:tcW w:w="3969" w:type="dxa"/>
          </w:tcPr>
          <w:p w14:paraId="40AF2898" w14:textId="5B1E902E" w:rsidR="00D82932" w:rsidRPr="00827E7F" w:rsidRDefault="002D0CF7" w:rsidP="00D82932">
            <w:pPr>
              <w:spacing w:before="120" w:after="120"/>
            </w:pPr>
            <w:r w:rsidRPr="00827E7F">
              <w:t>S. 296</w:t>
            </w:r>
            <w:r w:rsidR="004030E8" w:rsidRPr="00827E7F">
              <w:t>–</w:t>
            </w:r>
            <w:r w:rsidRPr="00827E7F">
              <w:t>297</w:t>
            </w:r>
          </w:p>
        </w:tc>
      </w:tr>
      <w:tr w:rsidR="00827E7F" w:rsidRPr="00827E7F" w14:paraId="0FE38539" w14:textId="1AB5222B" w:rsidTr="00832BAF">
        <w:trPr>
          <w:cantSplit/>
          <w:trHeight w:val="20"/>
        </w:trPr>
        <w:tc>
          <w:tcPr>
            <w:tcW w:w="7083" w:type="dxa"/>
          </w:tcPr>
          <w:p w14:paraId="2BDADC79" w14:textId="71FE23A2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das Verhältnis von Wirklichkeit, Fiktionalität und Virtualität reflektieren</w:t>
            </w:r>
          </w:p>
        </w:tc>
        <w:tc>
          <w:tcPr>
            <w:tcW w:w="4252" w:type="dxa"/>
            <w:shd w:val="clear" w:color="auto" w:fill="auto"/>
          </w:tcPr>
          <w:p w14:paraId="321FFAC1" w14:textId="7055E41C" w:rsidR="00D82932" w:rsidRPr="00827E7F" w:rsidRDefault="00D82932" w:rsidP="00D82932">
            <w:pPr>
              <w:spacing w:before="120" w:after="120"/>
            </w:pPr>
            <w:r w:rsidRPr="00827E7F">
              <w:t>S. 124–127</w:t>
            </w:r>
          </w:p>
        </w:tc>
        <w:tc>
          <w:tcPr>
            <w:tcW w:w="3969" w:type="dxa"/>
            <w:shd w:val="clear" w:color="auto" w:fill="FFFFFF" w:themeFill="background1"/>
          </w:tcPr>
          <w:p w14:paraId="31EC8205" w14:textId="6DD925F9" w:rsidR="00D82932" w:rsidRPr="00827E7F" w:rsidRDefault="00832BAF" w:rsidP="00D82932">
            <w:pPr>
              <w:spacing w:before="120" w:after="120"/>
            </w:pPr>
            <w:r w:rsidRPr="00827E7F">
              <w:t>S. 118</w:t>
            </w:r>
            <w:r w:rsidR="004030E8" w:rsidRPr="00827E7F">
              <w:t>–</w:t>
            </w:r>
            <w:r w:rsidRPr="00827E7F">
              <w:t>122</w:t>
            </w:r>
          </w:p>
        </w:tc>
      </w:tr>
    </w:tbl>
    <w:p w14:paraId="15C79143" w14:textId="77777777" w:rsidR="00FC3208" w:rsidRPr="00827E7F" w:rsidRDefault="00FC3208" w:rsidP="00780BC5">
      <w:pPr>
        <w:rPr>
          <w:rFonts w:cs="Arial"/>
        </w:rPr>
      </w:pPr>
    </w:p>
    <w:sectPr w:rsidR="00FC3208" w:rsidRPr="00827E7F" w:rsidSect="002D439F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AEC4" w14:textId="77777777" w:rsidR="00943902" w:rsidRDefault="00943902" w:rsidP="00780BC5">
      <w:pPr>
        <w:spacing w:after="0" w:line="240" w:lineRule="auto"/>
      </w:pPr>
      <w:r>
        <w:separator/>
      </w:r>
    </w:p>
  </w:endnote>
  <w:endnote w:type="continuationSeparator" w:id="0">
    <w:p w14:paraId="3B814B30" w14:textId="77777777" w:rsidR="00943902" w:rsidRDefault="00943902" w:rsidP="0078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FA9D" w14:textId="51859CA4" w:rsidR="002D52C7" w:rsidRDefault="002D52C7" w:rsidP="000F1D0B">
    <w:pPr>
      <w:pStyle w:val="Fuzeile"/>
      <w:rPr>
        <w:rFonts w:cs="Arial"/>
        <w:sz w:val="16"/>
        <w:szCs w:val="16"/>
      </w:rPr>
    </w:pPr>
  </w:p>
  <w:p w14:paraId="0DD71B25" w14:textId="57C38B76" w:rsidR="008D699B" w:rsidRPr="008D699B" w:rsidRDefault="00B22CF4" w:rsidP="008D699B">
    <w:pPr>
      <w:pStyle w:val="Fuzeile"/>
      <w:rPr>
        <w:rFonts w:cs="Arial"/>
        <w:sz w:val="16"/>
        <w:szCs w:val="16"/>
      </w:rPr>
    </w:pPr>
    <w:r w:rsidRPr="00B22CF4">
      <w:rPr>
        <w:rFonts w:cs="Arial"/>
        <w:sz w:val="16"/>
        <w:szCs w:val="16"/>
      </w:rPr>
      <w:t>© Ernst Klett Verlag GmbH, Stuttgart</w:t>
    </w:r>
    <w:r w:rsidR="00804C07">
      <w:rPr>
        <w:rFonts w:cs="Arial"/>
        <w:sz w:val="16"/>
        <w:szCs w:val="16"/>
      </w:rPr>
      <w:t xml:space="preserve"> 202</w:t>
    </w:r>
    <w:r w:rsidR="00E15A7D">
      <w:rPr>
        <w:rFonts w:cs="Arial"/>
        <w:sz w:val="16"/>
        <w:szCs w:val="16"/>
      </w:rPr>
      <w:t>5</w:t>
    </w:r>
    <w:r w:rsidRPr="00B22CF4">
      <w:rPr>
        <w:rFonts w:cs="Arial"/>
        <w:sz w:val="16"/>
        <w:szCs w:val="16"/>
      </w:rPr>
      <w:t xml:space="preserve"> | www.klett.de | Alle Rechte vorbehalten. Von dieser Druckvorlage ist die Vervielfältigung für den eigenen Unterrichtsgebrauch gestattet</w:t>
    </w:r>
    <w:r>
      <w:rPr>
        <w:rFonts w:cs="Arial"/>
        <w:sz w:val="16"/>
        <w:szCs w:val="16"/>
      </w:rPr>
      <w:t>.</w:t>
    </w:r>
    <w:r w:rsidR="000F64A0">
      <w:rPr>
        <w:rFonts w:cs="Arial"/>
        <w:sz w:val="16"/>
        <w:szCs w:val="16"/>
      </w:rPr>
      <w:tab/>
    </w:r>
    <w:r w:rsidR="000F64A0">
      <w:rPr>
        <w:rFonts w:cs="Arial"/>
        <w:sz w:val="16"/>
        <w:szCs w:val="16"/>
      </w:rPr>
      <w:tab/>
    </w:r>
    <w:r w:rsidR="000F64A0">
      <w:rPr>
        <w:rFonts w:cs="Arial"/>
        <w:sz w:val="16"/>
        <w:szCs w:val="16"/>
      </w:rPr>
      <w:tab/>
    </w:r>
    <w:r w:rsidR="000F64A0">
      <w:rPr>
        <w:rFonts w:cs="Arial"/>
        <w:sz w:val="16"/>
        <w:szCs w:val="16"/>
      </w:rPr>
      <w:tab/>
    </w:r>
    <w:sdt>
      <w:sdtPr>
        <w:id w:val="-1791509249"/>
        <w:docPartObj>
          <w:docPartGallery w:val="Page Numbers (Bottom of Page)"/>
          <w:docPartUnique/>
        </w:docPartObj>
      </w:sdtPr>
      <w:sdtEndPr>
        <w:rPr>
          <w:rFonts w:cs="Arial"/>
          <w:sz w:val="16"/>
          <w:szCs w:val="16"/>
        </w:rPr>
      </w:sdtEndPr>
      <w:sdtContent>
        <w:r w:rsidR="000F64A0" w:rsidRPr="00BB74A4">
          <w:rPr>
            <w:rFonts w:cs="Arial"/>
            <w:sz w:val="16"/>
            <w:szCs w:val="16"/>
          </w:rPr>
          <w:fldChar w:fldCharType="begin"/>
        </w:r>
        <w:r w:rsidR="000F64A0" w:rsidRPr="00BB74A4">
          <w:rPr>
            <w:rFonts w:cs="Arial"/>
            <w:sz w:val="16"/>
            <w:szCs w:val="16"/>
          </w:rPr>
          <w:instrText>PAGE   \* MERGEFORMAT</w:instrText>
        </w:r>
        <w:r w:rsidR="000F64A0" w:rsidRPr="00BB74A4">
          <w:rPr>
            <w:rFonts w:cs="Arial"/>
            <w:sz w:val="16"/>
            <w:szCs w:val="16"/>
          </w:rPr>
          <w:fldChar w:fldCharType="separate"/>
        </w:r>
        <w:r w:rsidR="00A759CC">
          <w:rPr>
            <w:rFonts w:cs="Arial"/>
            <w:noProof/>
            <w:sz w:val="16"/>
            <w:szCs w:val="16"/>
          </w:rPr>
          <w:t>14</w:t>
        </w:r>
        <w:r w:rsidR="000F64A0" w:rsidRPr="00BB74A4">
          <w:rPr>
            <w:rFonts w:cs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6D24" w14:textId="77777777" w:rsidR="00943902" w:rsidRDefault="00943902" w:rsidP="00780BC5">
      <w:pPr>
        <w:spacing w:after="0" w:line="240" w:lineRule="auto"/>
      </w:pPr>
      <w:r>
        <w:separator/>
      </w:r>
    </w:p>
  </w:footnote>
  <w:footnote w:type="continuationSeparator" w:id="0">
    <w:p w14:paraId="4C768A95" w14:textId="77777777" w:rsidR="00943902" w:rsidRDefault="00943902" w:rsidP="00780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65BC" w14:textId="0D27454F" w:rsidR="000B0831" w:rsidRDefault="00F1725D" w:rsidP="000B0831">
    <w:pPr>
      <w:pStyle w:val="Standa1"/>
      <w:rPr>
        <w:noProof/>
        <w:sz w:val="24"/>
        <w:vertAlign w:val="subscript"/>
        <w:lang w:val="en-US" w:eastAsia="en-US"/>
      </w:rPr>
    </w:pPr>
    <w:r>
      <w:rPr>
        <w:rFonts w:cs="Arial"/>
        <w:b/>
        <w:sz w:val="24"/>
      </w:rPr>
      <w:t>Schulbücher</w:t>
    </w:r>
    <w:r w:rsidRPr="001323D0">
      <w:rPr>
        <w:rFonts w:cs="Arial"/>
        <w:b/>
        <w:sz w:val="24"/>
      </w:rPr>
      <w:t xml:space="preserve"> </w:t>
    </w:r>
    <w:r>
      <w:rPr>
        <w:rFonts w:cs="Arial"/>
        <w:b/>
        <w:sz w:val="24"/>
      </w:rPr>
      <w:t>D</w:t>
    </w:r>
    <w:r w:rsidRPr="001323D0">
      <w:rPr>
        <w:rFonts w:cs="Arial"/>
        <w:b/>
        <w:sz w:val="24"/>
      </w:rPr>
      <w:t>eutsch</w:t>
    </w:r>
    <w:r>
      <w:rPr>
        <w:rFonts w:cs="Arial"/>
        <w:b/>
        <w:sz w:val="24"/>
      </w:rPr>
      <w:t xml:space="preserve"> </w:t>
    </w:r>
    <w:r w:rsidRPr="001323D0">
      <w:rPr>
        <w:rFonts w:cs="Arial"/>
        <w:b/>
        <w:sz w:val="24"/>
      </w:rPr>
      <w:t xml:space="preserve">kompetent </w:t>
    </w:r>
    <w:proofErr w:type="gramStart"/>
    <w:r>
      <w:rPr>
        <w:rFonts w:cs="Arial"/>
        <w:b/>
        <w:sz w:val="24"/>
      </w:rPr>
      <w:t>Baden-Württemberg</w:t>
    </w:r>
    <w:proofErr w:type="gramEnd"/>
    <w:r>
      <w:rPr>
        <w:rFonts w:cs="Arial"/>
        <w:b/>
        <w:sz w:val="24"/>
      </w:rPr>
      <w:t xml:space="preserve"> </w:t>
    </w:r>
    <w:r w:rsidRPr="001323D0">
      <w:rPr>
        <w:rFonts w:cs="Arial"/>
        <w:b/>
        <w:sz w:val="24"/>
      </w:rPr>
      <w:t xml:space="preserve">Band </w:t>
    </w:r>
    <w:r>
      <w:rPr>
        <w:rFonts w:cs="Arial"/>
        <w:b/>
        <w:sz w:val="24"/>
      </w:rPr>
      <w:t xml:space="preserve">5 und Band 6 </w:t>
    </w:r>
    <w:r w:rsidRPr="00224191">
      <w:rPr>
        <w:rFonts w:cs="Arial"/>
        <w:b/>
        <w:sz w:val="18"/>
        <w:szCs w:val="18"/>
      </w:rPr>
      <w:t>(</w:t>
    </w:r>
    <w:r w:rsidRPr="00476C99">
      <w:rPr>
        <w:rFonts w:cs="Arial"/>
        <w:b/>
        <w:sz w:val="18"/>
        <w:szCs w:val="18"/>
      </w:rPr>
      <w:t>978-3-12-316342-5</w:t>
    </w:r>
    <w:r>
      <w:rPr>
        <w:rFonts w:cs="Arial"/>
        <w:b/>
        <w:sz w:val="18"/>
        <w:szCs w:val="18"/>
      </w:rPr>
      <w:t xml:space="preserve"> und </w:t>
    </w:r>
    <w:r w:rsidRPr="00224191">
      <w:rPr>
        <w:b/>
      </w:rPr>
      <w:t>978-3-12-316343-2</w:t>
    </w:r>
    <w:r>
      <w:rPr>
        <w:b/>
      </w:rPr>
      <w:t>)</w:t>
    </w:r>
    <w:r>
      <w:rPr>
        <w:rFonts w:cs="Arial"/>
        <w:b/>
        <w:sz w:val="24"/>
      </w:rPr>
      <w:tab/>
      <w:t xml:space="preserve">   </w:t>
    </w:r>
    <w:r w:rsidR="000B0831">
      <w:rPr>
        <w:rFonts w:cs="Arial"/>
        <w:b/>
        <w:sz w:val="24"/>
      </w:rPr>
      <w:tab/>
      <w:t xml:space="preserve">   </w:t>
    </w:r>
    <w:r w:rsidR="000B0831">
      <w:rPr>
        <w:rFonts w:cs="Arial"/>
        <w:b/>
        <w:sz w:val="24"/>
      </w:rPr>
      <w:tab/>
    </w:r>
    <w:r w:rsidR="000B0831">
      <w:rPr>
        <w:rFonts w:cs="Arial"/>
        <w:b/>
        <w:sz w:val="24"/>
      </w:rPr>
      <w:tab/>
      <w:t xml:space="preserve">       </w:t>
    </w:r>
    <w:r w:rsidR="000B0831">
      <w:rPr>
        <w:noProof/>
        <w:sz w:val="24"/>
        <w:vertAlign w:val="subscript"/>
        <w:lang w:bidi="ar-SA"/>
      </w:rPr>
      <w:drawing>
        <wp:inline distT="0" distB="0" distL="0" distR="0" wp14:anchorId="39FABF1E" wp14:editId="6382BA3D">
          <wp:extent cx="469265" cy="230505"/>
          <wp:effectExtent l="0" t="0" r="6985" b="0"/>
          <wp:docPr id="1" name="Bild 1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lett_LAw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29929" w14:textId="77777777" w:rsidR="000B0831" w:rsidRPr="00A055D1" w:rsidRDefault="000B0831" w:rsidP="000B0831">
    <w:pPr>
      <w:pStyle w:val="berschrift1"/>
      <w:rPr>
        <w:rFonts w:ascii="Arial" w:hAnsi="Arial" w:cs="Arial"/>
        <w:b/>
        <w:szCs w:val="28"/>
      </w:rPr>
    </w:pPr>
    <w:r>
      <w:rPr>
        <w:rFonts w:ascii="Arial" w:hAnsi="Arial" w:cs="Arial"/>
        <w:b/>
        <w:szCs w:val="28"/>
      </w:rPr>
      <w:t>Synopse für Deutsch Gymnasium Bildungsplan 2016</w:t>
    </w:r>
    <w:r w:rsidRPr="00A055D1">
      <w:rPr>
        <w:rFonts w:ascii="Arial" w:hAnsi="Arial" w:cs="Arial"/>
        <w:b/>
        <w:szCs w:val="28"/>
      </w:rPr>
      <w:t xml:space="preserve"> </w:t>
    </w:r>
    <w:r w:rsidRPr="0027760F">
      <w:rPr>
        <w:rFonts w:ascii="Arial" w:hAnsi="Arial" w:cs="Arial"/>
        <w:b/>
        <w:sz w:val="18"/>
        <w:szCs w:val="18"/>
      </w:rPr>
      <w:t>(</w:t>
    </w:r>
    <w:bookmarkStart w:id="0" w:name="_Hlk206504018"/>
    <w:bookmarkStart w:id="1" w:name="_Hlk146184410"/>
    <w:r>
      <w:rPr>
        <w:rFonts w:ascii="Arial" w:hAnsi="Arial" w:cs="Arial"/>
        <w:b/>
        <w:sz w:val="18"/>
        <w:szCs w:val="18"/>
      </w:rPr>
      <w:t>Fassung V2 vom 29.02.2024</w:t>
    </w:r>
    <w:bookmarkEnd w:id="0"/>
    <w:r>
      <w:rPr>
        <w:rFonts w:ascii="Arial" w:hAnsi="Arial" w:cs="Arial"/>
        <w:b/>
        <w:sz w:val="18"/>
        <w:szCs w:val="18"/>
      </w:rPr>
      <w:t>)</w:t>
    </w:r>
    <w:r w:rsidRPr="0027760F">
      <w:rPr>
        <w:rFonts w:ascii="Arial" w:hAnsi="Arial" w:cs="Arial"/>
        <w:b/>
        <w:sz w:val="18"/>
        <w:szCs w:val="18"/>
      </w:rPr>
      <w:t xml:space="preserve"> </w:t>
    </w:r>
    <w:bookmarkEnd w:id="1"/>
  </w:p>
  <w:p w14:paraId="48CBCA90" w14:textId="027FD7BF" w:rsidR="00943902" w:rsidRPr="001469C4" w:rsidRDefault="00943902" w:rsidP="002509B4">
    <w:pPr>
      <w:tabs>
        <w:tab w:val="left" w:pos="902"/>
      </w:tabs>
      <w:rPr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D06"/>
    <w:multiLevelType w:val="hybridMultilevel"/>
    <w:tmpl w:val="F44CC76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6200"/>
    <w:multiLevelType w:val="hybridMultilevel"/>
    <w:tmpl w:val="1C2627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27F7F"/>
    <w:multiLevelType w:val="hybridMultilevel"/>
    <w:tmpl w:val="754C5C1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37ED"/>
    <w:multiLevelType w:val="hybridMultilevel"/>
    <w:tmpl w:val="76B45364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31D82"/>
    <w:multiLevelType w:val="hybridMultilevel"/>
    <w:tmpl w:val="5DAAB160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05E6F"/>
    <w:multiLevelType w:val="hybridMultilevel"/>
    <w:tmpl w:val="43383650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523DE"/>
    <w:multiLevelType w:val="hybridMultilevel"/>
    <w:tmpl w:val="3D0C5824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82E1B"/>
    <w:multiLevelType w:val="hybridMultilevel"/>
    <w:tmpl w:val="1F984F7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F3FCB"/>
    <w:multiLevelType w:val="hybridMultilevel"/>
    <w:tmpl w:val="327C4994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B631D"/>
    <w:multiLevelType w:val="hybridMultilevel"/>
    <w:tmpl w:val="57664AE4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540D2"/>
    <w:multiLevelType w:val="hybridMultilevel"/>
    <w:tmpl w:val="11D4343E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C73D3"/>
    <w:multiLevelType w:val="hybridMultilevel"/>
    <w:tmpl w:val="82EE8622"/>
    <w:lvl w:ilvl="0" w:tplc="E9921A24">
      <w:start w:val="29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D84A6C"/>
    <w:multiLevelType w:val="hybridMultilevel"/>
    <w:tmpl w:val="E05CBA3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E5DA6"/>
    <w:multiLevelType w:val="hybridMultilevel"/>
    <w:tmpl w:val="E9085ED8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D3223"/>
    <w:multiLevelType w:val="hybridMultilevel"/>
    <w:tmpl w:val="FA7856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C16C8"/>
    <w:multiLevelType w:val="hybridMultilevel"/>
    <w:tmpl w:val="E2CC696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E52CA"/>
    <w:multiLevelType w:val="hybridMultilevel"/>
    <w:tmpl w:val="DB38A94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613B0"/>
    <w:multiLevelType w:val="hybridMultilevel"/>
    <w:tmpl w:val="70C6CF9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01B82"/>
    <w:multiLevelType w:val="hybridMultilevel"/>
    <w:tmpl w:val="0E7AB838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B56FD"/>
    <w:multiLevelType w:val="hybridMultilevel"/>
    <w:tmpl w:val="04AA41E2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B4440"/>
    <w:multiLevelType w:val="hybridMultilevel"/>
    <w:tmpl w:val="40E8768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06F36"/>
    <w:multiLevelType w:val="hybridMultilevel"/>
    <w:tmpl w:val="FBAA4B4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06AC9"/>
    <w:multiLevelType w:val="hybridMultilevel"/>
    <w:tmpl w:val="3D4AAB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30FE3"/>
    <w:multiLevelType w:val="hybridMultilevel"/>
    <w:tmpl w:val="DFC87F18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7B2FD4"/>
    <w:multiLevelType w:val="hybridMultilevel"/>
    <w:tmpl w:val="B6FECBD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AA13FC"/>
    <w:multiLevelType w:val="hybridMultilevel"/>
    <w:tmpl w:val="B7360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B83CA7"/>
    <w:multiLevelType w:val="hybridMultilevel"/>
    <w:tmpl w:val="2CAC22A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391435"/>
    <w:multiLevelType w:val="hybridMultilevel"/>
    <w:tmpl w:val="45EA8AE8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AC5845"/>
    <w:multiLevelType w:val="hybridMultilevel"/>
    <w:tmpl w:val="7D549C9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D32F96"/>
    <w:multiLevelType w:val="hybridMultilevel"/>
    <w:tmpl w:val="826E321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2C3731"/>
    <w:multiLevelType w:val="hybridMultilevel"/>
    <w:tmpl w:val="7D327AE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6E79B5"/>
    <w:multiLevelType w:val="hybridMultilevel"/>
    <w:tmpl w:val="81FABBB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D77ADF"/>
    <w:multiLevelType w:val="hybridMultilevel"/>
    <w:tmpl w:val="3612DBA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5601AB"/>
    <w:multiLevelType w:val="hybridMultilevel"/>
    <w:tmpl w:val="C7662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981E6C"/>
    <w:multiLevelType w:val="hybridMultilevel"/>
    <w:tmpl w:val="7CECF900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836384"/>
    <w:multiLevelType w:val="hybridMultilevel"/>
    <w:tmpl w:val="B28AC57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092682"/>
    <w:multiLevelType w:val="hybridMultilevel"/>
    <w:tmpl w:val="26366D96"/>
    <w:lvl w:ilvl="0" w:tplc="E9921A24">
      <w:start w:val="29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A8A5B93"/>
    <w:multiLevelType w:val="hybridMultilevel"/>
    <w:tmpl w:val="A036C8C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18114F"/>
    <w:multiLevelType w:val="hybridMultilevel"/>
    <w:tmpl w:val="5F8005A4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604CD2"/>
    <w:multiLevelType w:val="hybridMultilevel"/>
    <w:tmpl w:val="B198AD48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897FC5"/>
    <w:multiLevelType w:val="hybridMultilevel"/>
    <w:tmpl w:val="AEAEDD00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FE7D7A"/>
    <w:multiLevelType w:val="hybridMultilevel"/>
    <w:tmpl w:val="6848258E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8F3250"/>
    <w:multiLevelType w:val="hybridMultilevel"/>
    <w:tmpl w:val="EE9C726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1967FC"/>
    <w:multiLevelType w:val="hybridMultilevel"/>
    <w:tmpl w:val="2FFE837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2E1DDE"/>
    <w:multiLevelType w:val="hybridMultilevel"/>
    <w:tmpl w:val="CF22C11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BB15EE"/>
    <w:multiLevelType w:val="hybridMultilevel"/>
    <w:tmpl w:val="D2C6A8B0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DC164F"/>
    <w:multiLevelType w:val="hybridMultilevel"/>
    <w:tmpl w:val="55924C4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0A6907"/>
    <w:multiLevelType w:val="hybridMultilevel"/>
    <w:tmpl w:val="F8A2ECB0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E045AB"/>
    <w:multiLevelType w:val="hybridMultilevel"/>
    <w:tmpl w:val="0B4CE89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152421"/>
    <w:multiLevelType w:val="hybridMultilevel"/>
    <w:tmpl w:val="C76624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6C4526"/>
    <w:multiLevelType w:val="hybridMultilevel"/>
    <w:tmpl w:val="7576A43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704FD3"/>
    <w:multiLevelType w:val="hybridMultilevel"/>
    <w:tmpl w:val="3FAAD87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F22272"/>
    <w:multiLevelType w:val="hybridMultilevel"/>
    <w:tmpl w:val="6796735E"/>
    <w:lvl w:ilvl="0" w:tplc="E9921A24">
      <w:start w:val="29"/>
      <w:numFmt w:val="bullet"/>
      <w:lvlText w:val="-"/>
      <w:lvlJc w:val="left"/>
      <w:pPr>
        <w:ind w:left="103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3" w15:restartNumberingAfterBreak="0">
    <w:nsid w:val="6EE2217A"/>
    <w:multiLevelType w:val="hybridMultilevel"/>
    <w:tmpl w:val="FA123D18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2F6993"/>
    <w:multiLevelType w:val="hybridMultilevel"/>
    <w:tmpl w:val="1C78A412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FD0146"/>
    <w:multiLevelType w:val="hybridMultilevel"/>
    <w:tmpl w:val="1CB47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E410E4"/>
    <w:multiLevelType w:val="hybridMultilevel"/>
    <w:tmpl w:val="9AB0D94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3686C"/>
    <w:multiLevelType w:val="hybridMultilevel"/>
    <w:tmpl w:val="7410E848"/>
    <w:lvl w:ilvl="0" w:tplc="E9921A24">
      <w:start w:val="29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 w15:restartNumberingAfterBreak="0">
    <w:nsid w:val="76A32D29"/>
    <w:multiLevelType w:val="hybridMultilevel"/>
    <w:tmpl w:val="5E263674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4B4F5F"/>
    <w:multiLevelType w:val="hybridMultilevel"/>
    <w:tmpl w:val="77927D9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AC51D8"/>
    <w:multiLevelType w:val="hybridMultilevel"/>
    <w:tmpl w:val="00283E98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81372D"/>
    <w:multiLevelType w:val="hybridMultilevel"/>
    <w:tmpl w:val="FC5E3AA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AA630C"/>
    <w:multiLevelType w:val="hybridMultilevel"/>
    <w:tmpl w:val="3D60D694"/>
    <w:lvl w:ilvl="0" w:tplc="E9921A24">
      <w:start w:val="29"/>
      <w:numFmt w:val="bullet"/>
      <w:lvlText w:val="-"/>
      <w:lvlJc w:val="left"/>
      <w:pPr>
        <w:ind w:left="1179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3" w15:restartNumberingAfterBreak="0">
    <w:nsid w:val="7E6408EC"/>
    <w:multiLevelType w:val="hybridMultilevel"/>
    <w:tmpl w:val="D42630F4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325319">
    <w:abstractNumId w:val="14"/>
  </w:num>
  <w:num w:numId="2" w16cid:durableId="520632946">
    <w:abstractNumId w:val="21"/>
  </w:num>
  <w:num w:numId="3" w16cid:durableId="730033539">
    <w:abstractNumId w:val="17"/>
  </w:num>
  <w:num w:numId="4" w16cid:durableId="1913269561">
    <w:abstractNumId w:val="24"/>
  </w:num>
  <w:num w:numId="5" w16cid:durableId="2101632938">
    <w:abstractNumId w:val="27"/>
  </w:num>
  <w:num w:numId="6" w16cid:durableId="173617673">
    <w:abstractNumId w:val="29"/>
  </w:num>
  <w:num w:numId="7" w16cid:durableId="2007199778">
    <w:abstractNumId w:val="54"/>
  </w:num>
  <w:num w:numId="8" w16cid:durableId="243998078">
    <w:abstractNumId w:val="38"/>
  </w:num>
  <w:num w:numId="9" w16cid:durableId="1226451065">
    <w:abstractNumId w:val="35"/>
  </w:num>
  <w:num w:numId="10" w16cid:durableId="1770808891">
    <w:abstractNumId w:val="18"/>
  </w:num>
  <w:num w:numId="11" w16cid:durableId="2102751382">
    <w:abstractNumId w:val="34"/>
  </w:num>
  <w:num w:numId="12" w16cid:durableId="1122041947">
    <w:abstractNumId w:val="3"/>
  </w:num>
  <w:num w:numId="13" w16cid:durableId="1929189407">
    <w:abstractNumId w:val="26"/>
  </w:num>
  <w:num w:numId="14" w16cid:durableId="827791578">
    <w:abstractNumId w:val="43"/>
  </w:num>
  <w:num w:numId="15" w16cid:durableId="1492016433">
    <w:abstractNumId w:val="16"/>
  </w:num>
  <w:num w:numId="16" w16cid:durableId="422577159">
    <w:abstractNumId w:val="46"/>
  </w:num>
  <w:num w:numId="17" w16cid:durableId="1091660828">
    <w:abstractNumId w:val="23"/>
  </w:num>
  <w:num w:numId="18" w16cid:durableId="1857310938">
    <w:abstractNumId w:val="10"/>
  </w:num>
  <w:num w:numId="19" w16cid:durableId="1099831986">
    <w:abstractNumId w:val="31"/>
  </w:num>
  <w:num w:numId="20" w16cid:durableId="1413088182">
    <w:abstractNumId w:val="5"/>
  </w:num>
  <w:num w:numId="21" w16cid:durableId="1290940697">
    <w:abstractNumId w:val="57"/>
  </w:num>
  <w:num w:numId="22" w16cid:durableId="1806582172">
    <w:abstractNumId w:val="4"/>
  </w:num>
  <w:num w:numId="23" w16cid:durableId="1282884777">
    <w:abstractNumId w:val="7"/>
  </w:num>
  <w:num w:numId="24" w16cid:durableId="397434884">
    <w:abstractNumId w:val="48"/>
  </w:num>
  <w:num w:numId="25" w16cid:durableId="2029017496">
    <w:abstractNumId w:val="51"/>
  </w:num>
  <w:num w:numId="26" w16cid:durableId="1815023440">
    <w:abstractNumId w:val="28"/>
  </w:num>
  <w:num w:numId="27" w16cid:durableId="596257411">
    <w:abstractNumId w:val="15"/>
  </w:num>
  <w:num w:numId="28" w16cid:durableId="445004587">
    <w:abstractNumId w:val="63"/>
  </w:num>
  <w:num w:numId="29" w16cid:durableId="1411849012">
    <w:abstractNumId w:val="19"/>
  </w:num>
  <w:num w:numId="30" w16cid:durableId="1624114732">
    <w:abstractNumId w:val="11"/>
  </w:num>
  <w:num w:numId="31" w16cid:durableId="43987375">
    <w:abstractNumId w:val="55"/>
  </w:num>
  <w:num w:numId="32" w16cid:durableId="955332657">
    <w:abstractNumId w:val="52"/>
  </w:num>
  <w:num w:numId="33" w16cid:durableId="110055521">
    <w:abstractNumId w:val="36"/>
  </w:num>
  <w:num w:numId="34" w16cid:durableId="1533880787">
    <w:abstractNumId w:val="45"/>
  </w:num>
  <w:num w:numId="35" w16cid:durableId="1235697424">
    <w:abstractNumId w:val="60"/>
  </w:num>
  <w:num w:numId="36" w16cid:durableId="1711801404">
    <w:abstractNumId w:val="8"/>
  </w:num>
  <w:num w:numId="37" w16cid:durableId="1983340681">
    <w:abstractNumId w:val="56"/>
  </w:num>
  <w:num w:numId="38" w16cid:durableId="836188292">
    <w:abstractNumId w:val="20"/>
  </w:num>
  <w:num w:numId="39" w16cid:durableId="259067754">
    <w:abstractNumId w:val="59"/>
  </w:num>
  <w:num w:numId="40" w16cid:durableId="313343056">
    <w:abstractNumId w:val="13"/>
  </w:num>
  <w:num w:numId="41" w16cid:durableId="999114021">
    <w:abstractNumId w:val="42"/>
  </w:num>
  <w:num w:numId="42" w16cid:durableId="395082259">
    <w:abstractNumId w:val="39"/>
  </w:num>
  <w:num w:numId="43" w16cid:durableId="128011902">
    <w:abstractNumId w:val="61"/>
  </w:num>
  <w:num w:numId="44" w16cid:durableId="787050523">
    <w:abstractNumId w:val="9"/>
  </w:num>
  <w:num w:numId="45" w16cid:durableId="414594758">
    <w:abstractNumId w:val="58"/>
  </w:num>
  <w:num w:numId="46" w16cid:durableId="609288804">
    <w:abstractNumId w:val="44"/>
  </w:num>
  <w:num w:numId="47" w16cid:durableId="968825457">
    <w:abstractNumId w:val="32"/>
  </w:num>
  <w:num w:numId="48" w16cid:durableId="1522815480">
    <w:abstractNumId w:val="41"/>
  </w:num>
  <w:num w:numId="49" w16cid:durableId="102112778">
    <w:abstractNumId w:val="53"/>
  </w:num>
  <w:num w:numId="50" w16cid:durableId="93211809">
    <w:abstractNumId w:val="6"/>
  </w:num>
  <w:num w:numId="51" w16cid:durableId="1493520017">
    <w:abstractNumId w:val="40"/>
  </w:num>
  <w:num w:numId="52" w16cid:durableId="486946275">
    <w:abstractNumId w:val="50"/>
  </w:num>
  <w:num w:numId="53" w16cid:durableId="1371762801">
    <w:abstractNumId w:val="12"/>
  </w:num>
  <w:num w:numId="54" w16cid:durableId="2083402502">
    <w:abstractNumId w:val="62"/>
  </w:num>
  <w:num w:numId="55" w16cid:durableId="98452756">
    <w:abstractNumId w:val="30"/>
  </w:num>
  <w:num w:numId="56" w16cid:durableId="408694184">
    <w:abstractNumId w:val="2"/>
  </w:num>
  <w:num w:numId="57" w16cid:durableId="578641040">
    <w:abstractNumId w:val="0"/>
  </w:num>
  <w:num w:numId="58" w16cid:durableId="1888638230">
    <w:abstractNumId w:val="37"/>
  </w:num>
  <w:num w:numId="59" w16cid:durableId="186331698">
    <w:abstractNumId w:val="47"/>
  </w:num>
  <w:num w:numId="60" w16cid:durableId="1993829039">
    <w:abstractNumId w:val="1"/>
  </w:num>
  <w:num w:numId="61" w16cid:durableId="2008291358">
    <w:abstractNumId w:val="49"/>
  </w:num>
  <w:num w:numId="62" w16cid:durableId="1016998273">
    <w:abstractNumId w:val="33"/>
  </w:num>
  <w:num w:numId="63" w16cid:durableId="2145652690">
    <w:abstractNumId w:val="22"/>
  </w:num>
  <w:num w:numId="64" w16cid:durableId="1520390310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C5"/>
    <w:rsid w:val="000018D4"/>
    <w:rsid w:val="000065A1"/>
    <w:rsid w:val="00010FF7"/>
    <w:rsid w:val="00014668"/>
    <w:rsid w:val="00016226"/>
    <w:rsid w:val="0002135F"/>
    <w:rsid w:val="00022915"/>
    <w:rsid w:val="000258EE"/>
    <w:rsid w:val="00025A1F"/>
    <w:rsid w:val="00025B53"/>
    <w:rsid w:val="00033800"/>
    <w:rsid w:val="00034173"/>
    <w:rsid w:val="0003494C"/>
    <w:rsid w:val="0003697B"/>
    <w:rsid w:val="000405E1"/>
    <w:rsid w:val="000548DC"/>
    <w:rsid w:val="0005543F"/>
    <w:rsid w:val="00055C31"/>
    <w:rsid w:val="00056992"/>
    <w:rsid w:val="00056DA1"/>
    <w:rsid w:val="00062791"/>
    <w:rsid w:val="00066151"/>
    <w:rsid w:val="000723B4"/>
    <w:rsid w:val="00074994"/>
    <w:rsid w:val="00081CED"/>
    <w:rsid w:val="00082302"/>
    <w:rsid w:val="00082B23"/>
    <w:rsid w:val="00085065"/>
    <w:rsid w:val="000976F4"/>
    <w:rsid w:val="000A6674"/>
    <w:rsid w:val="000A7322"/>
    <w:rsid w:val="000B078C"/>
    <w:rsid w:val="000B0831"/>
    <w:rsid w:val="000B3CAC"/>
    <w:rsid w:val="000B4582"/>
    <w:rsid w:val="000B67E0"/>
    <w:rsid w:val="000C0496"/>
    <w:rsid w:val="000C0F82"/>
    <w:rsid w:val="000C20F6"/>
    <w:rsid w:val="000C4A78"/>
    <w:rsid w:val="000E07D4"/>
    <w:rsid w:val="000E14A8"/>
    <w:rsid w:val="000E27AA"/>
    <w:rsid w:val="000E27B0"/>
    <w:rsid w:val="000E4841"/>
    <w:rsid w:val="000E4DD6"/>
    <w:rsid w:val="000E59C9"/>
    <w:rsid w:val="000E6083"/>
    <w:rsid w:val="000F1D0B"/>
    <w:rsid w:val="000F2676"/>
    <w:rsid w:val="000F2FEC"/>
    <w:rsid w:val="000F62DD"/>
    <w:rsid w:val="000F64A0"/>
    <w:rsid w:val="00113352"/>
    <w:rsid w:val="001143CE"/>
    <w:rsid w:val="001176A7"/>
    <w:rsid w:val="00120295"/>
    <w:rsid w:val="00121121"/>
    <w:rsid w:val="0012166B"/>
    <w:rsid w:val="0012471F"/>
    <w:rsid w:val="00126E9E"/>
    <w:rsid w:val="00131404"/>
    <w:rsid w:val="001351EB"/>
    <w:rsid w:val="00142F29"/>
    <w:rsid w:val="0014346D"/>
    <w:rsid w:val="001469C4"/>
    <w:rsid w:val="001522CE"/>
    <w:rsid w:val="0015264F"/>
    <w:rsid w:val="0016134E"/>
    <w:rsid w:val="00164E2D"/>
    <w:rsid w:val="00172927"/>
    <w:rsid w:val="001825B8"/>
    <w:rsid w:val="001858E3"/>
    <w:rsid w:val="00192D00"/>
    <w:rsid w:val="0019688E"/>
    <w:rsid w:val="00196D97"/>
    <w:rsid w:val="001A2704"/>
    <w:rsid w:val="001A3243"/>
    <w:rsid w:val="001A3C2C"/>
    <w:rsid w:val="001A47EB"/>
    <w:rsid w:val="001A56CA"/>
    <w:rsid w:val="001A6AF6"/>
    <w:rsid w:val="001A7961"/>
    <w:rsid w:val="001B2BB7"/>
    <w:rsid w:val="001B741E"/>
    <w:rsid w:val="001C2A51"/>
    <w:rsid w:val="001C5BF1"/>
    <w:rsid w:val="001C636A"/>
    <w:rsid w:val="001D1951"/>
    <w:rsid w:val="001D62AA"/>
    <w:rsid w:val="001D6984"/>
    <w:rsid w:val="001D6F8A"/>
    <w:rsid w:val="001E5883"/>
    <w:rsid w:val="001F1697"/>
    <w:rsid w:val="001F296A"/>
    <w:rsid w:val="001F2BB0"/>
    <w:rsid w:val="001F35B4"/>
    <w:rsid w:val="00201094"/>
    <w:rsid w:val="00201644"/>
    <w:rsid w:val="00204D2D"/>
    <w:rsid w:val="00211E15"/>
    <w:rsid w:val="00214D0E"/>
    <w:rsid w:val="002167E4"/>
    <w:rsid w:val="002210D4"/>
    <w:rsid w:val="00221774"/>
    <w:rsid w:val="00222A6E"/>
    <w:rsid w:val="0022391B"/>
    <w:rsid w:val="002248DD"/>
    <w:rsid w:val="00230DBC"/>
    <w:rsid w:val="002348AF"/>
    <w:rsid w:val="00240165"/>
    <w:rsid w:val="0024087E"/>
    <w:rsid w:val="00247FF9"/>
    <w:rsid w:val="002509B4"/>
    <w:rsid w:val="0025554C"/>
    <w:rsid w:val="00257467"/>
    <w:rsid w:val="00261206"/>
    <w:rsid w:val="0026216C"/>
    <w:rsid w:val="00262685"/>
    <w:rsid w:val="002628F6"/>
    <w:rsid w:val="00263118"/>
    <w:rsid w:val="00265614"/>
    <w:rsid w:val="002744BC"/>
    <w:rsid w:val="002819A2"/>
    <w:rsid w:val="002835AB"/>
    <w:rsid w:val="00292150"/>
    <w:rsid w:val="002A0446"/>
    <w:rsid w:val="002A4969"/>
    <w:rsid w:val="002A4F6D"/>
    <w:rsid w:val="002A52B6"/>
    <w:rsid w:val="002A7C6B"/>
    <w:rsid w:val="002B628C"/>
    <w:rsid w:val="002C0773"/>
    <w:rsid w:val="002D0CF7"/>
    <w:rsid w:val="002D439F"/>
    <w:rsid w:val="002D4731"/>
    <w:rsid w:val="002D52C7"/>
    <w:rsid w:val="002E6374"/>
    <w:rsid w:val="00304D43"/>
    <w:rsid w:val="00304DFF"/>
    <w:rsid w:val="00307CE9"/>
    <w:rsid w:val="00310758"/>
    <w:rsid w:val="00316CBF"/>
    <w:rsid w:val="00323216"/>
    <w:rsid w:val="00323B10"/>
    <w:rsid w:val="00325F25"/>
    <w:rsid w:val="003301B0"/>
    <w:rsid w:val="00337EF4"/>
    <w:rsid w:val="00342BC2"/>
    <w:rsid w:val="00343D72"/>
    <w:rsid w:val="00344572"/>
    <w:rsid w:val="00347435"/>
    <w:rsid w:val="003550A1"/>
    <w:rsid w:val="003603C8"/>
    <w:rsid w:val="00362374"/>
    <w:rsid w:val="00362D5C"/>
    <w:rsid w:val="003666B6"/>
    <w:rsid w:val="003678E4"/>
    <w:rsid w:val="00374C86"/>
    <w:rsid w:val="00375DDB"/>
    <w:rsid w:val="00376944"/>
    <w:rsid w:val="00380B10"/>
    <w:rsid w:val="003814B0"/>
    <w:rsid w:val="00383FB9"/>
    <w:rsid w:val="00386D71"/>
    <w:rsid w:val="0038763F"/>
    <w:rsid w:val="0039313D"/>
    <w:rsid w:val="00394100"/>
    <w:rsid w:val="003941D2"/>
    <w:rsid w:val="003974B1"/>
    <w:rsid w:val="00397B85"/>
    <w:rsid w:val="003A30E3"/>
    <w:rsid w:val="003A7B77"/>
    <w:rsid w:val="003B16CD"/>
    <w:rsid w:val="003B1801"/>
    <w:rsid w:val="003B1D01"/>
    <w:rsid w:val="003B6EA8"/>
    <w:rsid w:val="003C0827"/>
    <w:rsid w:val="003C1A9E"/>
    <w:rsid w:val="003C1CF0"/>
    <w:rsid w:val="003C5211"/>
    <w:rsid w:val="003C57E8"/>
    <w:rsid w:val="003C63FE"/>
    <w:rsid w:val="003C64C9"/>
    <w:rsid w:val="003C7324"/>
    <w:rsid w:val="003D2717"/>
    <w:rsid w:val="003D391C"/>
    <w:rsid w:val="003D53BE"/>
    <w:rsid w:val="003D6078"/>
    <w:rsid w:val="003D63B4"/>
    <w:rsid w:val="003E25E0"/>
    <w:rsid w:val="003F0A5A"/>
    <w:rsid w:val="003F194A"/>
    <w:rsid w:val="003F32E0"/>
    <w:rsid w:val="003F4CC9"/>
    <w:rsid w:val="0040111C"/>
    <w:rsid w:val="00401183"/>
    <w:rsid w:val="004030E8"/>
    <w:rsid w:val="00405E41"/>
    <w:rsid w:val="00410398"/>
    <w:rsid w:val="004119C7"/>
    <w:rsid w:val="00412599"/>
    <w:rsid w:val="0042138C"/>
    <w:rsid w:val="004217A5"/>
    <w:rsid w:val="00422052"/>
    <w:rsid w:val="00425E7F"/>
    <w:rsid w:val="004301B6"/>
    <w:rsid w:val="00432054"/>
    <w:rsid w:val="00434693"/>
    <w:rsid w:val="00437580"/>
    <w:rsid w:val="00437F8E"/>
    <w:rsid w:val="00441669"/>
    <w:rsid w:val="004420D8"/>
    <w:rsid w:val="004511FA"/>
    <w:rsid w:val="004514D3"/>
    <w:rsid w:val="004518F9"/>
    <w:rsid w:val="00451DD7"/>
    <w:rsid w:val="00455A72"/>
    <w:rsid w:val="0047345E"/>
    <w:rsid w:val="0047352A"/>
    <w:rsid w:val="00474E93"/>
    <w:rsid w:val="0047786D"/>
    <w:rsid w:val="00477BF2"/>
    <w:rsid w:val="00480002"/>
    <w:rsid w:val="00483726"/>
    <w:rsid w:val="0048477C"/>
    <w:rsid w:val="00485AA7"/>
    <w:rsid w:val="00493670"/>
    <w:rsid w:val="004A26E0"/>
    <w:rsid w:val="004A79EB"/>
    <w:rsid w:val="004B074E"/>
    <w:rsid w:val="004B0B3C"/>
    <w:rsid w:val="004B1560"/>
    <w:rsid w:val="004B1F77"/>
    <w:rsid w:val="004B22BC"/>
    <w:rsid w:val="004C3E2E"/>
    <w:rsid w:val="004C5942"/>
    <w:rsid w:val="004C65F2"/>
    <w:rsid w:val="004C717D"/>
    <w:rsid w:val="004D2D4E"/>
    <w:rsid w:val="004D4503"/>
    <w:rsid w:val="004D638B"/>
    <w:rsid w:val="004E2078"/>
    <w:rsid w:val="004E27BD"/>
    <w:rsid w:val="004E2E48"/>
    <w:rsid w:val="004E3A84"/>
    <w:rsid w:val="004E705F"/>
    <w:rsid w:val="004F5306"/>
    <w:rsid w:val="004F6168"/>
    <w:rsid w:val="005026AB"/>
    <w:rsid w:val="00507A16"/>
    <w:rsid w:val="00513D96"/>
    <w:rsid w:val="0051517B"/>
    <w:rsid w:val="00515C98"/>
    <w:rsid w:val="00515D0C"/>
    <w:rsid w:val="00527734"/>
    <w:rsid w:val="0053078F"/>
    <w:rsid w:val="00534CE6"/>
    <w:rsid w:val="005374C1"/>
    <w:rsid w:val="00540769"/>
    <w:rsid w:val="00544E14"/>
    <w:rsid w:val="005476D8"/>
    <w:rsid w:val="00550BF6"/>
    <w:rsid w:val="00552A4E"/>
    <w:rsid w:val="00553DAE"/>
    <w:rsid w:val="005574BB"/>
    <w:rsid w:val="0055760A"/>
    <w:rsid w:val="00557726"/>
    <w:rsid w:val="005604B3"/>
    <w:rsid w:val="0056062E"/>
    <w:rsid w:val="00562260"/>
    <w:rsid w:val="00563C79"/>
    <w:rsid w:val="005679F3"/>
    <w:rsid w:val="00567D0A"/>
    <w:rsid w:val="00577990"/>
    <w:rsid w:val="00587A73"/>
    <w:rsid w:val="0059114E"/>
    <w:rsid w:val="005949C5"/>
    <w:rsid w:val="0059670A"/>
    <w:rsid w:val="005A0CD5"/>
    <w:rsid w:val="005A0EEE"/>
    <w:rsid w:val="005A3884"/>
    <w:rsid w:val="005A4059"/>
    <w:rsid w:val="005A740C"/>
    <w:rsid w:val="005B3A57"/>
    <w:rsid w:val="005B4837"/>
    <w:rsid w:val="005C37FD"/>
    <w:rsid w:val="005D2D0B"/>
    <w:rsid w:val="005D4292"/>
    <w:rsid w:val="005D4342"/>
    <w:rsid w:val="005D4834"/>
    <w:rsid w:val="005D5FB7"/>
    <w:rsid w:val="005D7703"/>
    <w:rsid w:val="005E5E82"/>
    <w:rsid w:val="005F37A2"/>
    <w:rsid w:val="00604417"/>
    <w:rsid w:val="00605AB9"/>
    <w:rsid w:val="00615716"/>
    <w:rsid w:val="00621834"/>
    <w:rsid w:val="00622808"/>
    <w:rsid w:val="00625443"/>
    <w:rsid w:val="00627321"/>
    <w:rsid w:val="0062751B"/>
    <w:rsid w:val="00632221"/>
    <w:rsid w:val="00633F52"/>
    <w:rsid w:val="00640DEE"/>
    <w:rsid w:val="00641A66"/>
    <w:rsid w:val="0064245C"/>
    <w:rsid w:val="00642DCC"/>
    <w:rsid w:val="00643596"/>
    <w:rsid w:val="006437AF"/>
    <w:rsid w:val="006540B4"/>
    <w:rsid w:val="00656E92"/>
    <w:rsid w:val="00666DCE"/>
    <w:rsid w:val="00667E99"/>
    <w:rsid w:val="00673539"/>
    <w:rsid w:val="00673749"/>
    <w:rsid w:val="0068116A"/>
    <w:rsid w:val="00697BB2"/>
    <w:rsid w:val="006A05D4"/>
    <w:rsid w:val="006B1DCA"/>
    <w:rsid w:val="006C2BE2"/>
    <w:rsid w:val="006C3E4D"/>
    <w:rsid w:val="006D4506"/>
    <w:rsid w:val="006D4A7C"/>
    <w:rsid w:val="006D5740"/>
    <w:rsid w:val="006D5A4E"/>
    <w:rsid w:val="006E0DFA"/>
    <w:rsid w:val="006E120E"/>
    <w:rsid w:val="006E23C7"/>
    <w:rsid w:val="006F25B7"/>
    <w:rsid w:val="006F2687"/>
    <w:rsid w:val="006F292A"/>
    <w:rsid w:val="006F40F1"/>
    <w:rsid w:val="006F707D"/>
    <w:rsid w:val="006F792C"/>
    <w:rsid w:val="00700CF0"/>
    <w:rsid w:val="00700F44"/>
    <w:rsid w:val="00700F7C"/>
    <w:rsid w:val="00701AC9"/>
    <w:rsid w:val="007041D2"/>
    <w:rsid w:val="007044B0"/>
    <w:rsid w:val="00705237"/>
    <w:rsid w:val="0071011A"/>
    <w:rsid w:val="00723CCC"/>
    <w:rsid w:val="00725553"/>
    <w:rsid w:val="00730C07"/>
    <w:rsid w:val="0074163A"/>
    <w:rsid w:val="0074556B"/>
    <w:rsid w:val="00747324"/>
    <w:rsid w:val="007527E7"/>
    <w:rsid w:val="0075405C"/>
    <w:rsid w:val="007572E2"/>
    <w:rsid w:val="007711B3"/>
    <w:rsid w:val="00772C69"/>
    <w:rsid w:val="00772C8D"/>
    <w:rsid w:val="00775F96"/>
    <w:rsid w:val="00776C9D"/>
    <w:rsid w:val="00776FFC"/>
    <w:rsid w:val="007773D0"/>
    <w:rsid w:val="00777745"/>
    <w:rsid w:val="00780BC5"/>
    <w:rsid w:val="007832B5"/>
    <w:rsid w:val="00785DE1"/>
    <w:rsid w:val="007923AD"/>
    <w:rsid w:val="0079436F"/>
    <w:rsid w:val="00794F78"/>
    <w:rsid w:val="007A171A"/>
    <w:rsid w:val="007A1904"/>
    <w:rsid w:val="007A2135"/>
    <w:rsid w:val="007A243F"/>
    <w:rsid w:val="007A3416"/>
    <w:rsid w:val="007A6017"/>
    <w:rsid w:val="007B0A21"/>
    <w:rsid w:val="007B3325"/>
    <w:rsid w:val="007C0120"/>
    <w:rsid w:val="007C2276"/>
    <w:rsid w:val="007C7C01"/>
    <w:rsid w:val="007D233F"/>
    <w:rsid w:val="007D31A1"/>
    <w:rsid w:val="007D5E9A"/>
    <w:rsid w:val="007D6BB4"/>
    <w:rsid w:val="007E1D88"/>
    <w:rsid w:val="007E29B9"/>
    <w:rsid w:val="007E2B1E"/>
    <w:rsid w:val="007E3A3A"/>
    <w:rsid w:val="007E6134"/>
    <w:rsid w:val="007E6472"/>
    <w:rsid w:val="0080093A"/>
    <w:rsid w:val="0080268F"/>
    <w:rsid w:val="00804C07"/>
    <w:rsid w:val="00817888"/>
    <w:rsid w:val="00823EB2"/>
    <w:rsid w:val="00827E7F"/>
    <w:rsid w:val="00832BAF"/>
    <w:rsid w:val="008330FF"/>
    <w:rsid w:val="00836688"/>
    <w:rsid w:val="00836A65"/>
    <w:rsid w:val="00837D90"/>
    <w:rsid w:val="008428AD"/>
    <w:rsid w:val="00845738"/>
    <w:rsid w:val="00846276"/>
    <w:rsid w:val="00846559"/>
    <w:rsid w:val="00847558"/>
    <w:rsid w:val="00852DCD"/>
    <w:rsid w:val="00853990"/>
    <w:rsid w:val="00854602"/>
    <w:rsid w:val="00854794"/>
    <w:rsid w:val="00856132"/>
    <w:rsid w:val="00860C56"/>
    <w:rsid w:val="008616FA"/>
    <w:rsid w:val="008639ED"/>
    <w:rsid w:val="00863F5C"/>
    <w:rsid w:val="00864602"/>
    <w:rsid w:val="00866324"/>
    <w:rsid w:val="00872CA4"/>
    <w:rsid w:val="00873642"/>
    <w:rsid w:val="008744B9"/>
    <w:rsid w:val="008773CB"/>
    <w:rsid w:val="0088088D"/>
    <w:rsid w:val="00880ACB"/>
    <w:rsid w:val="008813F9"/>
    <w:rsid w:val="008813FC"/>
    <w:rsid w:val="00882767"/>
    <w:rsid w:val="00882E1F"/>
    <w:rsid w:val="008861B8"/>
    <w:rsid w:val="008903F5"/>
    <w:rsid w:val="0089156F"/>
    <w:rsid w:val="008933B0"/>
    <w:rsid w:val="008970B9"/>
    <w:rsid w:val="008A2FBC"/>
    <w:rsid w:val="008A41F4"/>
    <w:rsid w:val="008A5043"/>
    <w:rsid w:val="008A5371"/>
    <w:rsid w:val="008A5AA6"/>
    <w:rsid w:val="008A6923"/>
    <w:rsid w:val="008B430F"/>
    <w:rsid w:val="008B4D3D"/>
    <w:rsid w:val="008C4259"/>
    <w:rsid w:val="008C6DBF"/>
    <w:rsid w:val="008C7791"/>
    <w:rsid w:val="008D3390"/>
    <w:rsid w:val="008D3A58"/>
    <w:rsid w:val="008D4AE3"/>
    <w:rsid w:val="008D5DC9"/>
    <w:rsid w:val="008D699B"/>
    <w:rsid w:val="008E2DE2"/>
    <w:rsid w:val="008F708A"/>
    <w:rsid w:val="008F71AD"/>
    <w:rsid w:val="009018BC"/>
    <w:rsid w:val="0091277F"/>
    <w:rsid w:val="00915D13"/>
    <w:rsid w:val="00921C73"/>
    <w:rsid w:val="00923DBA"/>
    <w:rsid w:val="009265ED"/>
    <w:rsid w:val="00930A94"/>
    <w:rsid w:val="00932260"/>
    <w:rsid w:val="0093267B"/>
    <w:rsid w:val="00937360"/>
    <w:rsid w:val="00942D0D"/>
    <w:rsid w:val="00942F99"/>
    <w:rsid w:val="00943902"/>
    <w:rsid w:val="00945282"/>
    <w:rsid w:val="00947B42"/>
    <w:rsid w:val="00952593"/>
    <w:rsid w:val="0095295B"/>
    <w:rsid w:val="00957D96"/>
    <w:rsid w:val="00962217"/>
    <w:rsid w:val="009626C1"/>
    <w:rsid w:val="009715B5"/>
    <w:rsid w:val="00971E74"/>
    <w:rsid w:val="00976C25"/>
    <w:rsid w:val="009813EB"/>
    <w:rsid w:val="009843CB"/>
    <w:rsid w:val="0098471B"/>
    <w:rsid w:val="00986E96"/>
    <w:rsid w:val="009A089C"/>
    <w:rsid w:val="009A73A3"/>
    <w:rsid w:val="009B53D2"/>
    <w:rsid w:val="009B783D"/>
    <w:rsid w:val="009C1792"/>
    <w:rsid w:val="009C27F6"/>
    <w:rsid w:val="009C2F42"/>
    <w:rsid w:val="009C4BB8"/>
    <w:rsid w:val="009C76B9"/>
    <w:rsid w:val="009D2DC8"/>
    <w:rsid w:val="009D76A6"/>
    <w:rsid w:val="009E1E54"/>
    <w:rsid w:val="009E25A5"/>
    <w:rsid w:val="009E5E21"/>
    <w:rsid w:val="009F0BEE"/>
    <w:rsid w:val="009F37AB"/>
    <w:rsid w:val="009F5B2B"/>
    <w:rsid w:val="00A000DC"/>
    <w:rsid w:val="00A0089F"/>
    <w:rsid w:val="00A00E2E"/>
    <w:rsid w:val="00A02E4D"/>
    <w:rsid w:val="00A034FE"/>
    <w:rsid w:val="00A05FA3"/>
    <w:rsid w:val="00A06E25"/>
    <w:rsid w:val="00A10945"/>
    <w:rsid w:val="00A1672E"/>
    <w:rsid w:val="00A1740F"/>
    <w:rsid w:val="00A17D7E"/>
    <w:rsid w:val="00A2391C"/>
    <w:rsid w:val="00A24450"/>
    <w:rsid w:val="00A3031F"/>
    <w:rsid w:val="00A31905"/>
    <w:rsid w:val="00A34081"/>
    <w:rsid w:val="00A37020"/>
    <w:rsid w:val="00A54B96"/>
    <w:rsid w:val="00A56E9C"/>
    <w:rsid w:val="00A57749"/>
    <w:rsid w:val="00A609DC"/>
    <w:rsid w:val="00A6142A"/>
    <w:rsid w:val="00A6165A"/>
    <w:rsid w:val="00A62702"/>
    <w:rsid w:val="00A661FC"/>
    <w:rsid w:val="00A67623"/>
    <w:rsid w:val="00A70867"/>
    <w:rsid w:val="00A72EC0"/>
    <w:rsid w:val="00A759CC"/>
    <w:rsid w:val="00A831B9"/>
    <w:rsid w:val="00A8395A"/>
    <w:rsid w:val="00A85048"/>
    <w:rsid w:val="00A856DF"/>
    <w:rsid w:val="00A91423"/>
    <w:rsid w:val="00A959F1"/>
    <w:rsid w:val="00A95E8D"/>
    <w:rsid w:val="00A96432"/>
    <w:rsid w:val="00AA4D85"/>
    <w:rsid w:val="00AA51B7"/>
    <w:rsid w:val="00AA62EC"/>
    <w:rsid w:val="00AA7DE4"/>
    <w:rsid w:val="00AB2558"/>
    <w:rsid w:val="00AB343D"/>
    <w:rsid w:val="00AB4846"/>
    <w:rsid w:val="00AB5F15"/>
    <w:rsid w:val="00AC5494"/>
    <w:rsid w:val="00AD1D11"/>
    <w:rsid w:val="00AE0A67"/>
    <w:rsid w:val="00AE27E9"/>
    <w:rsid w:val="00AE476B"/>
    <w:rsid w:val="00AF108F"/>
    <w:rsid w:val="00AF2EEB"/>
    <w:rsid w:val="00AF799B"/>
    <w:rsid w:val="00B02F24"/>
    <w:rsid w:val="00B05E06"/>
    <w:rsid w:val="00B05FCC"/>
    <w:rsid w:val="00B10A33"/>
    <w:rsid w:val="00B123D6"/>
    <w:rsid w:val="00B1450C"/>
    <w:rsid w:val="00B16C81"/>
    <w:rsid w:val="00B16D70"/>
    <w:rsid w:val="00B16DA9"/>
    <w:rsid w:val="00B207FE"/>
    <w:rsid w:val="00B211BD"/>
    <w:rsid w:val="00B22CF4"/>
    <w:rsid w:val="00B2549D"/>
    <w:rsid w:val="00B26354"/>
    <w:rsid w:val="00B30F6C"/>
    <w:rsid w:val="00B32819"/>
    <w:rsid w:val="00B34CE8"/>
    <w:rsid w:val="00B34DE0"/>
    <w:rsid w:val="00B354CE"/>
    <w:rsid w:val="00B36235"/>
    <w:rsid w:val="00B367EA"/>
    <w:rsid w:val="00B41055"/>
    <w:rsid w:val="00B4479A"/>
    <w:rsid w:val="00B51FE6"/>
    <w:rsid w:val="00B56E33"/>
    <w:rsid w:val="00B67D42"/>
    <w:rsid w:val="00B70B2D"/>
    <w:rsid w:val="00B71018"/>
    <w:rsid w:val="00B71B3A"/>
    <w:rsid w:val="00B72560"/>
    <w:rsid w:val="00B73C5A"/>
    <w:rsid w:val="00B7730F"/>
    <w:rsid w:val="00B77E6E"/>
    <w:rsid w:val="00B77F40"/>
    <w:rsid w:val="00B81C28"/>
    <w:rsid w:val="00B84F65"/>
    <w:rsid w:val="00B904A4"/>
    <w:rsid w:val="00B90F7B"/>
    <w:rsid w:val="00B9101F"/>
    <w:rsid w:val="00B91BAC"/>
    <w:rsid w:val="00B92CDA"/>
    <w:rsid w:val="00B94008"/>
    <w:rsid w:val="00B940E4"/>
    <w:rsid w:val="00B94146"/>
    <w:rsid w:val="00BB46AB"/>
    <w:rsid w:val="00BB74A4"/>
    <w:rsid w:val="00BC2E49"/>
    <w:rsid w:val="00BC2F3D"/>
    <w:rsid w:val="00BC5942"/>
    <w:rsid w:val="00BC5C44"/>
    <w:rsid w:val="00BC5EDC"/>
    <w:rsid w:val="00BC6386"/>
    <w:rsid w:val="00BC6598"/>
    <w:rsid w:val="00BC7FBB"/>
    <w:rsid w:val="00BD01F4"/>
    <w:rsid w:val="00BD25DA"/>
    <w:rsid w:val="00BD3F4E"/>
    <w:rsid w:val="00BD4846"/>
    <w:rsid w:val="00BD5E0B"/>
    <w:rsid w:val="00BD6635"/>
    <w:rsid w:val="00BD66DB"/>
    <w:rsid w:val="00BD79AE"/>
    <w:rsid w:val="00BE220C"/>
    <w:rsid w:val="00BE637F"/>
    <w:rsid w:val="00BF586C"/>
    <w:rsid w:val="00BF71E7"/>
    <w:rsid w:val="00C0098A"/>
    <w:rsid w:val="00C10891"/>
    <w:rsid w:val="00C119E1"/>
    <w:rsid w:val="00C148A4"/>
    <w:rsid w:val="00C179A7"/>
    <w:rsid w:val="00C21D26"/>
    <w:rsid w:val="00C2290E"/>
    <w:rsid w:val="00C235BC"/>
    <w:rsid w:val="00C2462A"/>
    <w:rsid w:val="00C32490"/>
    <w:rsid w:val="00C35291"/>
    <w:rsid w:val="00C43D81"/>
    <w:rsid w:val="00C44F37"/>
    <w:rsid w:val="00C476AD"/>
    <w:rsid w:val="00C515AF"/>
    <w:rsid w:val="00C517C1"/>
    <w:rsid w:val="00C548FB"/>
    <w:rsid w:val="00C57403"/>
    <w:rsid w:val="00C64C24"/>
    <w:rsid w:val="00C663CA"/>
    <w:rsid w:val="00C66C20"/>
    <w:rsid w:val="00C80C0B"/>
    <w:rsid w:val="00C86A81"/>
    <w:rsid w:val="00C86F39"/>
    <w:rsid w:val="00C94626"/>
    <w:rsid w:val="00C95D39"/>
    <w:rsid w:val="00C95D43"/>
    <w:rsid w:val="00C964FF"/>
    <w:rsid w:val="00CA45DD"/>
    <w:rsid w:val="00CA5675"/>
    <w:rsid w:val="00CB1CF5"/>
    <w:rsid w:val="00CB3B8D"/>
    <w:rsid w:val="00CB701F"/>
    <w:rsid w:val="00CC030E"/>
    <w:rsid w:val="00CC2593"/>
    <w:rsid w:val="00CC43EE"/>
    <w:rsid w:val="00CC564A"/>
    <w:rsid w:val="00CC5EB8"/>
    <w:rsid w:val="00CC646D"/>
    <w:rsid w:val="00CC6944"/>
    <w:rsid w:val="00CD2A02"/>
    <w:rsid w:val="00CD3CFC"/>
    <w:rsid w:val="00CE1D23"/>
    <w:rsid w:val="00CE7176"/>
    <w:rsid w:val="00CF3F90"/>
    <w:rsid w:val="00CF49E1"/>
    <w:rsid w:val="00CF4A79"/>
    <w:rsid w:val="00CF656F"/>
    <w:rsid w:val="00CF69E3"/>
    <w:rsid w:val="00CF7707"/>
    <w:rsid w:val="00D03F17"/>
    <w:rsid w:val="00D101E6"/>
    <w:rsid w:val="00D13864"/>
    <w:rsid w:val="00D13909"/>
    <w:rsid w:val="00D147AB"/>
    <w:rsid w:val="00D1518A"/>
    <w:rsid w:val="00D220A0"/>
    <w:rsid w:val="00D24112"/>
    <w:rsid w:val="00D30E86"/>
    <w:rsid w:val="00D30EF4"/>
    <w:rsid w:val="00D31384"/>
    <w:rsid w:val="00D3327A"/>
    <w:rsid w:val="00D33BBD"/>
    <w:rsid w:val="00D342BA"/>
    <w:rsid w:val="00D34A6D"/>
    <w:rsid w:val="00D352BB"/>
    <w:rsid w:val="00D35488"/>
    <w:rsid w:val="00D35B6C"/>
    <w:rsid w:val="00D36F10"/>
    <w:rsid w:val="00D373CE"/>
    <w:rsid w:val="00D37BB6"/>
    <w:rsid w:val="00D4052B"/>
    <w:rsid w:val="00D42E3A"/>
    <w:rsid w:val="00D560A7"/>
    <w:rsid w:val="00D64C6C"/>
    <w:rsid w:val="00D66364"/>
    <w:rsid w:val="00D7057F"/>
    <w:rsid w:val="00D7064F"/>
    <w:rsid w:val="00D7138F"/>
    <w:rsid w:val="00D819CF"/>
    <w:rsid w:val="00D82932"/>
    <w:rsid w:val="00D82EE0"/>
    <w:rsid w:val="00D84B85"/>
    <w:rsid w:val="00D87197"/>
    <w:rsid w:val="00D87C8A"/>
    <w:rsid w:val="00D952EF"/>
    <w:rsid w:val="00D9600A"/>
    <w:rsid w:val="00DA11F8"/>
    <w:rsid w:val="00DA3EB3"/>
    <w:rsid w:val="00DA437F"/>
    <w:rsid w:val="00DA5954"/>
    <w:rsid w:val="00DA60D6"/>
    <w:rsid w:val="00DB4781"/>
    <w:rsid w:val="00DC2E5D"/>
    <w:rsid w:val="00DC47D3"/>
    <w:rsid w:val="00DC5592"/>
    <w:rsid w:val="00DC5F36"/>
    <w:rsid w:val="00DD4877"/>
    <w:rsid w:val="00DE1239"/>
    <w:rsid w:val="00DE3D11"/>
    <w:rsid w:val="00DE625E"/>
    <w:rsid w:val="00DE6D3B"/>
    <w:rsid w:val="00DE78C5"/>
    <w:rsid w:val="00DF0082"/>
    <w:rsid w:val="00DF1A82"/>
    <w:rsid w:val="00DF1C70"/>
    <w:rsid w:val="00DF48A6"/>
    <w:rsid w:val="00DF5BD6"/>
    <w:rsid w:val="00E02030"/>
    <w:rsid w:val="00E0208A"/>
    <w:rsid w:val="00E04259"/>
    <w:rsid w:val="00E05372"/>
    <w:rsid w:val="00E05895"/>
    <w:rsid w:val="00E073AA"/>
    <w:rsid w:val="00E1017E"/>
    <w:rsid w:val="00E128ED"/>
    <w:rsid w:val="00E15A7D"/>
    <w:rsid w:val="00E1684F"/>
    <w:rsid w:val="00E21655"/>
    <w:rsid w:val="00E22037"/>
    <w:rsid w:val="00E2234A"/>
    <w:rsid w:val="00E22E57"/>
    <w:rsid w:val="00E269A1"/>
    <w:rsid w:val="00E307C5"/>
    <w:rsid w:val="00E32D3E"/>
    <w:rsid w:val="00E33BC4"/>
    <w:rsid w:val="00E3694D"/>
    <w:rsid w:val="00E40624"/>
    <w:rsid w:val="00E435C4"/>
    <w:rsid w:val="00E47328"/>
    <w:rsid w:val="00E570C8"/>
    <w:rsid w:val="00E5770C"/>
    <w:rsid w:val="00E604CA"/>
    <w:rsid w:val="00E628C3"/>
    <w:rsid w:val="00E65E3E"/>
    <w:rsid w:val="00E66E4D"/>
    <w:rsid w:val="00E67144"/>
    <w:rsid w:val="00E70451"/>
    <w:rsid w:val="00E71605"/>
    <w:rsid w:val="00E71E81"/>
    <w:rsid w:val="00E741AE"/>
    <w:rsid w:val="00E808C1"/>
    <w:rsid w:val="00E909A8"/>
    <w:rsid w:val="00E93751"/>
    <w:rsid w:val="00EA78B4"/>
    <w:rsid w:val="00EB0837"/>
    <w:rsid w:val="00EB2308"/>
    <w:rsid w:val="00EB3205"/>
    <w:rsid w:val="00EB4810"/>
    <w:rsid w:val="00EB5980"/>
    <w:rsid w:val="00EC0D90"/>
    <w:rsid w:val="00ED119A"/>
    <w:rsid w:val="00ED24A7"/>
    <w:rsid w:val="00ED306B"/>
    <w:rsid w:val="00ED7024"/>
    <w:rsid w:val="00ED7689"/>
    <w:rsid w:val="00EE0CE0"/>
    <w:rsid w:val="00EE1ED7"/>
    <w:rsid w:val="00EE271A"/>
    <w:rsid w:val="00EE2D81"/>
    <w:rsid w:val="00EF0709"/>
    <w:rsid w:val="00EF3C13"/>
    <w:rsid w:val="00EF63E8"/>
    <w:rsid w:val="00EF6950"/>
    <w:rsid w:val="00F01EEC"/>
    <w:rsid w:val="00F026D5"/>
    <w:rsid w:val="00F03AC7"/>
    <w:rsid w:val="00F10A8E"/>
    <w:rsid w:val="00F10E5F"/>
    <w:rsid w:val="00F155C1"/>
    <w:rsid w:val="00F158C6"/>
    <w:rsid w:val="00F17130"/>
    <w:rsid w:val="00F1725D"/>
    <w:rsid w:val="00F22D14"/>
    <w:rsid w:val="00F22F3A"/>
    <w:rsid w:val="00F24593"/>
    <w:rsid w:val="00F252E9"/>
    <w:rsid w:val="00F2665F"/>
    <w:rsid w:val="00F268D8"/>
    <w:rsid w:val="00F37D0E"/>
    <w:rsid w:val="00F407C2"/>
    <w:rsid w:val="00F41704"/>
    <w:rsid w:val="00F419C1"/>
    <w:rsid w:val="00F44D57"/>
    <w:rsid w:val="00F5062C"/>
    <w:rsid w:val="00F511F9"/>
    <w:rsid w:val="00F570AB"/>
    <w:rsid w:val="00F575BA"/>
    <w:rsid w:val="00F621A0"/>
    <w:rsid w:val="00F641DA"/>
    <w:rsid w:val="00F664D4"/>
    <w:rsid w:val="00F67264"/>
    <w:rsid w:val="00F67AFF"/>
    <w:rsid w:val="00F744D3"/>
    <w:rsid w:val="00F74F50"/>
    <w:rsid w:val="00F81260"/>
    <w:rsid w:val="00F83660"/>
    <w:rsid w:val="00F87860"/>
    <w:rsid w:val="00F9070A"/>
    <w:rsid w:val="00FA19B8"/>
    <w:rsid w:val="00FA2016"/>
    <w:rsid w:val="00FA582F"/>
    <w:rsid w:val="00FA60C3"/>
    <w:rsid w:val="00FA62CA"/>
    <w:rsid w:val="00FB0639"/>
    <w:rsid w:val="00FB3E56"/>
    <w:rsid w:val="00FC0C06"/>
    <w:rsid w:val="00FC3208"/>
    <w:rsid w:val="00FC43B6"/>
    <w:rsid w:val="00FC7CF2"/>
    <w:rsid w:val="00FD2100"/>
    <w:rsid w:val="00FD3A5E"/>
    <w:rsid w:val="00FD4DDC"/>
    <w:rsid w:val="00FD66E8"/>
    <w:rsid w:val="00FE77C3"/>
    <w:rsid w:val="00FF4B7B"/>
    <w:rsid w:val="00FF5D10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3102C3C"/>
  <w15:docId w15:val="{E52B836E-EB33-4E07-BA4E-54071A2D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1E74"/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FC32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FC320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8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0BC5"/>
  </w:style>
  <w:style w:type="paragraph" w:styleId="Fuzeile">
    <w:name w:val="footer"/>
    <w:basedOn w:val="Standard"/>
    <w:link w:val="FuzeileZchn"/>
    <w:uiPriority w:val="99"/>
    <w:unhideWhenUsed/>
    <w:rsid w:val="0078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0BC5"/>
  </w:style>
  <w:style w:type="paragraph" w:styleId="Listenabsatz">
    <w:name w:val="List Paragraph"/>
    <w:basedOn w:val="Standard"/>
    <w:uiPriority w:val="34"/>
    <w:qFormat/>
    <w:rsid w:val="00667E9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20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C3208"/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Standa1">
    <w:name w:val="Standa1"/>
    <w:rsid w:val="00FC3208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de-DE" w:bidi="de-DE"/>
    </w:rPr>
  </w:style>
  <w:style w:type="character" w:customStyle="1" w:styleId="berschrift2Zchn">
    <w:name w:val="Überschrift 2 Zchn"/>
    <w:basedOn w:val="Absatz-Standardschriftart"/>
    <w:link w:val="berschrift2"/>
    <w:rsid w:val="00FC320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2D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32D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2D3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2D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2D3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476AD"/>
    <w:pPr>
      <w:spacing w:after="0" w:line="240" w:lineRule="auto"/>
    </w:pPr>
    <w:rPr>
      <w:rFonts w:ascii="Arial" w:hAnsi="Arial"/>
      <w:sz w:val="18"/>
    </w:rPr>
  </w:style>
  <w:style w:type="character" w:styleId="Hyperlink">
    <w:name w:val="Hyperlink"/>
    <w:basedOn w:val="Absatz-Standardschriftart"/>
    <w:semiHidden/>
    <w:unhideWhenUsed/>
    <w:rsid w:val="00255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20E8-AE70-4AF0-9063-30B637BA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2604</Words>
  <Characters>16408</Characters>
  <Application>Microsoft Office Word</Application>
  <DocSecurity>0</DocSecurity>
  <Lines>136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</dc:creator>
  <cp:lastModifiedBy>Judith Ebkemeier</cp:lastModifiedBy>
  <cp:revision>350</cp:revision>
  <cp:lastPrinted>2016-05-19T10:14:00Z</cp:lastPrinted>
  <dcterms:created xsi:type="dcterms:W3CDTF">2023-09-21T08:20:00Z</dcterms:created>
  <dcterms:modified xsi:type="dcterms:W3CDTF">2025-08-25T08:33:00Z</dcterms:modified>
</cp:coreProperties>
</file>