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6055"/>
        <w:gridCol w:w="5422"/>
        <w:gridCol w:w="2461"/>
      </w:tblGrid>
      <w:tr w:rsidR="006242B2" w14:paraId="22E4767C" w14:textId="77777777" w:rsidTr="0031650D">
        <w:trPr>
          <w:trHeight w:val="278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4302" w14:textId="7A126562" w:rsidR="00B5492D" w:rsidRDefault="0031650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AF7A12" wp14:editId="0DB92814">
                  <wp:simplePos x="0" y="0"/>
                  <wp:positionH relativeFrom="margin">
                    <wp:posOffset>20536</wp:posOffset>
                  </wp:positionH>
                  <wp:positionV relativeFrom="paragraph">
                    <wp:posOffset>-10448</wp:posOffset>
                  </wp:positionV>
                  <wp:extent cx="931652" cy="1242632"/>
                  <wp:effectExtent l="0" t="0" r="1905" b="0"/>
                  <wp:wrapNone/>
                  <wp:docPr id="3" name="Grafik 3" descr="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953" cy="124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34CB">
              <w:t>O</w:t>
            </w:r>
          </w:p>
        </w:tc>
        <w:tc>
          <w:tcPr>
            <w:tcW w:w="1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108" w:type="dxa"/>
            </w:tcMar>
          </w:tcPr>
          <w:p w14:paraId="130F8F8D" w14:textId="77777777" w:rsidR="00B5492D" w:rsidRDefault="0097460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  <w:right w:w="108" w:type="dxa"/>
            </w:tcMar>
          </w:tcPr>
          <w:p w14:paraId="5702D64F" w14:textId="77777777" w:rsidR="00B5492D" w:rsidRDefault="00B5492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242B2" w14:paraId="4A25407A" w14:textId="77777777" w:rsidTr="0031650D">
        <w:trPr>
          <w:trHeight w:val="284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819" w14:textId="77777777" w:rsidR="00B5492D" w:rsidRDefault="00B5492D"/>
        </w:tc>
        <w:tc>
          <w:tcPr>
            <w:tcW w:w="1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108" w:type="dxa"/>
            </w:tcMar>
          </w:tcPr>
          <w:p w14:paraId="34E911A3" w14:textId="30CF7BCC" w:rsidR="00B5492D" w:rsidRDefault="0097460C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Kernlehrplan für die </w:t>
            </w:r>
            <w:r w:rsidR="00463C4F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Realschule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Nordrhein-Westfalen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  <w:right w:w="108" w:type="dxa"/>
            </w:tcMar>
          </w:tcPr>
          <w:p w14:paraId="6C5669C9" w14:textId="77777777" w:rsidR="00B5492D" w:rsidRDefault="00B5492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242B2" w14:paraId="5AB62FFC" w14:textId="77777777" w:rsidTr="0031650D">
        <w:trPr>
          <w:trHeight w:val="285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56EC" w14:textId="77777777" w:rsidR="00B5492D" w:rsidRDefault="00B5492D"/>
        </w:tc>
        <w:tc>
          <w:tcPr>
            <w:tcW w:w="1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108" w:type="dxa"/>
            </w:tcMar>
          </w:tcPr>
          <w:p w14:paraId="0A3E63F8" w14:textId="57F0C73F" w:rsidR="0031650D" w:rsidRDefault="00920783" w:rsidP="0031650D">
            <w:pPr>
              <w:spacing w:before="20"/>
            </w:pPr>
            <w:r w:rsidRPr="00621053">
              <w:rPr>
                <w:rFonts w:ascii="Arial" w:hAnsi="Arial" w:cs="Arial"/>
                <w:b/>
              </w:rPr>
              <w:t xml:space="preserve">PRISMA </w:t>
            </w:r>
            <w:r>
              <w:rPr>
                <w:rFonts w:ascii="Arial" w:hAnsi="Arial" w:cs="Arial"/>
                <w:b/>
              </w:rPr>
              <w:t xml:space="preserve">Physik </w:t>
            </w:r>
            <w:r w:rsidR="0031650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630739">
              <w:rPr>
                <w:rFonts w:ascii="Arial" w:hAnsi="Arial" w:cs="Arial"/>
                <w:b/>
              </w:rPr>
              <w:t>Differenzierende</w:t>
            </w:r>
            <w:r>
              <w:rPr>
                <w:rFonts w:ascii="Arial" w:hAnsi="Arial" w:cs="Arial"/>
                <w:b/>
              </w:rPr>
              <w:t xml:space="preserve"> Ausgabe für </w:t>
            </w:r>
            <w:r>
              <w:rPr>
                <w:rFonts w:ascii="Arial" w:hAnsi="Arial" w:cs="Arial"/>
                <w:b/>
                <w:color w:val="000000"/>
              </w:rPr>
              <w:t>Nordrhein-Westfalen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  <w:right w:w="108" w:type="dxa"/>
            </w:tcMar>
          </w:tcPr>
          <w:p w14:paraId="168DD878" w14:textId="77777777" w:rsidR="00B5492D" w:rsidRDefault="00B5492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242B2" w14:paraId="647472AF" w14:textId="77777777" w:rsidTr="0031650D">
        <w:trPr>
          <w:trHeight w:val="284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BFD3" w14:textId="77777777" w:rsidR="00B5492D" w:rsidRDefault="00B5492D"/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108" w:type="dxa"/>
            </w:tcMar>
          </w:tcPr>
          <w:p w14:paraId="4CDABCFF" w14:textId="1481DF06" w:rsidR="00B5492D" w:rsidRDefault="0097460C">
            <w:pPr>
              <w:spacing w:before="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Band </w:t>
            </w:r>
            <w:r w:rsidR="0031650D">
              <w:rPr>
                <w:rFonts w:ascii="Arial" w:hAnsi="Arial" w:cs="Arial"/>
                <w:b/>
                <w:color w:val="000000"/>
              </w:rPr>
              <w:t>7-10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  <w:right w:w="108" w:type="dxa"/>
            </w:tcMar>
          </w:tcPr>
          <w:p w14:paraId="15A09B76" w14:textId="77777777" w:rsidR="00B5492D" w:rsidRDefault="0097460C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Schule:</w:t>
            </w:r>
            <w:r>
              <w:rPr>
                <w:rFonts w:ascii="Arial" w:hAnsi="Arial" w:cs="Arial"/>
                <w:color w:val="000000"/>
              </w:rPr>
              <w:tab/>
            </w:r>
          </w:p>
          <w:p w14:paraId="7E915714" w14:textId="6255EE37" w:rsidR="0031650D" w:rsidRDefault="0031650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  <w:right w:w="108" w:type="dxa"/>
            </w:tcMar>
          </w:tcPr>
          <w:p w14:paraId="28C68F4E" w14:textId="77777777" w:rsidR="00B5492D" w:rsidRDefault="00B5492D">
            <w:pPr>
              <w:spacing w:before="20"/>
            </w:pPr>
          </w:p>
        </w:tc>
      </w:tr>
      <w:tr w:rsidR="006242B2" w14:paraId="490CC3DD" w14:textId="77777777" w:rsidTr="0031650D">
        <w:trPr>
          <w:trHeight w:val="285"/>
        </w:trPr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8B20" w14:textId="77777777" w:rsidR="00B5492D" w:rsidRDefault="00B5492D"/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108" w:type="dxa"/>
            </w:tcMar>
          </w:tcPr>
          <w:p w14:paraId="4899F917" w14:textId="5C7D26AC" w:rsidR="00B5492D" w:rsidRDefault="00920783">
            <w:pPr>
              <w:spacing w:before="20"/>
              <w:rPr>
                <w:rFonts w:ascii="Arial" w:hAnsi="Arial" w:cs="Arial"/>
                <w:b/>
              </w:rPr>
            </w:pPr>
            <w:r w:rsidRPr="00630739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26F08">
              <w:rPr>
                <w:rFonts w:ascii="Arial" w:hAnsi="Arial" w:cs="Arial"/>
                <w:b/>
              </w:rPr>
              <w:t xml:space="preserve">ISBN: </w:t>
            </w:r>
            <w:r w:rsidR="00463C4F" w:rsidRPr="00463C4F">
              <w:rPr>
                <w:rFonts w:ascii="Arial" w:hAnsi="Arial" w:cs="Arial"/>
                <w:b/>
              </w:rPr>
              <w:t>978-3-12-069345-1</w:t>
            </w:r>
          </w:p>
          <w:p w14:paraId="55F5D3C7" w14:textId="77777777" w:rsidR="00B5492D" w:rsidRDefault="00B5492D">
            <w:pPr>
              <w:spacing w:before="20"/>
              <w:rPr>
                <w:rFonts w:ascii="Arial" w:hAnsi="Arial" w:cs="Arial"/>
                <w:b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  <w:right w:w="108" w:type="dxa"/>
            </w:tcMar>
          </w:tcPr>
          <w:p w14:paraId="52CA4CC3" w14:textId="77777777" w:rsidR="00B5492D" w:rsidRDefault="0097460C">
            <w:pPr>
              <w:tabs>
                <w:tab w:val="left" w:pos="756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Lehrer</w:t>
            </w:r>
            <w:r w:rsidRPr="00630739">
              <w:rPr>
                <w:rFonts w:ascii="Arial" w:hAnsi="Arial" w:cs="Arial"/>
              </w:rPr>
              <w:t xml:space="preserve">: </w:t>
            </w:r>
            <w:r w:rsidRPr="00630739">
              <w:rPr>
                <w:rFonts w:ascii="Arial" w:hAnsi="Arial" w:cs="Arial"/>
              </w:rPr>
              <w:tab/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  <w:right w:w="108" w:type="dxa"/>
            </w:tcMar>
          </w:tcPr>
          <w:p w14:paraId="35EFBC04" w14:textId="77777777" w:rsidR="00B5492D" w:rsidRDefault="00B5492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C2CA08" w14:textId="7B5C100A" w:rsidR="00B5492D" w:rsidRDefault="00B5492D">
      <w:pPr>
        <w:rPr>
          <w:rFonts w:ascii="Arial" w:hAnsi="Arial" w:cs="Arial"/>
          <w:sz w:val="21"/>
          <w:szCs w:val="21"/>
        </w:rPr>
      </w:pPr>
    </w:p>
    <w:p w14:paraId="10CD5918" w14:textId="44790B69" w:rsidR="00B5492D" w:rsidRDefault="0097460C">
      <w:r>
        <w:rPr>
          <w:rFonts w:ascii="Arial" w:hAnsi="Arial" w:cs="Arial"/>
          <w:sz w:val="21"/>
          <w:szCs w:val="21"/>
        </w:rPr>
        <w:t xml:space="preserve">Die Kompetenzen sind dem Kernlehrplan </w:t>
      </w:r>
      <w:r w:rsidR="00920783">
        <w:rPr>
          <w:rFonts w:ascii="Arial" w:hAnsi="Arial" w:cs="Arial"/>
          <w:sz w:val="21"/>
          <w:szCs w:val="21"/>
        </w:rPr>
        <w:t>Physik</w:t>
      </w:r>
      <w:r>
        <w:rPr>
          <w:rFonts w:ascii="Arial" w:hAnsi="Arial" w:cs="Arial"/>
          <w:sz w:val="21"/>
          <w:szCs w:val="21"/>
        </w:rPr>
        <w:t xml:space="preserve"> für die </w:t>
      </w:r>
      <w:r w:rsidR="00463C4F">
        <w:rPr>
          <w:rFonts w:ascii="Arial" w:hAnsi="Arial" w:cs="Arial"/>
          <w:sz w:val="21"/>
          <w:szCs w:val="21"/>
        </w:rPr>
        <w:t>Realschule</w:t>
      </w:r>
      <w:r>
        <w:rPr>
          <w:rFonts w:ascii="Arial" w:hAnsi="Arial" w:cs="Arial"/>
          <w:sz w:val="21"/>
          <w:szCs w:val="21"/>
        </w:rPr>
        <w:t xml:space="preserve"> in Nordrhein-Westfalen </w:t>
      </w:r>
      <w:r>
        <w:rPr>
          <w:rFonts w:ascii="Arial" w:hAnsi="Arial" w:cs="Arial"/>
          <w:color w:val="000000"/>
          <w:sz w:val="21"/>
          <w:szCs w:val="21"/>
        </w:rPr>
        <w:t xml:space="preserve">entnommen. </w:t>
      </w:r>
    </w:p>
    <w:p w14:paraId="30DFAC6F" w14:textId="77777777" w:rsidR="00B5492D" w:rsidRDefault="00B5492D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18" w:type="dxa"/>
        <w:tblInd w:w="28" w:type="dxa"/>
        <w:tblBorders>
          <w:top w:val="single" w:sz="4" w:space="0" w:color="FFFFFF"/>
          <w:left w:val="single" w:sz="4" w:space="0" w:color="999999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737"/>
        <w:gridCol w:w="4811"/>
        <w:gridCol w:w="5782"/>
        <w:gridCol w:w="4088"/>
      </w:tblGrid>
      <w:tr w:rsidR="00920783" w14:paraId="04AC1C44" w14:textId="77777777" w:rsidTr="00A01B41">
        <w:trPr>
          <w:tblHeader/>
        </w:trPr>
        <w:tc>
          <w:tcPr>
            <w:tcW w:w="73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0070C0"/>
          </w:tcPr>
          <w:p w14:paraId="0FE6F971" w14:textId="5670C4FA" w:rsidR="00920783" w:rsidRDefault="00920783" w:rsidP="00920783">
            <w:pPr>
              <w:overflowPunct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70C0"/>
          </w:tcPr>
          <w:p w14:paraId="2AFC12BC" w14:textId="4F96988C" w:rsidR="00920783" w:rsidRDefault="00920783" w:rsidP="00920783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70C0"/>
          </w:tcPr>
          <w:p w14:paraId="23676FFE" w14:textId="12951BB7" w:rsidR="00920783" w:rsidRDefault="00920783" w:rsidP="00920783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4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70C0"/>
          </w:tcPr>
          <w:p w14:paraId="524037DE" w14:textId="3FE6ED16" w:rsidR="00920783" w:rsidRDefault="00920783" w:rsidP="00920783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B5492D" w14:paraId="3981FA8B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C4FD4C" w14:textId="54AD7007" w:rsidR="00B5492D" w:rsidRPr="00154B58" w:rsidRDefault="0097460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  <w:r w:rsidR="00275F7B"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3626F8" w14:textId="6DA90237" w:rsidR="00B5492D" w:rsidRDefault="00920783">
            <w:pPr>
              <w:spacing w:before="20" w:after="20"/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6051A8">
              <w:rPr>
                <w:rFonts w:ascii="Arial" w:hAnsi="Arial" w:cs="Arial"/>
                <w:b/>
                <w:sz w:val="32"/>
                <w:szCs w:val="24"/>
              </w:rPr>
              <w:t>O</w:t>
            </w:r>
            <w:r w:rsidR="00A734CB">
              <w:rPr>
                <w:rFonts w:ascii="Arial" w:hAnsi="Arial" w:cs="Arial"/>
                <w:b/>
                <w:sz w:val="32"/>
                <w:szCs w:val="24"/>
              </w:rPr>
              <w:t>ptische Instrumente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EC429B">
              <w:rPr>
                <w:rFonts w:ascii="Arial" w:hAnsi="Arial" w:cs="Arial"/>
                <w:b/>
                <w:sz w:val="32"/>
                <w:szCs w:val="24"/>
              </w:rPr>
              <w:t>8</w:t>
            </w:r>
            <w:r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A734CB">
              <w:rPr>
                <w:rFonts w:ascii="Arial" w:hAnsi="Arial" w:cs="Arial"/>
                <w:b/>
                <w:sz w:val="32"/>
                <w:szCs w:val="24"/>
              </w:rPr>
              <w:t>45</w:t>
            </w:r>
            <w:r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5492D" w14:paraId="078E4510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75897A" w14:textId="60C084A4" w:rsidR="00B5492D" w:rsidRPr="00154B58" w:rsidRDefault="00275F7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27E524" w14:textId="5F772991" w:rsidR="00B5492D" w:rsidRDefault="00920783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9E3F6F">
              <w:rPr>
                <w:rFonts w:ascii="Arial" w:hAnsi="Arial" w:cs="Arial"/>
                <w:b/>
                <w:sz w:val="24"/>
                <w:szCs w:val="24"/>
              </w:rPr>
              <w:t>Reflexion des Lichts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E3F6F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9E3F6F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bookmarkStart w:id="0" w:name="_Hlk33436566"/>
            <w:bookmarkEnd w:id="0"/>
          </w:p>
        </w:tc>
      </w:tr>
      <w:tr w:rsidR="00920783" w14:paraId="3525E471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FC2604" w14:textId="300876C9" w:rsidR="00920783" w:rsidRDefault="00225F11" w:rsidP="0092078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ADFCE" w14:textId="55B20B72" w:rsidR="00920783" w:rsidRDefault="00920783" w:rsidP="0034302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E3F6F">
              <w:rPr>
                <w:rFonts w:ascii="Arial" w:hAnsi="Arial" w:cs="Arial"/>
                <w:b/>
              </w:rPr>
              <w:t>Reflexion überall</w:t>
            </w:r>
          </w:p>
          <w:p w14:paraId="78E8A771" w14:textId="03EB4EEA" w:rsidR="00920783" w:rsidRDefault="009E3F6F" w:rsidP="0034302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Reelle Bilder – die Lochkamera</w:t>
            </w:r>
          </w:p>
          <w:p w14:paraId="753F1C47" w14:textId="3646705B" w:rsidR="009E3F6F" w:rsidRDefault="009E3F6F" w:rsidP="0034302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 Bilder – Spiegelbilder</w:t>
            </w:r>
          </w:p>
          <w:p w14:paraId="14B58FFC" w14:textId="6CAB0AA9" w:rsidR="00343026" w:rsidRDefault="009E3F6F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Der Hohlspiegel</w:t>
            </w:r>
          </w:p>
          <w:p w14:paraId="0DB0DE0D" w14:textId="543AB4E0" w:rsidR="00343026" w:rsidRPr="00343026" w:rsidRDefault="00343026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B5C2B" w14:textId="77777777" w:rsidR="00CC38FB" w:rsidRDefault="00EC429B" w:rsidP="00EC429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429B">
              <w:rPr>
                <w:rFonts w:ascii="Arial" w:hAnsi="Arial" w:cs="Arial"/>
                <w:color w:val="000000" w:themeColor="text1"/>
                <w:sz w:val="20"/>
                <w:szCs w:val="20"/>
              </w:rPr>
              <w:t>Strahlengänge bei Abbildungen mit Linsen und Spiegeln und bei einfachen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color w:val="000000" w:themeColor="text1"/>
                <w:sz w:val="20"/>
                <w:szCs w:val="20"/>
              </w:rPr>
              <w:t>Linsenkombinationen (Auge, Brille, Fernrohr) beschreiben und zwischen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color w:val="000000" w:themeColor="text1"/>
                <w:sz w:val="20"/>
                <w:szCs w:val="20"/>
              </w:rPr>
              <w:t>reellen und virtuellen Bildern unterscheiden. (UF2)</w:t>
            </w:r>
          </w:p>
          <w:p w14:paraId="25663F70" w14:textId="70BC9788" w:rsidR="009D385F" w:rsidRPr="00E601AE" w:rsidRDefault="009D385F" w:rsidP="009D385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385F">
              <w:rPr>
                <w:rFonts w:ascii="Arial" w:hAnsi="Arial" w:cs="Arial"/>
                <w:color w:val="000000" w:themeColor="text1"/>
              </w:rPr>
              <w:t>schematische Darstellungen (u. a. zu Aufbau und Funktion des Auges und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D385F">
              <w:rPr>
                <w:rFonts w:ascii="Arial" w:hAnsi="Arial" w:cs="Arial"/>
                <w:color w:val="000000" w:themeColor="text1"/>
                <w:sz w:val="20"/>
                <w:szCs w:val="20"/>
              </w:rPr>
              <w:t>optischer Instrumente) eigenständig interpretieren. (K2, UF4)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9C81A1" w14:textId="77777777" w:rsidR="00920783" w:rsidRDefault="00920783" w:rsidP="0092078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01B41" w14:paraId="74E7032C" w14:textId="77777777" w:rsidTr="00DF7AD4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BE92D2" w14:textId="0FF4334B" w:rsidR="00A01B41" w:rsidRDefault="00275F7B" w:rsidP="00A01B4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275F7B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6B63F9" w14:textId="0B7B9C4D" w:rsidR="00A01B41" w:rsidRDefault="00A01B41" w:rsidP="00A01B4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Lichtbrechung und Linsen (S. 16–25)</w:t>
            </w:r>
          </w:p>
        </w:tc>
      </w:tr>
      <w:tr w:rsidR="00A01B41" w14:paraId="14E3C5EA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992F5" w14:textId="4FF28D4A" w:rsidR="00A01B41" w:rsidRDefault="004A7229" w:rsidP="0092078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96ABCE" w14:textId="544DF47A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zur Lichtbrechung</w:t>
            </w:r>
          </w:p>
          <w:p w14:paraId="5F8D3BA4" w14:textId="0CD7C14D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Brechung des Lichts</w:t>
            </w:r>
          </w:p>
          <w:p w14:paraId="4C1F66A9" w14:textId="06B6812A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Totalreflexion</w:t>
            </w:r>
          </w:p>
          <w:p w14:paraId="2285DAFD" w14:textId="7C337337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eine Linse?</w:t>
            </w:r>
          </w:p>
          <w:p w14:paraId="661AD018" w14:textId="7C6F7FE0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Reelle Bilder durch Sammellinsen</w:t>
            </w:r>
          </w:p>
          <w:p w14:paraId="4087A82E" w14:textId="76E57D29" w:rsidR="00A01B41" w:rsidRPr="008F44F2" w:rsidRDefault="00A01B41" w:rsidP="008F44F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Auge und Brille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C9532C" w14:textId="77777777" w:rsidR="00A01B41" w:rsidRDefault="00EC429B" w:rsidP="00EC429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429B">
              <w:rPr>
                <w:rFonts w:ascii="Arial" w:hAnsi="Arial" w:cs="Arial"/>
                <w:color w:val="000000" w:themeColor="text1"/>
                <w:sz w:val="20"/>
                <w:szCs w:val="20"/>
              </w:rPr>
              <w:t>an Beispielen qualitativ erläutern, wie Licht an Grenzflächen zwischen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color w:val="000000" w:themeColor="text1"/>
                <w:sz w:val="20"/>
                <w:szCs w:val="20"/>
              </w:rPr>
              <w:t>durchsichtigen Medien gebrochen oder totalreflektiert bzw. in Spektralfarben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color w:val="000000" w:themeColor="text1"/>
                <w:sz w:val="20"/>
                <w:szCs w:val="20"/>
              </w:rPr>
              <w:t>zerlegt wird. (UF3)</w:t>
            </w:r>
          </w:p>
          <w:p w14:paraId="461B159F" w14:textId="77777777" w:rsidR="00EC429B" w:rsidRDefault="00EC429B" w:rsidP="00EC429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429B">
              <w:rPr>
                <w:rFonts w:ascii="Arial" w:hAnsi="Arial" w:cs="Arial"/>
                <w:color w:val="000000" w:themeColor="text1"/>
                <w:sz w:val="20"/>
                <w:szCs w:val="20"/>
              </w:rPr>
              <w:t>Strahlengänge bei Abbildungen mit Linsen und Spiegeln und bei einfachen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color w:val="000000" w:themeColor="text1"/>
                <w:sz w:val="20"/>
                <w:szCs w:val="20"/>
              </w:rPr>
              <w:t>Linsenkombinationen (Auge, Brille, Fernrohr) beschreiben und zwischen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color w:val="000000" w:themeColor="text1"/>
                <w:sz w:val="20"/>
                <w:szCs w:val="20"/>
              </w:rPr>
              <w:t>reellen und virtuellen Bildern unterscheiden. (UF2)</w:t>
            </w:r>
          </w:p>
          <w:p w14:paraId="22354576" w14:textId="77777777" w:rsidR="009D385F" w:rsidRDefault="009D385F" w:rsidP="009D385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385F">
              <w:rPr>
                <w:rFonts w:ascii="Arial" w:hAnsi="Arial" w:cs="Arial"/>
                <w:color w:val="000000" w:themeColor="text1"/>
                <w:sz w:val="20"/>
                <w:szCs w:val="20"/>
              </w:rPr>
              <w:t>Vermutungen (u. a. zu Abbildungseigenschaften von Linsen) in Form einer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D385F">
              <w:rPr>
                <w:rFonts w:ascii="Arial" w:hAnsi="Arial" w:cs="Arial"/>
                <w:color w:val="000000" w:themeColor="text1"/>
                <w:sz w:val="20"/>
                <w:szCs w:val="20"/>
              </w:rPr>
              <w:t>einfachen je – desto – Beziehung formulieren und diese experimentell überprüfen.</w:t>
            </w:r>
          </w:p>
          <w:p w14:paraId="2F4BCB1F" w14:textId="4D6E901C" w:rsidR="004378CC" w:rsidRPr="00E601AE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8C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die Funktion und Bedeutung von Lichtleitern für die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378CC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Informationsübertragung fachlich korrekt und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378CC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adressatengerecht präsentieren. (K7)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BC3902" w14:textId="77777777" w:rsidR="00A01B41" w:rsidRDefault="00A01B41" w:rsidP="0092078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01B41" w14:paraId="1E669811" w14:textId="77777777" w:rsidTr="00265E96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22582" w14:textId="335B0A63" w:rsidR="00A01B41" w:rsidRDefault="00275F7B" w:rsidP="00A01B4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275F7B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B503FB" w14:textId="73594D01" w:rsidR="00A01B41" w:rsidRDefault="00A01B41" w:rsidP="00A01B4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Geräte und Anwendungen (S. 26–</w:t>
            </w:r>
            <w:r w:rsidR="004800C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3)</w:t>
            </w:r>
          </w:p>
        </w:tc>
      </w:tr>
      <w:tr w:rsidR="00A01B41" w14:paraId="0C6C6E75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4DE06" w14:textId="0B52BD00" w:rsidR="00A01B41" w:rsidRDefault="004A7229" w:rsidP="00A01B41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45A72" w14:textId="32D4589B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Lupe</w:t>
            </w:r>
          </w:p>
          <w:p w14:paraId="69F0F9C5" w14:textId="77777777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Lupe</w:t>
            </w:r>
          </w:p>
          <w:p w14:paraId="1970E384" w14:textId="77777777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Kamera – ein technisches Auge</w:t>
            </w:r>
          </w:p>
          <w:p w14:paraId="79D4D00E" w14:textId="13F4DDB9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Kameras früher und heute</w:t>
            </w:r>
          </w:p>
          <w:p w14:paraId="33EAC7E4" w14:textId="102BB690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Mikroskop</w:t>
            </w:r>
          </w:p>
          <w:p w14:paraId="780759B9" w14:textId="60A31969" w:rsidR="00A01B41" w:rsidRDefault="00A01B41" w:rsidP="00A01B4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Fernrohr und Spiegelteleskop</w:t>
            </w:r>
          </w:p>
          <w:p w14:paraId="3A948769" w14:textId="77777777" w:rsidR="008F44F2" w:rsidRDefault="00A01B41" w:rsidP="008F44F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Optische Geräte im Einsatz</w:t>
            </w:r>
          </w:p>
          <w:p w14:paraId="0E278152" w14:textId="77777777" w:rsidR="008F44F2" w:rsidRPr="008F44F2" w:rsidRDefault="008F44F2" w:rsidP="008F44F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5365B87" w14:textId="6F1B876E" w:rsidR="008F44F2" w:rsidRPr="008F44F2" w:rsidRDefault="008F44F2" w:rsidP="008F44F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DFDA67" w14:textId="77777777" w:rsidR="00A01B41" w:rsidRDefault="00EC429B" w:rsidP="00EC429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C429B">
              <w:rPr>
                <w:rFonts w:ascii="Arial" w:hAnsi="Arial" w:cs="Arial"/>
                <w:sz w:val="20"/>
                <w:szCs w:val="20"/>
              </w:rPr>
              <w:t>den Aufbau und die Funktion von Kameras, Fernrohren, Sehhilfen in ihren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sz w:val="20"/>
                <w:szCs w:val="20"/>
              </w:rPr>
              <w:t>wesentlichen Aspekten erläutern. (UF1)</w:t>
            </w:r>
          </w:p>
          <w:p w14:paraId="3AD3AC64" w14:textId="77777777" w:rsidR="00EC429B" w:rsidRDefault="00EC429B" w:rsidP="00EC429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C429B">
              <w:rPr>
                <w:rFonts w:ascii="Arial" w:hAnsi="Arial" w:cs="Arial"/>
                <w:sz w:val="20"/>
                <w:szCs w:val="20"/>
              </w:rPr>
              <w:t>typische optische Geräte kriteriengeleitet nach Gerätegruppen ordnen.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sz w:val="20"/>
                <w:szCs w:val="20"/>
              </w:rPr>
              <w:t>(UF3)</w:t>
            </w:r>
          </w:p>
          <w:p w14:paraId="51215679" w14:textId="77777777" w:rsidR="00EC429B" w:rsidRDefault="00EC429B" w:rsidP="00EC429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C429B">
              <w:rPr>
                <w:rFonts w:ascii="Arial" w:hAnsi="Arial" w:cs="Arial"/>
                <w:sz w:val="20"/>
                <w:szCs w:val="20"/>
              </w:rPr>
              <w:t>Strahlengänge bei Abbildungen mit Linsen und Spiegeln und bei einfachen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sz w:val="20"/>
                <w:szCs w:val="20"/>
              </w:rPr>
              <w:t>Linsenkombinationen (Auge, Brille, Fernrohr) beschreiben und zwischen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sz w:val="20"/>
                <w:szCs w:val="20"/>
              </w:rPr>
              <w:t>reellen und virtuellen Bildern unterscheiden. (UF2)</w:t>
            </w:r>
          </w:p>
          <w:p w14:paraId="66682200" w14:textId="77777777" w:rsidR="009D385F" w:rsidRDefault="009D385F" w:rsidP="009D385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D385F">
              <w:rPr>
                <w:rFonts w:ascii="Arial" w:hAnsi="Arial" w:cs="Arial"/>
                <w:sz w:val="20"/>
                <w:szCs w:val="20"/>
              </w:rPr>
              <w:t>schematische Darstellungen (u. a. zu Aufbau und Funktion des Auges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85F">
              <w:rPr>
                <w:rFonts w:ascii="Arial" w:hAnsi="Arial" w:cs="Arial"/>
                <w:sz w:val="20"/>
                <w:szCs w:val="20"/>
              </w:rPr>
              <w:t>optischer Instrumente) eigenständig interpretieren. (K2, UF4)</w:t>
            </w:r>
          </w:p>
          <w:p w14:paraId="122CA29B" w14:textId="77777777" w:rsidR="002A44F3" w:rsidRDefault="002A44F3" w:rsidP="002A44F3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A44F3">
              <w:rPr>
                <w:rFonts w:ascii="Arial" w:hAnsi="Arial" w:cs="Arial"/>
                <w:sz w:val="20"/>
                <w:szCs w:val="20"/>
              </w:rPr>
              <w:t>Ergebnisse optischer Experimente mit angemessenen Medien fachlich korrekt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44F3">
              <w:rPr>
                <w:rFonts w:ascii="Arial" w:hAnsi="Arial" w:cs="Arial"/>
                <w:sz w:val="20"/>
                <w:szCs w:val="20"/>
              </w:rPr>
              <w:t>und anschaulich präsentieren. (K7)</w:t>
            </w:r>
          </w:p>
          <w:p w14:paraId="316599A6" w14:textId="77777777" w:rsidR="000406B7" w:rsidRDefault="000406B7" w:rsidP="000406B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406B7">
              <w:rPr>
                <w:rFonts w:ascii="Arial" w:hAnsi="Arial" w:cs="Arial"/>
                <w:sz w:val="20"/>
                <w:szCs w:val="20"/>
              </w:rPr>
              <w:t>in einem Sachtext nach vorgegebenen Kriterien die Funktion von Geräten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6B7">
              <w:rPr>
                <w:rFonts w:ascii="Arial" w:hAnsi="Arial" w:cs="Arial"/>
                <w:sz w:val="20"/>
                <w:szCs w:val="20"/>
              </w:rPr>
              <w:t>(u. a. optischen Instrumenten) beschreiben. (K1)</w:t>
            </w:r>
          </w:p>
          <w:p w14:paraId="4FE52F78" w14:textId="77777777" w:rsidR="004378CC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378CC">
              <w:rPr>
                <w:rFonts w:ascii="Arial" w:hAnsi="Arial" w:cs="Arial"/>
                <w:sz w:val="20"/>
                <w:szCs w:val="20"/>
              </w:rPr>
              <w:t>aus Gebrauchsanleitungen notwendige Informationen zur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8CC">
              <w:rPr>
                <w:rFonts w:ascii="Arial" w:hAnsi="Arial" w:cs="Arial"/>
                <w:sz w:val="20"/>
                <w:szCs w:val="20"/>
              </w:rPr>
              <w:t>Nutzung von Kommunikationsgeräten entnehmen. (K6)</w:t>
            </w:r>
          </w:p>
          <w:p w14:paraId="6A39DFFA" w14:textId="77777777" w:rsidR="004378CC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378CC">
              <w:rPr>
                <w:rFonts w:ascii="Arial" w:hAnsi="Arial" w:cs="Arial"/>
                <w:sz w:val="20"/>
                <w:szCs w:val="20"/>
              </w:rPr>
              <w:t>Informationen zur Funktionsweise von Kommunikationsgeräten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8CC">
              <w:rPr>
                <w:rFonts w:ascii="Arial" w:hAnsi="Arial" w:cs="Arial"/>
                <w:sz w:val="20"/>
                <w:szCs w:val="20"/>
              </w:rPr>
              <w:t>(u. a. zu unterschiedlichen Bildschirmtypen) beschaffen,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8CC">
              <w:rPr>
                <w:rFonts w:ascii="Arial" w:hAnsi="Arial" w:cs="Arial"/>
                <w:sz w:val="20"/>
                <w:szCs w:val="20"/>
              </w:rPr>
              <w:t>ordnen, zusammenfassen und auswerten. (K5)</w:t>
            </w:r>
          </w:p>
          <w:p w14:paraId="41623D0F" w14:textId="0C44A015" w:rsidR="004378CC" w:rsidRPr="00A01B41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378CC">
              <w:rPr>
                <w:rFonts w:ascii="Arial" w:hAnsi="Arial" w:cs="Arial"/>
                <w:sz w:val="20"/>
                <w:szCs w:val="20"/>
              </w:rPr>
              <w:t>physikalisch-technische Kriterien zur Beurteilung von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8CC">
              <w:rPr>
                <w:rFonts w:ascii="Arial" w:hAnsi="Arial" w:cs="Arial"/>
                <w:sz w:val="20"/>
                <w:szCs w:val="20"/>
              </w:rPr>
              <w:t>Informations- und Kommunikationsgeräten formulieren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8CC">
              <w:rPr>
                <w:rFonts w:ascii="Arial" w:hAnsi="Arial" w:cs="Arial"/>
                <w:sz w:val="20"/>
                <w:szCs w:val="20"/>
              </w:rPr>
              <w:t>diese bei Kaufentscheidungen anführen. (B1)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CD3B64" w14:textId="77777777" w:rsidR="00A01B41" w:rsidRDefault="00A01B41" w:rsidP="00A01B4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2AD6AA45" w14:textId="77777777" w:rsidTr="00983EE7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83521D" w14:textId="521F217A" w:rsidR="004800CC" w:rsidRPr="00275F7B" w:rsidRDefault="00275F7B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275F7B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258E73" w14:textId="5014626E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Lichtspektrum und Farben (S. 34–43)</w:t>
            </w:r>
          </w:p>
        </w:tc>
      </w:tr>
      <w:tr w:rsidR="004800CC" w14:paraId="422FBE84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5429F7" w14:textId="21FAF888" w:rsidR="004800CC" w:rsidRDefault="00275F7B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1DEE43" w14:textId="79A2F045" w:rsidR="004800CC" w:rsidRDefault="004800CC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Zerlegung des weißen Lichts</w:t>
            </w:r>
          </w:p>
          <w:p w14:paraId="7AE87834" w14:textId="7754CF12" w:rsidR="004800CC" w:rsidRDefault="004800CC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entsteht ein Regenbogen?</w:t>
            </w:r>
          </w:p>
          <w:p w14:paraId="0B98E153" w14:textId="507CDFFF" w:rsidR="004800CC" w:rsidRDefault="004800CC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Unsichtbares Licht</w:t>
            </w:r>
          </w:p>
          <w:p w14:paraId="36831C1A" w14:textId="7160AC69" w:rsidR="004800CC" w:rsidRDefault="004800CC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Farbige Lichter mischen</w:t>
            </w:r>
          </w:p>
          <w:p w14:paraId="24C33BA5" w14:textId="76233DF3" w:rsidR="004800CC" w:rsidRDefault="004800CC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Farben von Körpern</w:t>
            </w:r>
          </w:p>
          <w:p w14:paraId="41756A54" w14:textId="77777777" w:rsidR="004800CC" w:rsidRDefault="004800CC" w:rsidP="0034302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Berufe in der Optik</w:t>
            </w:r>
          </w:p>
          <w:p w14:paraId="1B69EA6C" w14:textId="54D72062" w:rsidR="00343026" w:rsidRDefault="00343026" w:rsidP="0034302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D642262" w14:textId="77777777" w:rsidR="008F44F2" w:rsidRPr="008F44F2" w:rsidRDefault="008F44F2" w:rsidP="0034302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2FDABEE6" w14:textId="22EA30F0" w:rsidR="008F44F2" w:rsidRPr="008F44F2" w:rsidRDefault="008F44F2" w:rsidP="0034302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421B5C" w14:textId="77777777" w:rsidR="004800CC" w:rsidRPr="00EC429B" w:rsidRDefault="00EC429B" w:rsidP="00EC429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C429B">
              <w:rPr>
                <w:rFonts w:ascii="Arial" w:hAnsi="Arial" w:cs="Arial"/>
                <w:sz w:val="20"/>
                <w:szCs w:val="20"/>
              </w:rPr>
              <w:lastRenderedPageBreak/>
              <w:t>an Beispielen qualitativ erläutern, wie Licht an Grenzflächen zwischen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sz w:val="20"/>
                <w:szCs w:val="20"/>
              </w:rPr>
              <w:t>durchsichtigen Medien gebrochen oder totalreflektiert bzw. in Spektralfarben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sz w:val="20"/>
                <w:szCs w:val="20"/>
              </w:rPr>
              <w:t>zerlegt wird. (UF3)</w:t>
            </w:r>
          </w:p>
          <w:p w14:paraId="4DEE4613" w14:textId="77777777" w:rsidR="00EC429B" w:rsidRDefault="00EC429B" w:rsidP="00EC429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C429B">
              <w:rPr>
                <w:rFonts w:ascii="Arial" w:hAnsi="Arial" w:cs="Arial"/>
                <w:sz w:val="20"/>
                <w:szCs w:val="20"/>
              </w:rPr>
              <w:lastRenderedPageBreak/>
              <w:t>Eigenschaften von Lichtspektren vom Infraroten über den sichtbaren Bereich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29B">
              <w:rPr>
                <w:rFonts w:ascii="Arial" w:hAnsi="Arial" w:cs="Arial"/>
                <w:sz w:val="20"/>
                <w:szCs w:val="20"/>
              </w:rPr>
              <w:t>bis zum Ultravioletten beschreiben. (UF1)</w:t>
            </w:r>
          </w:p>
          <w:p w14:paraId="49B2C22B" w14:textId="77777777" w:rsidR="0053624E" w:rsidRDefault="0053624E" w:rsidP="0053624E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3624E">
              <w:rPr>
                <w:rFonts w:ascii="Arial" w:hAnsi="Arial" w:cs="Arial"/>
                <w:sz w:val="20"/>
                <w:szCs w:val="20"/>
              </w:rPr>
              <w:t>die Erzeugung von Farbspektren sowie Prinzipien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24E">
              <w:rPr>
                <w:rFonts w:ascii="Arial" w:hAnsi="Arial" w:cs="Arial"/>
                <w:sz w:val="20"/>
                <w:szCs w:val="20"/>
              </w:rPr>
              <w:t>Anwendungen der additiven und subtraktiven Farbmischung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24E">
              <w:rPr>
                <w:rFonts w:ascii="Arial" w:hAnsi="Arial" w:cs="Arial"/>
                <w:sz w:val="20"/>
                <w:szCs w:val="20"/>
              </w:rPr>
              <w:t>erläutern. (UF2, UF4)</w:t>
            </w:r>
          </w:p>
          <w:p w14:paraId="75DA530B" w14:textId="222C2365" w:rsidR="004378CC" w:rsidRPr="00EC429B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378CC">
              <w:rPr>
                <w:rFonts w:ascii="Arial" w:hAnsi="Arial" w:cs="Arial"/>
                <w:sz w:val="20"/>
                <w:szCs w:val="20"/>
              </w:rPr>
              <w:t>additive und subtraktive Farbmischung mit einfachen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8CC">
              <w:rPr>
                <w:rFonts w:ascii="Arial" w:hAnsi="Arial" w:cs="Arial"/>
                <w:sz w:val="20"/>
                <w:szCs w:val="20"/>
              </w:rPr>
              <w:t>Versuchen oder Animationen demonstrieren. (K7)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B0D6DD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0D4CAA7B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B98C8F" w14:textId="77777777" w:rsidR="004800CC" w:rsidRDefault="004800CC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5204B2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B8AE3BA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Teste dich </w:t>
            </w:r>
            <w:r w:rsidRPr="00630739">
              <w:rPr>
                <w:rFonts w:ascii="Arial" w:hAnsi="Arial" w:cs="Arial"/>
                <w:b/>
              </w:rPr>
              <w:t>selbst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4F1FDA" w14:textId="77777777" w:rsidR="004800CC" w:rsidRDefault="004800CC" w:rsidP="004800CC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85BA67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104F1FE4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34F8D7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3B26DF" w14:textId="7EE6F2A3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2 </w:t>
            </w:r>
            <w:r w:rsidR="005A778D">
              <w:rPr>
                <w:rFonts w:ascii="Arial" w:hAnsi="Arial" w:cs="Arial"/>
                <w:b/>
                <w:sz w:val="32"/>
                <w:szCs w:val="24"/>
              </w:rPr>
              <w:t>Die Erforschung des Weltalls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5A778D">
              <w:rPr>
                <w:rFonts w:ascii="Arial" w:hAnsi="Arial" w:cs="Arial"/>
                <w:b/>
                <w:sz w:val="32"/>
                <w:szCs w:val="24"/>
              </w:rPr>
              <w:t>46</w:t>
            </w:r>
            <w:r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432564">
              <w:rPr>
                <w:rFonts w:ascii="Arial" w:hAnsi="Arial" w:cs="Arial"/>
                <w:b/>
                <w:sz w:val="32"/>
                <w:szCs w:val="24"/>
              </w:rPr>
              <w:t>63</w:t>
            </w:r>
            <w:r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800CC" w14:paraId="5C45D707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73070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5A24E2" w14:textId="7FE2CAFF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5A778D">
              <w:rPr>
                <w:rFonts w:ascii="Arial" w:hAnsi="Arial" w:cs="Arial"/>
                <w:b/>
                <w:sz w:val="24"/>
                <w:szCs w:val="24"/>
              </w:rPr>
              <w:t>Die Erde im Weltraum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5A778D">
              <w:rPr>
                <w:rFonts w:ascii="Arial" w:hAnsi="Arial" w:cs="Arial"/>
                <w:b/>
                <w:sz w:val="24"/>
                <w:szCs w:val="24"/>
              </w:rPr>
              <w:t>48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A778D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7)</w:t>
            </w:r>
          </w:p>
        </w:tc>
      </w:tr>
      <w:tr w:rsidR="004800CC" w14:paraId="3870FFB0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571B14" w14:textId="10597D89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6C8795" w14:textId="323336EC" w:rsidR="005A778D" w:rsidRDefault="005A778D" w:rsidP="005A778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25128F07" w14:textId="534555AE" w:rsidR="005A778D" w:rsidRDefault="005A778D" w:rsidP="005A778D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Unsere Planeten</w:t>
            </w:r>
          </w:p>
          <w:p w14:paraId="78C8C00E" w14:textId="406BC9A7" w:rsidR="004800CC" w:rsidRDefault="005A778D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</w:t>
            </w:r>
          </w:p>
          <w:p w14:paraId="0223EFDA" w14:textId="3E6F4F2F" w:rsidR="005A778D" w:rsidRDefault="005A778D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Historische Weltbilder</w:t>
            </w:r>
          </w:p>
          <w:p w14:paraId="16DF6259" w14:textId="1C98F218" w:rsidR="004800CC" w:rsidRDefault="005A778D" w:rsidP="008F44F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Himmelskörper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029929" w14:textId="77777777" w:rsidR="008B7FE9" w:rsidRDefault="009D385F" w:rsidP="009D385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9D385F">
              <w:rPr>
                <w:rFonts w:ascii="Arial" w:hAnsi="Arial" w:cs="Arial"/>
                <w:sz w:val="20"/>
              </w:rPr>
              <w:t>wesentliche Eigenschaften der kosmischen Objekte Planeten, Kometen,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D385F">
              <w:rPr>
                <w:rFonts w:ascii="Arial" w:hAnsi="Arial" w:cs="Arial"/>
                <w:sz w:val="20"/>
              </w:rPr>
              <w:t>Sterne, Galaxien und Schwarze Löcher erläutern. (UF3, UF2)</w:t>
            </w:r>
          </w:p>
          <w:p w14:paraId="11C6DA32" w14:textId="77777777" w:rsidR="000406B7" w:rsidRDefault="000406B7" w:rsidP="000406B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0406B7">
              <w:rPr>
                <w:rFonts w:ascii="Arial" w:hAnsi="Arial" w:cs="Arial"/>
                <w:sz w:val="20"/>
              </w:rPr>
              <w:t>altersgemäße, populärwissenschaftliche Texte zum Weltall Sinn entnehmend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06B7">
              <w:rPr>
                <w:rFonts w:ascii="Arial" w:hAnsi="Arial" w:cs="Arial"/>
                <w:sz w:val="20"/>
              </w:rPr>
              <w:t>lesen und die wesentlichen Aussagen wiedergeben. (K2)</w:t>
            </w:r>
          </w:p>
          <w:p w14:paraId="2345939E" w14:textId="77777777" w:rsidR="000406B7" w:rsidRDefault="000406B7" w:rsidP="000406B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0406B7">
              <w:rPr>
                <w:rFonts w:ascii="Arial" w:hAnsi="Arial" w:cs="Arial"/>
                <w:sz w:val="20"/>
              </w:rPr>
              <w:t>anhand bildlicher Darstellungen aktuelle Vorstellungen zur Entstehung des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06B7">
              <w:rPr>
                <w:rFonts w:ascii="Arial" w:hAnsi="Arial" w:cs="Arial"/>
                <w:sz w:val="20"/>
              </w:rPr>
              <w:t>Universums erläutern. (K2)</w:t>
            </w:r>
          </w:p>
          <w:p w14:paraId="19B197BA" w14:textId="137E1075" w:rsidR="000406B7" w:rsidRPr="000406B7" w:rsidRDefault="000406B7" w:rsidP="000406B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0406B7">
              <w:rPr>
                <w:rFonts w:ascii="Arial" w:hAnsi="Arial" w:cs="Arial"/>
                <w:sz w:val="20"/>
              </w:rPr>
              <w:t>in Grundzügen am Beispiel 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06B7">
              <w:rPr>
                <w:rFonts w:ascii="Arial" w:hAnsi="Arial" w:cs="Arial"/>
                <w:sz w:val="20"/>
              </w:rPr>
              <w:t>r historischen Auseinandersetzung um ein</w:t>
            </w:r>
          </w:p>
          <w:p w14:paraId="7AB18B7F" w14:textId="77777777" w:rsidR="000406B7" w:rsidRDefault="000406B7" w:rsidP="000406B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0406B7">
              <w:rPr>
                <w:rFonts w:ascii="Arial" w:hAnsi="Arial" w:cs="Arial"/>
                <w:sz w:val="20"/>
              </w:rPr>
              <w:t>heliozentrisches Weltbild darstellen, warum gesellschaftliche Umbrüche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06B7">
              <w:rPr>
                <w:rFonts w:ascii="Arial" w:hAnsi="Arial" w:cs="Arial"/>
                <w:sz w:val="20"/>
              </w:rPr>
              <w:t>auch in den Naturwissenschaften zu Umwälzungen führen können.</w:t>
            </w:r>
          </w:p>
          <w:p w14:paraId="2D2EA063" w14:textId="77777777" w:rsidR="0053624E" w:rsidRDefault="0053624E" w:rsidP="0053624E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53624E">
              <w:rPr>
                <w:rFonts w:ascii="Arial" w:hAnsi="Arial" w:cs="Arial"/>
                <w:sz w:val="20"/>
              </w:rPr>
              <w:t>elektromagnetische Strahlung als sich mit Lichtgeschwindigkeit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3624E">
              <w:rPr>
                <w:rFonts w:ascii="Arial" w:hAnsi="Arial" w:cs="Arial"/>
                <w:sz w:val="20"/>
              </w:rPr>
              <w:t>ausbreitende elektromagnetische Wellen beschreiben. (UF1)</w:t>
            </w:r>
          </w:p>
          <w:p w14:paraId="55436B44" w14:textId="77777777" w:rsidR="00463C4F" w:rsidRDefault="00463C4F" w:rsidP="00463C4F">
            <w:pPr>
              <w:pStyle w:val="NurText"/>
              <w:rPr>
                <w:rFonts w:ascii="Arial" w:hAnsi="Arial" w:cs="Arial"/>
                <w:sz w:val="20"/>
              </w:rPr>
            </w:pPr>
          </w:p>
          <w:p w14:paraId="6D6E2E32" w14:textId="77777777" w:rsidR="00463C4F" w:rsidRDefault="00463C4F" w:rsidP="00463C4F">
            <w:pPr>
              <w:pStyle w:val="NurText"/>
              <w:rPr>
                <w:rFonts w:ascii="Arial" w:hAnsi="Arial" w:cs="Arial"/>
                <w:sz w:val="20"/>
              </w:rPr>
            </w:pPr>
          </w:p>
          <w:p w14:paraId="12CCAFF3" w14:textId="47D75F8D" w:rsidR="00463C4F" w:rsidRPr="00C31478" w:rsidRDefault="00463C4F" w:rsidP="00463C4F">
            <w:pPr>
              <w:pStyle w:val="NurText"/>
              <w:rPr>
                <w:rFonts w:ascii="Arial" w:hAnsi="Arial" w:cs="Arial"/>
                <w:sz w:val="20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6B8EB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4383F67C" w14:textId="77777777" w:rsidTr="00A01B41">
        <w:trPr>
          <w:trHeight w:val="295"/>
        </w:trPr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DE77D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769D79" w14:textId="7D7E43B9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4B3BDE">
              <w:rPr>
                <w:rFonts w:ascii="Arial" w:hAnsi="Arial" w:cs="Arial"/>
                <w:b/>
                <w:sz w:val="24"/>
                <w:szCs w:val="24"/>
              </w:rPr>
              <w:t>Astronomische Beobachtungen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4B3BDE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8–</w:t>
            </w:r>
            <w:r w:rsidR="004B3BDE">
              <w:rPr>
                <w:rFonts w:ascii="Arial" w:hAnsi="Arial" w:cs="Arial"/>
                <w:b/>
                <w:sz w:val="24"/>
                <w:szCs w:val="24"/>
              </w:rPr>
              <w:t>61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22295D1C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93D07C" w14:textId="1198FDFD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6D934" w14:textId="02918A4A" w:rsidR="004800CC" w:rsidRDefault="00343026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00FCF">
              <w:rPr>
                <w:rFonts w:ascii="Arial" w:hAnsi="Arial" w:cs="Arial"/>
                <w:b/>
              </w:rPr>
              <w:t>Astronomische Beobachtungen</w:t>
            </w:r>
          </w:p>
          <w:p w14:paraId="3214426E" w14:textId="77777777" w:rsidR="00A00FCF" w:rsidRDefault="00A00FCF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Gravitationskraft und Gravitationsfeld</w:t>
            </w:r>
          </w:p>
          <w:p w14:paraId="4E45550B" w14:textId="486DC9DA" w:rsidR="00A00FCF" w:rsidRDefault="00A00FCF" w:rsidP="00A00F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Entfernungen abschätzen und messen</w:t>
            </w:r>
          </w:p>
          <w:p w14:paraId="79BA7555" w14:textId="4B2FA97F" w:rsidR="00A00FCF" w:rsidRDefault="00343026" w:rsidP="008F44F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00FCF">
              <w:rPr>
                <w:rFonts w:ascii="Arial" w:hAnsi="Arial" w:cs="Arial"/>
                <w:b/>
              </w:rPr>
              <w:t>Entfernungen im Weltraum messen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83F31A" w14:textId="77777777" w:rsidR="004B3BDE" w:rsidRDefault="00EC429B" w:rsidP="00CC38F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C429B">
              <w:rPr>
                <w:rFonts w:ascii="Arial" w:hAnsi="Arial" w:cs="Arial"/>
                <w:sz w:val="20"/>
                <w:szCs w:val="20"/>
              </w:rPr>
              <w:t>Gravitation als Kraft zwischen Massen beschreiben. (UF1)</w:t>
            </w:r>
          </w:p>
          <w:p w14:paraId="6AB1B8B6" w14:textId="77777777" w:rsidR="009D385F" w:rsidRDefault="009D385F" w:rsidP="009D385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D385F">
              <w:rPr>
                <w:rFonts w:ascii="Arial" w:hAnsi="Arial" w:cs="Arial"/>
                <w:sz w:val="20"/>
                <w:szCs w:val="20"/>
              </w:rPr>
              <w:t>mit Hilfe einfacher Analogien erläutern, wie Erkenntnisse über Objekte des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85F">
              <w:rPr>
                <w:rFonts w:ascii="Arial" w:hAnsi="Arial" w:cs="Arial"/>
                <w:sz w:val="20"/>
                <w:szCs w:val="20"/>
              </w:rPr>
              <w:t>Weltalls gewonnen werden können. (u. a. Entfernung). (E7, E9)</w:t>
            </w:r>
          </w:p>
          <w:p w14:paraId="7ECEDD9F" w14:textId="77777777" w:rsidR="002A44F3" w:rsidRDefault="002A44F3" w:rsidP="002A44F3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A44F3">
              <w:rPr>
                <w:rFonts w:ascii="Arial" w:hAnsi="Arial" w:cs="Arial"/>
                <w:sz w:val="20"/>
                <w:szCs w:val="20"/>
              </w:rPr>
              <w:t>in einem strukturierten Protokoll (u. a. zu optischen Experimenten) Fragestellungen,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44F3">
              <w:rPr>
                <w:rFonts w:ascii="Arial" w:hAnsi="Arial" w:cs="Arial"/>
                <w:sz w:val="20"/>
                <w:szCs w:val="20"/>
              </w:rPr>
              <w:t>Überlegungen, Vorgehensweisen und Ergebnisse nachvollziehbar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44F3">
              <w:rPr>
                <w:rFonts w:ascii="Arial" w:hAnsi="Arial" w:cs="Arial"/>
                <w:sz w:val="20"/>
                <w:szCs w:val="20"/>
              </w:rPr>
              <w:t>dokumentieren. (K3)</w:t>
            </w:r>
          </w:p>
          <w:p w14:paraId="369EF7A8" w14:textId="77777777" w:rsidR="002A44F3" w:rsidRDefault="002A44F3" w:rsidP="002A44F3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A44F3">
              <w:rPr>
                <w:rFonts w:ascii="Arial" w:hAnsi="Arial" w:cs="Arial"/>
                <w:sz w:val="20"/>
                <w:szCs w:val="20"/>
              </w:rPr>
              <w:t>Ergebnisse optischer Experimente mit angemessenen Medien fachlich korrekt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44F3">
              <w:rPr>
                <w:rFonts w:ascii="Arial" w:hAnsi="Arial" w:cs="Arial"/>
                <w:sz w:val="20"/>
                <w:szCs w:val="20"/>
              </w:rPr>
              <w:t>und anschaulich präsentieren. (K7)</w:t>
            </w:r>
          </w:p>
          <w:p w14:paraId="01343D7C" w14:textId="4569DC13" w:rsidR="000406B7" w:rsidRPr="00B32806" w:rsidRDefault="000406B7" w:rsidP="000406B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406B7">
              <w:rPr>
                <w:rFonts w:ascii="Arial" w:hAnsi="Arial" w:cs="Arial"/>
                <w:sz w:val="20"/>
                <w:szCs w:val="20"/>
              </w:rPr>
              <w:t>altersgemäße, populärwissenschaftliche Texte zum Weltall Sinn entnehmend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6B7">
              <w:rPr>
                <w:rFonts w:ascii="Arial" w:hAnsi="Arial" w:cs="Arial"/>
                <w:sz w:val="20"/>
                <w:szCs w:val="20"/>
              </w:rPr>
              <w:t>lesen und die wesentlichen Aussagen wiedergeben. (K2)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277E69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6D8F14D2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11BD5" w14:textId="77777777" w:rsidR="004800CC" w:rsidRDefault="004800CC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5884E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37AEE94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Teste dich </w:t>
            </w:r>
            <w:r w:rsidRPr="00630739">
              <w:rPr>
                <w:rFonts w:ascii="Arial" w:hAnsi="Arial" w:cs="Arial"/>
                <w:b/>
              </w:rPr>
              <w:t>selbst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F8039" w14:textId="77777777" w:rsidR="004800CC" w:rsidRDefault="004800CC" w:rsidP="004800CC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71075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6462876D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E9E99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B7130C" w14:textId="10BDD9C7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3 </w:t>
            </w:r>
            <w:r w:rsidR="00343026">
              <w:rPr>
                <w:rFonts w:ascii="Arial" w:hAnsi="Arial" w:cs="Arial"/>
                <w:b/>
                <w:sz w:val="32"/>
                <w:szCs w:val="24"/>
              </w:rPr>
              <w:t xml:space="preserve">Elektrische Erscheinungen im </w:t>
            </w:r>
            <w:r w:rsidR="00432564">
              <w:rPr>
                <w:rFonts w:ascii="Arial" w:hAnsi="Arial" w:cs="Arial"/>
                <w:b/>
                <w:sz w:val="32"/>
                <w:szCs w:val="24"/>
              </w:rPr>
              <w:t>Stromkreis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432564">
              <w:rPr>
                <w:rFonts w:ascii="Arial" w:hAnsi="Arial" w:cs="Arial"/>
                <w:b/>
                <w:sz w:val="32"/>
                <w:szCs w:val="24"/>
              </w:rPr>
              <w:t>64</w:t>
            </w:r>
            <w:r>
              <w:rPr>
                <w:rFonts w:ascii="Arial" w:hAnsi="Arial" w:cs="Arial"/>
                <w:b/>
                <w:sz w:val="32"/>
                <w:szCs w:val="24"/>
              </w:rPr>
              <w:t>–1</w:t>
            </w:r>
            <w:r w:rsidR="00A00FCF">
              <w:rPr>
                <w:rFonts w:ascii="Arial" w:hAnsi="Arial" w:cs="Arial"/>
                <w:b/>
                <w:sz w:val="32"/>
                <w:szCs w:val="24"/>
              </w:rPr>
              <w:t>05</w:t>
            </w:r>
            <w:r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800CC" w14:paraId="117EB5FD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F25929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533757" w14:textId="0BAC362A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A00FCF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C36A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A00FCF">
              <w:rPr>
                <w:rFonts w:ascii="Arial" w:hAnsi="Arial" w:cs="Arial"/>
                <w:b/>
                <w:sz w:val="24"/>
                <w:szCs w:val="24"/>
              </w:rPr>
              <w:t>66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00FCF">
              <w:rPr>
                <w:rFonts w:ascii="Arial" w:hAnsi="Arial" w:cs="Arial"/>
                <w:b/>
                <w:sz w:val="24"/>
                <w:szCs w:val="24"/>
              </w:rPr>
              <w:t>73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5785C71E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1852EC" w14:textId="6C8A9385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7213E4" w14:textId="77777777" w:rsidR="00A00FCF" w:rsidRDefault="00A00FCF" w:rsidP="00A00F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Elektrische geladene Körper</w:t>
            </w:r>
          </w:p>
          <w:p w14:paraId="2F961A5D" w14:textId="09157D25" w:rsidR="00A00FCF" w:rsidRDefault="00A00FCF" w:rsidP="00A00F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</w:t>
            </w:r>
            <w:r w:rsidR="003C0C21">
              <w:rPr>
                <w:rFonts w:ascii="Arial" w:hAnsi="Arial" w:cs="Arial"/>
                <w:b/>
              </w:rPr>
              <w:t>geladenen Körpern</w:t>
            </w:r>
          </w:p>
          <w:p w14:paraId="5A1FB23F" w14:textId="557D0429" w:rsidR="00A00FCF" w:rsidRDefault="00A00FCF" w:rsidP="00A00F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Elektrische Kräfte</w:t>
            </w:r>
          </w:p>
          <w:p w14:paraId="38158DDC" w14:textId="40EFE838" w:rsidR="00A00FCF" w:rsidRDefault="00A00FCF" w:rsidP="00A00F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Woher kommen die Ladungen?</w:t>
            </w:r>
          </w:p>
          <w:p w14:paraId="063962E8" w14:textId="5C1FFD94" w:rsidR="00A00FCF" w:rsidRDefault="00A00FCF" w:rsidP="00A00F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Blitz und Donner</w:t>
            </w:r>
          </w:p>
          <w:p w14:paraId="2FE7519F" w14:textId="0F1AEDAE" w:rsidR="004800CC" w:rsidRDefault="00A00FCF" w:rsidP="008F44F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Elektrische Felder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629186" w14:textId="77777777" w:rsidR="00432564" w:rsidRDefault="00924FB4" w:rsidP="00924FB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24FB4">
              <w:rPr>
                <w:rFonts w:ascii="Arial" w:hAnsi="Arial" w:cs="Arial"/>
                <w:sz w:val="20"/>
                <w:szCs w:val="20"/>
              </w:rPr>
              <w:t>einfache elektrostatische Phänomene mithilfe der Eigenschaften von positiven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FB4">
              <w:rPr>
                <w:rFonts w:ascii="Arial" w:hAnsi="Arial" w:cs="Arial"/>
                <w:sz w:val="20"/>
                <w:szCs w:val="20"/>
              </w:rPr>
              <w:t>und negativen Ladungen erklären. (UF2)</w:t>
            </w:r>
          </w:p>
          <w:p w14:paraId="5A8609A9" w14:textId="77777777" w:rsidR="00924FB4" w:rsidRDefault="00924FB4" w:rsidP="00924FB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24FB4">
              <w:rPr>
                <w:rFonts w:ascii="Arial" w:hAnsi="Arial" w:cs="Arial"/>
                <w:sz w:val="20"/>
                <w:szCs w:val="20"/>
              </w:rPr>
              <w:t>Kräfte zwischen Ladungen beschreiben sowie elektrische von magnetischen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FB4">
              <w:rPr>
                <w:rFonts w:ascii="Arial" w:hAnsi="Arial" w:cs="Arial"/>
                <w:sz w:val="20"/>
                <w:szCs w:val="20"/>
              </w:rPr>
              <w:t>Feldern unterscheiden. (UF2, UF1)</w:t>
            </w:r>
          </w:p>
          <w:p w14:paraId="185B8C74" w14:textId="77777777" w:rsidR="00924FB4" w:rsidRDefault="00F04EB0" w:rsidP="00F04EB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04EB0">
              <w:rPr>
                <w:rFonts w:ascii="Arial" w:hAnsi="Arial" w:cs="Arial"/>
                <w:sz w:val="20"/>
                <w:szCs w:val="20"/>
              </w:rPr>
              <w:t>mit Hilfe eines einfachen Kern-Hülle-Modells und einer Modellvorstellung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EB0">
              <w:rPr>
                <w:rFonts w:ascii="Arial" w:hAnsi="Arial" w:cs="Arial"/>
                <w:sz w:val="20"/>
                <w:szCs w:val="20"/>
              </w:rPr>
              <w:t>zum elektrischen Stromkreis die Begriffe Ladung, Stromstärke, Spannung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EB0">
              <w:rPr>
                <w:rFonts w:ascii="Arial" w:hAnsi="Arial" w:cs="Arial"/>
                <w:sz w:val="20"/>
                <w:szCs w:val="20"/>
              </w:rPr>
              <w:t>und Widerstand und ihren Zusammenhang erläutern. (UF1, E8, K7)</w:t>
            </w:r>
          </w:p>
          <w:p w14:paraId="447AA051" w14:textId="77777777" w:rsidR="00A83374" w:rsidRDefault="00A83374" w:rsidP="00A8337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83374">
              <w:rPr>
                <w:rFonts w:ascii="Arial" w:hAnsi="Arial" w:cs="Arial"/>
                <w:sz w:val="20"/>
                <w:szCs w:val="20"/>
              </w:rPr>
              <w:t>verschiedene Möglichkeiten der Spannungserzeugung in Natur und Technik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374">
              <w:rPr>
                <w:rFonts w:ascii="Arial" w:hAnsi="Arial" w:cs="Arial"/>
                <w:sz w:val="20"/>
                <w:szCs w:val="20"/>
              </w:rPr>
              <w:t>mithilfe von Ladungstrennung beschreiben. (UF1)</w:t>
            </w:r>
          </w:p>
          <w:p w14:paraId="7C6BA860" w14:textId="77777777" w:rsidR="00A83374" w:rsidRDefault="00A83374" w:rsidP="00A8337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83374">
              <w:rPr>
                <w:rFonts w:ascii="Arial" w:hAnsi="Arial" w:cs="Arial"/>
                <w:sz w:val="20"/>
                <w:szCs w:val="20"/>
              </w:rPr>
              <w:lastRenderedPageBreak/>
              <w:t>physikalische Vorgänge, die zu Aufladungen und zur Entstehung von Blitzen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374">
              <w:rPr>
                <w:rFonts w:ascii="Arial" w:hAnsi="Arial" w:cs="Arial"/>
                <w:sz w:val="20"/>
                <w:szCs w:val="20"/>
              </w:rPr>
              <w:t>führen, beschreiben und mit einfachen Modellen erklären. (E1, E7)</w:t>
            </w:r>
          </w:p>
          <w:p w14:paraId="04CCABE5" w14:textId="77777777" w:rsidR="00271951" w:rsidRDefault="00271951" w:rsidP="0027195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71951">
              <w:rPr>
                <w:rFonts w:ascii="Arial" w:hAnsi="Arial" w:cs="Arial"/>
                <w:sz w:val="20"/>
                <w:szCs w:val="20"/>
              </w:rPr>
              <w:t>Informationen zu Schutzmaßnahmen bei Gewittern in sinnvolle Verhaltensregeln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1951">
              <w:rPr>
                <w:rFonts w:ascii="Arial" w:hAnsi="Arial" w:cs="Arial"/>
                <w:sz w:val="20"/>
                <w:szCs w:val="20"/>
              </w:rPr>
              <w:t>umsetzen. (K6)</w:t>
            </w:r>
          </w:p>
          <w:p w14:paraId="5832FE47" w14:textId="2B2B0D53" w:rsidR="00182EC8" w:rsidRPr="008F44F2" w:rsidRDefault="00182EC8" w:rsidP="00182EC8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82EC8">
              <w:rPr>
                <w:rFonts w:ascii="Arial" w:hAnsi="Arial" w:cs="Arial"/>
                <w:sz w:val="20"/>
                <w:szCs w:val="20"/>
              </w:rPr>
              <w:t>Sicherheitsregeln und Schutzmaßnahmen bei der Nutzung elektrischer Anlagen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EC8">
              <w:rPr>
                <w:rFonts w:ascii="Arial" w:hAnsi="Arial" w:cs="Arial"/>
                <w:sz w:val="20"/>
                <w:szCs w:val="20"/>
              </w:rPr>
              <w:t>und bei Gewittern begründen und diese verantwortungsvoll anwenden.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EC8">
              <w:rPr>
                <w:rFonts w:ascii="Arial" w:hAnsi="Arial" w:cs="Arial"/>
                <w:sz w:val="20"/>
                <w:szCs w:val="20"/>
              </w:rPr>
              <w:t>(B3)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1C881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53E1E2F1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34A3F6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82FAF1" w14:textId="2B911595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A00FCF">
              <w:rPr>
                <w:rFonts w:ascii="Arial" w:hAnsi="Arial" w:cs="Arial"/>
                <w:b/>
                <w:sz w:val="24"/>
                <w:szCs w:val="24"/>
              </w:rPr>
              <w:t>Geräte im Stromkreis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00FCF">
              <w:rPr>
                <w:rFonts w:ascii="Arial" w:hAnsi="Arial" w:cs="Arial"/>
                <w:b/>
                <w:sz w:val="24"/>
                <w:szCs w:val="24"/>
              </w:rPr>
              <w:t>74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00FCF">
              <w:rPr>
                <w:rFonts w:ascii="Arial" w:hAnsi="Arial" w:cs="Arial"/>
                <w:b/>
                <w:sz w:val="24"/>
                <w:szCs w:val="24"/>
              </w:rPr>
              <w:t>77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2B686E6B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CC06E7" w14:textId="574593D4" w:rsidR="004800CC" w:rsidRDefault="003E5023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450A" w14:textId="77777777" w:rsidR="004800CC" w:rsidRDefault="00A00FCF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ist elektrischer Strom?</w:t>
            </w:r>
          </w:p>
          <w:p w14:paraId="1755CC8B" w14:textId="77777777" w:rsidR="00A00FCF" w:rsidRDefault="00A00FCF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elektrische Stromkreis</w:t>
            </w:r>
          </w:p>
          <w:p w14:paraId="741D1691" w14:textId="50F51063" w:rsidR="00A00FCF" w:rsidRDefault="00A00FCF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Elektrische Geräte </w:t>
            </w:r>
            <w:r w:rsidR="008F44F2">
              <w:rPr>
                <w:rFonts w:ascii="Arial" w:hAnsi="Arial" w:cs="Arial"/>
                <w:b/>
              </w:rPr>
              <w:t xml:space="preserve">– </w:t>
            </w:r>
            <w:r>
              <w:rPr>
                <w:rFonts w:ascii="Arial" w:hAnsi="Arial" w:cs="Arial"/>
                <w:b/>
              </w:rPr>
              <w:t>Energiewandler</w:t>
            </w:r>
          </w:p>
          <w:p w14:paraId="2D6AF9A0" w14:textId="77777777" w:rsidR="00F934E4" w:rsidRDefault="008F44F2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00FCF">
              <w:rPr>
                <w:rFonts w:ascii="Arial" w:hAnsi="Arial" w:cs="Arial"/>
                <w:b/>
              </w:rPr>
              <w:t xml:space="preserve">Akkus </w:t>
            </w:r>
            <w:r>
              <w:rPr>
                <w:rFonts w:ascii="Arial" w:hAnsi="Arial" w:cs="Arial"/>
                <w:b/>
              </w:rPr>
              <w:t xml:space="preserve">und Batterien </w:t>
            </w:r>
            <w:r w:rsidR="00A00FCF">
              <w:rPr>
                <w:rFonts w:ascii="Arial" w:hAnsi="Arial" w:cs="Arial"/>
                <w:b/>
              </w:rPr>
              <w:t>sind Energie</w:t>
            </w:r>
            <w:r w:rsidR="00F934E4">
              <w:rPr>
                <w:rFonts w:ascii="Arial" w:hAnsi="Arial" w:cs="Arial"/>
                <w:b/>
              </w:rPr>
              <w:softHyphen/>
            </w:r>
            <w:r w:rsidR="00A00FCF">
              <w:rPr>
                <w:rFonts w:ascii="Arial" w:hAnsi="Arial" w:cs="Arial"/>
                <w:b/>
              </w:rPr>
              <w:t>wandler</w:t>
            </w:r>
          </w:p>
          <w:p w14:paraId="4DEF3451" w14:textId="52CD6A11" w:rsidR="001C6907" w:rsidRDefault="001C6907" w:rsidP="004800C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B6D99F" w14:textId="14AC6C4B" w:rsidR="00A00FCF" w:rsidRPr="00630739" w:rsidRDefault="00F04EB0" w:rsidP="00F04EB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04EB0">
              <w:rPr>
                <w:rFonts w:ascii="Arial" w:hAnsi="Arial" w:cs="Arial"/>
                <w:sz w:val="20"/>
                <w:szCs w:val="20"/>
              </w:rPr>
              <w:t>mit Hilfe eines einfachen Kern-Hülle-Modells und einer Modellvorstellung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EB0">
              <w:rPr>
                <w:rFonts w:ascii="Arial" w:hAnsi="Arial" w:cs="Arial"/>
                <w:sz w:val="20"/>
                <w:szCs w:val="20"/>
              </w:rPr>
              <w:t>zum elektrischen Stromkreis die Begriffe Ladung, Stromstärke, Spannung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EB0">
              <w:rPr>
                <w:rFonts w:ascii="Arial" w:hAnsi="Arial" w:cs="Arial"/>
                <w:sz w:val="20"/>
                <w:szCs w:val="20"/>
              </w:rPr>
              <w:t>und Widerstand und ihren Zusammenhang erläutern. (UF1, E8, K7)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C78C91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42246E1D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900CE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70BD8C" w14:textId="05B8865C" w:rsidR="004800CC" w:rsidRDefault="004800CC" w:rsidP="004800C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3D6CB4">
              <w:rPr>
                <w:rFonts w:ascii="Arial" w:hAnsi="Arial" w:cs="Arial"/>
                <w:b/>
                <w:sz w:val="24"/>
                <w:szCs w:val="24"/>
              </w:rPr>
              <w:t>Stromstärke</w:t>
            </w:r>
            <w:r w:rsidR="00343026">
              <w:rPr>
                <w:rFonts w:ascii="Arial" w:hAnsi="Arial" w:cs="Arial"/>
                <w:b/>
                <w:sz w:val="24"/>
                <w:szCs w:val="24"/>
              </w:rPr>
              <w:t xml:space="preserve"> und Spannung</w:t>
            </w:r>
            <w:r w:rsidRPr="00C36A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3D6CB4">
              <w:rPr>
                <w:rFonts w:ascii="Arial" w:hAnsi="Arial" w:cs="Arial"/>
                <w:b/>
                <w:sz w:val="24"/>
                <w:szCs w:val="24"/>
              </w:rPr>
              <w:t>78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D6CB4">
              <w:rPr>
                <w:rFonts w:ascii="Arial" w:hAnsi="Arial" w:cs="Arial"/>
                <w:b/>
                <w:sz w:val="24"/>
                <w:szCs w:val="24"/>
              </w:rPr>
              <w:t>95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38121010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A1289A" w14:textId="4EB952E7" w:rsidR="004800CC" w:rsidRPr="006242B2" w:rsidRDefault="003E5023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9512A4" w14:textId="72376B4F" w:rsidR="004800CC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elektrische Stromstärke</w:t>
            </w:r>
          </w:p>
          <w:p w14:paraId="531CA27F" w14:textId="439E44D1" w:rsidR="003D6CB4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elektrische Spannung</w:t>
            </w:r>
          </w:p>
          <w:p w14:paraId="0B83A05B" w14:textId="14019467" w:rsidR="003D6CB4" w:rsidRDefault="003D6CB4" w:rsidP="003D6CB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Spannung und Stromstärke im Alltag</w:t>
            </w:r>
          </w:p>
          <w:p w14:paraId="29C2D307" w14:textId="516FCA7E" w:rsidR="003D6CB4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Modelle für den Stromkreis</w:t>
            </w:r>
          </w:p>
          <w:p w14:paraId="48B82D92" w14:textId="7A9DEB6B" w:rsidR="003D6CB4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Energietransport im Stromkreis</w:t>
            </w:r>
          </w:p>
          <w:p w14:paraId="4B7FECEE" w14:textId="0CBE7AC3" w:rsidR="003D6CB4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Sicherheit im Stromnetz</w:t>
            </w:r>
          </w:p>
          <w:p w14:paraId="02917298" w14:textId="042911F1" w:rsidR="003D6CB4" w:rsidRDefault="003D6CB4" w:rsidP="003D6CB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Multimeter</w:t>
            </w:r>
          </w:p>
          <w:p w14:paraId="01501090" w14:textId="69F29218" w:rsidR="003D6CB4" w:rsidRDefault="003D6CB4" w:rsidP="003D6CB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Im einfachen Stromkreis messen</w:t>
            </w:r>
          </w:p>
          <w:p w14:paraId="02783E78" w14:textId="7B524FFD" w:rsidR="003D6CB4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Wird Strom verbraucht?</w:t>
            </w:r>
          </w:p>
          <w:p w14:paraId="1FD3879C" w14:textId="6D346568" w:rsidR="003D6CB4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Reihen- und Parallelschaltung</w:t>
            </w:r>
          </w:p>
          <w:p w14:paraId="28F1B0A5" w14:textId="7C9D7F63" w:rsidR="003D6CB4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Regeln bei der Reihenschaltung</w:t>
            </w:r>
          </w:p>
          <w:p w14:paraId="7FC2A41F" w14:textId="25A0D7C9" w:rsidR="003D6CB4" w:rsidRDefault="003D6CB4" w:rsidP="008F44F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Regeln bei der Parallelschaltung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EA8822" w14:textId="77777777" w:rsidR="001C6907" w:rsidRDefault="00F04EB0" w:rsidP="00A8337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04EB0">
              <w:rPr>
                <w:rFonts w:ascii="Arial" w:hAnsi="Arial" w:cs="Arial"/>
                <w:sz w:val="20"/>
                <w:szCs w:val="20"/>
              </w:rPr>
              <w:lastRenderedPageBreak/>
              <w:t>mit Hilfe eines einfachen Kern-Hülle-Modells und einer Modellvorstellung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EB0">
              <w:rPr>
                <w:rFonts w:ascii="Arial" w:hAnsi="Arial" w:cs="Arial"/>
                <w:sz w:val="20"/>
                <w:szCs w:val="20"/>
              </w:rPr>
              <w:t>zum elektrischen Stromkreis die Begriffe Ladung, Stromstärke, Spannung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EB0">
              <w:rPr>
                <w:rFonts w:ascii="Arial" w:hAnsi="Arial" w:cs="Arial"/>
                <w:sz w:val="20"/>
                <w:szCs w:val="20"/>
              </w:rPr>
              <w:t>und Widerstand und ihren Zusammenhang erläutern. (UF1, E8, K7)</w:t>
            </w:r>
          </w:p>
          <w:p w14:paraId="7D0E60BF" w14:textId="77777777" w:rsidR="00A83374" w:rsidRDefault="00A83374" w:rsidP="00A8337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83374">
              <w:rPr>
                <w:rFonts w:ascii="Arial" w:hAnsi="Arial" w:cs="Arial"/>
                <w:sz w:val="20"/>
                <w:szCs w:val="20"/>
              </w:rPr>
              <w:t>bei elektrischen Stromkreisen begründet Reihenschaltungen und Parallelschaltungen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374">
              <w:rPr>
                <w:rFonts w:ascii="Arial" w:hAnsi="Arial" w:cs="Arial"/>
                <w:sz w:val="20"/>
                <w:szCs w:val="20"/>
              </w:rPr>
              <w:t>identifizieren und die Aufteilung von Strömen und Spannungen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374">
              <w:rPr>
                <w:rFonts w:ascii="Arial" w:hAnsi="Arial" w:cs="Arial"/>
                <w:sz w:val="20"/>
                <w:szCs w:val="20"/>
              </w:rPr>
              <w:t>erläutern. (UF3)</w:t>
            </w:r>
          </w:p>
          <w:p w14:paraId="732226FB" w14:textId="77777777" w:rsidR="00A83374" w:rsidRDefault="00A83374" w:rsidP="00A8337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83374">
              <w:rPr>
                <w:rFonts w:ascii="Arial" w:hAnsi="Arial" w:cs="Arial"/>
                <w:sz w:val="20"/>
                <w:szCs w:val="20"/>
              </w:rPr>
              <w:t>verschiedene Möglichkeiten der Spannungserzeugung in Natur und Technik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374">
              <w:rPr>
                <w:rFonts w:ascii="Arial" w:hAnsi="Arial" w:cs="Arial"/>
                <w:sz w:val="20"/>
                <w:szCs w:val="20"/>
              </w:rPr>
              <w:t>mithilfe von Ladungstrennung beschreiben. (UF1)</w:t>
            </w:r>
          </w:p>
          <w:p w14:paraId="0E394BD3" w14:textId="77777777" w:rsidR="00A83374" w:rsidRDefault="00A83374" w:rsidP="00A8337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83374">
              <w:rPr>
                <w:rFonts w:ascii="Arial" w:hAnsi="Arial" w:cs="Arial"/>
                <w:sz w:val="20"/>
                <w:szCs w:val="20"/>
              </w:rPr>
              <w:t>Spannungs- und Stromstärkemessungen planen und unter sachgerechter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374">
              <w:rPr>
                <w:rFonts w:ascii="Arial" w:hAnsi="Arial" w:cs="Arial"/>
                <w:sz w:val="20"/>
                <w:szCs w:val="20"/>
              </w:rPr>
              <w:t>Verwendung der Messgeräte durchführen. (E5, E4)</w:t>
            </w:r>
          </w:p>
          <w:p w14:paraId="2DF25953" w14:textId="77777777" w:rsidR="002B2FE7" w:rsidRDefault="002B2FE7" w:rsidP="002B2FE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B2FE7">
              <w:rPr>
                <w:rFonts w:ascii="Arial" w:hAnsi="Arial" w:cs="Arial"/>
                <w:sz w:val="20"/>
                <w:szCs w:val="20"/>
              </w:rPr>
              <w:lastRenderedPageBreak/>
              <w:t>Messdaten zu Stromstärke und Spannung in Reihen- und Parallelschaltungen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FE7">
              <w:rPr>
                <w:rFonts w:ascii="Arial" w:hAnsi="Arial" w:cs="Arial"/>
                <w:sz w:val="20"/>
                <w:szCs w:val="20"/>
              </w:rPr>
              <w:t>auswerten und Gesetzmäßigkeiten formulieren. (E6)</w:t>
            </w:r>
          </w:p>
          <w:p w14:paraId="63B67E9B" w14:textId="77777777" w:rsidR="00CD5D76" w:rsidRDefault="00CD5D76" w:rsidP="00CD5D76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D5D76">
              <w:rPr>
                <w:rFonts w:ascii="Arial" w:hAnsi="Arial" w:cs="Arial"/>
                <w:sz w:val="20"/>
                <w:szCs w:val="20"/>
              </w:rPr>
              <w:t>Vorzüge und Grenzen verschiedener Analogiemodelle zu elektrischen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D76">
              <w:rPr>
                <w:rFonts w:ascii="Arial" w:hAnsi="Arial" w:cs="Arial"/>
                <w:sz w:val="20"/>
                <w:szCs w:val="20"/>
              </w:rPr>
              <w:t>Stromkreisen erläutern. (E7)</w:t>
            </w:r>
          </w:p>
          <w:p w14:paraId="114042BF" w14:textId="77777777" w:rsidR="00CD5D76" w:rsidRDefault="00CD5D76" w:rsidP="00CD5D76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D5D76">
              <w:rPr>
                <w:rFonts w:ascii="Arial" w:hAnsi="Arial" w:cs="Arial"/>
                <w:sz w:val="20"/>
                <w:szCs w:val="20"/>
              </w:rPr>
              <w:t>für Messungen und Berechnungen (u. a. bei Stromkreisen) Größengleichungen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D76">
              <w:rPr>
                <w:rFonts w:ascii="Arial" w:hAnsi="Arial" w:cs="Arial"/>
                <w:sz w:val="20"/>
                <w:szCs w:val="20"/>
              </w:rPr>
              <w:t>verwenden und die korrekten Maßeinheiten (z. B. Volt V bzw. Ampère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D76">
              <w:rPr>
                <w:rFonts w:ascii="Arial" w:hAnsi="Arial" w:cs="Arial"/>
                <w:sz w:val="20"/>
                <w:szCs w:val="20"/>
              </w:rPr>
              <w:t>A, mA) verwenden. (E5)</w:t>
            </w:r>
          </w:p>
          <w:p w14:paraId="2D801408" w14:textId="2448046B" w:rsidR="00182EC8" w:rsidRPr="00A83374" w:rsidRDefault="00182EC8" w:rsidP="00182EC8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82EC8">
              <w:rPr>
                <w:rFonts w:ascii="Arial" w:hAnsi="Arial" w:cs="Arial"/>
              </w:rPr>
              <w:t>Sicherheitsregeln und Schutzmaßnahmen bei der Nutzung elektrischer Anlagen</w:t>
            </w:r>
            <w:r>
              <w:rPr>
                <w:rFonts w:ascii="Arial" w:hAnsi="Arial" w:cs="Arial"/>
              </w:rPr>
              <w:t xml:space="preserve"> </w:t>
            </w:r>
            <w:r w:rsidRPr="00182EC8">
              <w:rPr>
                <w:rFonts w:ascii="Arial" w:hAnsi="Arial" w:cs="Arial"/>
              </w:rPr>
              <w:t>und bei Gewittern begründen und diese verantwortungsvoll anwenden.</w:t>
            </w:r>
            <w:r>
              <w:rPr>
                <w:rFonts w:ascii="Arial" w:hAnsi="Arial" w:cs="Arial"/>
              </w:rPr>
              <w:t xml:space="preserve"> </w:t>
            </w:r>
            <w:r w:rsidRPr="00182EC8">
              <w:rPr>
                <w:rFonts w:ascii="Arial" w:hAnsi="Arial" w:cs="Arial"/>
                <w:sz w:val="20"/>
                <w:szCs w:val="20"/>
              </w:rPr>
              <w:t>(B3)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8D480E" w14:textId="77777777" w:rsidR="004800CC" w:rsidRDefault="004800CC" w:rsidP="004800CC">
            <w:pPr>
              <w:pStyle w:val="NurText"/>
              <w:spacing w:before="20" w:after="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800CC" w14:paraId="02AE7CD5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FEFA86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DDAFCE" w14:textId="1307334B" w:rsidR="004800CC" w:rsidRDefault="004800CC" w:rsidP="004800C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3D6CB4">
              <w:rPr>
                <w:rFonts w:ascii="Arial" w:hAnsi="Arial" w:cs="Arial"/>
                <w:b/>
                <w:sz w:val="24"/>
                <w:szCs w:val="24"/>
              </w:rPr>
              <w:t>Widerstand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3D6CB4">
              <w:rPr>
                <w:rFonts w:ascii="Arial" w:hAnsi="Arial" w:cs="Arial"/>
                <w:b/>
                <w:sz w:val="24"/>
                <w:szCs w:val="24"/>
              </w:rPr>
              <w:t>96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3D6CB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3)</w:t>
            </w:r>
          </w:p>
        </w:tc>
      </w:tr>
      <w:tr w:rsidR="004800CC" w14:paraId="0379C77C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F7A8C1" w14:textId="153A6DC7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3C5C44" w14:textId="77777777" w:rsidR="004800CC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elektrische Widerstand</w:t>
            </w:r>
          </w:p>
          <w:p w14:paraId="2F788F92" w14:textId="77777777" w:rsidR="003D6CB4" w:rsidRDefault="003D6CB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Ohm’sche Gesetz</w:t>
            </w:r>
          </w:p>
          <w:p w14:paraId="42B37EB7" w14:textId="73A7BD2D" w:rsidR="003D6CB4" w:rsidRDefault="003D6CB4" w:rsidP="003D6CB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Verschiedene Widerstände</w:t>
            </w:r>
          </w:p>
          <w:p w14:paraId="05116A54" w14:textId="2B0AAE84" w:rsidR="003D6CB4" w:rsidRDefault="003D6CB4" w:rsidP="003D6CB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Widerstände von Drähten</w:t>
            </w:r>
          </w:p>
          <w:p w14:paraId="53D5D82A" w14:textId="35B79CA3" w:rsidR="003D6CB4" w:rsidRDefault="008F44F2" w:rsidP="003D6CB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803DD">
              <w:rPr>
                <w:rFonts w:ascii="Arial" w:hAnsi="Arial" w:cs="Arial"/>
                <w:b/>
              </w:rPr>
              <w:t>Widerstände in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803DD">
              <w:rPr>
                <w:rFonts w:ascii="Arial" w:hAnsi="Arial" w:cs="Arial"/>
                <w:b/>
              </w:rPr>
              <w:t>Reihe geschaltet</w:t>
            </w:r>
          </w:p>
          <w:p w14:paraId="1EBBB87A" w14:textId="36EF3185" w:rsidR="008F44F2" w:rsidRDefault="001803DD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Widerstände </w:t>
            </w:r>
            <w:proofErr w:type="gramStart"/>
            <w:r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5E9922E5" w14:textId="22A0EFD2" w:rsidR="008F44F2" w:rsidRDefault="008F44F2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DC4782" w14:textId="77777777" w:rsidR="00A83374" w:rsidRDefault="00F04EB0" w:rsidP="00A8337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A83374">
              <w:rPr>
                <w:rFonts w:ascii="Arial" w:hAnsi="Arial" w:cs="Arial"/>
                <w:sz w:val="20"/>
              </w:rPr>
              <w:t>mit Hilfe eines einfachen Kern-Hülle-Modells und einer Modellvorstellung zum elektrischen Stromkreis die Begriffe Ladung, Stromstärke, Spannung und Widerstand und ihren Zusammenhang erläutern. (UF1, E8, K7)</w:t>
            </w:r>
            <w:r w:rsidR="00A83374">
              <w:rPr>
                <w:rFonts w:ascii="Arial" w:hAnsi="Arial" w:cs="Arial"/>
                <w:sz w:val="20"/>
              </w:rPr>
              <w:t xml:space="preserve"> </w:t>
            </w:r>
            <w:r w:rsidR="00A83374" w:rsidRPr="00A83374">
              <w:rPr>
                <w:rFonts w:ascii="Arial" w:hAnsi="Arial" w:cs="Arial"/>
                <w:sz w:val="20"/>
              </w:rPr>
              <w:t>die Abhängigkeit des elektrischen Widerstands eines Leiters von dessen</w:t>
            </w:r>
            <w:r w:rsidR="00A83374">
              <w:rPr>
                <w:rFonts w:ascii="Arial" w:hAnsi="Arial" w:cs="Arial"/>
                <w:sz w:val="20"/>
              </w:rPr>
              <w:t xml:space="preserve"> </w:t>
            </w:r>
            <w:r w:rsidR="00A83374" w:rsidRPr="00A83374">
              <w:rPr>
                <w:rFonts w:ascii="Arial" w:hAnsi="Arial" w:cs="Arial"/>
                <w:sz w:val="20"/>
              </w:rPr>
              <w:t>Eigenschaften erläutern (Länge, Querschnitt, Material, Temperatur). (UF1)</w:t>
            </w:r>
          </w:p>
          <w:p w14:paraId="1D42BB13" w14:textId="77777777" w:rsidR="00A83374" w:rsidRDefault="00A83374" w:rsidP="00A8337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A83374">
              <w:rPr>
                <w:rFonts w:ascii="Arial" w:hAnsi="Arial" w:cs="Arial"/>
                <w:sz w:val="20"/>
              </w:rPr>
              <w:t>die Abhängigkeit des elektrischen Widerstands eines Leiters von dessen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83374">
              <w:rPr>
                <w:rFonts w:ascii="Arial" w:hAnsi="Arial" w:cs="Arial"/>
                <w:sz w:val="20"/>
              </w:rPr>
              <w:t>Eigenschaften erläutern (Länge, Querschnitt, Material, Temperatur). (UF1)</w:t>
            </w:r>
          </w:p>
          <w:p w14:paraId="1679E1B0" w14:textId="77777777" w:rsidR="002B2FE7" w:rsidRDefault="002B2FE7" w:rsidP="002B2FE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B2FE7">
              <w:rPr>
                <w:rFonts w:ascii="Arial" w:hAnsi="Arial" w:cs="Arial"/>
                <w:sz w:val="20"/>
              </w:rPr>
              <w:t>die Leistung sowie den Widerstand in elektrischen Stromkreisen aus 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B2FE7">
              <w:rPr>
                <w:rFonts w:ascii="Arial" w:hAnsi="Arial" w:cs="Arial"/>
                <w:sz w:val="20"/>
              </w:rPr>
              <w:t>Werten für Spannung und Stromstärke bestimmen. (E6)</w:t>
            </w:r>
          </w:p>
          <w:p w14:paraId="1AFF38B5" w14:textId="77777777" w:rsidR="00CD5D76" w:rsidRDefault="002B2FE7" w:rsidP="00CD5D76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CD5D76">
              <w:rPr>
                <w:rFonts w:ascii="Arial" w:hAnsi="Arial" w:cs="Arial"/>
                <w:sz w:val="20"/>
              </w:rPr>
              <w:t>die Temperaturabhängigkeit von Widerständen mithilfe des Metallgittermodells vorhersagen und experimentell überprüfen. (E8, E3)</w:t>
            </w:r>
            <w:r w:rsidR="00CD5D76" w:rsidRPr="00CD5D76">
              <w:rPr>
                <w:rFonts w:ascii="Arial" w:hAnsi="Arial" w:cs="Arial"/>
                <w:sz w:val="20"/>
              </w:rPr>
              <w:t xml:space="preserve"> für Messungen und Berechnungen (u. a. bei Stromkreisen) Größengleichungen</w:t>
            </w:r>
            <w:r w:rsidR="00CD5D76">
              <w:rPr>
                <w:rFonts w:ascii="Arial" w:hAnsi="Arial" w:cs="Arial"/>
                <w:sz w:val="20"/>
              </w:rPr>
              <w:t xml:space="preserve"> </w:t>
            </w:r>
            <w:r w:rsidR="00CD5D76" w:rsidRPr="00CD5D76">
              <w:rPr>
                <w:rFonts w:ascii="Arial" w:hAnsi="Arial" w:cs="Arial"/>
                <w:sz w:val="20"/>
              </w:rPr>
              <w:t>verwenden und die korrekten Maßeinheiten (z. B. Volt V bzw. Ampère</w:t>
            </w:r>
            <w:r w:rsidR="00CD5D76">
              <w:rPr>
                <w:rFonts w:ascii="Arial" w:hAnsi="Arial" w:cs="Arial"/>
                <w:sz w:val="20"/>
              </w:rPr>
              <w:t xml:space="preserve"> </w:t>
            </w:r>
            <w:r w:rsidR="00CD5D76" w:rsidRPr="00CD5D76">
              <w:rPr>
                <w:rFonts w:ascii="Arial" w:hAnsi="Arial" w:cs="Arial"/>
                <w:sz w:val="20"/>
              </w:rPr>
              <w:t>A, mA) verwenden. (E5)</w:t>
            </w:r>
          </w:p>
          <w:p w14:paraId="49DC399F" w14:textId="77777777" w:rsidR="00463C4F" w:rsidRDefault="00463C4F" w:rsidP="00463C4F">
            <w:pPr>
              <w:pStyle w:val="NurText"/>
              <w:rPr>
                <w:rFonts w:ascii="Arial" w:hAnsi="Arial" w:cs="Arial"/>
                <w:sz w:val="20"/>
              </w:rPr>
            </w:pPr>
          </w:p>
          <w:p w14:paraId="33DCA0E8" w14:textId="793D6046" w:rsidR="00463C4F" w:rsidRPr="0098012E" w:rsidRDefault="00463C4F" w:rsidP="00463C4F">
            <w:pPr>
              <w:pStyle w:val="NurText"/>
              <w:rPr>
                <w:rFonts w:ascii="Arial" w:hAnsi="Arial" w:cs="Arial"/>
                <w:sz w:val="20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5A578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1BBAE29B" w14:textId="77777777" w:rsidTr="00A01B41">
        <w:tc>
          <w:tcPr>
            <w:tcW w:w="737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DBC98B" w14:textId="77777777" w:rsidR="004800CC" w:rsidRPr="006242B2" w:rsidRDefault="004800CC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1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CFBDC1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BAF4A17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</w:pPr>
            <w:r>
              <w:rPr>
                <w:rFonts w:ascii="Arial" w:hAnsi="Arial" w:cs="Arial"/>
                <w:b/>
              </w:rPr>
              <w:t xml:space="preserve">Teste dich </w:t>
            </w:r>
            <w:r w:rsidRPr="00630739">
              <w:rPr>
                <w:rFonts w:ascii="Arial" w:hAnsi="Arial" w:cs="Arial"/>
                <w:b/>
              </w:rPr>
              <w:t>selbst</w:t>
            </w:r>
          </w:p>
        </w:tc>
        <w:tc>
          <w:tcPr>
            <w:tcW w:w="578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BA17F1" w14:textId="77777777" w:rsidR="004800CC" w:rsidRDefault="004800CC" w:rsidP="004800CC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354C3F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12FDD23C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94265A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046EE" w14:textId="737988B1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4 </w:t>
            </w:r>
            <w:r w:rsidR="00734E6D">
              <w:rPr>
                <w:rFonts w:ascii="Arial" w:hAnsi="Arial" w:cs="Arial"/>
                <w:b/>
                <w:sz w:val="32"/>
                <w:szCs w:val="24"/>
              </w:rPr>
              <w:t>Bewegung</w:t>
            </w:r>
            <w:r w:rsidR="0038162D">
              <w:rPr>
                <w:rFonts w:ascii="Arial" w:hAnsi="Arial" w:cs="Arial"/>
                <w:b/>
                <w:sz w:val="32"/>
                <w:szCs w:val="24"/>
              </w:rPr>
              <w:t>en</w:t>
            </w:r>
            <w:r w:rsidR="00734E6D">
              <w:rPr>
                <w:rFonts w:ascii="Arial" w:hAnsi="Arial" w:cs="Arial"/>
                <w:b/>
                <w:sz w:val="32"/>
                <w:szCs w:val="24"/>
              </w:rPr>
              <w:t xml:space="preserve"> und ihre Ursachen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(S. 1</w:t>
            </w:r>
            <w:r w:rsidR="00734E6D">
              <w:rPr>
                <w:rFonts w:ascii="Arial" w:hAnsi="Arial" w:cs="Arial"/>
                <w:b/>
                <w:sz w:val="32"/>
                <w:szCs w:val="24"/>
              </w:rPr>
              <w:t>06</w:t>
            </w:r>
            <w:r>
              <w:rPr>
                <w:rFonts w:ascii="Arial" w:hAnsi="Arial" w:cs="Arial"/>
                <w:b/>
                <w:sz w:val="32"/>
                <w:szCs w:val="24"/>
              </w:rPr>
              <w:t>–1</w:t>
            </w:r>
            <w:r w:rsidR="00734E6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5)</w:t>
            </w:r>
          </w:p>
        </w:tc>
      </w:tr>
      <w:tr w:rsidR="004800CC" w14:paraId="68500851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FCFF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49B21" w14:textId="6AE95457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734E6D">
              <w:rPr>
                <w:rFonts w:ascii="Arial" w:hAnsi="Arial" w:cs="Arial"/>
                <w:b/>
                <w:sz w:val="24"/>
                <w:szCs w:val="24"/>
              </w:rPr>
              <w:t>Bewegungen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734E6D">
              <w:rPr>
                <w:rFonts w:ascii="Arial" w:hAnsi="Arial" w:cs="Arial"/>
                <w:b/>
                <w:sz w:val="24"/>
                <w:szCs w:val="24"/>
              </w:rPr>
              <w:t>08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734E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63073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6589942F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5C08A1" w14:textId="5F59B24B" w:rsidR="004800CC" w:rsidRDefault="003E5023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30F2E" w14:textId="46E4228C" w:rsidR="00EF4DF1" w:rsidRDefault="00EF4DF1" w:rsidP="00EF4D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Was ist Bewegung?</w:t>
            </w:r>
          </w:p>
          <w:p w14:paraId="0A3467AE" w14:textId="3A5CCBBD" w:rsidR="00EF4DF1" w:rsidRDefault="00EF4DF1" w:rsidP="00EF4D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messen Bewegungen</w:t>
            </w:r>
          </w:p>
          <w:p w14:paraId="1500E73B" w14:textId="678FEED7" w:rsidR="00EF4DF1" w:rsidRDefault="00037972" w:rsidP="00EF4D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Geschwindigkeit</w:t>
            </w:r>
          </w:p>
          <w:p w14:paraId="17CA8FBD" w14:textId="7504BFE2" w:rsidR="00037972" w:rsidRDefault="00037972" w:rsidP="00EF4D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Geschwindigkeiten im Straßenverkehr</w:t>
            </w:r>
          </w:p>
          <w:p w14:paraId="64C01A88" w14:textId="67F5796E" w:rsidR="00037972" w:rsidRDefault="00037972" w:rsidP="0003797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Geschwindigkeiten berechnen</w:t>
            </w:r>
          </w:p>
          <w:p w14:paraId="7F845C21" w14:textId="1D82B9D1" w:rsidR="00037972" w:rsidRDefault="00037972" w:rsidP="0003797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Geschwindigkeiten in Natur und Technik</w:t>
            </w:r>
          </w:p>
          <w:p w14:paraId="4F40579D" w14:textId="554A78D9" w:rsidR="00037972" w:rsidRDefault="00037972" w:rsidP="0003797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gleichförmige Bewegung</w:t>
            </w:r>
          </w:p>
          <w:p w14:paraId="2F25BFCA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07BDEDC" w14:textId="77777777" w:rsidR="0038162D" w:rsidRDefault="0038162D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BC03F3F" w14:textId="77777777" w:rsidR="0038162D" w:rsidRDefault="0038162D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CCE7201" w14:textId="77777777" w:rsidR="0038162D" w:rsidRDefault="0038162D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1641A95E" w14:textId="40286A3E" w:rsidR="00F934E4" w:rsidRDefault="00F934E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761166" w14:textId="77777777" w:rsidR="00463C4F" w:rsidRDefault="002867C0" w:rsidP="00463C4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C0">
              <w:rPr>
                <w:rFonts w:ascii="Arial" w:hAnsi="Arial" w:cs="Arial"/>
                <w:color w:val="000000" w:themeColor="text1"/>
                <w:sz w:val="20"/>
                <w:szCs w:val="20"/>
              </w:rPr>
              <w:t>Messwerte zur gleichförmigen Bewegung durch eine</w:t>
            </w:r>
            <w:r w:rsidRPr="002867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67C0">
              <w:rPr>
                <w:rFonts w:ascii="Arial" w:hAnsi="Arial" w:cs="Arial"/>
                <w:color w:val="000000" w:themeColor="text1"/>
                <w:sz w:val="20"/>
                <w:szCs w:val="20"/>
              </w:rPr>
              <w:t>Proportionalität von Weg und Zeit modellieren und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67C0">
              <w:rPr>
                <w:rFonts w:ascii="Arial" w:hAnsi="Arial" w:cs="Arial"/>
                <w:color w:val="000000" w:themeColor="text1"/>
                <w:sz w:val="20"/>
                <w:szCs w:val="20"/>
              </w:rPr>
              <w:t>Geschwindigkeiten berechnen. (E6, K3)</w:t>
            </w:r>
          </w:p>
          <w:p w14:paraId="69E6EEFA" w14:textId="77777777" w:rsidR="001C6907" w:rsidRDefault="00463C4F" w:rsidP="00463C4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3C4F">
              <w:rPr>
                <w:rFonts w:ascii="Arial" w:hAnsi="Arial" w:cs="Arial"/>
                <w:sz w:val="20"/>
                <w:szCs w:val="20"/>
              </w:rPr>
              <w:t>Gruppenarbeiten (u. a. zu Geschwindigkeitsmessungen)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planen, durchführen, auswerten und reflektieren. (K9)</w:t>
            </w:r>
          </w:p>
          <w:p w14:paraId="3372B593" w14:textId="77777777" w:rsidR="00463C4F" w:rsidRDefault="00463C4F" w:rsidP="00463C4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3C4F">
              <w:rPr>
                <w:rFonts w:ascii="Arial" w:hAnsi="Arial" w:cs="Arial"/>
                <w:sz w:val="20"/>
                <w:szCs w:val="20"/>
              </w:rPr>
              <w:t>Messreihen zu Bewegungen protokollieren und Messergebnisse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in Zeit- Weg-Diagrammen darstellen. (K3, E6)</w:t>
            </w:r>
          </w:p>
          <w:p w14:paraId="2CDDA702" w14:textId="77777777" w:rsidR="00463C4F" w:rsidRDefault="00463C4F" w:rsidP="00463C4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3C4F">
              <w:rPr>
                <w:rFonts w:ascii="Arial" w:hAnsi="Arial" w:cs="Arial"/>
                <w:sz w:val="20"/>
                <w:szCs w:val="20"/>
              </w:rPr>
              <w:t>Messwerte (u. a. bei der Analyse von Bewegungen) mithilfe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eines Tabellenkalkulationsprogramms verarbeiten und daraus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Bewegungsdiagramme erstellen. (K2)</w:t>
            </w:r>
          </w:p>
          <w:p w14:paraId="076C50D0" w14:textId="77777777" w:rsidR="00463C4F" w:rsidRDefault="00463C4F" w:rsidP="00463C4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3C4F">
              <w:rPr>
                <w:rFonts w:ascii="Arial" w:hAnsi="Arial" w:cs="Arial"/>
                <w:sz w:val="20"/>
                <w:szCs w:val="20"/>
              </w:rPr>
              <w:t>eine Bewegung anhand eines Zeit-Weg-Diagramms bzw. eines</w:t>
            </w:r>
            <w:r w:rsidRPr="00463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Zeit- Geschwindigkeits-Diagramms qualitati</w:t>
            </w: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463C4F">
              <w:rPr>
                <w:rFonts w:ascii="Arial" w:hAnsi="Arial" w:cs="Arial"/>
                <w:sz w:val="20"/>
                <w:szCs w:val="20"/>
              </w:rPr>
              <w:t>beschreiben und Durchschnittsgeschwindigkeiten bestimmen.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(K2, E6)</w:t>
            </w:r>
          </w:p>
          <w:p w14:paraId="09FB8DDC" w14:textId="77777777" w:rsidR="00463C4F" w:rsidRDefault="00463C4F" w:rsidP="00463C4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3C4F">
              <w:rPr>
                <w:rFonts w:ascii="Arial" w:hAnsi="Arial" w:cs="Arial"/>
                <w:sz w:val="20"/>
                <w:szCs w:val="20"/>
              </w:rPr>
              <w:t>Beiträge von Mitschülerinnen und Mitschülern sowie von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Lehrpersonen strukturiert zusammenfassen, vergleichen und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sachlicher Form hinterfragen. (K8)</w:t>
            </w:r>
          </w:p>
          <w:p w14:paraId="7BEC9811" w14:textId="77777777" w:rsidR="00463C4F" w:rsidRDefault="00463C4F" w:rsidP="00463C4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3C4F">
              <w:rPr>
                <w:rFonts w:ascii="Arial" w:hAnsi="Arial" w:cs="Arial"/>
                <w:sz w:val="20"/>
                <w:szCs w:val="20"/>
              </w:rPr>
              <w:t>die Angemessenheit des eigenen Verhaltens im Straßenverkehr</w:t>
            </w:r>
            <w:r w:rsidRPr="00463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(u. a. Sicherheitsabstände, Einhalten von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Geschwindigkeitsvorschriften und Anschnallpflicht,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Energieeffizienz) reflektieren und beurteilen. (B2, B3)</w:t>
            </w:r>
          </w:p>
          <w:p w14:paraId="03E34277" w14:textId="77777777" w:rsidR="00463C4F" w:rsidRDefault="00463C4F" w:rsidP="00463C4F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3C4F">
              <w:rPr>
                <w:rFonts w:ascii="Arial" w:hAnsi="Arial" w:cs="Arial"/>
                <w:sz w:val="20"/>
                <w:szCs w:val="20"/>
              </w:rPr>
              <w:t>Wirkungsgrade sowie ökologische und ökonomische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Auswirkungen verschiedener Verkehrsmittel vergleichen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C4F">
              <w:rPr>
                <w:rFonts w:ascii="Arial" w:hAnsi="Arial" w:cs="Arial"/>
                <w:sz w:val="20"/>
                <w:szCs w:val="20"/>
              </w:rPr>
              <w:t>bewerten. (B1)</w:t>
            </w:r>
          </w:p>
          <w:p w14:paraId="129D9426" w14:textId="77777777" w:rsidR="00463C4F" w:rsidRDefault="00463C4F" w:rsidP="00463C4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0F8195A3" w14:textId="77777777" w:rsidR="00463C4F" w:rsidRDefault="00463C4F" w:rsidP="00463C4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700B35BD" w14:textId="2BB1D3C5" w:rsidR="00463C4F" w:rsidRPr="00B45939" w:rsidRDefault="00463C4F" w:rsidP="00463C4F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199582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6E392D55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06C7EE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30F524" w14:textId="5F6D1861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37972">
              <w:rPr>
                <w:rFonts w:ascii="Arial" w:hAnsi="Arial" w:cs="Arial"/>
                <w:b/>
                <w:sz w:val="24"/>
                <w:szCs w:val="24"/>
              </w:rPr>
              <w:t>Beschleunigen und Bremsen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037972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8–1</w:t>
            </w:r>
            <w:r w:rsidR="00037972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3)</w:t>
            </w:r>
          </w:p>
        </w:tc>
      </w:tr>
      <w:tr w:rsidR="004800CC" w14:paraId="17DB018A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8D0C1E" w14:textId="59E69902" w:rsidR="004800CC" w:rsidRDefault="003E5023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85AEC" w14:textId="77777777" w:rsidR="004800CC" w:rsidRDefault="00037972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beschleunigte Bewegung</w:t>
            </w:r>
          </w:p>
          <w:p w14:paraId="4C2CB78B" w14:textId="77777777" w:rsidR="00037972" w:rsidRDefault="00037972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verzögerte Bewegung</w:t>
            </w:r>
          </w:p>
          <w:p w14:paraId="1A3561E5" w14:textId="77777777" w:rsidR="00037972" w:rsidRDefault="00037972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Faustformeln im Straßenverkehr</w:t>
            </w:r>
          </w:p>
          <w:p w14:paraId="738E852B" w14:textId="2BB16A94" w:rsidR="00037972" w:rsidRDefault="00037972" w:rsidP="0038162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Bremsweg und Anhalteweg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97BEA1" w14:textId="1127D391" w:rsidR="00037972" w:rsidRPr="00630739" w:rsidRDefault="00037972" w:rsidP="00CC38F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78F1A5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0653B711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D6C042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9A8101" w14:textId="7ADD1123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037972">
              <w:rPr>
                <w:rFonts w:ascii="Arial" w:hAnsi="Arial" w:cs="Arial"/>
                <w:b/>
                <w:sz w:val="24"/>
                <w:szCs w:val="24"/>
              </w:rPr>
              <w:t xml:space="preserve">Trägheit und </w:t>
            </w:r>
            <w:proofErr w:type="spellStart"/>
            <w:r w:rsidR="00037972">
              <w:rPr>
                <w:rFonts w:ascii="Arial" w:hAnsi="Arial" w:cs="Arial"/>
                <w:b/>
                <w:sz w:val="24"/>
                <w:szCs w:val="24"/>
              </w:rPr>
              <w:t>Newton’sches</w:t>
            </w:r>
            <w:proofErr w:type="spellEnd"/>
            <w:r w:rsidR="00037972">
              <w:rPr>
                <w:rFonts w:ascii="Arial" w:hAnsi="Arial" w:cs="Arial"/>
                <w:b/>
                <w:sz w:val="24"/>
                <w:szCs w:val="24"/>
              </w:rPr>
              <w:t xml:space="preserve"> Grundgesetz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037972">
              <w:rPr>
                <w:rFonts w:ascii="Arial" w:hAnsi="Arial" w:cs="Arial"/>
                <w:b/>
                <w:sz w:val="24"/>
                <w:szCs w:val="24"/>
              </w:rPr>
              <w:t>24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037972">
              <w:rPr>
                <w:rFonts w:ascii="Arial" w:hAnsi="Arial" w:cs="Arial"/>
                <w:b/>
                <w:sz w:val="24"/>
                <w:szCs w:val="24"/>
              </w:rPr>
              <w:t>33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286D2048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2C763" w14:textId="28AA68FD" w:rsidR="004800CC" w:rsidRDefault="003E5023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671DF" w14:textId="77777777" w:rsidR="004800CC" w:rsidRDefault="00037972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Trägheit</w:t>
            </w:r>
          </w:p>
          <w:p w14:paraId="0B2DE158" w14:textId="77777777" w:rsidR="00037972" w:rsidRDefault="00037972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Kraft und Gegenkraft</w:t>
            </w:r>
          </w:p>
          <w:p w14:paraId="42621109" w14:textId="09DC740B" w:rsidR="00037972" w:rsidRDefault="00037972" w:rsidP="0003797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Sicherheitssysteme in Fahr</w:t>
            </w:r>
            <w:r w:rsidR="00F934E4"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t>zeugen</w:t>
            </w:r>
          </w:p>
          <w:p w14:paraId="08D795EF" w14:textId="55696FA0" w:rsidR="00037972" w:rsidRDefault="00037972" w:rsidP="0003797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Das </w:t>
            </w:r>
            <w:proofErr w:type="spellStart"/>
            <w:r>
              <w:rPr>
                <w:rFonts w:ascii="Arial" w:hAnsi="Arial" w:cs="Arial"/>
                <w:b/>
              </w:rPr>
              <w:t>Newton’sche</w:t>
            </w:r>
            <w:proofErr w:type="spellEnd"/>
            <w:r>
              <w:rPr>
                <w:rFonts w:ascii="Arial" w:hAnsi="Arial" w:cs="Arial"/>
                <w:b/>
              </w:rPr>
              <w:t xml:space="preserve"> Grundgesetz</w:t>
            </w:r>
          </w:p>
          <w:p w14:paraId="48EC32BA" w14:textId="316F3D51" w:rsidR="00037972" w:rsidRDefault="00FC47C6" w:rsidP="0003797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Raketen und Raumfahrt</w:t>
            </w:r>
          </w:p>
          <w:p w14:paraId="13902811" w14:textId="4AF796E2" w:rsidR="00FC47C6" w:rsidRDefault="00FC47C6" w:rsidP="0003797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Energiesparen im Straßenverkehr</w:t>
            </w:r>
          </w:p>
          <w:p w14:paraId="17643438" w14:textId="7CFB6BB7" w:rsidR="0038162D" w:rsidRDefault="0038162D" w:rsidP="0003797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4603654" w14:textId="4218015E" w:rsidR="00FB2FFD" w:rsidRDefault="00FB2FFD" w:rsidP="0003797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2DF94951" w14:textId="77777777" w:rsidR="00FB2FFD" w:rsidRDefault="00FB2FFD" w:rsidP="0003797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6FEC6CAE" w14:textId="2C927F64" w:rsidR="00037972" w:rsidRPr="00CF0C95" w:rsidRDefault="00037972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B3F4C" w14:textId="77777777" w:rsidR="004F1593" w:rsidRDefault="00354840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Bewegungsänderungen und Verformungen von Körpern auf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das Wirken von Kräften zurückführen sowie die Bedeutung des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Trägheitsgesetzes und des Wechselwirkungsgesetzes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erläutern. (UF1, UF3)</w:t>
            </w:r>
          </w:p>
          <w:p w14:paraId="6C955A2E" w14:textId="77777777" w:rsidR="00354840" w:rsidRDefault="00354840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die Bewegungsenergie als Energieform beschreiben und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Umwandlungen von Bewegungsenergie in andere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Energieformen erläutern. (UF1)</w:t>
            </w:r>
          </w:p>
          <w:p w14:paraId="3A5FB4BD" w14:textId="77777777" w:rsidR="00354840" w:rsidRDefault="00354840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840">
              <w:rPr>
                <w:rFonts w:ascii="Arial" w:hAnsi="Arial" w:cs="Arial"/>
                <w:color w:val="000000" w:themeColor="text1"/>
              </w:rPr>
              <w:t>Kraftwirkungen verschiedener Antriebe (Verbrennungsmotor,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</w:rPr>
              <w:t>Elektromotor, Düsentriebwerk) beschreiben und vergleichen.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(UF3, UF1)</w:t>
            </w:r>
          </w:p>
          <w:p w14:paraId="0A3F27F9" w14:textId="77777777" w:rsidR="00354840" w:rsidRDefault="00354840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den Rückstoß bei Raketen mit dem Wechselwirkungsprinzip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erklären. (UF1, UF4)</w:t>
            </w:r>
          </w:p>
          <w:p w14:paraId="5E258CC9" w14:textId="77777777" w:rsidR="002867C0" w:rsidRDefault="002867C0" w:rsidP="002867C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C0">
              <w:rPr>
                <w:rFonts w:ascii="Arial" w:hAnsi="Arial" w:cs="Arial"/>
                <w:color w:val="000000" w:themeColor="text1"/>
                <w:sz w:val="20"/>
                <w:szCs w:val="20"/>
              </w:rPr>
              <w:t>das Phänomen der Schwerelosigkeit beschreiben und als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67C0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subjektiven Eindruck bei einer Fallbewegung erklären. (E2, E8)</w:t>
            </w:r>
          </w:p>
          <w:p w14:paraId="5C1244EC" w14:textId="6D722964" w:rsidR="002867C0" w:rsidRPr="00CC38FB" w:rsidRDefault="002867C0" w:rsidP="002867C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67C0">
              <w:rPr>
                <w:rFonts w:ascii="Arial" w:hAnsi="Arial" w:cs="Arial"/>
                <w:color w:val="000000" w:themeColor="text1"/>
                <w:sz w:val="20"/>
                <w:szCs w:val="20"/>
              </w:rPr>
              <w:t>die Unabhängigkeit der Fallgeschwindigkeit von der Masse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67C0">
              <w:rPr>
                <w:rFonts w:ascii="Arial" w:hAnsi="Arial" w:cs="Arial"/>
                <w:color w:val="000000" w:themeColor="text1"/>
                <w:sz w:val="20"/>
                <w:szCs w:val="20"/>
              </w:rPr>
              <w:t>beim freien Fall mit dem Zusammenspiel von Gewichtskraft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67C0">
              <w:rPr>
                <w:rFonts w:ascii="Arial" w:hAnsi="Arial" w:cs="Arial"/>
                <w:color w:val="000000" w:themeColor="text1"/>
                <w:sz w:val="20"/>
                <w:szCs w:val="20"/>
              </w:rPr>
              <w:t>und Trägheit erklären. (E8)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EAF95C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00855726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FA54A" w14:textId="5DB869CD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D604DC" w14:textId="2ECAA092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FC47C6">
              <w:rPr>
                <w:rFonts w:ascii="Arial" w:hAnsi="Arial" w:cs="Arial"/>
                <w:b/>
                <w:sz w:val="24"/>
                <w:szCs w:val="24"/>
              </w:rPr>
              <w:t>Dichte, Druck und Auftrieb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C47C6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4–1</w:t>
            </w:r>
            <w:r w:rsidR="00FC47C6">
              <w:rPr>
                <w:rFonts w:ascii="Arial" w:hAnsi="Arial" w:cs="Arial"/>
                <w:b/>
                <w:sz w:val="24"/>
                <w:szCs w:val="24"/>
              </w:rPr>
              <w:t>43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1E56FD0E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0D0637" w14:textId="10715F10" w:rsidR="004800CC" w:rsidRDefault="003E5023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81336C" w14:textId="2CEB420A" w:rsidR="004800CC" w:rsidRDefault="00FC47C6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</w:t>
            </w:r>
          </w:p>
          <w:p w14:paraId="2EC3FEE2" w14:textId="0A10F3C3" w:rsidR="00FC47C6" w:rsidRDefault="00FC47C6" w:rsidP="00FC47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Dichtebestimmung</w:t>
            </w:r>
          </w:p>
          <w:p w14:paraId="47642634" w14:textId="5B0EC221" w:rsidR="00FC47C6" w:rsidRDefault="00FC47C6" w:rsidP="00FC47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Druck</w:t>
            </w:r>
          </w:p>
          <w:p w14:paraId="603A5D0E" w14:textId="7F367B95" w:rsidR="00FC47C6" w:rsidRDefault="00FC47C6" w:rsidP="00FC47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Druck in Flüssigkeiten</w:t>
            </w:r>
          </w:p>
          <w:p w14:paraId="25C45024" w14:textId="7D9D4E42" w:rsidR="00FC47C6" w:rsidRDefault="00FC47C6" w:rsidP="00FC47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Druck in Luft und Wasser</w:t>
            </w:r>
          </w:p>
          <w:p w14:paraId="16D030BE" w14:textId="5CF80062" w:rsidR="00FC47C6" w:rsidRDefault="00FC47C6" w:rsidP="00FC47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Auftrieb</w:t>
            </w:r>
          </w:p>
          <w:p w14:paraId="56B464FD" w14:textId="49010A55" w:rsidR="00357CB2" w:rsidRPr="00383283" w:rsidRDefault="00FC47C6" w:rsidP="00357CB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Flugzeuge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EF3CD8" w14:textId="77777777" w:rsidR="00FC47C6" w:rsidRDefault="00354840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Auftrieb mit dem Prinzip des Archimedes beschreiben sowie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anhand des Schweredrucks und der Dichte erklären. (UF1)</w:t>
            </w:r>
          </w:p>
          <w:p w14:paraId="65D826C8" w14:textId="77777777" w:rsidR="00354840" w:rsidRDefault="00354840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Kraftwirkungen verschiedener Antriebe (Verbrennungsmotor,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Elektromotor, Düsentriebwerk) beschreiben und vergleichen.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(UF3, UF1)</w:t>
            </w:r>
          </w:p>
          <w:p w14:paraId="61932529" w14:textId="1EA3F45B" w:rsidR="00354840" w:rsidRPr="001C6907" w:rsidRDefault="00354840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spezielle Kräfte wie Gewichtskräfte, Reibungskräfte,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Auftriebskräfte in alltäglichen Situationen aufgrund ihrer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54840">
              <w:rPr>
                <w:rFonts w:ascii="Arial" w:hAnsi="Arial" w:cs="Arial"/>
                <w:color w:val="000000" w:themeColor="text1"/>
                <w:sz w:val="20"/>
                <w:szCs w:val="20"/>
              </w:rPr>
              <w:t>Wirkungen identifizieren. (E1)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057B45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308EAD68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99688D" w14:textId="77777777" w:rsidR="004800CC" w:rsidRDefault="004800CC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4CB845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46211B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Teste dich </w:t>
            </w:r>
            <w:r w:rsidRPr="00630739">
              <w:rPr>
                <w:rFonts w:ascii="Arial" w:hAnsi="Arial" w:cs="Arial"/>
                <w:b/>
              </w:rPr>
              <w:t>selbst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70F454" w14:textId="77777777" w:rsidR="004800CC" w:rsidRDefault="004800CC" w:rsidP="004800CC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5A2D75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6F695EAD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F48B1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B4AD4E" w14:textId="009F61E8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5 </w:t>
            </w:r>
            <w:r w:rsidR="00746CE2">
              <w:rPr>
                <w:rFonts w:ascii="Arial" w:hAnsi="Arial" w:cs="Arial"/>
                <w:b/>
                <w:sz w:val="32"/>
                <w:szCs w:val="24"/>
              </w:rPr>
              <w:t>Energie und Leistung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(S. 1</w:t>
            </w:r>
            <w:r w:rsidR="00746CE2">
              <w:rPr>
                <w:rFonts w:ascii="Arial" w:hAnsi="Arial" w:cs="Arial"/>
                <w:b/>
                <w:sz w:val="32"/>
                <w:szCs w:val="24"/>
              </w:rPr>
              <w:t>46</w:t>
            </w:r>
            <w:r>
              <w:rPr>
                <w:rFonts w:ascii="Arial" w:hAnsi="Arial" w:cs="Arial"/>
                <w:b/>
                <w:sz w:val="32"/>
                <w:szCs w:val="24"/>
              </w:rPr>
              <w:t>–18</w:t>
            </w:r>
            <w:r w:rsidR="00CA014C">
              <w:rPr>
                <w:rFonts w:ascii="Arial" w:hAnsi="Arial" w:cs="Arial"/>
                <w:b/>
                <w:sz w:val="32"/>
                <w:szCs w:val="24"/>
              </w:rPr>
              <w:t>3</w:t>
            </w:r>
            <w:r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800CC" w14:paraId="6CF1470D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620EC8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DD2EB" w14:textId="4067F3F5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CA014C">
              <w:rPr>
                <w:rFonts w:ascii="Arial" w:hAnsi="Arial" w:cs="Arial"/>
                <w:b/>
                <w:sz w:val="24"/>
                <w:szCs w:val="24"/>
              </w:rPr>
              <w:t>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CA014C">
              <w:rPr>
                <w:rFonts w:ascii="Arial" w:hAnsi="Arial" w:cs="Arial"/>
                <w:b/>
                <w:sz w:val="24"/>
                <w:szCs w:val="24"/>
              </w:rPr>
              <w:t>48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CA014C">
              <w:rPr>
                <w:rFonts w:ascii="Arial" w:hAnsi="Arial" w:cs="Arial"/>
                <w:b/>
                <w:sz w:val="24"/>
                <w:szCs w:val="24"/>
              </w:rPr>
              <w:t>63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006E3CD6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3FBB13" w14:textId="6280C926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A1BE57" w14:textId="77777777" w:rsidR="00E158F4" w:rsidRDefault="00E158F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58F10F9C" w14:textId="77777777" w:rsidR="00E158F4" w:rsidRDefault="00E158F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Darstellung von Kräften</w:t>
            </w:r>
          </w:p>
          <w:p w14:paraId="1A16AF0F" w14:textId="77777777" w:rsidR="00E158F4" w:rsidRDefault="00E158F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 und Gewichtskraft</w:t>
            </w:r>
          </w:p>
          <w:p w14:paraId="406EAE37" w14:textId="77777777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Einfache Maschinen sparen Kraft</w:t>
            </w:r>
          </w:p>
          <w:p w14:paraId="57DFB24F" w14:textId="3BC86FD2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Rolle und Flaschenzug</w:t>
            </w:r>
          </w:p>
          <w:p w14:paraId="470D72E8" w14:textId="77777777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Schiefe Ebene</w:t>
            </w:r>
          </w:p>
          <w:p w14:paraId="37CDEED3" w14:textId="77777777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6FA7918D" w14:textId="77777777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Zahnrad</w:t>
            </w:r>
          </w:p>
          <w:p w14:paraId="127DB198" w14:textId="6CF1DE5F" w:rsidR="00E158F4" w:rsidRDefault="00E158F4" w:rsidP="00E158F4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Einfache Maschinen im Alltag</w:t>
            </w:r>
          </w:p>
          <w:p w14:paraId="0A9B7A43" w14:textId="6DFC467B" w:rsidR="00E158F4" w:rsidRDefault="00E158F4" w:rsidP="00D0469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Übersicht: Auf der Baustelle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D6CB5C" w14:textId="77777777" w:rsidR="00CA014C" w:rsidRDefault="00FE3DC4" w:rsidP="00CC38FB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FE3DC4">
              <w:rPr>
                <w:rFonts w:ascii="Arial" w:hAnsi="Arial" w:cs="Arial"/>
                <w:color w:val="494948"/>
              </w:rPr>
              <w:t>Gravitation als Kraft zwischen Massen beschreiben. (UF1)</w:t>
            </w:r>
          </w:p>
          <w:p w14:paraId="0B241C74" w14:textId="77777777" w:rsidR="002B2FE7" w:rsidRDefault="002B2FE7" w:rsidP="002B2FE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2B2FE7">
              <w:rPr>
                <w:rFonts w:ascii="Arial" w:hAnsi="Arial" w:cs="Arial"/>
                <w:color w:val="494948"/>
              </w:rPr>
              <w:t>die Leistung sowie den Widerstand in elektrischen Stromkreisen aus den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2B2FE7">
              <w:rPr>
                <w:rFonts w:ascii="Arial" w:hAnsi="Arial" w:cs="Arial"/>
                <w:color w:val="494948"/>
              </w:rPr>
              <w:t>Werten für Spannung und Stromstärke bestimmen. (E6)</w:t>
            </w:r>
          </w:p>
          <w:p w14:paraId="281B1DD2" w14:textId="77777777" w:rsidR="00343C2A" w:rsidRDefault="00343C2A" w:rsidP="002B2FE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343C2A">
              <w:rPr>
                <w:rFonts w:ascii="Arial" w:hAnsi="Arial" w:cs="Arial"/>
                <w:color w:val="494948"/>
              </w:rPr>
              <w:t>für eine Masse die wirkende Gewichtskraft angeben. (UF2)</w:t>
            </w:r>
          </w:p>
          <w:p w14:paraId="2A594757" w14:textId="11FC4B70" w:rsidR="00E13029" w:rsidRPr="00E13029" w:rsidRDefault="00E13029" w:rsidP="00E13029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E13029">
              <w:rPr>
                <w:rFonts w:ascii="Arial" w:hAnsi="Arial" w:cs="Arial"/>
                <w:color w:val="494948"/>
              </w:rPr>
              <w:t>die Goldene Regel der Mechanik zur Funktion einfacher Maschinen als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Spezialfall des Energieerhaltungssatzes deuten. (UF1)</w:t>
            </w:r>
          </w:p>
          <w:p w14:paraId="525FCD77" w14:textId="77777777" w:rsidR="00E13029" w:rsidRDefault="00E13029" w:rsidP="00E13029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E13029">
              <w:rPr>
                <w:rFonts w:ascii="Arial" w:hAnsi="Arial" w:cs="Arial"/>
                <w:color w:val="494948"/>
              </w:rPr>
              <w:t>bei der Beobachtung von Vorgängen (u. a. an einfachen Maschinen) zwischen der Beschreibung der Beobachtungen und der Deutung dieser Beobachtungen unterscheiden. (E2)</w:t>
            </w:r>
          </w:p>
          <w:p w14:paraId="0052740E" w14:textId="77777777" w:rsidR="00E13029" w:rsidRDefault="00E13029" w:rsidP="00E13029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E13029">
              <w:rPr>
                <w:rFonts w:ascii="Arial" w:hAnsi="Arial" w:cs="Arial"/>
                <w:color w:val="494948"/>
              </w:rPr>
              <w:t>bei Versuchen (u. a. mit Kraftwandlern und einfachen Maschinen wie Hebel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und Flaschenzug) die zu messenden Größen selbstständig benennen und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systematisch den Einfluss dieser Größen untersuchen. (E4)</w:t>
            </w:r>
          </w:p>
          <w:p w14:paraId="38E4DD7B" w14:textId="77777777" w:rsidR="00E13029" w:rsidRDefault="00E13029" w:rsidP="00E13029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E13029">
              <w:rPr>
                <w:rFonts w:ascii="Arial" w:hAnsi="Arial" w:cs="Arial"/>
                <w:color w:val="494948"/>
              </w:rPr>
              <w:t>in Zeichnungen die Wirkung und das Zusammenwirken von Kräften durch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Vektorpfeile darstellen. (K2)</w:t>
            </w:r>
          </w:p>
          <w:p w14:paraId="78163C17" w14:textId="77777777" w:rsidR="00E13029" w:rsidRDefault="00E13029" w:rsidP="00E13029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E13029">
              <w:rPr>
                <w:rFonts w:ascii="Arial" w:hAnsi="Arial" w:cs="Arial"/>
                <w:color w:val="494948"/>
              </w:rPr>
              <w:t>in Abbildungen physikalischer Sachverhalte Kräfteverhältnisse darstellen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bzw. interpretieren. (K4, K2)</w:t>
            </w:r>
          </w:p>
          <w:p w14:paraId="7F0DD5CB" w14:textId="77777777" w:rsidR="00E13029" w:rsidRDefault="00E13029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E13029">
              <w:rPr>
                <w:rFonts w:ascii="Arial" w:hAnsi="Arial" w:cs="Arial"/>
                <w:color w:val="494948"/>
              </w:rPr>
              <w:lastRenderedPageBreak/>
              <w:t>in einfachen Zusammenhängen Überlegungen und Entscheidungen zur Arbeitsökonomie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und zur Wahl von Werkzeugen und Maschinen physikalisch</w:t>
            </w:r>
            <w:r w:rsidR="00354840"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begründen. (B1)</w:t>
            </w:r>
          </w:p>
          <w:p w14:paraId="09AE0E8C" w14:textId="13840471" w:rsidR="00354840" w:rsidRPr="00D04698" w:rsidRDefault="00354840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354840">
              <w:rPr>
                <w:rFonts w:ascii="Arial" w:hAnsi="Arial" w:cs="Arial"/>
                <w:color w:val="494948"/>
              </w:rPr>
              <w:t>Versuchspläne, u. a. zur systematischen Untersuchung von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354840">
              <w:rPr>
                <w:rFonts w:ascii="Arial" w:hAnsi="Arial" w:cs="Arial"/>
                <w:color w:val="494948"/>
              </w:rPr>
              <w:t>Kraftwirkungen selbstständig entwickeln und umsetzen. (E4,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354840">
              <w:rPr>
                <w:rFonts w:ascii="Arial" w:hAnsi="Arial" w:cs="Arial"/>
                <w:color w:val="494948"/>
              </w:rPr>
              <w:t>E5)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70B8CB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2961AF96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07F3D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BE020F" w14:textId="07156F5A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E158F4">
              <w:rPr>
                <w:rFonts w:ascii="Arial" w:hAnsi="Arial" w:cs="Arial"/>
                <w:b/>
                <w:sz w:val="24"/>
                <w:szCs w:val="24"/>
              </w:rPr>
              <w:t>Arbeit, Energie und Leistung</w:t>
            </w:r>
            <w:r w:rsidRPr="004530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(S. 1</w:t>
            </w:r>
            <w:r w:rsidR="00E158F4">
              <w:rPr>
                <w:rFonts w:ascii="Arial" w:hAnsi="Arial" w:cs="Arial"/>
                <w:b/>
                <w:sz w:val="24"/>
                <w:szCs w:val="24"/>
              </w:rPr>
              <w:t>64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–18</w:t>
            </w:r>
            <w:r w:rsidR="00E158F4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35D9B263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DD2E" w14:textId="04745314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632F86" w14:textId="77777777" w:rsidR="004800CC" w:rsidRDefault="00E158F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 und Energie</w:t>
            </w:r>
          </w:p>
          <w:p w14:paraId="268E71A3" w14:textId="62E75BEA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Energieformen</w:t>
            </w:r>
          </w:p>
          <w:p w14:paraId="60BE0888" w14:textId="2538B817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Energieumwandlungen</w:t>
            </w:r>
          </w:p>
          <w:p w14:paraId="0BFB216D" w14:textId="39F31355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Energieübertragung im Wärmekraftwerk</w:t>
            </w:r>
          </w:p>
          <w:p w14:paraId="3D397E51" w14:textId="00A3C27A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Pumpspeicherkraftwerk</w:t>
            </w:r>
          </w:p>
          <w:p w14:paraId="24428253" w14:textId="4055BAFB" w:rsidR="00E158F4" w:rsidRDefault="00E158F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Wirkungsgrad</w:t>
            </w:r>
          </w:p>
          <w:p w14:paraId="33F309FF" w14:textId="0765E3A2" w:rsidR="00E158F4" w:rsidRDefault="00E158F4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Leistung</w:t>
            </w:r>
          </w:p>
          <w:p w14:paraId="6E2B8C07" w14:textId="3B803608" w:rsidR="00E158F4" w:rsidRDefault="00E158F4" w:rsidP="00E158F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Leistungen im Alltag</w:t>
            </w:r>
          </w:p>
          <w:p w14:paraId="6D13B4BF" w14:textId="23035D62" w:rsidR="00E158F4" w:rsidRDefault="004E585D" w:rsidP="00D0469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Verbrennungsmotoren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7C2CCF" w14:textId="77777777" w:rsidR="00E158F4" w:rsidRDefault="00343C2A" w:rsidP="00343C2A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343C2A">
              <w:rPr>
                <w:rFonts w:ascii="Arial" w:hAnsi="Arial" w:cs="Arial"/>
                <w:color w:val="494948"/>
              </w:rPr>
              <w:t>an Beispielen Beziehungen zwischen Kräften, Energie und Leistung darstellen.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343C2A">
              <w:rPr>
                <w:rFonts w:ascii="Arial" w:hAnsi="Arial" w:cs="Arial"/>
                <w:color w:val="494948"/>
              </w:rPr>
              <w:t>(UF2)</w:t>
            </w:r>
          </w:p>
          <w:p w14:paraId="34770B0E" w14:textId="77777777" w:rsidR="00E13029" w:rsidRDefault="00E13029" w:rsidP="00E13029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E13029">
              <w:rPr>
                <w:rFonts w:ascii="Arial" w:hAnsi="Arial" w:cs="Arial"/>
                <w:color w:val="494948"/>
              </w:rPr>
              <w:t>die Goldene Regel der Mechanik zur Funktion einfacher Maschinen als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Spezialfall des Energieerhaltungssatzes deuten. (UF1)</w:t>
            </w:r>
          </w:p>
          <w:p w14:paraId="02CB0625" w14:textId="77777777" w:rsidR="00E13029" w:rsidRDefault="00E13029" w:rsidP="00E13029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E13029">
              <w:rPr>
                <w:rFonts w:ascii="Arial" w:hAnsi="Arial" w:cs="Arial"/>
                <w:color w:val="494948"/>
              </w:rPr>
              <w:t>in einfachen Zusammenhängen Überlegungen und Entscheidungen zur Arbeitsökonomie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und zur Wahl von Werkzeugen und Maschinen physikalisch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E13029">
              <w:rPr>
                <w:rFonts w:ascii="Arial" w:hAnsi="Arial" w:cs="Arial"/>
                <w:color w:val="494948"/>
              </w:rPr>
              <w:t>begründen. (B1)</w:t>
            </w:r>
          </w:p>
          <w:p w14:paraId="2809EFA9" w14:textId="07C94C32" w:rsidR="00354840" w:rsidRPr="00D04698" w:rsidRDefault="00354840" w:rsidP="0035484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354840">
              <w:rPr>
                <w:rFonts w:ascii="Arial" w:hAnsi="Arial" w:cs="Arial"/>
                <w:color w:val="494948"/>
              </w:rPr>
              <w:t>spezielle Kräfte wie Gewichtskräfte, Reibungskräfte,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354840">
              <w:rPr>
                <w:rFonts w:ascii="Arial" w:hAnsi="Arial" w:cs="Arial"/>
                <w:color w:val="494948"/>
              </w:rPr>
              <w:t>Auftriebskräfte in alltäglichen Situationen aufgrund ihrer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354840">
              <w:rPr>
                <w:rFonts w:ascii="Arial" w:hAnsi="Arial" w:cs="Arial"/>
                <w:color w:val="494948"/>
              </w:rPr>
              <w:t>Wirkungen identifizieren. (E1)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3BEC01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299CC243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CDC2AD" w14:textId="48BE0D2B" w:rsidR="004800CC" w:rsidRDefault="004800CC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B24BA0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50C1EBA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Teste dich </w:t>
            </w:r>
            <w:r w:rsidRPr="00630739">
              <w:rPr>
                <w:rFonts w:ascii="Arial" w:hAnsi="Arial" w:cs="Arial"/>
                <w:b/>
              </w:rPr>
              <w:t>selbst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3AB19" w14:textId="77777777" w:rsidR="004800CC" w:rsidRDefault="004800CC" w:rsidP="004800CC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C7BCA5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70898A16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E5CF24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48664E" w14:textId="75156F1D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6 </w:t>
            </w:r>
            <w:r w:rsidR="004E585D">
              <w:rPr>
                <w:rFonts w:ascii="Arial" w:hAnsi="Arial" w:cs="Arial"/>
                <w:b/>
                <w:sz w:val="32"/>
                <w:szCs w:val="24"/>
              </w:rPr>
              <w:t>Elektromagnetismus und Energie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(S. 18</w:t>
            </w:r>
            <w:r w:rsidR="004E585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4E585D">
              <w:rPr>
                <w:rFonts w:ascii="Arial" w:hAnsi="Arial" w:cs="Arial"/>
                <w:b/>
                <w:sz w:val="32"/>
                <w:szCs w:val="24"/>
              </w:rPr>
              <w:t>233</w:t>
            </w:r>
            <w:r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800CC" w14:paraId="24D2361A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836055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137DE9" w14:textId="3C2B9307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4E585D">
              <w:rPr>
                <w:rFonts w:ascii="Arial" w:hAnsi="Arial" w:cs="Arial"/>
                <w:b/>
                <w:sz w:val="24"/>
                <w:szCs w:val="24"/>
              </w:rPr>
              <w:t>Elektrische Leistung und elektrische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4E585D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6–1</w:t>
            </w:r>
            <w:r w:rsidR="004E585D">
              <w:rPr>
                <w:rFonts w:ascii="Arial" w:hAnsi="Arial" w:cs="Arial"/>
                <w:b/>
                <w:sz w:val="24"/>
                <w:szCs w:val="24"/>
              </w:rPr>
              <w:t>91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398F2F0B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250D9" w14:textId="543DEA4D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C4098A" w14:textId="77777777" w:rsidR="004800CC" w:rsidRDefault="004E585D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elektrische Leistung</w:t>
            </w:r>
          </w:p>
          <w:p w14:paraId="15A1A4AC" w14:textId="1A952A0E" w:rsidR="004E585D" w:rsidRDefault="004E585D" w:rsidP="004E585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Elektrische Leistungen ver</w:t>
            </w:r>
            <w:r w:rsidR="000E714E"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t>gleichen</w:t>
            </w:r>
          </w:p>
          <w:p w14:paraId="73860A16" w14:textId="4E1B2210" w:rsidR="004E585D" w:rsidRDefault="004E585D" w:rsidP="004E585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elektrische Energie</w:t>
            </w:r>
          </w:p>
          <w:p w14:paraId="4F9460A9" w14:textId="4DD08924" w:rsidR="004E585D" w:rsidRDefault="004E585D" w:rsidP="00852AD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Elektrische Energie richtig nutzen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F8974" w14:textId="77777777" w:rsidR="004E585D" w:rsidRDefault="00F04EB0" w:rsidP="00F04EB0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4EB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den Zusammenhang zwischen elektrischer Energie und elektrischer Leistung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04EB0">
              <w:rPr>
                <w:rFonts w:ascii="Arial" w:hAnsi="Arial" w:cs="Arial"/>
                <w:color w:val="000000" w:themeColor="text1"/>
                <w:sz w:val="20"/>
                <w:szCs w:val="20"/>
              </w:rPr>
              <w:t>beschreiben und den physikalischen Leistungsbegriff vom Alltagsbegriff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04EB0">
              <w:rPr>
                <w:rFonts w:ascii="Arial" w:hAnsi="Arial" w:cs="Arial"/>
                <w:color w:val="000000" w:themeColor="text1"/>
                <w:sz w:val="20"/>
                <w:szCs w:val="20"/>
              </w:rPr>
              <w:t>abgrenzen. (UF2, UF4)</w:t>
            </w:r>
          </w:p>
          <w:p w14:paraId="4DCD6799" w14:textId="77777777" w:rsidR="006869E4" w:rsidRDefault="006869E4" w:rsidP="006869E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69E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für eine Messreihe mit mehreren Variablen (u. a. zu elektrischen Schaltungen)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869E4">
              <w:rPr>
                <w:rFonts w:ascii="Arial" w:hAnsi="Arial" w:cs="Arial"/>
                <w:color w:val="000000" w:themeColor="text1"/>
                <w:sz w:val="20"/>
                <w:szCs w:val="20"/>
              </w:rPr>
              <w:t>selbstständig eine geeignete Tabelle anlegen. (K2)</w:t>
            </w:r>
          </w:p>
          <w:p w14:paraId="2DAE228E" w14:textId="77777777" w:rsidR="006869E4" w:rsidRDefault="006869E4" w:rsidP="006869E4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69E4">
              <w:rPr>
                <w:rFonts w:ascii="Arial" w:hAnsi="Arial" w:cs="Arial"/>
                <w:color w:val="000000" w:themeColor="text1"/>
                <w:sz w:val="20"/>
                <w:szCs w:val="20"/>
              </w:rPr>
              <w:t>bei der Auswertung technischer Daten von Elektrogeräten die für die Ermittlung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869E4">
              <w:rPr>
                <w:rFonts w:ascii="Arial" w:hAnsi="Arial" w:cs="Arial"/>
                <w:color w:val="000000" w:themeColor="text1"/>
                <w:sz w:val="20"/>
                <w:szCs w:val="20"/>
              </w:rPr>
              <w:t>des Energiebedarfs wesentlichen Angaben identifizieren. (K2)</w:t>
            </w:r>
          </w:p>
          <w:p w14:paraId="5CF25B31" w14:textId="77777777" w:rsidR="004759AA" w:rsidRDefault="004759AA" w:rsidP="004759AA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59AA">
              <w:rPr>
                <w:rFonts w:ascii="Arial" w:hAnsi="Arial" w:cs="Arial"/>
                <w:color w:val="000000" w:themeColor="text1"/>
                <w:sz w:val="20"/>
                <w:szCs w:val="20"/>
              </w:rPr>
              <w:t>den Energiebedarf eines Haushalts mit verschiedenen Diagrammformen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59AA">
              <w:rPr>
                <w:rFonts w:ascii="Arial" w:hAnsi="Arial" w:cs="Arial"/>
                <w:color w:val="000000" w:themeColor="text1"/>
                <w:sz w:val="20"/>
                <w:szCs w:val="20"/>
              </w:rPr>
              <w:t>darstellen und Vor- und Nachteile verschiedener Diagrammformen benennen.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59AA">
              <w:rPr>
                <w:rFonts w:ascii="Arial" w:hAnsi="Arial" w:cs="Arial"/>
                <w:color w:val="000000" w:themeColor="text1"/>
                <w:sz w:val="20"/>
                <w:szCs w:val="20"/>
              </w:rPr>
              <w:t>(K4)</w:t>
            </w:r>
          </w:p>
          <w:p w14:paraId="0A4D0658" w14:textId="4CA926BD" w:rsidR="00182EC8" w:rsidRPr="00357CB2" w:rsidRDefault="00182EC8" w:rsidP="00182EC8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2EC8">
              <w:rPr>
                <w:rFonts w:ascii="Arial" w:hAnsi="Arial" w:cs="Arial"/>
                <w:color w:val="000000" w:themeColor="text1"/>
                <w:sz w:val="20"/>
                <w:szCs w:val="20"/>
              </w:rPr>
              <w:t>Möglichkeiten zum sparsamen Gebrauch von Elektrizität im Haushalt nennen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82EC8">
              <w:rPr>
                <w:rFonts w:ascii="Arial" w:hAnsi="Arial" w:cs="Arial"/>
                <w:color w:val="000000" w:themeColor="text1"/>
                <w:sz w:val="20"/>
                <w:szCs w:val="20"/>
              </w:rPr>
              <w:t>und unter dem Kriterium der Nachhaltigkeit bewerten. (B3)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F9145E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32713A29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0C8B1E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1DABD" w14:textId="62373F01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4E585D">
              <w:rPr>
                <w:rFonts w:ascii="Arial" w:hAnsi="Arial" w:cs="Arial"/>
                <w:b/>
                <w:sz w:val="24"/>
                <w:szCs w:val="24"/>
              </w:rPr>
              <w:t>Elektrizität und Magnetismus</w:t>
            </w:r>
            <w:r w:rsidRPr="004530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(S. 1</w:t>
            </w:r>
            <w:r w:rsidR="004E585D">
              <w:rPr>
                <w:rFonts w:ascii="Arial" w:hAnsi="Arial" w:cs="Arial"/>
                <w:b/>
                <w:sz w:val="24"/>
                <w:szCs w:val="24"/>
              </w:rPr>
              <w:t>92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946A8">
              <w:rPr>
                <w:rFonts w:ascii="Arial" w:hAnsi="Arial" w:cs="Arial"/>
                <w:b/>
                <w:sz w:val="24"/>
                <w:szCs w:val="24"/>
              </w:rPr>
              <w:t>205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62F9AFE1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D104E5" w14:textId="478CC8A3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21BA5D" w14:textId="77777777" w:rsidR="004800CC" w:rsidRDefault="009946A8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Magnete und das Magnetfeld</w:t>
            </w:r>
          </w:p>
          <w:p w14:paraId="15D26491" w14:textId="3FB6998A" w:rsidR="009946A8" w:rsidRDefault="009946A8" w:rsidP="009946A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Felder</w:t>
            </w:r>
          </w:p>
          <w:p w14:paraId="5B2D2271" w14:textId="02759619" w:rsidR="009946A8" w:rsidRDefault="009946A8" w:rsidP="009946A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Strom und Magnetismus</w:t>
            </w:r>
          </w:p>
          <w:p w14:paraId="1677B18B" w14:textId="4BA37FB2" w:rsidR="009946A8" w:rsidRDefault="009946A8" w:rsidP="009946A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Magnetfelder um Draht und Spule</w:t>
            </w:r>
          </w:p>
          <w:p w14:paraId="1BE12007" w14:textId="77777777" w:rsidR="009946A8" w:rsidRDefault="009946A8" w:rsidP="009946A8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Lorentzkraft</w:t>
            </w:r>
          </w:p>
          <w:p w14:paraId="5A66AD19" w14:textId="670DB333" w:rsidR="009946A8" w:rsidRDefault="009946A8" w:rsidP="009946A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Elektromotoren</w:t>
            </w:r>
          </w:p>
          <w:p w14:paraId="13A0909C" w14:textId="67E8508C" w:rsidR="009946A8" w:rsidRDefault="009946A8" w:rsidP="009946A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elektromagnetische Induktion</w:t>
            </w:r>
          </w:p>
          <w:p w14:paraId="5666FD93" w14:textId="28BE1A54" w:rsidR="009946A8" w:rsidRDefault="009946A8" w:rsidP="009946A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Verändern der Induktionsspannung</w:t>
            </w:r>
          </w:p>
          <w:p w14:paraId="39B5A267" w14:textId="430FDB80" w:rsidR="009946A8" w:rsidRDefault="009946A8" w:rsidP="00852AD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Induktion im Versuch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B9AAFD" w14:textId="77777777" w:rsidR="009946A8" w:rsidRDefault="00343C2A" w:rsidP="00343C2A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C2A">
              <w:rPr>
                <w:rFonts w:ascii="Arial" w:hAnsi="Arial" w:cs="Arial"/>
                <w:color w:val="000000" w:themeColor="text1"/>
                <w:sz w:val="20"/>
                <w:szCs w:val="20"/>
              </w:rPr>
              <w:t>den Aufbau von Elektromotoren erläutern und ihre Funktionsweise u. a. mit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43C2A">
              <w:rPr>
                <w:rFonts w:ascii="Arial" w:hAnsi="Arial" w:cs="Arial"/>
                <w:color w:val="000000" w:themeColor="text1"/>
                <w:sz w:val="20"/>
                <w:szCs w:val="20"/>
              </w:rPr>
              <w:t>dem Wirken magnetischer Kräfte erklären. (UF1)</w:t>
            </w:r>
          </w:p>
          <w:p w14:paraId="082421C3" w14:textId="12200D9D" w:rsidR="00B21DF1" w:rsidRPr="00357CB2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1DF1">
              <w:rPr>
                <w:rFonts w:ascii="Arial" w:hAnsi="Arial" w:cs="Arial"/>
                <w:color w:val="000000" w:themeColor="text1"/>
              </w:rPr>
              <w:t>Gemeinsamkeiten und Unterschiede elektrischer, magnetischer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  <w:sz w:val="20"/>
                <w:szCs w:val="20"/>
              </w:rPr>
              <w:t>und Gravitationsfelder beschreiben. (UF4, UF3)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2FEF3C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16D8FF57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85803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C52995" w14:textId="59397AF5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9946A8">
              <w:rPr>
                <w:rFonts w:ascii="Arial" w:hAnsi="Arial" w:cs="Arial"/>
                <w:b/>
                <w:sz w:val="24"/>
                <w:szCs w:val="24"/>
              </w:rPr>
              <w:t>Wechselspannung und Transformatoren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946A8"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>6–</w:t>
            </w:r>
            <w:r w:rsidR="009946A8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17)</w:t>
            </w:r>
          </w:p>
        </w:tc>
      </w:tr>
      <w:tr w:rsidR="004800CC" w14:paraId="32282B1D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C867A7" w14:textId="6B5AA630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D2752C" w14:textId="77777777" w:rsidR="004800CC" w:rsidRDefault="009946A8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Wechselspannung</w:t>
            </w:r>
          </w:p>
          <w:p w14:paraId="4C919C57" w14:textId="77777777" w:rsidR="009946A8" w:rsidRDefault="009946A8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Induktion zum Generator</w:t>
            </w:r>
          </w:p>
          <w:p w14:paraId="7FAB14BE" w14:textId="77777777" w:rsidR="009946A8" w:rsidRDefault="009946A8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Transformator</w:t>
            </w:r>
          </w:p>
          <w:p w14:paraId="0A798DA4" w14:textId="77777777" w:rsidR="009946A8" w:rsidRDefault="009946A8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Spannungen am Transformator</w:t>
            </w:r>
          </w:p>
          <w:p w14:paraId="2B3ED8A7" w14:textId="314B88FB" w:rsidR="009946A8" w:rsidRDefault="009946A8" w:rsidP="009946A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Untersuchungen am Trans</w:t>
            </w:r>
            <w:r w:rsidR="000E714E"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t>formator</w:t>
            </w:r>
          </w:p>
          <w:p w14:paraId="6843B72E" w14:textId="7F85B8B7" w:rsidR="009946A8" w:rsidRDefault="009946A8" w:rsidP="009946A8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Stromstärken am Transformator</w:t>
            </w:r>
          </w:p>
          <w:p w14:paraId="2C3D2A3E" w14:textId="649FDF92" w:rsidR="009946A8" w:rsidRDefault="009946A8" w:rsidP="00852AD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Leistung beim Transformator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32607" w14:textId="77777777" w:rsidR="000E714E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21DF1">
              <w:rPr>
                <w:rFonts w:ascii="Arial" w:hAnsi="Arial" w:cs="Arial"/>
                <w:color w:val="494948"/>
              </w:rPr>
              <w:lastRenderedPageBreak/>
              <w:t>Aufbau und Funktion von Generatoren und Transformatoren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beschreiben und mit Hilfe der elektromagnetischen Induktion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erklären. (UF1)</w:t>
            </w:r>
          </w:p>
          <w:p w14:paraId="418A4552" w14:textId="58BBFC42" w:rsidR="00B21DF1" w:rsidRPr="00852AD4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21DF1">
              <w:rPr>
                <w:rFonts w:ascii="Arial" w:hAnsi="Arial" w:cs="Arial"/>
                <w:color w:val="494948"/>
              </w:rPr>
              <w:t>Versuche und Experimente (u. a. zur Induktion) auf der</w:t>
            </w:r>
            <w:r w:rsidRPr="00B21DF1"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Grundlage selbst entwickelter Beobachtungskriterien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 xml:space="preserve">systematisch durchführen </w:t>
            </w:r>
            <w:r w:rsidRPr="00B21DF1">
              <w:rPr>
                <w:rFonts w:ascii="Arial" w:hAnsi="Arial" w:cs="Arial"/>
                <w:color w:val="494948"/>
              </w:rPr>
              <w:lastRenderedPageBreak/>
              <w:t>sowie Beobachtungsergebnisse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strukturiert beschreiben und verallgemeinernd deuten. (E2)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92287D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25B5C35D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0AB9FF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8E49E6" w14:textId="0A24F48F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DD37E3">
              <w:rPr>
                <w:rFonts w:ascii="Arial" w:hAnsi="Arial" w:cs="Arial"/>
                <w:b/>
                <w:sz w:val="24"/>
                <w:szCs w:val="24"/>
              </w:rPr>
              <w:t>Energieversorgung</w:t>
            </w:r>
            <w:r w:rsidRPr="004530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D37E3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18–</w:t>
            </w:r>
            <w:r w:rsidR="00DD37E3">
              <w:rPr>
                <w:rFonts w:ascii="Arial" w:hAnsi="Arial" w:cs="Arial"/>
                <w:b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sz w:val="24"/>
                <w:szCs w:val="24"/>
              </w:rPr>
              <w:t>1)</w:t>
            </w:r>
          </w:p>
        </w:tc>
      </w:tr>
      <w:tr w:rsidR="004800CC" w14:paraId="58553A45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149336" w14:textId="66939AF1" w:rsidR="004800CC" w:rsidRDefault="003E5023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A7229">
              <w:rPr>
                <w:rFonts w:ascii="Arial" w:hAnsi="Arial" w:cs="Arial"/>
              </w:rPr>
              <w:t>10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65794B" w14:textId="77777777" w:rsidR="004800CC" w:rsidRDefault="00DD37E3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Warum Hochspannung?</w:t>
            </w:r>
          </w:p>
          <w:p w14:paraId="2F886A45" w14:textId="02417E26" w:rsidR="00DD37E3" w:rsidRDefault="00DD37E3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Zukunft der Energieversorgung</w:t>
            </w:r>
          </w:p>
          <w:p w14:paraId="4A3F5CF9" w14:textId="5D0960FA" w:rsidR="00DD37E3" w:rsidRDefault="00DD37E3" w:rsidP="00DD37E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Verbundnetze</w:t>
            </w:r>
          </w:p>
          <w:p w14:paraId="4BDA5021" w14:textId="5E3EBC8D" w:rsidR="00DD37E3" w:rsidRDefault="00DD37E3" w:rsidP="00DD37E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Woher kommt unsere Energie?</w:t>
            </w:r>
          </w:p>
          <w:p w14:paraId="27D46050" w14:textId="55C84119" w:rsidR="00DD37E3" w:rsidRDefault="00DD37E3" w:rsidP="00DD37E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Wärmekraftwerke</w:t>
            </w:r>
          </w:p>
          <w:p w14:paraId="7E763A0A" w14:textId="268BA02D" w:rsidR="00DD37E3" w:rsidRDefault="00DD37E3" w:rsidP="00DD37E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Regenerative Energiequellen nutzen</w:t>
            </w:r>
          </w:p>
          <w:p w14:paraId="20CC6137" w14:textId="77777777" w:rsidR="00DD37E3" w:rsidRDefault="00DD37E3" w:rsidP="00DD37E3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Windkraftwerke: </w:t>
            </w:r>
            <w:proofErr w:type="spellStart"/>
            <w:r>
              <w:rPr>
                <w:rFonts w:ascii="Arial" w:hAnsi="Arial" w:cs="Arial"/>
                <w:b/>
              </w:rPr>
              <w:t>Onshore</w:t>
            </w:r>
            <w:proofErr w:type="spellEnd"/>
            <w:r>
              <w:rPr>
                <w:rFonts w:ascii="Arial" w:hAnsi="Arial" w:cs="Arial"/>
                <w:b/>
              </w:rPr>
              <w:t xml:space="preserve"> und Offshore</w:t>
            </w:r>
          </w:p>
          <w:p w14:paraId="356062F2" w14:textId="61FABA21" w:rsidR="00DD37E3" w:rsidRDefault="00DD37E3" w:rsidP="00852AD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Kraftwerke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0646CB" w14:textId="290CC32E" w:rsidR="000E714E" w:rsidRDefault="00B21DF1" w:rsidP="002735B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B21DF1">
              <w:rPr>
                <w:rFonts w:ascii="Arial" w:hAnsi="Arial" w:cs="Arial"/>
                <w:color w:val="000000" w:themeColor="text1"/>
              </w:rPr>
              <w:t>Beispiele für nicht erneuerbare und regenerative</w:t>
            </w:r>
            <w:r w:rsidRPr="00B21DF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Energiequellen beschreiben und die wesentlichen Unterschiede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erläutern. (UF2, UF3)</w:t>
            </w:r>
          </w:p>
          <w:p w14:paraId="281D4C13" w14:textId="77777777" w:rsidR="000E714E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B21DF1">
              <w:rPr>
                <w:rFonts w:ascii="Arial" w:hAnsi="Arial" w:cs="Arial"/>
                <w:color w:val="000000" w:themeColor="text1"/>
              </w:rPr>
              <w:t>Energieumwandlungsketten von einem Kraftwerk bis zu den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Haushalten unter Berücksichtigung der Energieentwertung und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des Wirkungsgrades darstellen und erläutern. (UF1, K7)</w:t>
            </w:r>
          </w:p>
          <w:p w14:paraId="5BB95353" w14:textId="77777777" w:rsidR="00B21DF1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B21DF1">
              <w:rPr>
                <w:rFonts w:ascii="Arial" w:hAnsi="Arial" w:cs="Arial"/>
                <w:color w:val="000000" w:themeColor="text1"/>
              </w:rPr>
              <w:t>das Problem zukünftiger Energieversorgung in physikalisch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relevante Teilprobleme zerlegen. (E1)</w:t>
            </w:r>
          </w:p>
          <w:p w14:paraId="4D91134E" w14:textId="77777777" w:rsidR="00B21DF1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B21DF1">
              <w:rPr>
                <w:rFonts w:ascii="Arial" w:hAnsi="Arial" w:cs="Arial"/>
                <w:color w:val="000000" w:themeColor="text1"/>
              </w:rPr>
              <w:t>an Beispielen (z. B. Modell des anthropogenen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Treibhauseffekts) die Bedeutung und Funktion theoretischer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Modelle erläutern. (E9)</w:t>
            </w:r>
          </w:p>
          <w:p w14:paraId="4D4F8BA5" w14:textId="77777777" w:rsidR="00B21DF1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B21DF1">
              <w:rPr>
                <w:rFonts w:ascii="Arial" w:hAnsi="Arial" w:cs="Arial"/>
                <w:color w:val="000000" w:themeColor="text1"/>
              </w:rPr>
              <w:t>Informationen aus verschiedenen Quellen (u. a. zur effektiven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Bereitstellung und Übertragung von Energie)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zusammenfassend darstellen. (K5)</w:t>
            </w:r>
          </w:p>
          <w:p w14:paraId="4CE7DF44" w14:textId="77777777" w:rsidR="00B21DF1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B21DF1">
              <w:rPr>
                <w:rFonts w:ascii="Arial" w:hAnsi="Arial" w:cs="Arial"/>
                <w:color w:val="000000" w:themeColor="text1"/>
              </w:rPr>
              <w:t>aus Darstellungen zur Energieversorgung die Anteile der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Energieträger herauslesen und angemessen – auch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 xml:space="preserve">computergestützt – </w:t>
            </w:r>
            <w:r>
              <w:rPr>
                <w:rFonts w:ascii="Arial" w:hAnsi="Arial" w:cs="Arial"/>
                <w:color w:val="000000" w:themeColor="text1"/>
              </w:rPr>
              <w:t>v</w:t>
            </w:r>
            <w:r w:rsidRPr="00B21DF1">
              <w:rPr>
                <w:rFonts w:ascii="Arial" w:hAnsi="Arial" w:cs="Arial"/>
                <w:color w:val="000000" w:themeColor="text1"/>
              </w:rPr>
              <w:t>isualisieren. (K4, K2).</w:t>
            </w:r>
          </w:p>
          <w:p w14:paraId="4BD0D2DB" w14:textId="77777777" w:rsidR="00B21DF1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B21DF1">
              <w:rPr>
                <w:rFonts w:ascii="Arial" w:hAnsi="Arial" w:cs="Arial"/>
                <w:color w:val="000000" w:themeColor="text1"/>
              </w:rPr>
              <w:t>in einem sachlich formulierten und strukturierten</w:t>
            </w:r>
            <w:r w:rsidRPr="00B21DF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naturwissenschaftlichen Text physikalisch-technische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Zusammenhänge (z. B. zwischen Energienutzung und der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Problematik der Klimaveränderung) darstellen. (K1)</w:t>
            </w:r>
          </w:p>
          <w:p w14:paraId="4DC0C012" w14:textId="27AC7AE5" w:rsidR="00B21DF1" w:rsidRPr="00B21DF1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B21DF1">
              <w:rPr>
                <w:rFonts w:ascii="Arial" w:hAnsi="Arial" w:cs="Arial"/>
                <w:color w:val="000000" w:themeColor="text1"/>
              </w:rPr>
              <w:t>Vor- und Nachteile nicht erneuerbarer und regenerativer</w:t>
            </w:r>
            <w:r w:rsidRPr="00B21DF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Energiequellen an je einem Beispiel im Hinblick auf eine</w:t>
            </w:r>
            <w:r w:rsidRPr="00B21DF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 xml:space="preserve">physikalisch-technische, </w:t>
            </w:r>
            <w:r w:rsidRPr="00B21DF1">
              <w:rPr>
                <w:rFonts w:ascii="Arial" w:hAnsi="Arial" w:cs="Arial"/>
                <w:color w:val="000000" w:themeColor="text1"/>
              </w:rPr>
              <w:lastRenderedPageBreak/>
              <w:t>wirtschaftliche und ökologische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Nutzung auch mit Bezug zum Klimawandel begründet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1DF1">
              <w:rPr>
                <w:rFonts w:ascii="Arial" w:hAnsi="Arial" w:cs="Arial"/>
                <w:color w:val="000000" w:themeColor="text1"/>
              </w:rPr>
              <w:t>gegeneinander abwägen und bewerten. (B1, B3)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954A6D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2BA0AFA0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DD37E9" w14:textId="77777777" w:rsidR="004800CC" w:rsidRDefault="004800CC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B6B213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FDA40DE" w14:textId="77777777" w:rsidR="004800CC" w:rsidRDefault="004800CC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Teste dich </w:t>
            </w:r>
            <w:r w:rsidRPr="00630739">
              <w:rPr>
                <w:rFonts w:ascii="Arial" w:hAnsi="Arial" w:cs="Arial"/>
                <w:b/>
              </w:rPr>
              <w:t>selbst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F766CE" w14:textId="77777777" w:rsidR="004800CC" w:rsidRDefault="004800CC" w:rsidP="004800CC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FC4E1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53D8FB6F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50EC14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210915825"/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7DA969" w14:textId="1ED7B865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7 </w:t>
            </w:r>
            <w:r w:rsidR="00DD37E3">
              <w:rPr>
                <w:rFonts w:ascii="Arial" w:hAnsi="Arial" w:cs="Arial"/>
                <w:b/>
                <w:sz w:val="32"/>
                <w:szCs w:val="24"/>
              </w:rPr>
              <w:t>Radioaktivität und Kernenergie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DD37E3">
              <w:rPr>
                <w:rFonts w:ascii="Arial" w:hAnsi="Arial" w:cs="Arial"/>
                <w:b/>
                <w:sz w:val="32"/>
                <w:szCs w:val="24"/>
              </w:rPr>
              <w:t>234</w:t>
            </w:r>
            <w:r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DD37E3"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2747A3">
              <w:rPr>
                <w:rFonts w:ascii="Arial" w:hAnsi="Arial" w:cs="Arial"/>
                <w:b/>
                <w:sz w:val="32"/>
                <w:szCs w:val="24"/>
              </w:rPr>
              <w:t>77</w:t>
            </w:r>
            <w:r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4800CC" w14:paraId="3EFCE3BD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2A671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2" w:name="_Hlk210915902"/>
            <w:bookmarkEnd w:id="1"/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282414" w14:textId="5E71C60A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2747A3">
              <w:rPr>
                <w:rFonts w:ascii="Arial" w:hAnsi="Arial" w:cs="Arial"/>
                <w:b/>
                <w:sz w:val="24"/>
                <w:szCs w:val="24"/>
              </w:rPr>
              <w:t>Radioaktivität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2747A3">
              <w:rPr>
                <w:rFonts w:ascii="Arial" w:hAnsi="Arial" w:cs="Arial"/>
                <w:b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sz w:val="24"/>
                <w:szCs w:val="24"/>
              </w:rPr>
              <w:t>6–</w:t>
            </w:r>
            <w:r w:rsidR="002747A3">
              <w:rPr>
                <w:rFonts w:ascii="Arial" w:hAnsi="Arial" w:cs="Arial"/>
                <w:b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sz w:val="24"/>
                <w:szCs w:val="24"/>
              </w:rPr>
              <w:t>1)</w:t>
            </w:r>
          </w:p>
        </w:tc>
      </w:tr>
      <w:bookmarkEnd w:id="2"/>
      <w:tr w:rsidR="004800CC" w14:paraId="150E9FB3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B9A6A6" w14:textId="1C40DFBF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32C174" w14:textId="77777777" w:rsidR="004800CC" w:rsidRDefault="002747A3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</w:t>
            </w:r>
          </w:p>
          <w:p w14:paraId="0CBBC94A" w14:textId="25A68509" w:rsidR="002747A3" w:rsidRDefault="002747A3" w:rsidP="002747A3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Zehn hoch</w:t>
            </w:r>
          </w:p>
          <w:p w14:paraId="004A7F05" w14:textId="6FC8D94E" w:rsidR="002747A3" w:rsidRDefault="002747A3" w:rsidP="002747A3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Radioaktivität auf der Spur</w:t>
            </w:r>
          </w:p>
          <w:p w14:paraId="1D91E6F8" w14:textId="7C7E6DAD" w:rsidR="002747A3" w:rsidRDefault="002747A3" w:rsidP="002747A3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Entdeckung der Radioaktivität</w:t>
            </w:r>
          </w:p>
          <w:p w14:paraId="19428DEC" w14:textId="575C8209" w:rsidR="002747A3" w:rsidRDefault="002747A3" w:rsidP="002747A3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Ionisierende Strahlung ist überall</w:t>
            </w:r>
          </w:p>
          <w:p w14:paraId="12F580E5" w14:textId="14337066" w:rsidR="002747A3" w:rsidRDefault="002747A3" w:rsidP="002747A3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Arten radioaktiver Strahlung</w:t>
            </w:r>
          </w:p>
          <w:p w14:paraId="146BB201" w14:textId="5BF13A4B" w:rsidR="002747A3" w:rsidRDefault="002747A3" w:rsidP="002747A3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Halbwertszeit und Zerfallsreihen</w:t>
            </w:r>
          </w:p>
          <w:p w14:paraId="51F05C38" w14:textId="7B52DBBB" w:rsidR="002747A3" w:rsidRDefault="002747A3" w:rsidP="002747A3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Modellieren: Versuche zur Halb</w:t>
            </w:r>
            <w:r w:rsidR="000E714E"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t>wertszeit</w:t>
            </w:r>
          </w:p>
          <w:p w14:paraId="43EBADA6" w14:textId="3F1EF4B4" w:rsidR="002747A3" w:rsidRDefault="002747A3" w:rsidP="002747A3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Berechnungen zur Halbwertszeit</w:t>
            </w:r>
          </w:p>
          <w:p w14:paraId="1B3AF1BE" w14:textId="75F3C279" w:rsidR="002747A3" w:rsidRDefault="002747A3" w:rsidP="00852AD4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Aktivität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52DC9E" w14:textId="77777777" w:rsidR="000E714E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21DF1">
              <w:rPr>
                <w:rFonts w:ascii="Arial" w:hAnsi="Arial" w:cs="Arial"/>
                <w:color w:val="494948"/>
              </w:rPr>
              <w:t>Eigenschaften, Wirkungen und Nachweismöglichkeiten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verschiedener Arten radioaktiver Strahlung und von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Röntgenstrahlung beschreiben. (UF1)</w:t>
            </w:r>
          </w:p>
          <w:p w14:paraId="51E447DB" w14:textId="77777777" w:rsidR="00B21DF1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21DF1">
              <w:rPr>
                <w:rFonts w:ascii="Arial" w:hAnsi="Arial" w:cs="Arial"/>
                <w:color w:val="494948"/>
              </w:rPr>
              <w:t>Halbwertszeiten auf statistische Zerfallsprozesse großer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Anzahlen von Atomkernen zurückführen. (UF1, UF4, E8)</w:t>
            </w:r>
          </w:p>
          <w:p w14:paraId="1FA5DF5B" w14:textId="77777777" w:rsidR="00B21DF1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21DF1">
              <w:rPr>
                <w:rFonts w:ascii="Arial" w:hAnsi="Arial" w:cs="Arial"/>
                <w:color w:val="494948"/>
              </w:rPr>
              <w:t>die Wechselwirkung ionisierender Strahlung mit Materie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erläutern und damit Anwendungen sowie Gefährdungen und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Schutzmaßnahmen erklären. (UF1, UF2)</w:t>
            </w:r>
          </w:p>
          <w:p w14:paraId="3F58CBC8" w14:textId="105E56D3" w:rsidR="00BC71F7" w:rsidRPr="00852AD4" w:rsidRDefault="00BC71F7" w:rsidP="00BC71F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C71F7">
              <w:rPr>
                <w:rFonts w:ascii="Arial" w:hAnsi="Arial" w:cs="Arial"/>
                <w:color w:val="494948"/>
              </w:rPr>
              <w:t>den Aufbau des Atomkerns, die Bildung von Isotopen und die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Kernspaltung sowie die Kernfusion mit einem angemessenen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Atommodell beschreiben. (E7)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8E959E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413175C0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114C93" w14:textId="77777777" w:rsidR="004800CC" w:rsidRPr="00154B58" w:rsidRDefault="004800CC" w:rsidP="004800C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3863B" w14:textId="7BC602EF" w:rsidR="004800CC" w:rsidRDefault="004800CC" w:rsidP="004800CC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703102">
              <w:rPr>
                <w:rFonts w:ascii="Arial" w:hAnsi="Arial" w:cs="Arial"/>
                <w:b/>
                <w:sz w:val="24"/>
                <w:szCs w:val="24"/>
              </w:rPr>
              <w:t>Anwendungen und Gefahren</w:t>
            </w:r>
            <w:r w:rsidRPr="004530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2747A3">
              <w:rPr>
                <w:rFonts w:ascii="Arial" w:hAnsi="Arial" w:cs="Arial"/>
                <w:b/>
                <w:sz w:val="24"/>
                <w:szCs w:val="24"/>
              </w:rPr>
              <w:t>252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703102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747A3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800CC" w14:paraId="5972F8BE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7F2B4E" w14:textId="25F7B1D8" w:rsidR="004800CC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60D26B" w14:textId="77777777" w:rsidR="004800CC" w:rsidRDefault="00703102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Radioaktivität in der Medizin</w:t>
            </w:r>
          </w:p>
          <w:p w14:paraId="13F40B2D" w14:textId="34153C82" w:rsidR="00703102" w:rsidRDefault="00703102" w:rsidP="0070310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Bestrahlen von Lebensmitteln</w:t>
            </w:r>
          </w:p>
          <w:p w14:paraId="2DBF1394" w14:textId="40E3B9B3" w:rsidR="00703102" w:rsidRDefault="00703102" w:rsidP="0070310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Röntgenstrahlung</w:t>
            </w:r>
          </w:p>
          <w:p w14:paraId="77697D55" w14:textId="22B2F658" w:rsidR="00703102" w:rsidRDefault="00703102" w:rsidP="0070310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Wilhelm Conrad Röntgen</w:t>
            </w:r>
          </w:p>
          <w:p w14:paraId="7B57EE9A" w14:textId="535A9F0F" w:rsidR="00703102" w:rsidRDefault="00703102" w:rsidP="0070310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Kernspaltung</w:t>
            </w:r>
          </w:p>
          <w:p w14:paraId="5694E74D" w14:textId="4CEAC094" w:rsidR="00703102" w:rsidRDefault="00703102" w:rsidP="0070310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Kettenreaktion</w:t>
            </w:r>
          </w:p>
          <w:p w14:paraId="19AAE06E" w14:textId="2CCEC763" w:rsidR="00703102" w:rsidRDefault="00703102" w:rsidP="00703102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Kernkraftwerk</w:t>
            </w:r>
          </w:p>
          <w:p w14:paraId="76DD8E57" w14:textId="77777777" w:rsidR="00852AD4" w:rsidRDefault="00852AD4" w:rsidP="00852AD4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Kernfusion – Energieversorgung der Zukunft?</w:t>
            </w:r>
          </w:p>
          <w:p w14:paraId="333019F5" w14:textId="3302DFF1" w:rsidR="00703102" w:rsidRDefault="00703102" w:rsidP="0070310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Sicherheit in Kernkraftwerken</w:t>
            </w:r>
          </w:p>
          <w:p w14:paraId="1055F2E6" w14:textId="0366AD82" w:rsidR="00703102" w:rsidRDefault="00703102" w:rsidP="0070310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Radioaktive Abfälle</w:t>
            </w:r>
          </w:p>
          <w:p w14:paraId="151AFF17" w14:textId="7A2503F4" w:rsidR="00703102" w:rsidRDefault="00703102" w:rsidP="0070310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Strahlenschäden beim Menschen</w:t>
            </w:r>
          </w:p>
          <w:p w14:paraId="79158F90" w14:textId="46A163A4" w:rsidR="00703102" w:rsidRDefault="00703102" w:rsidP="0070310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gefährlich ist radioaktive Strahlung?</w:t>
            </w:r>
          </w:p>
          <w:p w14:paraId="7E6EE601" w14:textId="7454EF5D" w:rsidR="00703102" w:rsidRDefault="00703102" w:rsidP="0070310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Unfälle in Kernkraftwerken</w:t>
            </w:r>
          </w:p>
          <w:p w14:paraId="26AD2009" w14:textId="267CF412" w:rsidR="00703102" w:rsidRDefault="00703102" w:rsidP="00852AD4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Geschichte der Kernspaltung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3154CA" w14:textId="77777777" w:rsidR="00DD37E3" w:rsidRDefault="00B21DF1" w:rsidP="00B21DF1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21DF1">
              <w:rPr>
                <w:rFonts w:ascii="Arial" w:hAnsi="Arial" w:cs="Arial"/>
                <w:color w:val="494948"/>
              </w:rPr>
              <w:lastRenderedPageBreak/>
              <w:t>die Wechselwirkung ionisierender Strahlung mit Materie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erläutern und damit Anwendungen sowie Gefährdungen und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21DF1">
              <w:rPr>
                <w:rFonts w:ascii="Arial" w:hAnsi="Arial" w:cs="Arial"/>
                <w:color w:val="494948"/>
              </w:rPr>
              <w:t>Schutzmaßnahmen erklären. (UF1, UF2)</w:t>
            </w:r>
          </w:p>
          <w:p w14:paraId="342253CC" w14:textId="77777777" w:rsidR="00BC71F7" w:rsidRDefault="00BC71F7" w:rsidP="00BC71F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C71F7">
              <w:rPr>
                <w:rFonts w:ascii="Arial" w:hAnsi="Arial" w:cs="Arial"/>
                <w:color w:val="494948"/>
              </w:rPr>
              <w:t>die Kernspaltung in einer kontrollierten Kettenreaktion in einem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 xml:space="preserve">Kernreaktor und die damit </w:t>
            </w:r>
            <w:r w:rsidRPr="00BC71F7">
              <w:rPr>
                <w:rFonts w:ascii="Arial" w:hAnsi="Arial" w:cs="Arial"/>
                <w:color w:val="494948"/>
              </w:rPr>
              <w:lastRenderedPageBreak/>
              <w:t xml:space="preserve">verbundenen Stoff-. </w:t>
            </w:r>
            <w:r w:rsidRPr="00BC71F7">
              <w:rPr>
                <w:rFonts w:ascii="Arial" w:hAnsi="Arial" w:cs="Arial"/>
                <w:color w:val="494948"/>
              </w:rPr>
              <w:t>U</w:t>
            </w:r>
            <w:r w:rsidRPr="00BC71F7">
              <w:rPr>
                <w:rFonts w:ascii="Arial" w:hAnsi="Arial" w:cs="Arial"/>
                <w:color w:val="494948"/>
              </w:rPr>
              <w:t>nd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Energieumwandlungen erläutern. (UF1, E7)</w:t>
            </w:r>
          </w:p>
          <w:p w14:paraId="365D50E1" w14:textId="5FD7C20C" w:rsidR="00BC71F7" w:rsidRPr="00BC71F7" w:rsidRDefault="00BC71F7" w:rsidP="00903A4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C71F7">
              <w:rPr>
                <w:rFonts w:ascii="Arial" w:hAnsi="Arial" w:cs="Arial"/>
                <w:color w:val="494948"/>
              </w:rPr>
              <w:t>den Aufbau des Atomkerns, die Bildung von Isotopen und die</w:t>
            </w:r>
            <w:r w:rsidRPr="00BC71F7"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Kernspaltung sowie die Kernfusion mit einem angemessenen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Atommodell beschreiben. (E7)</w:t>
            </w:r>
          </w:p>
          <w:p w14:paraId="4768C38E" w14:textId="77777777" w:rsidR="00BC71F7" w:rsidRDefault="00BC71F7" w:rsidP="00BC71F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C71F7">
              <w:rPr>
                <w:rFonts w:ascii="Arial" w:hAnsi="Arial" w:cs="Arial"/>
                <w:color w:val="494948"/>
              </w:rPr>
              <w:t>Zerfallskurven und Halbwertszeiten zur Vorhersage von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Zerfallsprozessen nutzen. (E8)</w:t>
            </w:r>
          </w:p>
          <w:p w14:paraId="13DAA1CF" w14:textId="77777777" w:rsidR="00BC71F7" w:rsidRDefault="00BC71F7" w:rsidP="00BC71F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C71F7">
              <w:rPr>
                <w:rFonts w:ascii="Arial" w:hAnsi="Arial" w:cs="Arial"/>
                <w:color w:val="494948"/>
              </w:rPr>
              <w:t>Probleme der Nutzung der Kernenergie und der Behandlung</w:t>
            </w:r>
            <w:r w:rsidRPr="00BC71F7"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von radioaktiven Abfällen erläutern und die daraus</w:t>
            </w:r>
            <w:r w:rsidRPr="00BC71F7"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resultierenden physikalischen, technischen und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gesellschaftlichen Fragestellungen differenziert darstellen. (E1,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K7)</w:t>
            </w:r>
          </w:p>
          <w:p w14:paraId="3A1855A2" w14:textId="77777777" w:rsidR="00BC71F7" w:rsidRDefault="00BC71F7" w:rsidP="00BC71F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C71F7">
              <w:rPr>
                <w:rFonts w:ascii="Arial" w:hAnsi="Arial" w:cs="Arial"/>
                <w:color w:val="494948"/>
              </w:rPr>
              <w:t>die Veränderungen in Physik, Technik und Gesellschaft durch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die Entdeckung radioaktiver Strahlung und Kernspaltung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beschreiben. (E9)</w:t>
            </w:r>
          </w:p>
          <w:p w14:paraId="70618764" w14:textId="77777777" w:rsidR="00BC71F7" w:rsidRDefault="00BC71F7" w:rsidP="00BC71F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C71F7">
              <w:rPr>
                <w:rFonts w:ascii="Arial" w:hAnsi="Arial" w:cs="Arial"/>
                <w:color w:val="494948"/>
              </w:rPr>
              <w:t>Informationen und Positionen zur Nutzung der Kernenergie</w:t>
            </w:r>
            <w:r w:rsidRPr="00BC71F7"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und anderer Energiearten differenziert und sachlich darstellen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sowie hinsichtlich ihrer Intentionen überprüfen und bewerten.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(K5, K8)</w:t>
            </w:r>
          </w:p>
          <w:p w14:paraId="55B821A2" w14:textId="77777777" w:rsidR="00BC71F7" w:rsidRDefault="00BC71F7" w:rsidP="00BC71F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C71F7">
              <w:rPr>
                <w:rFonts w:ascii="Arial" w:hAnsi="Arial" w:cs="Arial"/>
                <w:color w:val="494948"/>
              </w:rPr>
              <w:t>Nutzen und Risiken radioaktiver Strahlung und von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Röntgenstrahlung auf der Grundlage physikalischer und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biologischer Fakten begründet abwägen. (B1)</w:t>
            </w:r>
          </w:p>
          <w:p w14:paraId="5AB2C4CC" w14:textId="6CE9A04D" w:rsidR="00BC71F7" w:rsidRPr="00BC71F7" w:rsidRDefault="00BC71F7" w:rsidP="00BC71F7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BC71F7">
              <w:rPr>
                <w:rFonts w:ascii="Arial" w:hAnsi="Arial" w:cs="Arial"/>
                <w:color w:val="494948"/>
              </w:rPr>
              <w:t>eine eigene Position zur Nutzung der Kernenergie einnehmen,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dabei Kriterien angeben und ihre Position durch stringente und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BC71F7">
              <w:rPr>
                <w:rFonts w:ascii="Arial" w:hAnsi="Arial" w:cs="Arial"/>
                <w:color w:val="494948"/>
              </w:rPr>
              <w:t>nachvollziehbare Argumente stützen. (B2)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34A38C" w14:textId="77777777" w:rsidR="004800CC" w:rsidRDefault="004800CC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3624E" w14:paraId="6CF34FA7" w14:textId="77777777" w:rsidTr="00E12EBE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FC8A20" w14:textId="77777777" w:rsidR="0053624E" w:rsidRDefault="0053624E" w:rsidP="00E12EBE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4BADD6" w14:textId="77777777" w:rsidR="0053624E" w:rsidRDefault="0053624E" w:rsidP="00E12EB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58DE22" w14:textId="77777777" w:rsidR="0053624E" w:rsidRDefault="0053624E" w:rsidP="00E12EB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Teste dich </w:t>
            </w:r>
            <w:r w:rsidRPr="00630739">
              <w:rPr>
                <w:rFonts w:ascii="Arial" w:hAnsi="Arial" w:cs="Arial"/>
                <w:b/>
              </w:rPr>
              <w:t>selbst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4E8DB4" w14:textId="77777777" w:rsidR="0053624E" w:rsidRDefault="0053624E" w:rsidP="00E12EB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EF395" w14:textId="77777777" w:rsidR="0053624E" w:rsidRDefault="0053624E" w:rsidP="00E12EB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71F7" w14:paraId="7D613E81" w14:textId="77777777" w:rsidTr="00E12EBE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7B9B32" w14:textId="77777777" w:rsidR="00BC71F7" w:rsidRPr="00154B58" w:rsidRDefault="00BC71F7" w:rsidP="00E12EB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FDA9A0" w14:textId="3CAE9B6A" w:rsidR="00BC71F7" w:rsidRDefault="00BC71F7" w:rsidP="00E12EBE">
            <w:pPr>
              <w:spacing w:before="20" w:after="20"/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BC71F7">
              <w:rPr>
                <w:rFonts w:ascii="Arial" w:hAnsi="Arial" w:cs="Arial"/>
                <w:b/>
                <w:sz w:val="32"/>
                <w:szCs w:val="24"/>
              </w:rPr>
              <w:t>Informationsübertragung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32"/>
                <w:szCs w:val="24"/>
              </w:rPr>
              <w:t>78</w:t>
            </w:r>
            <w:r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313</w:t>
            </w:r>
            <w:r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C71F7" w14:paraId="7E125386" w14:textId="77777777" w:rsidTr="00E12EBE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9FF2F5" w14:textId="77777777" w:rsidR="00BC71F7" w:rsidRPr="00154B58" w:rsidRDefault="00BC71F7" w:rsidP="00E12EB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38834F" w14:textId="153305F0" w:rsidR="00BC71F7" w:rsidRDefault="00BC71F7" w:rsidP="00E12EBE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BC71F7">
              <w:rPr>
                <w:rFonts w:ascii="Arial" w:hAnsi="Arial" w:cs="Arial"/>
                <w:b/>
                <w:sz w:val="24"/>
                <w:szCs w:val="24"/>
              </w:rPr>
              <w:t>Daten und Informationsübertragung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–2</w:t>
            </w:r>
            <w:r>
              <w:rPr>
                <w:rFonts w:ascii="Arial" w:hAnsi="Arial" w:cs="Arial"/>
                <w:b/>
                <w:sz w:val="24"/>
                <w:szCs w:val="24"/>
              </w:rPr>
              <w:t>87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C71F7" w14:paraId="1AC29279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88423B" w14:textId="52917623" w:rsidR="00BC71F7" w:rsidRDefault="004A7229" w:rsidP="004800C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A96BEE" w14:textId="77777777" w:rsidR="00BC71F7" w:rsidRDefault="00BC71F7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C71F7">
              <w:rPr>
                <w:rFonts w:ascii="Arial" w:hAnsi="Arial" w:cs="Arial"/>
                <w:b/>
              </w:rPr>
              <w:t>Der Mensch sammelt Daten</w:t>
            </w:r>
          </w:p>
          <w:p w14:paraId="79759369" w14:textId="77777777" w:rsidR="00BC71F7" w:rsidRDefault="00BC71F7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C71F7">
              <w:rPr>
                <w:rFonts w:ascii="Arial" w:hAnsi="Arial" w:cs="Arial"/>
                <w:b/>
              </w:rPr>
              <w:lastRenderedPageBreak/>
              <w:t>Analog, digital und binär</w:t>
            </w:r>
          </w:p>
          <w:p w14:paraId="58609F96" w14:textId="77777777" w:rsidR="00BC71F7" w:rsidRDefault="00BC71F7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C71F7">
              <w:rPr>
                <w:rFonts w:ascii="Arial" w:hAnsi="Arial" w:cs="Arial"/>
                <w:b/>
              </w:rPr>
              <w:t>Datenübertragung heute</w:t>
            </w:r>
          </w:p>
          <w:p w14:paraId="626199AA" w14:textId="45E5A025" w:rsidR="00BC71F7" w:rsidRDefault="00BC71F7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C71F7">
              <w:rPr>
                <w:rFonts w:ascii="Arial" w:hAnsi="Arial" w:cs="Arial"/>
                <w:b/>
              </w:rPr>
              <w:t>Elektromagnetische Wellen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3A766A" w14:textId="77777777" w:rsidR="00BC71F7" w:rsidRDefault="0053624E" w:rsidP="0053624E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53624E">
              <w:rPr>
                <w:rFonts w:ascii="Arial" w:hAnsi="Arial" w:cs="Arial"/>
                <w:color w:val="494948"/>
              </w:rPr>
              <w:lastRenderedPageBreak/>
              <w:t>die Umwandlung zwischen Schall und elektrischen Signalen bei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53624E">
              <w:rPr>
                <w:rFonts w:ascii="Arial" w:hAnsi="Arial" w:cs="Arial"/>
                <w:color w:val="494948"/>
              </w:rPr>
              <w:t>Mikrofonen und Lautsprechern erläutern. (UF1)</w:t>
            </w:r>
          </w:p>
          <w:p w14:paraId="3073F7BF" w14:textId="77777777" w:rsidR="0053624E" w:rsidRDefault="0053624E" w:rsidP="0053624E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53624E">
              <w:rPr>
                <w:rFonts w:ascii="Arial" w:hAnsi="Arial" w:cs="Arial"/>
                <w:color w:val="494948"/>
              </w:rPr>
              <w:lastRenderedPageBreak/>
              <w:t>elektromagnetische Strahlung als sich mit Lichtgeschwindigkeit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53624E">
              <w:rPr>
                <w:rFonts w:ascii="Arial" w:hAnsi="Arial" w:cs="Arial"/>
                <w:color w:val="494948"/>
              </w:rPr>
              <w:t>ausbreitende elektromagnetische Wellen beschreiben. (UF1)</w:t>
            </w:r>
          </w:p>
          <w:p w14:paraId="1B655E62" w14:textId="77777777" w:rsidR="004378CC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4378CC">
              <w:rPr>
                <w:rFonts w:ascii="Arial" w:hAnsi="Arial" w:cs="Arial"/>
                <w:color w:val="494948"/>
              </w:rPr>
              <w:t>unterschiedliche Frequenzbereiche benennen und sie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4378CC">
              <w:rPr>
                <w:rFonts w:ascii="Arial" w:hAnsi="Arial" w:cs="Arial"/>
                <w:color w:val="494948"/>
              </w:rPr>
              <w:t>entsprechend ihrer Bedeutung bei der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4378CC">
              <w:rPr>
                <w:rFonts w:ascii="Arial" w:hAnsi="Arial" w:cs="Arial"/>
                <w:color w:val="494948"/>
              </w:rPr>
              <w:t>Informationsübertragung einordnen. (UF3, UF4)</w:t>
            </w:r>
          </w:p>
          <w:p w14:paraId="52B00193" w14:textId="77777777" w:rsidR="004378CC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4378CC">
              <w:rPr>
                <w:rFonts w:ascii="Arial" w:hAnsi="Arial" w:cs="Arial"/>
                <w:color w:val="494948"/>
              </w:rPr>
              <w:t>den Unterschied zwischen digitalen und analogen Signalen an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4378CC">
              <w:rPr>
                <w:rFonts w:ascii="Arial" w:hAnsi="Arial" w:cs="Arial"/>
                <w:color w:val="494948"/>
              </w:rPr>
              <w:t>Beispielen verdeutlichen. (UF2)</w:t>
            </w:r>
          </w:p>
          <w:p w14:paraId="5550F7FE" w14:textId="3E309CF4" w:rsidR="004378CC" w:rsidRPr="00B21DF1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4378CC">
              <w:rPr>
                <w:rFonts w:ascii="Arial" w:hAnsi="Arial" w:cs="Arial"/>
                <w:color w:val="494948"/>
              </w:rPr>
              <w:t>die Funktion und Bedeutung von Lichtleitern für die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4378CC">
              <w:rPr>
                <w:rFonts w:ascii="Arial" w:hAnsi="Arial" w:cs="Arial"/>
                <w:color w:val="494948"/>
              </w:rPr>
              <w:t>Informationsübertragung fachlich korrekt und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4378CC">
              <w:rPr>
                <w:rFonts w:ascii="Arial" w:hAnsi="Arial" w:cs="Arial"/>
                <w:color w:val="494948"/>
              </w:rPr>
              <w:t>adressatengerecht präsentieren. (K7)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46BCB8" w14:textId="77777777" w:rsidR="00BC71F7" w:rsidRDefault="00BC71F7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71F7" w14:paraId="504CE2E1" w14:textId="77777777" w:rsidTr="00E12EBE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187C98" w14:textId="77777777" w:rsidR="00BC71F7" w:rsidRPr="00154B58" w:rsidRDefault="00BC71F7" w:rsidP="00E12EBE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54B58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68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70B140" w14:textId="20303692" w:rsidR="00BC71F7" w:rsidRDefault="00BC71F7" w:rsidP="00E12EBE">
            <w:pPr>
              <w:spacing w:before="20" w:after="2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BC71F7">
              <w:rPr>
                <w:rFonts w:ascii="Arial" w:hAnsi="Arial" w:cs="Arial"/>
                <w:b/>
                <w:sz w:val="24"/>
                <w:szCs w:val="24"/>
              </w:rPr>
              <w:t>Sensoren und Halbleiter</w:t>
            </w:r>
            <w:r w:rsidRPr="00BC71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88</w:t>
            </w:r>
            <w:r>
              <w:rPr>
                <w:rFonts w:ascii="Arial" w:hAnsi="Arial" w:cs="Arial"/>
                <w:b/>
                <w:sz w:val="24"/>
                <w:szCs w:val="24"/>
              </w:rPr>
              <w:t>–)</w:t>
            </w:r>
          </w:p>
        </w:tc>
      </w:tr>
      <w:tr w:rsidR="00BC71F7" w14:paraId="56BE0FBD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7A28BB" w14:textId="58B5C67E" w:rsidR="00BC71F7" w:rsidRDefault="004A7229" w:rsidP="004A72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68A758" w14:textId="77777777" w:rsidR="00BC71F7" w:rsidRDefault="00BC71F7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C71F7">
              <w:rPr>
                <w:rFonts w:ascii="Arial" w:hAnsi="Arial" w:cs="Arial"/>
                <w:b/>
              </w:rPr>
              <w:t>Messen, Steuern, Regeln</w:t>
            </w:r>
          </w:p>
          <w:p w14:paraId="14D6DAD4" w14:textId="77777777" w:rsidR="00BC71F7" w:rsidRDefault="00BC71F7" w:rsidP="004800CC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C71F7">
              <w:rPr>
                <w:rFonts w:ascii="Arial" w:hAnsi="Arial" w:cs="Arial"/>
                <w:b/>
              </w:rPr>
              <w:t>Was sind Sensoren?</w:t>
            </w:r>
          </w:p>
          <w:p w14:paraId="675F257D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FFC000" w:themeColor="accent4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Teste dich </w:t>
            </w:r>
            <w:r w:rsidRPr="00630739">
              <w:rPr>
                <w:rFonts w:ascii="Arial" w:hAnsi="Arial" w:cs="Arial"/>
                <w:b/>
              </w:rPr>
              <w:t>selbst</w:t>
            </w:r>
          </w:p>
          <w:p w14:paraId="482E2139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4E">
              <w:rPr>
                <w:rFonts w:ascii="Arial" w:hAnsi="Arial" w:cs="Arial"/>
                <w:b/>
              </w:rPr>
              <w:t>Sensoren für Licht, Wärme und Kräfte</w:t>
            </w:r>
          </w:p>
          <w:p w14:paraId="2CBD685E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4E">
              <w:rPr>
                <w:rFonts w:ascii="Arial" w:hAnsi="Arial" w:cs="Arial"/>
                <w:b/>
              </w:rPr>
              <w:t>Verschiedene Sensoren im Test</w:t>
            </w:r>
          </w:p>
          <w:p w14:paraId="79599DC2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4E">
              <w:rPr>
                <w:rFonts w:ascii="Arial" w:hAnsi="Arial" w:cs="Arial"/>
                <w:b/>
              </w:rPr>
              <w:t>Was ist ein Halbleiter?</w:t>
            </w:r>
          </w:p>
          <w:p w14:paraId="7E0623D8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4E">
              <w:rPr>
                <w:rFonts w:ascii="Arial" w:hAnsi="Arial" w:cs="Arial"/>
                <w:b/>
              </w:rPr>
              <w:t>Leitungsvorgänge in Halbleitern</w:t>
            </w:r>
          </w:p>
          <w:p w14:paraId="4C9A05C9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4E">
              <w:rPr>
                <w:rFonts w:ascii="Arial" w:hAnsi="Arial" w:cs="Arial"/>
                <w:b/>
              </w:rPr>
              <w:t>Dioden</w:t>
            </w:r>
          </w:p>
          <w:p w14:paraId="4BDCD4A6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4E">
              <w:rPr>
                <w:rFonts w:ascii="Arial" w:hAnsi="Arial" w:cs="Arial"/>
                <w:b/>
              </w:rPr>
              <w:t>Das Innere einer Diode</w:t>
            </w:r>
          </w:p>
          <w:p w14:paraId="71D6BBF8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4E">
              <w:rPr>
                <w:rFonts w:ascii="Arial" w:hAnsi="Arial" w:cs="Arial"/>
                <w:b/>
              </w:rPr>
              <w:t>Die Solarzelle – ein Minikraftwerk</w:t>
            </w:r>
          </w:p>
          <w:p w14:paraId="55F606DD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0E2">
              <w:rPr>
                <w:rFonts w:ascii="Arial" w:hAnsi="Arial" w:cs="Arial"/>
                <w:b/>
                <w:color w:val="0070C0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4E">
              <w:rPr>
                <w:rFonts w:ascii="Arial" w:hAnsi="Arial" w:cs="Arial"/>
                <w:b/>
              </w:rPr>
              <w:t>So funktioniert eine Solarzelle</w:t>
            </w:r>
          </w:p>
          <w:p w14:paraId="5A722A2B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4E">
              <w:rPr>
                <w:rFonts w:ascii="Arial" w:hAnsi="Arial" w:cs="Arial"/>
                <w:b/>
              </w:rPr>
              <w:t>Was ist ein Transistor?</w:t>
            </w:r>
          </w:p>
          <w:p w14:paraId="23E94509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326F">
              <w:rPr>
                <w:rFonts w:ascii="Arial" w:hAnsi="Arial" w:cs="Arial"/>
                <w:b/>
                <w:color w:val="92D050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4E">
              <w:rPr>
                <w:rFonts w:ascii="Arial" w:hAnsi="Arial" w:cs="Arial"/>
                <w:b/>
              </w:rPr>
              <w:t>Den Transistor untersuchen</w:t>
            </w:r>
          </w:p>
          <w:p w14:paraId="470A31AD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621D">
              <w:rPr>
                <w:rFonts w:ascii="Arial" w:hAnsi="Arial" w:cs="Arial"/>
                <w:b/>
                <w:color w:val="FF0000"/>
              </w:rPr>
              <w:t>M</w:t>
            </w:r>
            <w:r>
              <w:rPr>
                <w:rFonts w:ascii="Arial" w:hAnsi="Arial" w:cs="Arial"/>
                <w:b/>
                <w:color w:val="FF0000"/>
              </w:rPr>
              <w:t>ATERIAL</w:t>
            </w:r>
            <w:r w:rsidRPr="0016621D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4E">
              <w:rPr>
                <w:rFonts w:ascii="Arial" w:hAnsi="Arial" w:cs="Arial"/>
                <w:b/>
              </w:rPr>
              <w:t>Bestandteile eines Handys</w:t>
            </w:r>
          </w:p>
          <w:p w14:paraId="6D2097A8" w14:textId="77777777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4E">
              <w:rPr>
                <w:rFonts w:ascii="Arial" w:hAnsi="Arial" w:cs="Arial"/>
                <w:b/>
              </w:rPr>
              <w:lastRenderedPageBreak/>
              <w:t>Der Touchscreen</w:t>
            </w:r>
          </w:p>
          <w:p w14:paraId="32797290" w14:textId="1666F1C2" w:rsidR="0053624E" w:rsidRDefault="0053624E" w:rsidP="0053624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4E">
              <w:rPr>
                <w:rFonts w:ascii="Arial" w:hAnsi="Arial" w:cs="Arial"/>
                <w:b/>
              </w:rPr>
              <w:t>Immer online?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17452B" w14:textId="77777777" w:rsidR="00BC71F7" w:rsidRDefault="0053624E" w:rsidP="0053624E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53624E">
              <w:rPr>
                <w:rFonts w:ascii="Arial" w:hAnsi="Arial" w:cs="Arial"/>
                <w:color w:val="494948"/>
              </w:rPr>
              <w:lastRenderedPageBreak/>
              <w:t>die Funktion von Dioden und Transistoren in einfachen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53624E">
              <w:rPr>
                <w:rFonts w:ascii="Arial" w:hAnsi="Arial" w:cs="Arial"/>
                <w:color w:val="494948"/>
              </w:rPr>
              <w:t>Grundschaltungen erklären. (UF1)</w:t>
            </w:r>
          </w:p>
          <w:p w14:paraId="54AB3478" w14:textId="77777777" w:rsidR="0053624E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4378CC">
              <w:rPr>
                <w:rFonts w:ascii="Arial" w:hAnsi="Arial" w:cs="Arial"/>
                <w:color w:val="494948"/>
              </w:rPr>
              <w:t>Sensoren (u. a. für Wärme und Licht) über geeignete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4378CC">
              <w:rPr>
                <w:rFonts w:ascii="Arial" w:hAnsi="Arial" w:cs="Arial"/>
                <w:color w:val="494948"/>
              </w:rPr>
              <w:t>Messreihen und Diagramme kalibrieren. (E6)</w:t>
            </w:r>
          </w:p>
          <w:p w14:paraId="76F8E7BE" w14:textId="77777777" w:rsidR="004378CC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4378CC">
              <w:rPr>
                <w:rFonts w:ascii="Arial" w:hAnsi="Arial" w:cs="Arial"/>
                <w:color w:val="494948"/>
              </w:rPr>
              <w:t>gesellschaftliche Veränderungen durch die Entwicklung der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4378CC">
              <w:rPr>
                <w:rFonts w:ascii="Arial" w:hAnsi="Arial" w:cs="Arial"/>
                <w:color w:val="494948"/>
              </w:rPr>
              <w:t>Informationstechnologie aufzeigen. (E9)</w:t>
            </w:r>
          </w:p>
          <w:p w14:paraId="782CD5FA" w14:textId="1CC9F438" w:rsidR="004378CC" w:rsidRPr="00B21DF1" w:rsidRDefault="004378CC" w:rsidP="004378CC">
            <w:pPr>
              <w:pStyle w:val="NurText"/>
              <w:numPr>
                <w:ilvl w:val="0"/>
                <w:numId w:val="1"/>
              </w:numPr>
              <w:rPr>
                <w:rFonts w:ascii="Arial" w:hAnsi="Arial" w:cs="Arial"/>
                <w:color w:val="494948"/>
              </w:rPr>
            </w:pPr>
            <w:r w:rsidRPr="004378CC">
              <w:rPr>
                <w:rFonts w:ascii="Arial" w:hAnsi="Arial" w:cs="Arial"/>
                <w:color w:val="494948"/>
              </w:rPr>
              <w:t>Gefahren der Datennutzung in digitalen Netzwerken und</w:t>
            </w:r>
            <w:r>
              <w:rPr>
                <w:rFonts w:ascii="Arial" w:hAnsi="Arial" w:cs="Arial"/>
                <w:color w:val="494948"/>
              </w:rPr>
              <w:t xml:space="preserve"> </w:t>
            </w:r>
            <w:r w:rsidRPr="004378CC">
              <w:rPr>
                <w:rFonts w:ascii="Arial" w:hAnsi="Arial" w:cs="Arial"/>
                <w:color w:val="494948"/>
              </w:rPr>
              <w:t>Maßnahmen zum Datenschutz benennen. (B3)</w:t>
            </w: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19C597" w14:textId="77777777" w:rsidR="00BC71F7" w:rsidRDefault="00BC71F7" w:rsidP="004800C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3624E" w14:paraId="1062973F" w14:textId="77777777" w:rsidTr="00E12EBE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BAC0AD" w14:textId="2E001DD8" w:rsidR="0053624E" w:rsidRDefault="00463C4F" w:rsidP="00E12EBE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E967F" w14:textId="77777777" w:rsidR="0053624E" w:rsidRDefault="0053624E" w:rsidP="00E12EB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606452" w14:textId="77777777" w:rsidR="0053624E" w:rsidRDefault="0053624E" w:rsidP="00E12EBE">
            <w:pPr>
              <w:pStyle w:val="Textkrper"/>
              <w:tabs>
                <w:tab w:val="left" w:pos="7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Teste dich </w:t>
            </w:r>
            <w:r w:rsidRPr="00630739">
              <w:rPr>
                <w:rFonts w:ascii="Arial" w:hAnsi="Arial" w:cs="Arial"/>
                <w:b/>
              </w:rPr>
              <w:t>selbst</w:t>
            </w:r>
          </w:p>
        </w:tc>
        <w:tc>
          <w:tcPr>
            <w:tcW w:w="57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F583FF" w14:textId="77777777" w:rsidR="0053624E" w:rsidRDefault="0053624E" w:rsidP="00E12EBE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D577D2" w14:textId="77777777" w:rsidR="0053624E" w:rsidRDefault="0053624E" w:rsidP="00E12EB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800CC" w14:paraId="7AC451DB" w14:textId="77777777" w:rsidTr="00A01B41">
        <w:tc>
          <w:tcPr>
            <w:tcW w:w="7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D54047" w14:textId="0DB93F1A" w:rsidR="004800CC" w:rsidRDefault="004800CC" w:rsidP="004800C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A7229">
              <w:rPr>
                <w:rFonts w:ascii="Arial" w:hAnsi="Arial" w:cs="Arial"/>
                <w:b/>
                <w:noProof/>
              </w:rPr>
              <w:t>179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811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790FEFFB" w14:textId="77777777" w:rsidR="004800CC" w:rsidRDefault="004800CC" w:rsidP="004800CC"/>
        </w:tc>
        <w:tc>
          <w:tcPr>
            <w:tcW w:w="5782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73766AB0" w14:textId="77777777" w:rsidR="004800CC" w:rsidRDefault="004800CC" w:rsidP="004800CC"/>
        </w:tc>
        <w:tc>
          <w:tcPr>
            <w:tcW w:w="4088" w:type="dxa"/>
            <w:tcBorders>
              <w:top w:val="single" w:sz="4" w:space="0" w:color="999999"/>
              <w:left w:val="single" w:sz="4" w:space="0" w:color="FFFFFF"/>
              <w:bottom w:val="single" w:sz="4" w:space="0" w:color="999999"/>
              <w:right w:val="single" w:sz="4" w:space="0" w:color="FFFFFF"/>
            </w:tcBorders>
          </w:tcPr>
          <w:p w14:paraId="20E7E18B" w14:textId="77777777" w:rsidR="004800CC" w:rsidRDefault="004800CC" w:rsidP="004800CC"/>
        </w:tc>
      </w:tr>
    </w:tbl>
    <w:p w14:paraId="58853FE2" w14:textId="77777777" w:rsidR="00B5492D" w:rsidRDefault="0097460C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Wenn Sie die Anzahl der Stunden in einzelnen Zeilen ändern, markieren Sie anschließend die Summe im untersten Feld und drücken Sie „</w:t>
      </w:r>
      <w:r w:rsidRPr="00630739">
        <w:rPr>
          <w:rFonts w:ascii="Arial" w:hAnsi="Arial" w:cs="Arial"/>
          <w:sz w:val="16"/>
          <w:szCs w:val="16"/>
        </w:rPr>
        <w:t>F9</w:t>
      </w:r>
      <w:r>
        <w:rPr>
          <w:rFonts w:ascii="Arial" w:hAnsi="Arial" w:cs="Arial"/>
          <w:sz w:val="16"/>
          <w:szCs w:val="16"/>
        </w:rPr>
        <w:t xml:space="preserve">“, um den Wert zu aktualisieren! </w:t>
      </w:r>
    </w:p>
    <w:p w14:paraId="0AF0AEBA" w14:textId="77777777" w:rsidR="00B5492D" w:rsidRDefault="00B5492D"/>
    <w:sectPr w:rsidR="00B5492D">
      <w:footerReference w:type="default" r:id="rId9"/>
      <w:pgSz w:w="16838" w:h="11906" w:orient="landscape"/>
      <w:pgMar w:top="1134" w:right="737" w:bottom="1134" w:left="737" w:header="0" w:footer="51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E8D1" w14:textId="77777777" w:rsidR="00294F16" w:rsidRDefault="00294F16">
      <w:r>
        <w:separator/>
      </w:r>
    </w:p>
  </w:endnote>
  <w:endnote w:type="continuationSeparator" w:id="0">
    <w:p w14:paraId="08315BA2" w14:textId="77777777" w:rsidR="00294F16" w:rsidRDefault="0029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Ind w:w="-5" w:type="dxa"/>
      <w:tblCellMar>
        <w:left w:w="5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4"/>
      <w:gridCol w:w="4026"/>
      <w:gridCol w:w="371"/>
    </w:tblGrid>
    <w:tr w:rsidR="00920783" w14:paraId="531B201D" w14:textId="77777777">
      <w:tc>
        <w:tcPr>
          <w:tcW w:w="1077" w:type="dxa"/>
        </w:tcPr>
        <w:p w14:paraId="7A9C64CC" w14:textId="77777777" w:rsidR="00920783" w:rsidRDefault="00920783">
          <w:pPr>
            <w:pStyle w:val="pdffusszeile"/>
            <w:spacing w:before="0" w:line="240" w:lineRule="auto"/>
          </w:pPr>
          <w:r>
            <w:rPr>
              <w:noProof/>
            </w:rPr>
            <w:drawing>
              <wp:inline distT="0" distB="0" distL="0" distR="0" wp14:anchorId="1DA7D845" wp14:editId="4B209666">
                <wp:extent cx="466725" cy="238125"/>
                <wp:effectExtent l="0" t="0" r="0" b="0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000000"/>
          </w:tcBorders>
          <w:vAlign w:val="center"/>
        </w:tcPr>
        <w:p w14:paraId="5CD3CCD6" w14:textId="42B2F31E" w:rsidR="00920783" w:rsidRDefault="00920783">
          <w:pPr>
            <w:pStyle w:val="pdffusszeile"/>
          </w:pPr>
          <w:r>
            <w:t>© Ernst Klett Verlag GmbH, Stuttgart 202</w:t>
          </w:r>
          <w:r w:rsidR="004A7229">
            <w:t>5</w:t>
          </w:r>
          <w:r>
            <w:t xml:space="preserve"> | www.klett.de | </w:t>
          </w:r>
          <w:r w:rsidRPr="00630739">
            <w:t>Alle</w:t>
          </w:r>
          <w:r>
            <w:t xml:space="preserve">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000000"/>
          </w:tcBorders>
          <w:vAlign w:val="center"/>
        </w:tcPr>
        <w:p w14:paraId="446608C8" w14:textId="1B23A27F" w:rsidR="00920783" w:rsidRDefault="00920783">
          <w:pPr>
            <w:pStyle w:val="pdffusszeile"/>
          </w:pPr>
          <w:r>
            <w:rPr>
              <w:b/>
            </w:rPr>
            <w:t xml:space="preserve">Autor: </w:t>
          </w:r>
          <w:r w:rsidR="004A7229">
            <w:rPr>
              <w:b/>
            </w:rPr>
            <w:t>Ernst Klett Verlag</w:t>
          </w:r>
        </w:p>
      </w:tc>
      <w:tc>
        <w:tcPr>
          <w:tcW w:w="371" w:type="dxa"/>
          <w:tcBorders>
            <w:top w:val="single" w:sz="4" w:space="0" w:color="000000"/>
          </w:tcBorders>
          <w:vAlign w:val="center"/>
        </w:tcPr>
        <w:p w14:paraId="196BAEBC" w14:textId="77777777" w:rsidR="00920783" w:rsidRDefault="00920783">
          <w:pPr>
            <w:pStyle w:val="pdffusszeile"/>
            <w:spacing w:line="240" w:lineRule="auto"/>
            <w:jc w:val="right"/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>PAGE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12</w:t>
          </w:r>
          <w:r>
            <w:rPr>
              <w:rStyle w:val="pdfpagina"/>
            </w:rPr>
            <w:fldChar w:fldCharType="end"/>
          </w:r>
        </w:p>
      </w:tc>
    </w:tr>
  </w:tbl>
  <w:p w14:paraId="52ABCCC1" w14:textId="77777777" w:rsidR="00920783" w:rsidRDefault="00920783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3722" w14:textId="77777777" w:rsidR="00294F16" w:rsidRDefault="00294F16">
      <w:r>
        <w:separator/>
      </w:r>
    </w:p>
  </w:footnote>
  <w:footnote w:type="continuationSeparator" w:id="0">
    <w:p w14:paraId="17E25630" w14:textId="77777777" w:rsidR="00294F16" w:rsidRDefault="0029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772E"/>
    <w:multiLevelType w:val="hybridMultilevel"/>
    <w:tmpl w:val="E3B096FA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71D7D"/>
    <w:multiLevelType w:val="hybridMultilevel"/>
    <w:tmpl w:val="F808F9CA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E2005"/>
    <w:multiLevelType w:val="hybridMultilevel"/>
    <w:tmpl w:val="26945280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11B0F"/>
    <w:multiLevelType w:val="hybridMultilevel"/>
    <w:tmpl w:val="80D61BA8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C64EC"/>
    <w:multiLevelType w:val="hybridMultilevel"/>
    <w:tmpl w:val="FFB8E0A6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F2666"/>
    <w:multiLevelType w:val="hybridMultilevel"/>
    <w:tmpl w:val="7F3A657E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B37325"/>
    <w:multiLevelType w:val="multilevel"/>
    <w:tmpl w:val="2BDE31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785738"/>
    <w:multiLevelType w:val="hybridMultilevel"/>
    <w:tmpl w:val="984899D4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F02933"/>
    <w:multiLevelType w:val="hybridMultilevel"/>
    <w:tmpl w:val="A55C4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01C6F"/>
    <w:multiLevelType w:val="multilevel"/>
    <w:tmpl w:val="E6F4C4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34C427D"/>
    <w:multiLevelType w:val="hybridMultilevel"/>
    <w:tmpl w:val="FDCC0F9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FD3DC4"/>
    <w:multiLevelType w:val="hybridMultilevel"/>
    <w:tmpl w:val="B4FEF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E105B"/>
    <w:multiLevelType w:val="hybridMultilevel"/>
    <w:tmpl w:val="32BA8FA8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9F59A0"/>
    <w:multiLevelType w:val="hybridMultilevel"/>
    <w:tmpl w:val="F73EC4B0"/>
    <w:lvl w:ilvl="0" w:tplc="0B528656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C24E7"/>
    <w:multiLevelType w:val="hybridMultilevel"/>
    <w:tmpl w:val="F0020C48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AE0FBB"/>
    <w:multiLevelType w:val="hybridMultilevel"/>
    <w:tmpl w:val="6EA6402C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564C9C"/>
    <w:multiLevelType w:val="hybridMultilevel"/>
    <w:tmpl w:val="A0D80904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333E23"/>
    <w:multiLevelType w:val="hybridMultilevel"/>
    <w:tmpl w:val="297E30FE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0D7933"/>
    <w:multiLevelType w:val="hybridMultilevel"/>
    <w:tmpl w:val="C666E9D6"/>
    <w:lvl w:ilvl="0" w:tplc="396C6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758E8"/>
    <w:multiLevelType w:val="multilevel"/>
    <w:tmpl w:val="F606D3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FA93DF4"/>
    <w:multiLevelType w:val="hybridMultilevel"/>
    <w:tmpl w:val="6A44427A"/>
    <w:lvl w:ilvl="0" w:tplc="396C6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51668"/>
    <w:multiLevelType w:val="multilevel"/>
    <w:tmpl w:val="A53C7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1885B2B"/>
    <w:multiLevelType w:val="hybridMultilevel"/>
    <w:tmpl w:val="424CDC68"/>
    <w:lvl w:ilvl="0" w:tplc="396C6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E574E"/>
    <w:multiLevelType w:val="hybridMultilevel"/>
    <w:tmpl w:val="2E90D3F2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56300A"/>
    <w:multiLevelType w:val="multilevel"/>
    <w:tmpl w:val="7EB08C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7C335E2"/>
    <w:multiLevelType w:val="multilevel"/>
    <w:tmpl w:val="9A3A2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8342E7F"/>
    <w:multiLevelType w:val="hybridMultilevel"/>
    <w:tmpl w:val="018495E8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D55005"/>
    <w:multiLevelType w:val="hybridMultilevel"/>
    <w:tmpl w:val="19648690"/>
    <w:lvl w:ilvl="0" w:tplc="396C6E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267154">
    <w:abstractNumId w:val="7"/>
  </w:num>
  <w:num w:numId="2" w16cid:durableId="1529025440">
    <w:abstractNumId w:val="25"/>
  </w:num>
  <w:num w:numId="3" w16cid:durableId="1102526952">
    <w:abstractNumId w:val="22"/>
  </w:num>
  <w:num w:numId="4" w16cid:durableId="251361544">
    <w:abstractNumId w:val="20"/>
  </w:num>
  <w:num w:numId="5" w16cid:durableId="567306969">
    <w:abstractNumId w:val="10"/>
  </w:num>
  <w:num w:numId="6" w16cid:durableId="1536651451">
    <w:abstractNumId w:val="26"/>
  </w:num>
  <w:num w:numId="7" w16cid:durableId="144711800">
    <w:abstractNumId w:val="0"/>
  </w:num>
  <w:num w:numId="8" w16cid:durableId="992179937">
    <w:abstractNumId w:val="14"/>
  </w:num>
  <w:num w:numId="9" w16cid:durableId="964652905">
    <w:abstractNumId w:val="12"/>
  </w:num>
  <w:num w:numId="10" w16cid:durableId="1517695207">
    <w:abstractNumId w:val="21"/>
  </w:num>
  <w:num w:numId="11" w16cid:durableId="1842692386">
    <w:abstractNumId w:val="23"/>
  </w:num>
  <w:num w:numId="12" w16cid:durableId="254826341">
    <w:abstractNumId w:val="11"/>
  </w:num>
  <w:num w:numId="13" w16cid:durableId="466047980">
    <w:abstractNumId w:val="19"/>
  </w:num>
  <w:num w:numId="14" w16cid:durableId="1104765587">
    <w:abstractNumId w:val="9"/>
  </w:num>
  <w:num w:numId="15" w16cid:durableId="845246906">
    <w:abstractNumId w:val="17"/>
  </w:num>
  <w:num w:numId="16" w16cid:durableId="159196996">
    <w:abstractNumId w:val="5"/>
  </w:num>
  <w:num w:numId="17" w16cid:durableId="1684472213">
    <w:abstractNumId w:val="8"/>
  </w:num>
  <w:num w:numId="18" w16cid:durableId="1926764377">
    <w:abstractNumId w:val="18"/>
  </w:num>
  <w:num w:numId="19" w16cid:durableId="1428884096">
    <w:abstractNumId w:val="4"/>
  </w:num>
  <w:num w:numId="20" w16cid:durableId="637758528">
    <w:abstractNumId w:val="6"/>
  </w:num>
  <w:num w:numId="21" w16cid:durableId="977535962">
    <w:abstractNumId w:val="24"/>
  </w:num>
  <w:num w:numId="22" w16cid:durableId="2098208996">
    <w:abstractNumId w:val="15"/>
  </w:num>
  <w:num w:numId="23" w16cid:durableId="833029015">
    <w:abstractNumId w:val="28"/>
  </w:num>
  <w:num w:numId="24" w16cid:durableId="1995134247">
    <w:abstractNumId w:val="1"/>
  </w:num>
  <w:num w:numId="25" w16cid:durableId="1741244747">
    <w:abstractNumId w:val="27"/>
  </w:num>
  <w:num w:numId="26" w16cid:durableId="855534664">
    <w:abstractNumId w:val="2"/>
  </w:num>
  <w:num w:numId="27" w16cid:durableId="1684355625">
    <w:abstractNumId w:val="13"/>
  </w:num>
  <w:num w:numId="28" w16cid:durableId="2103183285">
    <w:abstractNumId w:val="16"/>
  </w:num>
  <w:num w:numId="29" w16cid:durableId="1642684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2D"/>
    <w:rsid w:val="000071EA"/>
    <w:rsid w:val="00037045"/>
    <w:rsid w:val="00037972"/>
    <w:rsid w:val="000406B7"/>
    <w:rsid w:val="00053106"/>
    <w:rsid w:val="000A05D4"/>
    <w:rsid w:val="000A7B0B"/>
    <w:rsid w:val="000D0D04"/>
    <w:rsid w:val="000D47E5"/>
    <w:rsid w:val="000E0144"/>
    <w:rsid w:val="000E714E"/>
    <w:rsid w:val="00100DAA"/>
    <w:rsid w:val="00154B58"/>
    <w:rsid w:val="001737A6"/>
    <w:rsid w:val="00174768"/>
    <w:rsid w:val="001768BE"/>
    <w:rsid w:val="001803DD"/>
    <w:rsid w:val="00182EC8"/>
    <w:rsid w:val="00195C31"/>
    <w:rsid w:val="001A1BA5"/>
    <w:rsid w:val="001A51AA"/>
    <w:rsid w:val="001B1C9D"/>
    <w:rsid w:val="001B5293"/>
    <w:rsid w:val="001C13C6"/>
    <w:rsid w:val="001C6907"/>
    <w:rsid w:val="001C7F5E"/>
    <w:rsid w:val="001D1CBA"/>
    <w:rsid w:val="001D498A"/>
    <w:rsid w:val="001F558A"/>
    <w:rsid w:val="00225F11"/>
    <w:rsid w:val="00271951"/>
    <w:rsid w:val="002747A3"/>
    <w:rsid w:val="00275F7B"/>
    <w:rsid w:val="0027603E"/>
    <w:rsid w:val="002836CF"/>
    <w:rsid w:val="002867C0"/>
    <w:rsid w:val="00294F16"/>
    <w:rsid w:val="002A44F3"/>
    <w:rsid w:val="002A7A2A"/>
    <w:rsid w:val="002B2FE7"/>
    <w:rsid w:val="002E3C1D"/>
    <w:rsid w:val="002F31FC"/>
    <w:rsid w:val="0031650D"/>
    <w:rsid w:val="00343026"/>
    <w:rsid w:val="00343C2A"/>
    <w:rsid w:val="00354266"/>
    <w:rsid w:val="00354840"/>
    <w:rsid w:val="00355EFA"/>
    <w:rsid w:val="00357CB2"/>
    <w:rsid w:val="00374605"/>
    <w:rsid w:val="0038162D"/>
    <w:rsid w:val="00383283"/>
    <w:rsid w:val="00383AC7"/>
    <w:rsid w:val="00394804"/>
    <w:rsid w:val="003B06AA"/>
    <w:rsid w:val="003C0C21"/>
    <w:rsid w:val="003D4C3F"/>
    <w:rsid w:val="003D6CB4"/>
    <w:rsid w:val="003E5023"/>
    <w:rsid w:val="00431146"/>
    <w:rsid w:val="00432564"/>
    <w:rsid w:val="004326E4"/>
    <w:rsid w:val="004378CC"/>
    <w:rsid w:val="004530B8"/>
    <w:rsid w:val="00463C4F"/>
    <w:rsid w:val="004759AA"/>
    <w:rsid w:val="004800CC"/>
    <w:rsid w:val="004A251F"/>
    <w:rsid w:val="004A7229"/>
    <w:rsid w:val="004B3BDE"/>
    <w:rsid w:val="004C7215"/>
    <w:rsid w:val="004E585D"/>
    <w:rsid w:val="004F1593"/>
    <w:rsid w:val="0051620D"/>
    <w:rsid w:val="005342B8"/>
    <w:rsid w:val="0053624E"/>
    <w:rsid w:val="00544688"/>
    <w:rsid w:val="00566B92"/>
    <w:rsid w:val="0056756E"/>
    <w:rsid w:val="00571E77"/>
    <w:rsid w:val="00572B9F"/>
    <w:rsid w:val="00574B3D"/>
    <w:rsid w:val="005A778D"/>
    <w:rsid w:val="005C3551"/>
    <w:rsid w:val="006051A8"/>
    <w:rsid w:val="00616AB4"/>
    <w:rsid w:val="006242B2"/>
    <w:rsid w:val="00630739"/>
    <w:rsid w:val="006360C1"/>
    <w:rsid w:val="006532B4"/>
    <w:rsid w:val="006748F6"/>
    <w:rsid w:val="00685477"/>
    <w:rsid w:val="006869E4"/>
    <w:rsid w:val="006A66D5"/>
    <w:rsid w:val="006B1E3B"/>
    <w:rsid w:val="006C529A"/>
    <w:rsid w:val="006C6163"/>
    <w:rsid w:val="00703102"/>
    <w:rsid w:val="007072C8"/>
    <w:rsid w:val="00734E6D"/>
    <w:rsid w:val="00746CE2"/>
    <w:rsid w:val="00747C94"/>
    <w:rsid w:val="007537E4"/>
    <w:rsid w:val="00776CA3"/>
    <w:rsid w:val="00780B5D"/>
    <w:rsid w:val="007A4A6D"/>
    <w:rsid w:val="007B04AB"/>
    <w:rsid w:val="007D4F82"/>
    <w:rsid w:val="00834200"/>
    <w:rsid w:val="00852AD4"/>
    <w:rsid w:val="0086033C"/>
    <w:rsid w:val="00891E65"/>
    <w:rsid w:val="008B1153"/>
    <w:rsid w:val="008B7FE9"/>
    <w:rsid w:val="008F05C1"/>
    <w:rsid w:val="008F44F2"/>
    <w:rsid w:val="009043FD"/>
    <w:rsid w:val="00905961"/>
    <w:rsid w:val="00920783"/>
    <w:rsid w:val="00924FB4"/>
    <w:rsid w:val="00951E33"/>
    <w:rsid w:val="009548DC"/>
    <w:rsid w:val="00965C46"/>
    <w:rsid w:val="00970FAB"/>
    <w:rsid w:val="0097192A"/>
    <w:rsid w:val="00973B13"/>
    <w:rsid w:val="0097460C"/>
    <w:rsid w:val="009759D1"/>
    <w:rsid w:val="0098012E"/>
    <w:rsid w:val="00986958"/>
    <w:rsid w:val="009946A8"/>
    <w:rsid w:val="009A0196"/>
    <w:rsid w:val="009B497B"/>
    <w:rsid w:val="009C3972"/>
    <w:rsid w:val="009D385F"/>
    <w:rsid w:val="009E3F6F"/>
    <w:rsid w:val="00A00AA1"/>
    <w:rsid w:val="00A00FCF"/>
    <w:rsid w:val="00A01B41"/>
    <w:rsid w:val="00A04529"/>
    <w:rsid w:val="00A575FA"/>
    <w:rsid w:val="00A734CB"/>
    <w:rsid w:val="00A76AC1"/>
    <w:rsid w:val="00A83374"/>
    <w:rsid w:val="00A90CF3"/>
    <w:rsid w:val="00AC53FF"/>
    <w:rsid w:val="00AF377E"/>
    <w:rsid w:val="00B21DF1"/>
    <w:rsid w:val="00B32806"/>
    <w:rsid w:val="00B45939"/>
    <w:rsid w:val="00B511ED"/>
    <w:rsid w:val="00B5492D"/>
    <w:rsid w:val="00B619B1"/>
    <w:rsid w:val="00B724DE"/>
    <w:rsid w:val="00B90477"/>
    <w:rsid w:val="00B94D07"/>
    <w:rsid w:val="00B9673A"/>
    <w:rsid w:val="00BC3A7C"/>
    <w:rsid w:val="00BC71F7"/>
    <w:rsid w:val="00BF2904"/>
    <w:rsid w:val="00C072A2"/>
    <w:rsid w:val="00C12604"/>
    <w:rsid w:val="00C144A9"/>
    <w:rsid w:val="00C206A4"/>
    <w:rsid w:val="00C31478"/>
    <w:rsid w:val="00C36A50"/>
    <w:rsid w:val="00C469C0"/>
    <w:rsid w:val="00C51E4C"/>
    <w:rsid w:val="00C5501E"/>
    <w:rsid w:val="00CA014C"/>
    <w:rsid w:val="00CC38FB"/>
    <w:rsid w:val="00CD5D76"/>
    <w:rsid w:val="00CF0C95"/>
    <w:rsid w:val="00CF2571"/>
    <w:rsid w:val="00D04698"/>
    <w:rsid w:val="00D0496A"/>
    <w:rsid w:val="00D25AE5"/>
    <w:rsid w:val="00D47410"/>
    <w:rsid w:val="00D6360E"/>
    <w:rsid w:val="00D70200"/>
    <w:rsid w:val="00D74729"/>
    <w:rsid w:val="00D75876"/>
    <w:rsid w:val="00DD37E3"/>
    <w:rsid w:val="00DE4670"/>
    <w:rsid w:val="00E05BE5"/>
    <w:rsid w:val="00E13029"/>
    <w:rsid w:val="00E158F4"/>
    <w:rsid w:val="00E32159"/>
    <w:rsid w:val="00E32E98"/>
    <w:rsid w:val="00E601AE"/>
    <w:rsid w:val="00E743A7"/>
    <w:rsid w:val="00EC387E"/>
    <w:rsid w:val="00EC429B"/>
    <w:rsid w:val="00EF4DF1"/>
    <w:rsid w:val="00EF6387"/>
    <w:rsid w:val="00F04EB0"/>
    <w:rsid w:val="00F0667F"/>
    <w:rsid w:val="00F40607"/>
    <w:rsid w:val="00F46B9F"/>
    <w:rsid w:val="00F77837"/>
    <w:rsid w:val="00F926D8"/>
    <w:rsid w:val="00F934E4"/>
    <w:rsid w:val="00FA2021"/>
    <w:rsid w:val="00FB0D2A"/>
    <w:rsid w:val="00FB2FFD"/>
    <w:rsid w:val="00FB4A78"/>
    <w:rsid w:val="00FC3D8E"/>
    <w:rsid w:val="00FC47C6"/>
    <w:rsid w:val="00FC607C"/>
    <w:rsid w:val="00FD1F59"/>
    <w:rsid w:val="00FE3DC4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4480A"/>
  <w15:docId w15:val="{6DFFDC3C-525D-4C4B-B522-8D2C43DA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624E"/>
    <w:pPr>
      <w:overflowPunct w:val="0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</w:style>
  <w:style w:type="character" w:customStyle="1" w:styleId="pdfpagina">
    <w:name w:val="pdf.pagina"/>
    <w:qFormat/>
    <w:rPr>
      <w:rFonts w:ascii="Arial" w:hAnsi="Arial"/>
      <w:b/>
      <w:sz w:val="18"/>
    </w:rPr>
  </w:style>
  <w:style w:type="character" w:customStyle="1" w:styleId="plgrundtextZchn">
    <w:name w:val="pl.grundtext Zchn"/>
    <w:qFormat/>
    <w:rPr>
      <w:rFonts w:ascii="Arial" w:hAnsi="Arial"/>
      <w:sz w:val="18"/>
      <w:szCs w:val="18"/>
      <w:lang w:val="de-DE" w:eastAsia="de-DE" w:bidi="ar-SA"/>
    </w:rPr>
  </w:style>
  <w:style w:type="character" w:customStyle="1" w:styleId="plgrundtexttabelleZchn">
    <w:name w:val="pl.grundtext.tabelle Zchn"/>
    <w:basedOn w:val="plgrundtextZchn"/>
    <w:qFormat/>
    <w:rPr>
      <w:rFonts w:ascii="Arial" w:hAnsi="Arial"/>
      <w:sz w:val="18"/>
      <w:szCs w:val="18"/>
      <w:lang w:val="de-DE" w:eastAsia="de-DE" w:bidi="ar-SA"/>
    </w:rPr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plberschrift2Zchn">
    <w:name w:val="pl.überschrift2 Zchn"/>
    <w:qFormat/>
    <w:rPr>
      <w:rFonts w:ascii="Arial" w:hAnsi="Arial"/>
      <w:b/>
      <w:sz w:val="18"/>
      <w:szCs w:val="18"/>
      <w:lang w:val="de-DE" w:eastAsia="de-DE" w:bidi="ar-SA"/>
    </w:rPr>
  </w:style>
  <w:style w:type="character" w:customStyle="1" w:styleId="pllsungenZchn">
    <w:name w:val="pl.lösungen Zchn"/>
    <w:basedOn w:val="plgrundtextZchn"/>
    <w:qFormat/>
    <w:rPr>
      <w:rFonts w:ascii="Arial" w:hAnsi="Arial"/>
      <w:sz w:val="18"/>
      <w:szCs w:val="18"/>
      <w:lang w:val="de-DE" w:eastAsia="de-DE" w:bidi="ar-SA"/>
    </w:rPr>
  </w:style>
  <w:style w:type="character" w:customStyle="1" w:styleId="NurTextZchn">
    <w:name w:val="Nur Text Zchn"/>
    <w:basedOn w:val="Absatz-Standardschriftart"/>
    <w:qFormat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qFormat/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Aria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="Times New Roman" w:cs="Aria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Aria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Times New Roman" w:cs="Aria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Times New Roman" w:cs="Aria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Aria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Times New Roman" w:cs="Aria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Times New Roman" w:cs="Aria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Times New Roman" w:cs="Aria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eastAsia="Times New Roman" w:cs="Aria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Times New Roman" w:cs="Aria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Times New Roman" w:cs="Aria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Aria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Times New Roman" w:cs="Aria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eastAsia="Times New Roman" w:cs="Aria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pdffusszeile">
    <w:name w:val="pdf.fusszeile"/>
    <w:qFormat/>
    <w:pPr>
      <w:overflowPunct w:val="0"/>
      <w:spacing w:before="20" w:line="118" w:lineRule="exact"/>
    </w:pPr>
    <w:rPr>
      <w:rFonts w:ascii="Arial" w:hAnsi="Arial"/>
      <w:sz w:val="10"/>
    </w:rPr>
  </w:style>
  <w:style w:type="paragraph" w:customStyle="1" w:styleId="plgrundtext">
    <w:name w:val="pl.grundtext"/>
    <w:qFormat/>
    <w:pPr>
      <w:overflowPunct w:val="0"/>
      <w:spacing w:line="230" w:lineRule="exact"/>
    </w:pPr>
    <w:rPr>
      <w:rFonts w:ascii="Arial" w:hAnsi="Arial"/>
      <w:sz w:val="18"/>
      <w:szCs w:val="18"/>
    </w:rPr>
  </w:style>
  <w:style w:type="paragraph" w:customStyle="1" w:styleId="plgrundtexttabelle">
    <w:name w:val="pl.grundtext.tabelle"/>
    <w:basedOn w:val="plgrundtext"/>
    <w:qFormat/>
    <w:pPr>
      <w:tabs>
        <w:tab w:val="left" w:pos="284"/>
      </w:tabs>
      <w:ind w:left="284" w:hanging="284"/>
    </w:pPr>
  </w:style>
  <w:style w:type="paragraph" w:styleId="Kommentartext">
    <w:name w:val="annotation text"/>
    <w:basedOn w:val="Standard"/>
    <w:qFormat/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qFormat/>
    <w:rPr>
      <w:b/>
      <w:bCs/>
    </w:rPr>
  </w:style>
  <w:style w:type="paragraph" w:customStyle="1" w:styleId="plberschrift2">
    <w:name w:val="pl.überschrift2"/>
    <w:basedOn w:val="plgrundtext"/>
    <w:qFormat/>
    <w:rPr>
      <w:b/>
    </w:rPr>
  </w:style>
  <w:style w:type="paragraph" w:customStyle="1" w:styleId="pllsungen">
    <w:name w:val="pl.lösungen"/>
    <w:basedOn w:val="plgrundtext"/>
    <w:qFormat/>
    <w:pPr>
      <w:tabs>
        <w:tab w:val="left" w:pos="284"/>
      </w:tabs>
      <w:ind w:left="284" w:hanging="284"/>
    </w:pPr>
  </w:style>
  <w:style w:type="paragraph" w:styleId="NurText">
    <w:name w:val="Plain Text"/>
    <w:basedOn w:val="Standard"/>
    <w:qFormat/>
    <w:rPr>
      <w:rFonts w:ascii="Consolas" w:eastAsia="Calibri" w:hAnsi="Consolas"/>
      <w:sz w:val="21"/>
      <w:szCs w:val="21"/>
      <w:lang w:eastAsia="en-US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5C3551"/>
    <w:pPr>
      <w:ind w:left="720"/>
      <w:contextualSpacing/>
    </w:pPr>
  </w:style>
  <w:style w:type="paragraph" w:styleId="berarbeitung">
    <w:name w:val="Revision"/>
    <w:hidden/>
    <w:uiPriority w:val="99"/>
    <w:semiHidden/>
    <w:rsid w:val="00572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8C232-1C93-44A6-BDDC-C6C4FBE6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3027</Words>
  <Characters>21169</Characters>
  <Application>Microsoft Office Word</Application>
  <DocSecurity>0</DocSecurity>
  <Lines>176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subject/>
  <dc:creator>Ernst Klett Verlag</dc:creator>
  <dc:description/>
  <cp:revision>18</cp:revision>
  <cp:lastPrinted>2018-10-09T07:56:00Z</cp:lastPrinted>
  <dcterms:created xsi:type="dcterms:W3CDTF">2022-03-16T15:45:00Z</dcterms:created>
  <dcterms:modified xsi:type="dcterms:W3CDTF">2025-10-09T14:16:00Z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Ernst Klett Verlag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