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4A98" w14:textId="79A7D5B3" w:rsidR="004D2B68" w:rsidRPr="004B1649" w:rsidRDefault="004D2B68" w:rsidP="004D2B68">
      <w:pPr>
        <w:spacing w:beforeLines="40" w:before="96" w:afterLines="60" w:after="144"/>
        <w:ind w:left="2410"/>
        <w:rPr>
          <w:rFonts w:cs="Arial"/>
          <w:bCs/>
          <w:sz w:val="33"/>
          <w:szCs w:val="33"/>
        </w:rPr>
      </w:pPr>
      <w:r w:rsidRPr="004B1649">
        <w:rPr>
          <w:rFonts w:cs="Arial"/>
          <w:bCs/>
          <w:sz w:val="33"/>
          <w:szCs w:val="33"/>
        </w:rPr>
        <w:t xml:space="preserve">Planungshilfe für das Fachcurriculum </w:t>
      </w:r>
      <w:r>
        <w:rPr>
          <w:rFonts w:cs="Arial"/>
          <w:bCs/>
          <w:sz w:val="33"/>
          <w:szCs w:val="33"/>
        </w:rPr>
        <w:t>Englisch</w:t>
      </w:r>
      <w:r w:rsidRPr="004B1649">
        <w:rPr>
          <w:rFonts w:cs="Arial"/>
          <w:bCs/>
          <w:sz w:val="33"/>
          <w:szCs w:val="33"/>
        </w:rPr>
        <w:t xml:space="preserve"> </w:t>
      </w:r>
      <w:r>
        <w:rPr>
          <w:rFonts w:cs="Arial"/>
          <w:bCs/>
          <w:sz w:val="33"/>
          <w:szCs w:val="33"/>
        </w:rPr>
        <w:t xml:space="preserve">Klasse </w:t>
      </w:r>
      <w:r w:rsidR="00F928F0">
        <w:rPr>
          <w:rFonts w:cs="Arial"/>
          <w:bCs/>
          <w:sz w:val="33"/>
          <w:szCs w:val="33"/>
        </w:rPr>
        <w:t>9</w:t>
      </w:r>
      <w:r>
        <w:rPr>
          <w:rFonts w:cs="Arial"/>
          <w:bCs/>
          <w:sz w:val="33"/>
          <w:szCs w:val="33"/>
        </w:rPr>
        <w:t xml:space="preserve"> Gesamtschule</w:t>
      </w:r>
      <w:r w:rsidR="00E1586A">
        <w:rPr>
          <w:rFonts w:cs="Arial"/>
          <w:bCs/>
          <w:sz w:val="33"/>
          <w:szCs w:val="33"/>
        </w:rPr>
        <w:t xml:space="preserve"> </w:t>
      </w:r>
      <w:r>
        <w:rPr>
          <w:rFonts w:cs="Arial"/>
          <w:bCs/>
          <w:sz w:val="33"/>
          <w:szCs w:val="33"/>
        </w:rPr>
        <w:t xml:space="preserve">/ Sekundarschule </w:t>
      </w:r>
      <w:r w:rsidRPr="004B1649">
        <w:rPr>
          <w:rFonts w:cs="Arial"/>
          <w:bCs/>
          <w:sz w:val="33"/>
          <w:szCs w:val="33"/>
        </w:rPr>
        <w:t>– Nordrhein-Westfalen</w:t>
      </w:r>
      <w:r w:rsidR="00E1586A">
        <w:rPr>
          <w:rFonts w:cs="Arial"/>
          <w:bCs/>
          <w:sz w:val="33"/>
          <w:szCs w:val="33"/>
        </w:rPr>
        <w:t xml:space="preserve"> EK</w:t>
      </w:r>
    </w:p>
    <w:p w14:paraId="215573D9" w14:textId="026F41A2" w:rsidR="004D2B68" w:rsidRDefault="004D2B68" w:rsidP="004D2B68">
      <w:pPr>
        <w:spacing w:beforeLines="40" w:before="96" w:afterLines="60" w:after="144"/>
        <w:ind w:left="2410" w:hanging="2410"/>
        <w:rPr>
          <w:rFonts w:cs="Arial"/>
          <w:sz w:val="18"/>
          <w:szCs w:val="18"/>
        </w:rPr>
      </w:pPr>
    </w:p>
    <w:p w14:paraId="0135A245" w14:textId="019EF050" w:rsidR="00EC7B99" w:rsidRDefault="00EC7B99" w:rsidP="004D2B68">
      <w:pPr>
        <w:spacing w:beforeLines="40" w:before="96" w:afterLines="60" w:after="144"/>
        <w:ind w:left="2410" w:hanging="2410"/>
        <w:rPr>
          <w:rFonts w:cs="Arial"/>
          <w:sz w:val="18"/>
          <w:szCs w:val="18"/>
        </w:rPr>
      </w:pPr>
    </w:p>
    <w:p w14:paraId="4975DCDC" w14:textId="77777777" w:rsidR="00EC7B99" w:rsidRPr="00C072D5" w:rsidRDefault="00EC7B99" w:rsidP="004D2B68">
      <w:pPr>
        <w:spacing w:beforeLines="40" w:before="96" w:afterLines="60" w:after="144"/>
        <w:ind w:left="2410" w:hanging="2410"/>
        <w:rPr>
          <w:rFonts w:cs="Arial"/>
          <w:sz w:val="18"/>
          <w:szCs w:val="18"/>
        </w:rPr>
      </w:pPr>
    </w:p>
    <w:tbl>
      <w:tblPr>
        <w:tblStyle w:val="Tabellenraster"/>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918"/>
      </w:tblGrid>
      <w:tr w:rsidR="00EC7B99" w14:paraId="72761293" w14:textId="77777777" w:rsidTr="003A5B4E">
        <w:trPr>
          <w:trHeight w:val="5924"/>
        </w:trPr>
        <w:tc>
          <w:tcPr>
            <w:tcW w:w="4254" w:type="dxa"/>
          </w:tcPr>
          <w:p w14:paraId="766C6E23" w14:textId="7D75734B" w:rsidR="00676246" w:rsidRDefault="00730E50" w:rsidP="00EC7B99">
            <w:pPr>
              <w:spacing w:beforeLines="40" w:before="96" w:afterLines="60" w:after="144"/>
              <w:ind w:left="-106"/>
              <w:rPr>
                <w:rFonts w:cs="Arial"/>
                <w:noProof/>
                <w:sz w:val="18"/>
                <w:szCs w:val="18"/>
              </w:rPr>
            </w:pPr>
            <w:r w:rsidRPr="00730E50">
              <w:rPr>
                <w:rFonts w:cs="Arial"/>
                <w:noProof/>
                <w:sz w:val="18"/>
                <w:szCs w:val="18"/>
              </w:rPr>
              <w:drawing>
                <wp:anchor distT="0" distB="0" distL="114300" distR="114300" simplePos="0" relativeHeight="251658240" behindDoc="0" locked="0" layoutInCell="1" allowOverlap="1" wp14:anchorId="1DD4F324" wp14:editId="6613FD68">
                  <wp:simplePos x="0" y="0"/>
                  <wp:positionH relativeFrom="column">
                    <wp:posOffset>560070</wp:posOffset>
                  </wp:positionH>
                  <wp:positionV relativeFrom="paragraph">
                    <wp:posOffset>60325</wp:posOffset>
                  </wp:positionV>
                  <wp:extent cx="1866192" cy="2501853"/>
                  <wp:effectExtent l="0" t="0" r="0" b="0"/>
                  <wp:wrapThrough wrapText="bothSides">
                    <wp:wrapPolygon edited="0">
                      <wp:start x="0" y="0"/>
                      <wp:lineTo x="0" y="21386"/>
                      <wp:lineTo x="21394" y="21386"/>
                      <wp:lineTo x="21394" y="0"/>
                      <wp:lineTo x="0" y="0"/>
                    </wp:wrapPolygon>
                  </wp:wrapThrough>
                  <wp:docPr id="20208353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35362" name=""/>
                          <pic:cNvPicPr/>
                        </pic:nvPicPr>
                        <pic:blipFill rotWithShape="1">
                          <a:blip r:embed="rId8">
                            <a:extLst>
                              <a:ext uri="{28A0092B-C50C-407E-A947-70E740481C1C}">
                                <a14:useLocalDpi xmlns:a14="http://schemas.microsoft.com/office/drawing/2010/main" val="0"/>
                              </a:ext>
                            </a:extLst>
                          </a:blip>
                          <a:srcRect r="847" b="807"/>
                          <a:stretch>
                            <a:fillRect/>
                          </a:stretch>
                        </pic:blipFill>
                        <pic:spPr bwMode="auto">
                          <a:xfrm>
                            <a:off x="0" y="0"/>
                            <a:ext cx="1866192" cy="2501853"/>
                          </a:xfrm>
                          <a:prstGeom prst="rect">
                            <a:avLst/>
                          </a:prstGeom>
                          <a:ln>
                            <a:noFill/>
                          </a:ln>
                          <a:extLst>
                            <a:ext uri="{53640926-AAD7-44D8-BBD7-CCE9431645EC}">
                              <a14:shadowObscured xmlns:a14="http://schemas.microsoft.com/office/drawing/2010/main"/>
                            </a:ext>
                          </a:extLst>
                        </pic:spPr>
                      </pic:pic>
                    </a:graphicData>
                  </a:graphic>
                </wp:anchor>
              </w:drawing>
            </w:r>
          </w:p>
          <w:p w14:paraId="75C5C411" w14:textId="0E4BD664" w:rsidR="00EC7B99" w:rsidRDefault="00EC7B99" w:rsidP="00EC7B99">
            <w:pPr>
              <w:spacing w:beforeLines="40" w:before="96" w:afterLines="60" w:after="144"/>
              <w:ind w:left="-106"/>
              <w:rPr>
                <w:rFonts w:cs="Arial"/>
                <w:sz w:val="18"/>
                <w:szCs w:val="18"/>
              </w:rPr>
            </w:pPr>
          </w:p>
        </w:tc>
        <w:tc>
          <w:tcPr>
            <w:tcW w:w="5918" w:type="dxa"/>
          </w:tcPr>
          <w:p w14:paraId="1F015F70" w14:textId="6F62E3D9" w:rsidR="00EC7B99" w:rsidRPr="00EC7B99" w:rsidRDefault="00EC7B99" w:rsidP="00EC7B99">
            <w:pPr>
              <w:spacing w:beforeLines="40" w:before="96" w:afterLines="60" w:after="144"/>
              <w:rPr>
                <w:rFonts w:cs="Arial"/>
                <w:sz w:val="20"/>
                <w:szCs w:val="20"/>
              </w:rPr>
            </w:pPr>
            <w:r w:rsidRPr="00EC7B99">
              <w:rPr>
                <w:rFonts w:cs="Arial"/>
                <w:sz w:val="20"/>
                <w:szCs w:val="20"/>
              </w:rPr>
              <w:t>Liebe Lehrkraft,</w:t>
            </w:r>
          </w:p>
          <w:p w14:paraId="12B70622" w14:textId="6230D13E" w:rsidR="00EC7B99" w:rsidRPr="00EC7B99" w:rsidRDefault="00EC7B99" w:rsidP="00EC7B99">
            <w:pPr>
              <w:spacing w:beforeLines="40" w:before="96" w:afterLines="60" w:after="144"/>
              <w:rPr>
                <w:rFonts w:cs="Arial"/>
                <w:sz w:val="20"/>
                <w:szCs w:val="20"/>
              </w:rPr>
            </w:pPr>
            <w:r w:rsidRPr="00EC7B99">
              <w:rPr>
                <w:rFonts w:cs="Arial"/>
                <w:sz w:val="20"/>
                <w:szCs w:val="20"/>
              </w:rPr>
              <w:t xml:space="preserve">die folgende Übersicht dient als Raster für die Planung Ihrer Schwerpunktsetzung im Rahmen des schulinternen Lehrplans Englisch Klasse </w:t>
            </w:r>
            <w:r w:rsidR="00432DFC">
              <w:rPr>
                <w:rFonts w:cs="Arial"/>
                <w:sz w:val="20"/>
                <w:szCs w:val="20"/>
              </w:rPr>
              <w:t>9</w:t>
            </w:r>
            <w:r w:rsidRPr="00EC7B99">
              <w:rPr>
                <w:rFonts w:cs="Arial"/>
                <w:sz w:val="20"/>
                <w:szCs w:val="20"/>
              </w:rPr>
              <w:t xml:space="preserve">. Die Inhalte der einzelnen Lektionen des Schülerbuchs </w:t>
            </w:r>
            <w:r w:rsidR="009245C3" w:rsidRPr="009245C3">
              <w:rPr>
                <w:rFonts w:cs="Arial"/>
                <w:b/>
                <w:bCs/>
                <w:sz w:val="20"/>
                <w:szCs w:val="20"/>
              </w:rPr>
              <w:t xml:space="preserve">Orange Line </w:t>
            </w:r>
            <w:r w:rsidR="00F928F0">
              <w:rPr>
                <w:rFonts w:cs="Arial"/>
                <w:b/>
                <w:bCs/>
                <w:sz w:val="20"/>
                <w:szCs w:val="20"/>
              </w:rPr>
              <w:t>5</w:t>
            </w:r>
            <w:r w:rsidR="009245C3">
              <w:rPr>
                <w:rFonts w:cs="Arial"/>
                <w:sz w:val="20"/>
                <w:szCs w:val="20"/>
              </w:rPr>
              <w:t xml:space="preserve"> </w:t>
            </w:r>
            <w:r w:rsidRPr="00EC7B99">
              <w:rPr>
                <w:rFonts w:cs="Arial"/>
                <w:sz w:val="20"/>
                <w:szCs w:val="20"/>
              </w:rPr>
              <w:t xml:space="preserve">wurden nach ihren Schwerpunkten den Kompetenzbereichen des </w:t>
            </w:r>
            <w:r w:rsidRPr="00676246">
              <w:rPr>
                <w:rFonts w:cs="Arial"/>
                <w:b/>
                <w:bCs/>
                <w:sz w:val="20"/>
                <w:szCs w:val="20"/>
              </w:rPr>
              <w:t>Kernlehrplans für die Sekundarstufe I, Gesamtschule/Sekundarschule Englisch in Nordrhein-Westfalen</w:t>
            </w:r>
            <w:r w:rsidRPr="00EC7B99">
              <w:rPr>
                <w:rFonts w:cs="Arial"/>
                <w:sz w:val="20"/>
                <w:szCs w:val="20"/>
              </w:rPr>
              <w:t xml:space="preserve"> </w:t>
            </w:r>
            <w:r w:rsidR="00E1586A" w:rsidRPr="00E1586A">
              <w:rPr>
                <w:rFonts w:cs="Arial"/>
                <w:b/>
                <w:bCs/>
                <w:sz w:val="20"/>
                <w:szCs w:val="20"/>
              </w:rPr>
              <w:t>EK</w:t>
            </w:r>
            <w:r w:rsidR="00E1586A">
              <w:rPr>
                <w:rFonts w:cs="Arial"/>
                <w:sz w:val="20"/>
                <w:szCs w:val="20"/>
              </w:rPr>
              <w:t xml:space="preserve"> </w:t>
            </w:r>
            <w:r w:rsidRPr="00EC7B99">
              <w:rPr>
                <w:rFonts w:cs="Arial"/>
                <w:sz w:val="20"/>
                <w:szCs w:val="20"/>
              </w:rPr>
              <w:t>zugeordnet.</w:t>
            </w:r>
          </w:p>
          <w:p w14:paraId="127313E8" w14:textId="36E5FBF5" w:rsidR="00EC7B99" w:rsidRPr="00EC7B99" w:rsidRDefault="00EC7B99" w:rsidP="00EC7B99">
            <w:pPr>
              <w:spacing w:beforeLines="40" w:before="96" w:afterLines="60" w:after="144"/>
              <w:rPr>
                <w:rFonts w:cs="Arial"/>
                <w:sz w:val="20"/>
                <w:szCs w:val="20"/>
              </w:rPr>
            </w:pPr>
            <w:r w:rsidRPr="00EC7B99">
              <w:rPr>
                <w:rFonts w:cs="Arial"/>
                <w:sz w:val="20"/>
                <w:szCs w:val="20"/>
              </w:rPr>
              <w:t xml:space="preserve">Die vorliegende Übersicht der Unterrichtsvorgaben in </w:t>
            </w:r>
            <w:r w:rsidR="009245C3">
              <w:rPr>
                <w:rFonts w:cs="Arial"/>
                <w:sz w:val="20"/>
                <w:szCs w:val="20"/>
              </w:rPr>
              <w:t xml:space="preserve">Orange Line </w:t>
            </w:r>
            <w:r w:rsidR="00F928F0">
              <w:rPr>
                <w:rFonts w:cs="Arial"/>
                <w:sz w:val="20"/>
                <w:szCs w:val="20"/>
              </w:rPr>
              <w:t>5</w:t>
            </w:r>
            <w:r w:rsidR="009245C3">
              <w:rPr>
                <w:rFonts w:cs="Arial"/>
                <w:sz w:val="20"/>
                <w:szCs w:val="20"/>
              </w:rPr>
              <w:t xml:space="preserve"> </w:t>
            </w:r>
            <w:r w:rsidRPr="00EC7B99">
              <w:rPr>
                <w:rFonts w:cs="Arial"/>
                <w:sz w:val="20"/>
                <w:szCs w:val="20"/>
              </w:rPr>
              <w:t>orientiert sich an den Mustervorlagen des QUA-LIS.NRW und ist als Basis gedacht, die in jeder Form verändert oder ergänzt werden kann.</w:t>
            </w:r>
          </w:p>
          <w:p w14:paraId="63CF5EAE" w14:textId="7F366CBE" w:rsidR="00EC7B99" w:rsidRPr="00EC7B99" w:rsidRDefault="00EC7B99" w:rsidP="00EC7B99">
            <w:pPr>
              <w:spacing w:beforeLines="40" w:before="96" w:afterLines="60" w:after="144"/>
              <w:rPr>
                <w:rFonts w:cs="Arial"/>
                <w:sz w:val="20"/>
                <w:szCs w:val="20"/>
              </w:rPr>
            </w:pPr>
            <w:r w:rsidRPr="00EC7B99">
              <w:rPr>
                <w:rFonts w:cs="Arial"/>
                <w:sz w:val="20"/>
                <w:szCs w:val="20"/>
              </w:rPr>
              <w:t xml:space="preserve">Umfassende methodische Hinweise und praxiserprobte Vorschläge bietet zudem die Handreichung für den Unterricht zu </w:t>
            </w:r>
            <w:r w:rsidR="009245C3">
              <w:rPr>
                <w:rFonts w:cs="Arial"/>
                <w:sz w:val="20"/>
                <w:szCs w:val="20"/>
              </w:rPr>
              <w:t xml:space="preserve">Orange Line </w:t>
            </w:r>
            <w:r w:rsidR="00F928F0">
              <w:rPr>
                <w:rFonts w:cs="Arial"/>
                <w:sz w:val="20"/>
                <w:szCs w:val="20"/>
              </w:rPr>
              <w:t>5</w:t>
            </w:r>
            <w:r w:rsidRPr="00EC7B99">
              <w:rPr>
                <w:rFonts w:cs="Arial"/>
                <w:sz w:val="20"/>
                <w:szCs w:val="20"/>
              </w:rPr>
              <w:t xml:space="preserve">. </w:t>
            </w:r>
          </w:p>
          <w:p w14:paraId="25702A48" w14:textId="77777777" w:rsidR="00EC7B99" w:rsidRPr="00EC7B99" w:rsidRDefault="00EC7B99" w:rsidP="00EC7B99">
            <w:pPr>
              <w:spacing w:beforeLines="40" w:before="96" w:afterLines="60" w:after="144"/>
              <w:rPr>
                <w:rFonts w:cs="Arial"/>
                <w:sz w:val="20"/>
                <w:szCs w:val="20"/>
              </w:rPr>
            </w:pPr>
          </w:p>
          <w:p w14:paraId="5B12C34D" w14:textId="77777777" w:rsidR="00EC7B99" w:rsidRPr="00EC7B99" w:rsidRDefault="00EC7B99" w:rsidP="00EC7B99">
            <w:pPr>
              <w:spacing w:beforeLines="40" w:before="96" w:afterLines="60" w:after="144"/>
              <w:rPr>
                <w:rFonts w:cs="Arial"/>
                <w:sz w:val="20"/>
                <w:szCs w:val="20"/>
              </w:rPr>
            </w:pPr>
            <w:r w:rsidRPr="00EC7B99">
              <w:rPr>
                <w:rFonts w:cs="Arial"/>
                <w:sz w:val="20"/>
                <w:szCs w:val="20"/>
              </w:rPr>
              <w:t>Mit freundlichen Grüßen</w:t>
            </w:r>
          </w:p>
          <w:p w14:paraId="3EFFB2AB" w14:textId="79DB552F" w:rsidR="00EC7B99" w:rsidRPr="00EC7B99" w:rsidRDefault="00EC7B99" w:rsidP="00EC7B99">
            <w:pPr>
              <w:spacing w:beforeLines="40" w:before="96" w:afterLines="60" w:after="144"/>
              <w:rPr>
                <w:rFonts w:cs="Arial"/>
                <w:sz w:val="18"/>
                <w:szCs w:val="18"/>
              </w:rPr>
            </w:pPr>
            <w:r w:rsidRPr="00EC7B99">
              <w:rPr>
                <w:rFonts w:cs="Arial"/>
                <w:sz w:val="20"/>
                <w:szCs w:val="20"/>
              </w:rPr>
              <w:t xml:space="preserve">Ihr </w:t>
            </w:r>
            <w:r w:rsidRPr="00676246">
              <w:rPr>
                <w:rFonts w:cs="Arial"/>
                <w:b/>
                <w:bCs/>
                <w:sz w:val="20"/>
                <w:szCs w:val="20"/>
              </w:rPr>
              <w:t>Orange Line-Team</w:t>
            </w:r>
          </w:p>
        </w:tc>
      </w:tr>
    </w:tbl>
    <w:p w14:paraId="4AA691B1" w14:textId="77777777" w:rsidR="004F2321" w:rsidRPr="00EF22F6" w:rsidRDefault="004F2321" w:rsidP="004F2321"/>
    <w:p w14:paraId="73300771" w14:textId="77777777" w:rsidR="004F2321" w:rsidRPr="00EF22F6" w:rsidRDefault="004F2321" w:rsidP="004F2321">
      <w:pPr>
        <w:pStyle w:val="stoffzwischenberschrift"/>
        <w:pageBreakBefore/>
        <w:rPr>
          <w:b/>
          <w:i/>
        </w:rPr>
      </w:pPr>
      <w:r w:rsidRPr="00EF22F6">
        <w:lastRenderedPageBreak/>
        <w:t>Funktionale kommunikative Kompetenzen</w:t>
      </w:r>
    </w:p>
    <w:p w14:paraId="2DE7760E" w14:textId="0A64DD75" w:rsidR="00E04FB5" w:rsidRPr="00B03D3B" w:rsidRDefault="004F2321" w:rsidP="00E1586A">
      <w:pPr>
        <w:pStyle w:val="stoffeinleitungstext"/>
        <w:rPr>
          <w:b/>
          <w:i/>
          <w:sz w:val="24"/>
          <w:szCs w:val="28"/>
        </w:rPr>
      </w:pPr>
      <w:r w:rsidRPr="00B03D3B">
        <w:rPr>
          <w:b/>
          <w:i/>
          <w:sz w:val="24"/>
          <w:szCs w:val="28"/>
        </w:rPr>
        <w:t>Hörverstehen und Hör-Sehverstehen</w:t>
      </w:r>
    </w:p>
    <w:p w14:paraId="786C5EC5" w14:textId="77777777" w:rsidR="00E1586A" w:rsidRPr="00E1586A" w:rsidRDefault="00E1586A" w:rsidP="00E1586A">
      <w:pPr>
        <w:pStyle w:val="stoffeinleitungstext"/>
        <w:rPr>
          <w:b/>
          <w:i/>
        </w:rPr>
      </w:pPr>
    </w:p>
    <w:tbl>
      <w:tblPr>
        <w:tblStyle w:val="Tabellenraster"/>
        <w:tblW w:w="0" w:type="auto"/>
        <w:tblInd w:w="113" w:type="dxa"/>
        <w:tblLook w:val="04A0" w:firstRow="1" w:lastRow="0" w:firstColumn="1" w:lastColumn="0" w:noHBand="0" w:noVBand="1"/>
      </w:tblPr>
      <w:tblGrid>
        <w:gridCol w:w="4531"/>
        <w:gridCol w:w="2552"/>
        <w:gridCol w:w="2658"/>
      </w:tblGrid>
      <w:tr w:rsidR="00E04FB5" w14:paraId="47B5BA93" w14:textId="77777777" w:rsidTr="00E04FB5">
        <w:tc>
          <w:tcPr>
            <w:tcW w:w="4531" w:type="dxa"/>
            <w:tcBorders>
              <w:top w:val="nil"/>
              <w:bottom w:val="single" w:sz="4" w:space="0" w:color="auto"/>
            </w:tcBorders>
          </w:tcPr>
          <w:p w14:paraId="0DBE5A0F" w14:textId="2F9BA3B6" w:rsidR="00E04FB5" w:rsidRPr="006207DF" w:rsidRDefault="00E04FB5" w:rsidP="00E04FB5">
            <w:pPr>
              <w:pStyle w:val="stofftabelletext"/>
              <w:rPr>
                <w:rFonts w:ascii="Arial" w:hAnsi="Arial" w:cs="Arial"/>
                <w:b/>
                <w:bCs/>
                <w:sz w:val="22"/>
                <w:szCs w:val="32"/>
              </w:rPr>
            </w:pPr>
            <w:r w:rsidRPr="006207DF">
              <w:rPr>
                <w:rFonts w:ascii="Arial" w:hAnsi="Arial" w:cs="Arial"/>
                <w:b/>
                <w:bCs/>
              </w:rPr>
              <w:t>Die Schülerinnen und Schüler können Äußerungen sowie Hör- bzw. Hörsehtexte verstehen, wenn in leicht verständlichen Aussprachevarianten gesprochen wird.</w:t>
            </w:r>
          </w:p>
        </w:tc>
        <w:tc>
          <w:tcPr>
            <w:tcW w:w="2552" w:type="dxa"/>
            <w:tcBorders>
              <w:top w:val="nil"/>
            </w:tcBorders>
          </w:tcPr>
          <w:p w14:paraId="5A91BA6E" w14:textId="23813FD4" w:rsidR="00E04FB5" w:rsidRPr="00E04FB5" w:rsidRDefault="00E04FB5" w:rsidP="004F2321">
            <w:pPr>
              <w:pStyle w:val="stofftabelletext"/>
              <w:ind w:left="0"/>
              <w:rPr>
                <w:rFonts w:ascii="Arial" w:hAnsi="Arial" w:cs="Arial"/>
                <w:lang w:val="en-US"/>
              </w:rPr>
            </w:pPr>
            <w:proofErr w:type="spellStart"/>
            <w:r>
              <w:rPr>
                <w:rFonts w:ascii="Arial" w:hAnsi="Arial" w:cs="Arial"/>
                <w:lang w:val="en-US"/>
              </w:rPr>
              <w:t>Seite</w:t>
            </w:r>
            <w:proofErr w:type="spellEnd"/>
            <w:r>
              <w:rPr>
                <w:rFonts w:ascii="Arial" w:hAnsi="Arial" w:cs="Arial"/>
                <w:lang w:val="en-US"/>
              </w:rPr>
              <w:t>/</w:t>
            </w:r>
            <w:proofErr w:type="spellStart"/>
            <w:r>
              <w:rPr>
                <w:rFonts w:ascii="Arial" w:hAnsi="Arial" w:cs="Arial"/>
                <w:lang w:val="en-US"/>
              </w:rPr>
              <w:t>Übung</w:t>
            </w:r>
            <w:proofErr w:type="spellEnd"/>
            <w:r>
              <w:rPr>
                <w:rFonts w:ascii="Arial" w:hAnsi="Arial" w:cs="Arial"/>
                <w:lang w:val="en-US"/>
              </w:rPr>
              <w:t xml:space="preserve"> </w:t>
            </w:r>
            <w:proofErr w:type="spellStart"/>
            <w:r>
              <w:rPr>
                <w:rFonts w:ascii="Arial" w:hAnsi="Arial" w:cs="Arial"/>
                <w:lang w:val="en-US"/>
              </w:rPr>
              <w:t>bzw</w:t>
            </w:r>
            <w:proofErr w:type="spellEnd"/>
            <w:r>
              <w:rPr>
                <w:rFonts w:ascii="Arial" w:hAnsi="Arial" w:cs="Arial"/>
                <w:lang w:val="en-US"/>
              </w:rPr>
              <w:t xml:space="preserve">. </w:t>
            </w:r>
            <w:proofErr w:type="spellStart"/>
            <w:r>
              <w:rPr>
                <w:rFonts w:ascii="Arial" w:hAnsi="Arial" w:cs="Arial"/>
                <w:lang w:val="en-US"/>
              </w:rPr>
              <w:t>Seite</w:t>
            </w:r>
            <w:proofErr w:type="spellEnd"/>
          </w:p>
        </w:tc>
        <w:tc>
          <w:tcPr>
            <w:tcW w:w="2658" w:type="dxa"/>
            <w:tcBorders>
              <w:top w:val="nil"/>
            </w:tcBorders>
          </w:tcPr>
          <w:p w14:paraId="23A9E4A8" w14:textId="0CF7AA9C" w:rsidR="00E04FB5" w:rsidRPr="00E04FB5" w:rsidRDefault="00E04FB5" w:rsidP="004F2321">
            <w:pPr>
              <w:pStyle w:val="stofftabelletext"/>
              <w:ind w:left="0"/>
              <w:rPr>
                <w:rFonts w:ascii="Arial" w:hAnsi="Arial" w:cs="Arial"/>
                <w:lang w:val="en-US"/>
              </w:rPr>
            </w:pPr>
            <w:proofErr w:type="spellStart"/>
            <w:r>
              <w:rPr>
                <w:rFonts w:ascii="Arial" w:hAnsi="Arial" w:cs="Arial"/>
                <w:lang w:val="en-US"/>
              </w:rPr>
              <w:t>Fachcurriculum</w:t>
            </w:r>
            <w:proofErr w:type="spellEnd"/>
          </w:p>
        </w:tc>
      </w:tr>
    </w:tbl>
    <w:p w14:paraId="1882C7E6" w14:textId="77777777" w:rsidR="00E04FB5" w:rsidRPr="00E04FB5" w:rsidRDefault="00E04FB5" w:rsidP="00E04FB5">
      <w:pPr>
        <w:pStyle w:val="stofftabelletext"/>
        <w:spacing w:before="0" w:after="0"/>
        <w:ind w:left="0"/>
        <w:rPr>
          <w:rFonts w:ascii="Arial" w:hAnsi="Arial" w:cs="Arial"/>
          <w:sz w:val="22"/>
          <w:szCs w:val="32"/>
          <w:lang w:val="en-US"/>
        </w:rPr>
      </w:pPr>
    </w:p>
    <w:tbl>
      <w:tblPr>
        <w:tblStyle w:val="Tabellenraster"/>
        <w:tblW w:w="0" w:type="auto"/>
        <w:tblInd w:w="113" w:type="dxa"/>
        <w:tblLook w:val="04A0" w:firstRow="1" w:lastRow="0" w:firstColumn="1" w:lastColumn="0" w:noHBand="0" w:noVBand="1"/>
      </w:tblPr>
      <w:tblGrid>
        <w:gridCol w:w="4531"/>
        <w:gridCol w:w="2552"/>
        <w:gridCol w:w="2658"/>
      </w:tblGrid>
      <w:tr w:rsidR="00E04FB5" w14:paraId="0A7D6CA6" w14:textId="77777777" w:rsidTr="00E04FB5">
        <w:tc>
          <w:tcPr>
            <w:tcW w:w="4531" w:type="dxa"/>
            <w:tcBorders>
              <w:top w:val="nil"/>
            </w:tcBorders>
          </w:tcPr>
          <w:p w14:paraId="65A184DD" w14:textId="01A2E75F" w:rsidR="00E04FB5" w:rsidRPr="00E04FB5" w:rsidRDefault="00E04FB5" w:rsidP="004F2321">
            <w:pPr>
              <w:pStyle w:val="stofftabelletext"/>
              <w:ind w:left="0"/>
              <w:rPr>
                <w:rFonts w:ascii="Arial" w:hAnsi="Arial" w:cs="Arial"/>
                <w:lang w:val="en-US"/>
              </w:rPr>
            </w:pPr>
            <w:r>
              <w:rPr>
                <w:rFonts w:ascii="Arial" w:hAnsi="Arial" w:cs="Arial"/>
                <w:lang w:val="en-US"/>
              </w:rPr>
              <w:t xml:space="preserve">Sie </w:t>
            </w:r>
            <w:proofErr w:type="spellStart"/>
            <w:r>
              <w:rPr>
                <w:rFonts w:ascii="Arial" w:hAnsi="Arial" w:cs="Arial"/>
                <w:lang w:val="en-US"/>
              </w:rPr>
              <w:t>können</w:t>
            </w:r>
            <w:proofErr w:type="spellEnd"/>
          </w:p>
        </w:tc>
        <w:tc>
          <w:tcPr>
            <w:tcW w:w="2552" w:type="dxa"/>
            <w:tcBorders>
              <w:top w:val="nil"/>
            </w:tcBorders>
          </w:tcPr>
          <w:p w14:paraId="007310B2" w14:textId="77777777" w:rsidR="00E04FB5" w:rsidRPr="00E04FB5" w:rsidRDefault="00E04FB5" w:rsidP="004F2321">
            <w:pPr>
              <w:pStyle w:val="stofftabelletext"/>
              <w:ind w:left="0"/>
              <w:rPr>
                <w:rFonts w:ascii="Arial" w:hAnsi="Arial" w:cs="Arial"/>
                <w:lang w:val="en-US"/>
              </w:rPr>
            </w:pPr>
          </w:p>
        </w:tc>
        <w:tc>
          <w:tcPr>
            <w:tcW w:w="2658" w:type="dxa"/>
            <w:tcBorders>
              <w:top w:val="nil"/>
            </w:tcBorders>
          </w:tcPr>
          <w:p w14:paraId="59541A2F" w14:textId="77777777" w:rsidR="00E04FB5" w:rsidRPr="00E04FB5" w:rsidRDefault="00E04FB5" w:rsidP="004F2321">
            <w:pPr>
              <w:pStyle w:val="stofftabelletext"/>
              <w:ind w:left="0"/>
              <w:rPr>
                <w:rFonts w:ascii="Arial" w:hAnsi="Arial" w:cs="Arial"/>
                <w:lang w:val="en-US"/>
              </w:rPr>
            </w:pPr>
          </w:p>
        </w:tc>
      </w:tr>
      <w:tr w:rsidR="00E04FB5" w:rsidRPr="008A4304" w14:paraId="5BB051D8" w14:textId="77777777" w:rsidTr="00E04FB5">
        <w:tc>
          <w:tcPr>
            <w:tcW w:w="4531" w:type="dxa"/>
          </w:tcPr>
          <w:p w14:paraId="08BDC6A5" w14:textId="433C9A3B" w:rsidR="00E04FB5" w:rsidRPr="006207DF" w:rsidRDefault="00E04FB5" w:rsidP="004F2321">
            <w:pPr>
              <w:pStyle w:val="stofftabelletext"/>
              <w:ind w:left="0"/>
              <w:rPr>
                <w:rFonts w:ascii="Arial" w:hAnsi="Arial" w:cs="Arial"/>
              </w:rPr>
            </w:pPr>
            <w:r w:rsidRPr="00405E25">
              <w:rPr>
                <w:rFonts w:ascii="Arial" w:hAnsi="Arial" w:cs="Arial"/>
              </w:rPr>
              <w:t>Unterrichtsbeiträgen die wesentlichen Informationen entnehmen,</w:t>
            </w:r>
          </w:p>
        </w:tc>
        <w:tc>
          <w:tcPr>
            <w:tcW w:w="2552" w:type="dxa"/>
          </w:tcPr>
          <w:p w14:paraId="737A4D1A" w14:textId="73C29FB9" w:rsidR="00F65AD2" w:rsidRPr="00F65AD2" w:rsidRDefault="003A638C" w:rsidP="004F2321">
            <w:pPr>
              <w:pStyle w:val="stofftabelletext"/>
              <w:ind w:left="0"/>
              <w:rPr>
                <w:rFonts w:ascii="Arial" w:hAnsi="Arial" w:cs="Arial"/>
                <w:lang w:val="en-US"/>
              </w:rPr>
            </w:pPr>
            <w:r>
              <w:rPr>
                <w:rFonts w:ascii="Arial" w:hAnsi="Arial" w:cs="Arial"/>
                <w:lang w:val="en-US"/>
              </w:rPr>
              <w:t>OL 5</w:t>
            </w:r>
            <w:r w:rsidR="00F65AD2">
              <w:rPr>
                <w:rFonts w:ascii="Arial" w:hAnsi="Arial" w:cs="Arial"/>
                <w:lang w:val="en-US"/>
              </w:rPr>
              <w:t>: u.</w:t>
            </w:r>
            <w:r w:rsidR="00961723">
              <w:rPr>
                <w:rFonts w:ascii="Arial" w:hAnsi="Arial" w:cs="Arial"/>
                <w:lang w:val="en-US"/>
              </w:rPr>
              <w:t xml:space="preserve"> </w:t>
            </w:r>
            <w:r w:rsidR="00F65AD2">
              <w:rPr>
                <w:rFonts w:ascii="Arial" w:hAnsi="Arial" w:cs="Arial"/>
                <w:lang w:val="en-US"/>
              </w:rPr>
              <w:t>a.</w:t>
            </w:r>
            <w:r w:rsidR="00405E25">
              <w:rPr>
                <w:rFonts w:ascii="Arial" w:hAnsi="Arial" w:cs="Arial"/>
                <w:lang w:val="en-US"/>
              </w:rPr>
              <w:t xml:space="preserve"> </w:t>
            </w:r>
            <w:r w:rsidR="0044767E">
              <w:rPr>
                <w:rFonts w:ascii="Arial" w:hAnsi="Arial" w:cs="Arial"/>
                <w:lang w:val="en-US"/>
              </w:rPr>
              <w:t>10/1, 11/7b, 17/2, 64/1</w:t>
            </w:r>
          </w:p>
        </w:tc>
        <w:tc>
          <w:tcPr>
            <w:tcW w:w="2658" w:type="dxa"/>
          </w:tcPr>
          <w:p w14:paraId="35ECE23F" w14:textId="77777777" w:rsidR="00E04FB5" w:rsidRPr="00E04FB5" w:rsidRDefault="00E04FB5" w:rsidP="004F2321">
            <w:pPr>
              <w:pStyle w:val="stofftabelletext"/>
              <w:ind w:left="0"/>
              <w:rPr>
                <w:rFonts w:ascii="Arial" w:hAnsi="Arial" w:cs="Arial"/>
                <w:lang w:val="en-US"/>
              </w:rPr>
            </w:pPr>
          </w:p>
        </w:tc>
      </w:tr>
      <w:tr w:rsidR="00E04FB5" w14:paraId="51C95F90" w14:textId="77777777" w:rsidTr="00E04FB5">
        <w:tc>
          <w:tcPr>
            <w:tcW w:w="4531" w:type="dxa"/>
          </w:tcPr>
          <w:p w14:paraId="1640A5D6" w14:textId="6B25D5DE" w:rsidR="00E04FB5" w:rsidRPr="0044767E" w:rsidRDefault="00E04FB5" w:rsidP="00E04FB5">
            <w:pPr>
              <w:pStyle w:val="stofftabelletext"/>
              <w:ind w:left="0"/>
              <w:rPr>
                <w:rFonts w:ascii="Arial" w:hAnsi="Arial" w:cs="Arial"/>
              </w:rPr>
            </w:pPr>
            <w:r w:rsidRPr="0044767E">
              <w:rPr>
                <w:rFonts w:ascii="Arial" w:hAnsi="Arial" w:cs="Arial"/>
              </w:rPr>
              <w:t>dem Verlauf einfacher Gespräche folgen und ihnen die Hauptpunkte und wichtige Details entnehmen,</w:t>
            </w:r>
          </w:p>
        </w:tc>
        <w:tc>
          <w:tcPr>
            <w:tcW w:w="2552" w:type="dxa"/>
          </w:tcPr>
          <w:p w14:paraId="4926B877" w14:textId="44DF937C" w:rsidR="00F65AD2" w:rsidRPr="0044767E" w:rsidRDefault="003A638C" w:rsidP="004F2321">
            <w:pPr>
              <w:pStyle w:val="stofftabelletext"/>
              <w:ind w:left="0"/>
              <w:rPr>
                <w:rFonts w:ascii="Arial" w:hAnsi="Arial" w:cs="Arial"/>
                <w:lang w:val="en-US"/>
              </w:rPr>
            </w:pPr>
            <w:r w:rsidRPr="0044767E">
              <w:rPr>
                <w:rFonts w:ascii="Arial" w:hAnsi="Arial" w:cs="Arial"/>
                <w:lang w:val="en-US"/>
              </w:rPr>
              <w:t>OL 5</w:t>
            </w:r>
            <w:r w:rsidR="00F65AD2" w:rsidRPr="0044767E">
              <w:rPr>
                <w:rFonts w:ascii="Arial" w:hAnsi="Arial" w:cs="Arial"/>
                <w:lang w:val="en-US"/>
              </w:rPr>
              <w:t>: u.</w:t>
            </w:r>
            <w:r w:rsidR="00961723" w:rsidRPr="0044767E">
              <w:rPr>
                <w:rFonts w:ascii="Arial" w:hAnsi="Arial" w:cs="Arial"/>
                <w:lang w:val="en-US"/>
              </w:rPr>
              <w:t xml:space="preserve"> </w:t>
            </w:r>
            <w:r w:rsidR="00F65AD2" w:rsidRPr="0044767E">
              <w:rPr>
                <w:rFonts w:ascii="Arial" w:hAnsi="Arial" w:cs="Arial"/>
                <w:lang w:val="en-US"/>
              </w:rPr>
              <w:t xml:space="preserve">a. </w:t>
            </w:r>
            <w:r w:rsidR="0044767E" w:rsidRPr="0044767E">
              <w:rPr>
                <w:rFonts w:ascii="Arial" w:hAnsi="Arial" w:cs="Arial"/>
                <w:lang w:val="en-US"/>
              </w:rPr>
              <w:t>10/3, 11/4, 19/7</w:t>
            </w:r>
          </w:p>
        </w:tc>
        <w:tc>
          <w:tcPr>
            <w:tcW w:w="2658" w:type="dxa"/>
          </w:tcPr>
          <w:p w14:paraId="6D7F9022" w14:textId="77777777" w:rsidR="00E04FB5" w:rsidRPr="00E04FB5" w:rsidRDefault="00E04FB5" w:rsidP="004F2321">
            <w:pPr>
              <w:pStyle w:val="stofftabelletext"/>
              <w:ind w:left="0"/>
              <w:rPr>
                <w:rFonts w:ascii="Arial" w:hAnsi="Arial" w:cs="Arial"/>
                <w:lang w:val="en-US"/>
              </w:rPr>
            </w:pPr>
          </w:p>
        </w:tc>
      </w:tr>
      <w:tr w:rsidR="00E04FB5" w:rsidRPr="008A4304" w14:paraId="7F7B288C" w14:textId="77777777" w:rsidTr="00E04FB5">
        <w:tc>
          <w:tcPr>
            <w:tcW w:w="4531" w:type="dxa"/>
          </w:tcPr>
          <w:p w14:paraId="3563F0DA" w14:textId="6FAC6AD5" w:rsidR="00E04FB5" w:rsidRPr="0044767E" w:rsidRDefault="00E04FB5" w:rsidP="004F2321">
            <w:pPr>
              <w:pStyle w:val="stofftabelletext"/>
              <w:ind w:left="0"/>
              <w:rPr>
                <w:rFonts w:ascii="Arial" w:hAnsi="Arial" w:cs="Arial"/>
              </w:rPr>
            </w:pPr>
            <w:r w:rsidRPr="0044767E">
              <w:rPr>
                <w:rFonts w:ascii="Arial" w:hAnsi="Arial" w:cs="Arial"/>
              </w:rPr>
              <w:t>Hör-/Hörsehtexten Hauptpunkte und wichtige Details entnehmen,</w:t>
            </w:r>
          </w:p>
        </w:tc>
        <w:tc>
          <w:tcPr>
            <w:tcW w:w="2552" w:type="dxa"/>
          </w:tcPr>
          <w:p w14:paraId="561BB75B" w14:textId="7AE1AF01" w:rsidR="00F65AD2" w:rsidRPr="0044767E" w:rsidRDefault="003A638C" w:rsidP="004F2321">
            <w:pPr>
              <w:pStyle w:val="stofftabelletext"/>
              <w:ind w:left="0"/>
              <w:rPr>
                <w:rFonts w:ascii="Arial" w:hAnsi="Arial" w:cs="Arial"/>
                <w:lang w:val="en-US"/>
              </w:rPr>
            </w:pPr>
            <w:r w:rsidRPr="0044767E">
              <w:rPr>
                <w:rFonts w:ascii="Arial" w:hAnsi="Arial" w:cs="Arial"/>
                <w:lang w:val="en-US"/>
              </w:rPr>
              <w:t>OL 5</w:t>
            </w:r>
            <w:r w:rsidR="00F65AD2" w:rsidRPr="0044767E">
              <w:rPr>
                <w:rFonts w:ascii="Arial" w:hAnsi="Arial" w:cs="Arial"/>
                <w:lang w:val="en-US"/>
              </w:rPr>
              <w:t>: u.</w:t>
            </w:r>
            <w:r w:rsidR="00961723" w:rsidRPr="0044767E">
              <w:rPr>
                <w:rFonts w:ascii="Arial" w:hAnsi="Arial" w:cs="Arial"/>
                <w:lang w:val="en-US"/>
              </w:rPr>
              <w:t xml:space="preserve"> </w:t>
            </w:r>
            <w:r w:rsidR="00F65AD2" w:rsidRPr="0044767E">
              <w:rPr>
                <w:rFonts w:ascii="Arial" w:hAnsi="Arial" w:cs="Arial"/>
                <w:lang w:val="en-US"/>
              </w:rPr>
              <w:t xml:space="preserve">a. </w:t>
            </w:r>
            <w:r w:rsidR="0044767E" w:rsidRPr="0044767E">
              <w:rPr>
                <w:rFonts w:ascii="Arial" w:hAnsi="Arial" w:cs="Arial"/>
                <w:lang w:val="en-US"/>
              </w:rPr>
              <w:t>15/2, 19/7, 21/2</w:t>
            </w:r>
          </w:p>
        </w:tc>
        <w:tc>
          <w:tcPr>
            <w:tcW w:w="2658" w:type="dxa"/>
          </w:tcPr>
          <w:p w14:paraId="005607F0" w14:textId="77777777" w:rsidR="00E04FB5" w:rsidRPr="00E04FB5" w:rsidRDefault="00E04FB5" w:rsidP="004F2321">
            <w:pPr>
              <w:pStyle w:val="stofftabelletext"/>
              <w:ind w:left="0"/>
              <w:rPr>
                <w:rFonts w:ascii="Arial" w:hAnsi="Arial" w:cs="Arial"/>
                <w:lang w:val="en-US"/>
              </w:rPr>
            </w:pPr>
          </w:p>
        </w:tc>
      </w:tr>
      <w:tr w:rsidR="00E04FB5" w14:paraId="423C9047" w14:textId="77777777" w:rsidTr="00E04FB5">
        <w:tc>
          <w:tcPr>
            <w:tcW w:w="4531" w:type="dxa"/>
          </w:tcPr>
          <w:p w14:paraId="47F6DD64" w14:textId="2EBF51CF" w:rsidR="00E04FB5" w:rsidRPr="0044767E" w:rsidRDefault="00E04FB5" w:rsidP="004F2321">
            <w:pPr>
              <w:pStyle w:val="stofftabelletext"/>
              <w:ind w:left="0"/>
              <w:rPr>
                <w:rFonts w:ascii="Arial" w:hAnsi="Arial" w:cs="Arial"/>
                <w:highlight w:val="yellow"/>
              </w:rPr>
            </w:pPr>
            <w:r w:rsidRPr="0044767E">
              <w:rPr>
                <w:rFonts w:ascii="Arial" w:hAnsi="Arial" w:cs="Arial"/>
              </w:rPr>
              <w:t xml:space="preserve">wesentliche implizite Gefühle der Sprechenden identifizieren. </w:t>
            </w:r>
          </w:p>
        </w:tc>
        <w:tc>
          <w:tcPr>
            <w:tcW w:w="2552" w:type="dxa"/>
          </w:tcPr>
          <w:p w14:paraId="64981E0B" w14:textId="761A4CF0" w:rsidR="0094273C" w:rsidRPr="0044767E" w:rsidRDefault="003A638C" w:rsidP="004F2321">
            <w:pPr>
              <w:pStyle w:val="stofftabelletext"/>
              <w:ind w:left="0"/>
              <w:rPr>
                <w:rFonts w:ascii="Arial" w:hAnsi="Arial" w:cs="Arial"/>
                <w:highlight w:val="yellow"/>
                <w:lang w:val="en-US"/>
              </w:rPr>
            </w:pPr>
            <w:r w:rsidRPr="0044767E">
              <w:rPr>
                <w:rFonts w:ascii="Arial" w:hAnsi="Arial" w:cs="Arial"/>
                <w:lang w:val="en-US"/>
              </w:rPr>
              <w:t>OL 5</w:t>
            </w:r>
            <w:r w:rsidR="00F65AD2" w:rsidRPr="0044767E">
              <w:rPr>
                <w:rFonts w:ascii="Arial" w:hAnsi="Arial" w:cs="Arial"/>
                <w:lang w:val="en-US"/>
              </w:rPr>
              <w:t>: u.</w:t>
            </w:r>
            <w:r w:rsidR="00961723" w:rsidRPr="0044767E">
              <w:rPr>
                <w:rFonts w:ascii="Arial" w:hAnsi="Arial" w:cs="Arial"/>
                <w:lang w:val="en-US"/>
              </w:rPr>
              <w:t xml:space="preserve"> </w:t>
            </w:r>
            <w:r w:rsidR="00F65AD2" w:rsidRPr="0044767E">
              <w:rPr>
                <w:rFonts w:ascii="Arial" w:hAnsi="Arial" w:cs="Arial"/>
                <w:lang w:val="en-US"/>
              </w:rPr>
              <w:t xml:space="preserve">a. </w:t>
            </w:r>
            <w:r w:rsidR="0044767E" w:rsidRPr="0044767E">
              <w:rPr>
                <w:rFonts w:ascii="Arial" w:hAnsi="Arial" w:cs="Arial"/>
                <w:lang w:val="en-US"/>
              </w:rPr>
              <w:t>41/2, 43/3, 67/10</w:t>
            </w:r>
          </w:p>
        </w:tc>
        <w:tc>
          <w:tcPr>
            <w:tcW w:w="2658" w:type="dxa"/>
          </w:tcPr>
          <w:p w14:paraId="3AC5683C" w14:textId="77777777" w:rsidR="00E04FB5" w:rsidRPr="00E04FB5" w:rsidRDefault="00E04FB5" w:rsidP="004F2321">
            <w:pPr>
              <w:pStyle w:val="stofftabelletext"/>
              <w:ind w:left="0"/>
              <w:rPr>
                <w:rFonts w:ascii="Arial" w:hAnsi="Arial" w:cs="Arial"/>
                <w:lang w:val="en-US"/>
              </w:rPr>
            </w:pPr>
          </w:p>
        </w:tc>
      </w:tr>
    </w:tbl>
    <w:p w14:paraId="1A8FB1DF" w14:textId="77777777" w:rsidR="00E04FB5" w:rsidRDefault="00E04FB5" w:rsidP="004F2321">
      <w:pPr>
        <w:pStyle w:val="stofftabelletext"/>
        <w:rPr>
          <w:lang w:val="en-US"/>
        </w:rPr>
      </w:pPr>
    </w:p>
    <w:p w14:paraId="5662A316" w14:textId="77777777" w:rsidR="00E04FB5" w:rsidRPr="00EF22F6" w:rsidRDefault="00E04FB5" w:rsidP="004F2321">
      <w:pPr>
        <w:pStyle w:val="stofftabelletext"/>
        <w:rPr>
          <w:lang w:val="en-US"/>
        </w:rPr>
      </w:pPr>
    </w:p>
    <w:p w14:paraId="20A8DDDF" w14:textId="3B8D50A2" w:rsidR="006E6538" w:rsidRPr="00B03D3B" w:rsidRDefault="004F2321" w:rsidP="004F2321">
      <w:pPr>
        <w:pStyle w:val="stofftabelletext"/>
        <w:ind w:left="0"/>
        <w:rPr>
          <w:rFonts w:ascii="Arial" w:hAnsi="Arial"/>
          <w:b/>
          <w:i/>
          <w:sz w:val="24"/>
          <w:szCs w:val="28"/>
        </w:rPr>
      </w:pPr>
      <w:r w:rsidRPr="00B03D3B">
        <w:rPr>
          <w:rFonts w:ascii="Arial" w:hAnsi="Arial"/>
          <w:b/>
          <w:i/>
          <w:sz w:val="24"/>
          <w:szCs w:val="28"/>
        </w:rPr>
        <w:t>Leseverstehen</w:t>
      </w:r>
    </w:p>
    <w:p w14:paraId="457015EC" w14:textId="50FCBAA2" w:rsidR="00552B0B" w:rsidRDefault="00552B0B" w:rsidP="004F2321">
      <w:pPr>
        <w:pStyle w:val="stofftabelletext"/>
        <w:ind w:left="0"/>
        <w:rPr>
          <w:rFonts w:ascii="Arial" w:hAnsi="Arial" w:cs="Arial"/>
          <w:sz w:val="22"/>
          <w:szCs w:val="32"/>
          <w:lang w:val="en-US"/>
        </w:rPr>
      </w:pPr>
    </w:p>
    <w:tbl>
      <w:tblPr>
        <w:tblStyle w:val="Tabellenraster"/>
        <w:tblW w:w="0" w:type="auto"/>
        <w:tblInd w:w="108" w:type="dxa"/>
        <w:tblLook w:val="04A0" w:firstRow="1" w:lastRow="0" w:firstColumn="1" w:lastColumn="0" w:noHBand="0" w:noVBand="1"/>
      </w:tblPr>
      <w:tblGrid>
        <w:gridCol w:w="4536"/>
        <w:gridCol w:w="2552"/>
        <w:gridCol w:w="2582"/>
      </w:tblGrid>
      <w:tr w:rsidR="00552B0B" w14:paraId="4A2528E1" w14:textId="77777777" w:rsidTr="00552B0B">
        <w:tc>
          <w:tcPr>
            <w:tcW w:w="4536" w:type="dxa"/>
            <w:tcBorders>
              <w:top w:val="nil"/>
            </w:tcBorders>
          </w:tcPr>
          <w:p w14:paraId="51DE2672" w14:textId="6C4F2F5E" w:rsidR="00552B0B" w:rsidRPr="006207DF" w:rsidRDefault="00552B0B" w:rsidP="004F2321">
            <w:pPr>
              <w:pStyle w:val="stofftabelletext"/>
              <w:ind w:left="0"/>
              <w:rPr>
                <w:rFonts w:ascii="Arial" w:hAnsi="Arial" w:cs="Arial"/>
                <w:b/>
                <w:bCs/>
                <w:sz w:val="22"/>
                <w:szCs w:val="32"/>
              </w:rPr>
            </w:pPr>
            <w:r w:rsidRPr="006207DF">
              <w:rPr>
                <w:rFonts w:ascii="Arial" w:hAnsi="Arial" w:cs="Arial"/>
                <w:b/>
                <w:bCs/>
              </w:rPr>
              <w:t>Die Schülerinnen und Schüler können auch komplexere Texte weitgehend verstehen.</w:t>
            </w:r>
          </w:p>
        </w:tc>
        <w:tc>
          <w:tcPr>
            <w:tcW w:w="2552" w:type="dxa"/>
            <w:tcBorders>
              <w:top w:val="nil"/>
            </w:tcBorders>
          </w:tcPr>
          <w:p w14:paraId="5275C0B3" w14:textId="1CE8A5DD" w:rsidR="00552B0B" w:rsidRPr="00552B0B" w:rsidRDefault="00552B0B" w:rsidP="004F2321">
            <w:pPr>
              <w:pStyle w:val="stofftabelletext"/>
              <w:ind w:left="0"/>
              <w:rPr>
                <w:rFonts w:ascii="Arial" w:hAnsi="Arial" w:cs="Arial"/>
                <w:lang w:val="en-US"/>
              </w:rPr>
            </w:pPr>
            <w:proofErr w:type="spellStart"/>
            <w:r>
              <w:rPr>
                <w:rFonts w:ascii="Arial" w:hAnsi="Arial" w:cs="Arial"/>
                <w:lang w:val="en-US"/>
              </w:rPr>
              <w:t>Seite</w:t>
            </w:r>
            <w:proofErr w:type="spellEnd"/>
            <w:r>
              <w:rPr>
                <w:rFonts w:ascii="Arial" w:hAnsi="Arial" w:cs="Arial"/>
                <w:lang w:val="en-US"/>
              </w:rPr>
              <w:t>/</w:t>
            </w:r>
            <w:proofErr w:type="spellStart"/>
            <w:r>
              <w:rPr>
                <w:rFonts w:ascii="Arial" w:hAnsi="Arial" w:cs="Arial"/>
                <w:lang w:val="en-US"/>
              </w:rPr>
              <w:t>Übung</w:t>
            </w:r>
            <w:proofErr w:type="spellEnd"/>
            <w:r>
              <w:rPr>
                <w:rFonts w:ascii="Arial" w:hAnsi="Arial" w:cs="Arial"/>
                <w:lang w:val="en-US"/>
              </w:rPr>
              <w:t xml:space="preserve"> </w:t>
            </w:r>
            <w:proofErr w:type="spellStart"/>
            <w:r>
              <w:rPr>
                <w:rFonts w:ascii="Arial" w:hAnsi="Arial" w:cs="Arial"/>
                <w:lang w:val="en-US"/>
              </w:rPr>
              <w:t>bzw</w:t>
            </w:r>
            <w:proofErr w:type="spellEnd"/>
            <w:r>
              <w:rPr>
                <w:rFonts w:ascii="Arial" w:hAnsi="Arial" w:cs="Arial"/>
                <w:lang w:val="en-US"/>
              </w:rPr>
              <w:t xml:space="preserve">. </w:t>
            </w:r>
            <w:proofErr w:type="spellStart"/>
            <w:r>
              <w:rPr>
                <w:rFonts w:ascii="Arial" w:hAnsi="Arial" w:cs="Arial"/>
                <w:lang w:val="en-US"/>
              </w:rPr>
              <w:t>Seite</w:t>
            </w:r>
            <w:proofErr w:type="spellEnd"/>
          </w:p>
        </w:tc>
        <w:tc>
          <w:tcPr>
            <w:tcW w:w="2582" w:type="dxa"/>
            <w:tcBorders>
              <w:top w:val="nil"/>
            </w:tcBorders>
          </w:tcPr>
          <w:p w14:paraId="0A6E7257" w14:textId="31D73061" w:rsidR="00552B0B" w:rsidRPr="00552B0B" w:rsidRDefault="00552B0B" w:rsidP="004F2321">
            <w:pPr>
              <w:pStyle w:val="stofftabelletext"/>
              <w:ind w:left="0"/>
              <w:rPr>
                <w:rFonts w:ascii="Arial" w:hAnsi="Arial" w:cs="Arial"/>
                <w:lang w:val="en-US"/>
              </w:rPr>
            </w:pPr>
            <w:proofErr w:type="spellStart"/>
            <w:r>
              <w:rPr>
                <w:rFonts w:ascii="Arial" w:hAnsi="Arial" w:cs="Arial"/>
                <w:lang w:val="en-US"/>
              </w:rPr>
              <w:t>Fachcurriculum</w:t>
            </w:r>
            <w:proofErr w:type="spellEnd"/>
          </w:p>
        </w:tc>
      </w:tr>
    </w:tbl>
    <w:p w14:paraId="276500F9" w14:textId="77777777" w:rsidR="00552B0B" w:rsidRDefault="00552B0B" w:rsidP="00552B0B">
      <w:pPr>
        <w:pStyle w:val="stofftabelletext"/>
        <w:spacing w:before="0" w:after="0"/>
        <w:ind w:left="0"/>
        <w:rPr>
          <w:rFonts w:ascii="Arial" w:hAnsi="Arial" w:cs="Arial"/>
          <w:sz w:val="22"/>
          <w:szCs w:val="32"/>
          <w:lang w:val="en-US"/>
        </w:rPr>
      </w:pPr>
    </w:p>
    <w:tbl>
      <w:tblPr>
        <w:tblStyle w:val="Tabellenraster"/>
        <w:tblW w:w="0" w:type="auto"/>
        <w:tblInd w:w="108" w:type="dxa"/>
        <w:tblLook w:val="04A0" w:firstRow="1" w:lastRow="0" w:firstColumn="1" w:lastColumn="0" w:noHBand="0" w:noVBand="1"/>
      </w:tblPr>
      <w:tblGrid>
        <w:gridCol w:w="4536"/>
        <w:gridCol w:w="2552"/>
        <w:gridCol w:w="2582"/>
      </w:tblGrid>
      <w:tr w:rsidR="00552B0B" w14:paraId="701FEEBA" w14:textId="77777777" w:rsidTr="00552B0B">
        <w:tc>
          <w:tcPr>
            <w:tcW w:w="4536" w:type="dxa"/>
            <w:tcBorders>
              <w:top w:val="nil"/>
            </w:tcBorders>
          </w:tcPr>
          <w:p w14:paraId="4BB3C8F4" w14:textId="6551EC35" w:rsidR="00552B0B" w:rsidRPr="00552B0B" w:rsidRDefault="00552B0B" w:rsidP="00552B0B">
            <w:pPr>
              <w:pStyle w:val="stofftabelletext"/>
              <w:spacing w:before="0" w:after="0"/>
              <w:ind w:left="0"/>
              <w:rPr>
                <w:rFonts w:ascii="Arial" w:hAnsi="Arial" w:cs="Arial"/>
                <w:lang w:val="en-US"/>
              </w:rPr>
            </w:pPr>
            <w:r>
              <w:rPr>
                <w:rFonts w:ascii="Arial" w:hAnsi="Arial" w:cs="Arial"/>
                <w:lang w:val="en-US"/>
              </w:rPr>
              <w:t xml:space="preserve">Sie </w:t>
            </w:r>
            <w:proofErr w:type="spellStart"/>
            <w:r>
              <w:rPr>
                <w:rFonts w:ascii="Arial" w:hAnsi="Arial" w:cs="Arial"/>
                <w:lang w:val="en-US"/>
              </w:rPr>
              <w:t>können</w:t>
            </w:r>
            <w:proofErr w:type="spellEnd"/>
          </w:p>
        </w:tc>
        <w:tc>
          <w:tcPr>
            <w:tcW w:w="2552" w:type="dxa"/>
            <w:tcBorders>
              <w:top w:val="nil"/>
            </w:tcBorders>
          </w:tcPr>
          <w:p w14:paraId="4B311507" w14:textId="77777777" w:rsidR="00552B0B" w:rsidRDefault="00552B0B" w:rsidP="00552B0B">
            <w:pPr>
              <w:pStyle w:val="stofftabelletext"/>
              <w:spacing w:before="0" w:after="0"/>
              <w:ind w:left="0"/>
              <w:rPr>
                <w:rFonts w:ascii="Arial" w:hAnsi="Arial" w:cs="Arial"/>
                <w:sz w:val="22"/>
                <w:szCs w:val="32"/>
                <w:lang w:val="en-US"/>
              </w:rPr>
            </w:pPr>
          </w:p>
        </w:tc>
        <w:tc>
          <w:tcPr>
            <w:tcW w:w="2582" w:type="dxa"/>
            <w:tcBorders>
              <w:top w:val="nil"/>
            </w:tcBorders>
          </w:tcPr>
          <w:p w14:paraId="350085F6" w14:textId="77777777" w:rsidR="00552B0B" w:rsidRDefault="00552B0B" w:rsidP="00552B0B">
            <w:pPr>
              <w:pStyle w:val="stofftabelletext"/>
              <w:spacing w:before="0" w:after="0"/>
              <w:ind w:left="0"/>
              <w:rPr>
                <w:rFonts w:ascii="Arial" w:hAnsi="Arial" w:cs="Arial"/>
                <w:sz w:val="22"/>
                <w:szCs w:val="32"/>
                <w:lang w:val="en-US"/>
              </w:rPr>
            </w:pPr>
          </w:p>
        </w:tc>
      </w:tr>
      <w:tr w:rsidR="00552B0B" w:rsidRPr="00D23564" w14:paraId="35D71F4B" w14:textId="77777777" w:rsidTr="00552B0B">
        <w:tc>
          <w:tcPr>
            <w:tcW w:w="4536" w:type="dxa"/>
          </w:tcPr>
          <w:p w14:paraId="141656E6" w14:textId="675333D4" w:rsidR="00552B0B" w:rsidRPr="006F5CB6" w:rsidRDefault="00552B0B" w:rsidP="004F2321">
            <w:pPr>
              <w:pStyle w:val="stofftabelletext"/>
              <w:ind w:left="0"/>
              <w:rPr>
                <w:rFonts w:ascii="Arial" w:hAnsi="Arial" w:cs="Arial"/>
                <w:sz w:val="22"/>
                <w:szCs w:val="32"/>
              </w:rPr>
            </w:pPr>
            <w:r w:rsidRPr="006F5CB6">
              <w:rPr>
                <w:rFonts w:ascii="Arial" w:hAnsi="Arial" w:cs="Arial"/>
              </w:rPr>
              <w:t>Arbeitsanweisungen, Anleitungen und Erklärungen für ihren Lern- und Arbeitsprozess nutzen,</w:t>
            </w:r>
          </w:p>
        </w:tc>
        <w:tc>
          <w:tcPr>
            <w:tcW w:w="2552" w:type="dxa"/>
          </w:tcPr>
          <w:p w14:paraId="38107CD0" w14:textId="36CEF26C" w:rsidR="00F65AD2" w:rsidRPr="006F5CB6" w:rsidRDefault="003A638C" w:rsidP="004F2321">
            <w:pPr>
              <w:pStyle w:val="stofftabelletext"/>
              <w:ind w:left="0"/>
              <w:rPr>
                <w:rFonts w:ascii="Arial" w:hAnsi="Arial" w:cs="Arial"/>
                <w:lang w:val="en-US"/>
              </w:rPr>
            </w:pPr>
            <w:r w:rsidRPr="006F5CB6">
              <w:rPr>
                <w:rFonts w:ascii="Arial" w:hAnsi="Arial" w:cs="Arial"/>
                <w:lang w:val="en-US"/>
              </w:rPr>
              <w:t>OL 5</w:t>
            </w:r>
            <w:r w:rsidR="00F65AD2" w:rsidRPr="006F5CB6">
              <w:rPr>
                <w:rFonts w:ascii="Arial" w:hAnsi="Arial" w:cs="Arial"/>
                <w:lang w:val="en-US"/>
              </w:rPr>
              <w:t>: u.</w:t>
            </w:r>
            <w:r w:rsidR="00961723" w:rsidRPr="006F5CB6">
              <w:rPr>
                <w:rFonts w:ascii="Arial" w:hAnsi="Arial" w:cs="Arial"/>
                <w:lang w:val="en-US"/>
              </w:rPr>
              <w:t xml:space="preserve"> </w:t>
            </w:r>
            <w:r w:rsidR="00F65AD2" w:rsidRPr="006F5CB6">
              <w:rPr>
                <w:rFonts w:ascii="Arial" w:hAnsi="Arial" w:cs="Arial"/>
                <w:lang w:val="en-US"/>
              </w:rPr>
              <w:t>a.</w:t>
            </w:r>
            <w:r w:rsidR="00F928F0" w:rsidRPr="006F5CB6">
              <w:rPr>
                <w:rFonts w:ascii="Arial" w:hAnsi="Arial" w:cs="Arial"/>
                <w:lang w:val="en-US"/>
              </w:rPr>
              <w:t xml:space="preserve"> </w:t>
            </w:r>
            <w:r w:rsidR="006F5CB6" w:rsidRPr="006F5CB6">
              <w:rPr>
                <w:rFonts w:ascii="Arial" w:hAnsi="Arial" w:cs="Arial"/>
                <w:lang w:val="en-US"/>
              </w:rPr>
              <w:t xml:space="preserve">20/ </w:t>
            </w:r>
            <w:r w:rsidR="006F5CB6" w:rsidRPr="006F5CB6">
              <w:rPr>
                <w:rFonts w:ascii="Arial" w:hAnsi="Arial" w:cs="Arial"/>
                <w:i/>
                <w:iCs/>
                <w:lang w:val="en-US"/>
              </w:rPr>
              <w:t>Your turn</w:t>
            </w:r>
            <w:r w:rsidR="006F5CB6" w:rsidRPr="006F5CB6">
              <w:rPr>
                <w:rFonts w:ascii="Arial" w:hAnsi="Arial" w:cs="Arial"/>
                <w:lang w:val="en-US"/>
              </w:rPr>
              <w:t xml:space="preserve">, 25, 40/ </w:t>
            </w:r>
            <w:r w:rsidR="006F5CB6" w:rsidRPr="006F5CB6">
              <w:rPr>
                <w:rFonts w:ascii="Arial" w:hAnsi="Arial" w:cs="Arial"/>
                <w:i/>
                <w:iCs/>
                <w:lang w:val="en-US"/>
              </w:rPr>
              <w:t>Your turn</w:t>
            </w:r>
            <w:r w:rsidR="006F5CB6" w:rsidRPr="006F5CB6">
              <w:rPr>
                <w:rFonts w:ascii="Arial" w:hAnsi="Arial" w:cs="Arial"/>
                <w:lang w:val="en-US"/>
              </w:rPr>
              <w:t>, 51/6</w:t>
            </w:r>
          </w:p>
        </w:tc>
        <w:tc>
          <w:tcPr>
            <w:tcW w:w="2582" w:type="dxa"/>
          </w:tcPr>
          <w:p w14:paraId="6B91076F" w14:textId="77777777" w:rsidR="00552B0B" w:rsidRDefault="00552B0B" w:rsidP="004F2321">
            <w:pPr>
              <w:pStyle w:val="stofftabelletext"/>
              <w:ind w:left="0"/>
              <w:rPr>
                <w:rFonts w:ascii="Arial" w:hAnsi="Arial" w:cs="Arial"/>
                <w:sz w:val="22"/>
                <w:szCs w:val="32"/>
                <w:lang w:val="en-US"/>
              </w:rPr>
            </w:pPr>
          </w:p>
        </w:tc>
      </w:tr>
      <w:tr w:rsidR="00552B0B" w:rsidRPr="008A4304" w14:paraId="5F82BAEF" w14:textId="77777777" w:rsidTr="00552B0B">
        <w:tc>
          <w:tcPr>
            <w:tcW w:w="4536" w:type="dxa"/>
          </w:tcPr>
          <w:p w14:paraId="6CF6CFFD" w14:textId="11B0DAEB" w:rsidR="00552B0B" w:rsidRPr="006F5CB6" w:rsidRDefault="00552B0B" w:rsidP="004F2321">
            <w:pPr>
              <w:pStyle w:val="stofftabelletext"/>
              <w:ind w:left="0"/>
              <w:rPr>
                <w:rFonts w:ascii="Arial" w:hAnsi="Arial" w:cs="Arial"/>
                <w:sz w:val="22"/>
                <w:szCs w:val="32"/>
              </w:rPr>
            </w:pPr>
            <w:r w:rsidRPr="006F5CB6">
              <w:rPr>
                <w:rFonts w:ascii="Arial" w:hAnsi="Arial" w:cs="Arial"/>
              </w:rPr>
              <w:t>Sach- und Gebrauchstexten sowie literarischen Texten die Gesamtaussage sowie Hauptpunkte und wichtige Details entnehmen.</w:t>
            </w:r>
          </w:p>
        </w:tc>
        <w:tc>
          <w:tcPr>
            <w:tcW w:w="2552" w:type="dxa"/>
          </w:tcPr>
          <w:p w14:paraId="5395FB3E" w14:textId="5B858F50" w:rsidR="00F65AD2" w:rsidRPr="006F5CB6" w:rsidRDefault="003A638C" w:rsidP="004F2321">
            <w:pPr>
              <w:pStyle w:val="stofftabelletext"/>
              <w:ind w:left="0"/>
              <w:rPr>
                <w:rFonts w:ascii="Arial" w:hAnsi="Arial" w:cs="Arial"/>
                <w:lang w:val="en-US"/>
              </w:rPr>
            </w:pPr>
            <w:r w:rsidRPr="006F5CB6">
              <w:rPr>
                <w:rFonts w:ascii="Arial" w:hAnsi="Arial" w:cs="Arial"/>
                <w:lang w:val="en-US"/>
              </w:rPr>
              <w:t>OL 5</w:t>
            </w:r>
            <w:r w:rsidR="00F65AD2" w:rsidRPr="006F5CB6">
              <w:rPr>
                <w:rFonts w:ascii="Arial" w:hAnsi="Arial" w:cs="Arial"/>
                <w:lang w:val="en-US"/>
              </w:rPr>
              <w:t>: u.</w:t>
            </w:r>
            <w:r w:rsidR="00961723" w:rsidRPr="006F5CB6">
              <w:rPr>
                <w:rFonts w:ascii="Arial" w:hAnsi="Arial" w:cs="Arial"/>
                <w:lang w:val="en-US"/>
              </w:rPr>
              <w:t xml:space="preserve"> </w:t>
            </w:r>
            <w:r w:rsidR="00F65AD2" w:rsidRPr="006F5CB6">
              <w:rPr>
                <w:rFonts w:ascii="Arial" w:hAnsi="Arial" w:cs="Arial"/>
                <w:lang w:val="en-US"/>
              </w:rPr>
              <w:t>a.</w:t>
            </w:r>
            <w:r w:rsidR="009168DF" w:rsidRPr="006F5CB6">
              <w:rPr>
                <w:rFonts w:ascii="Arial" w:hAnsi="Arial" w:cs="Arial"/>
                <w:lang w:val="en-US"/>
              </w:rPr>
              <w:t xml:space="preserve"> </w:t>
            </w:r>
            <w:r w:rsidR="006F5CB6" w:rsidRPr="006F5CB6">
              <w:rPr>
                <w:rFonts w:ascii="Arial" w:hAnsi="Arial" w:cs="Arial"/>
                <w:lang w:val="en-US"/>
              </w:rPr>
              <w:t>9/1a, 11/7a, 19/6, 31</w:t>
            </w:r>
          </w:p>
        </w:tc>
        <w:tc>
          <w:tcPr>
            <w:tcW w:w="2582" w:type="dxa"/>
          </w:tcPr>
          <w:p w14:paraId="3BD46DBD" w14:textId="77777777" w:rsidR="00552B0B" w:rsidRDefault="00552B0B" w:rsidP="004F2321">
            <w:pPr>
              <w:pStyle w:val="stofftabelletext"/>
              <w:ind w:left="0"/>
              <w:rPr>
                <w:rFonts w:ascii="Arial" w:hAnsi="Arial" w:cs="Arial"/>
                <w:sz w:val="22"/>
                <w:szCs w:val="32"/>
                <w:lang w:val="en-US"/>
              </w:rPr>
            </w:pPr>
          </w:p>
        </w:tc>
      </w:tr>
    </w:tbl>
    <w:p w14:paraId="4BFA892C" w14:textId="77777777" w:rsidR="00552B0B" w:rsidRPr="00552B0B" w:rsidRDefault="00552B0B" w:rsidP="004F2321">
      <w:pPr>
        <w:pStyle w:val="stofftabelletext"/>
        <w:ind w:left="0"/>
        <w:rPr>
          <w:rFonts w:ascii="Arial" w:hAnsi="Arial" w:cs="Arial"/>
          <w:sz w:val="22"/>
          <w:szCs w:val="32"/>
          <w:lang w:val="en-US"/>
        </w:rPr>
      </w:pPr>
    </w:p>
    <w:p w14:paraId="128BFA00" w14:textId="77777777" w:rsidR="00552B0B" w:rsidRPr="00D62595" w:rsidRDefault="00552B0B" w:rsidP="004F2321">
      <w:pPr>
        <w:pStyle w:val="stofftabelletext"/>
        <w:ind w:left="0"/>
        <w:rPr>
          <w:rFonts w:ascii="Arial" w:hAnsi="Arial" w:cs="Arial"/>
          <w:sz w:val="20"/>
          <w:szCs w:val="28"/>
          <w:lang w:val="en-US"/>
        </w:rPr>
      </w:pPr>
    </w:p>
    <w:p w14:paraId="424A0131" w14:textId="77777777" w:rsidR="004F2321" w:rsidRPr="00D62595" w:rsidRDefault="004F2321" w:rsidP="004F2321">
      <w:pPr>
        <w:pStyle w:val="stofftabelletext"/>
        <w:ind w:left="0"/>
        <w:rPr>
          <w:rFonts w:ascii="Arial" w:hAnsi="Arial"/>
          <w:b/>
          <w:i/>
          <w:sz w:val="24"/>
        </w:rPr>
      </w:pPr>
      <w:r w:rsidRPr="00D62595">
        <w:rPr>
          <w:rFonts w:ascii="Arial" w:hAnsi="Arial"/>
          <w:b/>
          <w:i/>
          <w:sz w:val="24"/>
        </w:rPr>
        <w:t>Sprechen: an Gesprächen teilnehmen</w:t>
      </w:r>
    </w:p>
    <w:p w14:paraId="180373D9" w14:textId="010C97BD" w:rsidR="00552B0B" w:rsidRDefault="00552B0B" w:rsidP="004F2321">
      <w:pPr>
        <w:suppressAutoHyphens w:val="0"/>
        <w:rPr>
          <w:lang w:val="en-US"/>
        </w:rPr>
      </w:pPr>
    </w:p>
    <w:tbl>
      <w:tblPr>
        <w:tblStyle w:val="Tabellenraster"/>
        <w:tblW w:w="0" w:type="auto"/>
        <w:tblInd w:w="108" w:type="dxa"/>
        <w:tblLook w:val="04A0" w:firstRow="1" w:lastRow="0" w:firstColumn="1" w:lastColumn="0" w:noHBand="0" w:noVBand="1"/>
      </w:tblPr>
      <w:tblGrid>
        <w:gridCol w:w="4536"/>
        <w:gridCol w:w="2552"/>
        <w:gridCol w:w="2582"/>
      </w:tblGrid>
      <w:tr w:rsidR="00552B0B" w14:paraId="570BC8B0" w14:textId="77777777" w:rsidTr="009A0A8A">
        <w:tc>
          <w:tcPr>
            <w:tcW w:w="4536" w:type="dxa"/>
            <w:tcBorders>
              <w:top w:val="nil"/>
            </w:tcBorders>
          </w:tcPr>
          <w:p w14:paraId="66B3F57C" w14:textId="4569758E" w:rsidR="00552B0B" w:rsidRPr="006207DF" w:rsidRDefault="009A0A8A" w:rsidP="004F2321">
            <w:pPr>
              <w:suppressAutoHyphens w:val="0"/>
              <w:rPr>
                <w:b/>
                <w:bCs/>
              </w:rPr>
            </w:pPr>
            <w:r w:rsidRPr="006207DF">
              <w:rPr>
                <w:b/>
                <w:bCs/>
                <w:sz w:val="18"/>
                <w:szCs w:val="20"/>
              </w:rPr>
              <w:t>Die Schülerinnen und Schüler können einfach strukturierte mündliche Kommunikationssituationen weitgehend situationsangemessen und adressatengerecht bewältigen.</w:t>
            </w:r>
          </w:p>
        </w:tc>
        <w:tc>
          <w:tcPr>
            <w:tcW w:w="2552" w:type="dxa"/>
            <w:tcBorders>
              <w:top w:val="nil"/>
            </w:tcBorders>
          </w:tcPr>
          <w:p w14:paraId="20DD7F40" w14:textId="0539244A" w:rsidR="00552B0B" w:rsidRPr="009A0A8A" w:rsidRDefault="009A0A8A" w:rsidP="004F2321">
            <w:pPr>
              <w:suppressAutoHyphens w:val="0"/>
              <w:rPr>
                <w:sz w:val="18"/>
                <w:szCs w:val="20"/>
                <w:lang w:val="en-US"/>
              </w:rPr>
            </w:pPr>
            <w:proofErr w:type="spellStart"/>
            <w:r>
              <w:rPr>
                <w:sz w:val="18"/>
                <w:szCs w:val="20"/>
                <w:lang w:val="en-US"/>
              </w:rPr>
              <w:t>Seite</w:t>
            </w:r>
            <w:proofErr w:type="spellEnd"/>
            <w:r>
              <w:rPr>
                <w:sz w:val="18"/>
                <w:szCs w:val="20"/>
                <w:lang w:val="en-US"/>
              </w:rPr>
              <w:t>/</w:t>
            </w:r>
            <w:proofErr w:type="spellStart"/>
            <w:r>
              <w:rPr>
                <w:sz w:val="18"/>
                <w:szCs w:val="20"/>
                <w:lang w:val="en-US"/>
              </w:rPr>
              <w:t>Übung</w:t>
            </w:r>
            <w:proofErr w:type="spellEnd"/>
            <w:r>
              <w:rPr>
                <w:sz w:val="18"/>
                <w:szCs w:val="20"/>
                <w:lang w:val="en-US"/>
              </w:rPr>
              <w:t xml:space="preserve"> </w:t>
            </w:r>
            <w:proofErr w:type="spellStart"/>
            <w:r>
              <w:rPr>
                <w:sz w:val="18"/>
                <w:szCs w:val="20"/>
                <w:lang w:val="en-US"/>
              </w:rPr>
              <w:t>bzw</w:t>
            </w:r>
            <w:proofErr w:type="spellEnd"/>
            <w:r>
              <w:rPr>
                <w:sz w:val="18"/>
                <w:szCs w:val="20"/>
                <w:lang w:val="en-US"/>
              </w:rPr>
              <w:t xml:space="preserve">. </w:t>
            </w:r>
            <w:proofErr w:type="spellStart"/>
            <w:r>
              <w:rPr>
                <w:sz w:val="18"/>
                <w:szCs w:val="20"/>
                <w:lang w:val="en-US"/>
              </w:rPr>
              <w:t>Seite</w:t>
            </w:r>
            <w:proofErr w:type="spellEnd"/>
          </w:p>
        </w:tc>
        <w:tc>
          <w:tcPr>
            <w:tcW w:w="2582" w:type="dxa"/>
            <w:tcBorders>
              <w:top w:val="nil"/>
            </w:tcBorders>
          </w:tcPr>
          <w:p w14:paraId="6C676E9F" w14:textId="159EB7A6" w:rsidR="00552B0B" w:rsidRPr="009A0A8A" w:rsidRDefault="009A0A8A" w:rsidP="004F2321">
            <w:pPr>
              <w:suppressAutoHyphens w:val="0"/>
              <w:rPr>
                <w:sz w:val="18"/>
                <w:szCs w:val="20"/>
                <w:lang w:val="en-US"/>
              </w:rPr>
            </w:pPr>
            <w:proofErr w:type="spellStart"/>
            <w:r>
              <w:rPr>
                <w:sz w:val="18"/>
                <w:szCs w:val="20"/>
                <w:lang w:val="en-US"/>
              </w:rPr>
              <w:t>Fachcurriculum</w:t>
            </w:r>
            <w:proofErr w:type="spellEnd"/>
          </w:p>
        </w:tc>
      </w:tr>
    </w:tbl>
    <w:p w14:paraId="2B916010" w14:textId="04F818F9" w:rsidR="004F2321" w:rsidRPr="009A0A8A" w:rsidRDefault="004F2321" w:rsidP="004F2321">
      <w:pPr>
        <w:suppressAutoHyphens w:val="0"/>
        <w:rPr>
          <w:rFonts w:cs="Arial"/>
          <w:lang w:val="en-US"/>
        </w:rPr>
      </w:pPr>
    </w:p>
    <w:tbl>
      <w:tblPr>
        <w:tblStyle w:val="Tabellenraster"/>
        <w:tblW w:w="0" w:type="auto"/>
        <w:tblInd w:w="108" w:type="dxa"/>
        <w:tblLook w:val="04A0" w:firstRow="1" w:lastRow="0" w:firstColumn="1" w:lastColumn="0" w:noHBand="0" w:noVBand="1"/>
      </w:tblPr>
      <w:tblGrid>
        <w:gridCol w:w="4536"/>
        <w:gridCol w:w="2552"/>
        <w:gridCol w:w="2582"/>
      </w:tblGrid>
      <w:tr w:rsidR="009A0A8A" w:rsidRPr="009A0A8A" w14:paraId="1840B3F4" w14:textId="77777777" w:rsidTr="009A0A8A">
        <w:tc>
          <w:tcPr>
            <w:tcW w:w="4536" w:type="dxa"/>
            <w:tcBorders>
              <w:top w:val="nil"/>
            </w:tcBorders>
          </w:tcPr>
          <w:p w14:paraId="21D1B1CD" w14:textId="515108C4" w:rsidR="009A0A8A" w:rsidRPr="009A0A8A" w:rsidRDefault="009A0A8A" w:rsidP="004F2321">
            <w:pPr>
              <w:suppressAutoHyphens w:val="0"/>
              <w:rPr>
                <w:rFonts w:cs="Arial"/>
                <w:sz w:val="18"/>
                <w:lang w:val="en-US"/>
              </w:rPr>
            </w:pPr>
            <w:r w:rsidRPr="009A0A8A">
              <w:rPr>
                <w:rFonts w:cs="Arial"/>
                <w:sz w:val="18"/>
                <w:lang w:val="en-US"/>
              </w:rPr>
              <w:t xml:space="preserve">Sie </w:t>
            </w:r>
            <w:proofErr w:type="spellStart"/>
            <w:r w:rsidRPr="009A0A8A">
              <w:rPr>
                <w:rFonts w:cs="Arial"/>
                <w:sz w:val="18"/>
                <w:lang w:val="en-US"/>
              </w:rPr>
              <w:t>können</w:t>
            </w:r>
            <w:proofErr w:type="spellEnd"/>
          </w:p>
        </w:tc>
        <w:tc>
          <w:tcPr>
            <w:tcW w:w="2552" w:type="dxa"/>
            <w:tcBorders>
              <w:top w:val="nil"/>
            </w:tcBorders>
          </w:tcPr>
          <w:p w14:paraId="049EC04C" w14:textId="77777777" w:rsidR="009A0A8A" w:rsidRPr="009A0A8A" w:rsidRDefault="009A0A8A" w:rsidP="004F2321">
            <w:pPr>
              <w:suppressAutoHyphens w:val="0"/>
              <w:rPr>
                <w:rFonts w:cs="Arial"/>
                <w:sz w:val="18"/>
                <w:lang w:val="en-US"/>
              </w:rPr>
            </w:pPr>
          </w:p>
        </w:tc>
        <w:tc>
          <w:tcPr>
            <w:tcW w:w="2582" w:type="dxa"/>
            <w:tcBorders>
              <w:top w:val="nil"/>
            </w:tcBorders>
          </w:tcPr>
          <w:p w14:paraId="5943C746" w14:textId="77777777" w:rsidR="009A0A8A" w:rsidRPr="009A0A8A" w:rsidRDefault="009A0A8A" w:rsidP="004F2321">
            <w:pPr>
              <w:suppressAutoHyphens w:val="0"/>
              <w:rPr>
                <w:rFonts w:cs="Arial"/>
                <w:sz w:val="18"/>
                <w:lang w:val="en-US"/>
              </w:rPr>
            </w:pPr>
          </w:p>
        </w:tc>
      </w:tr>
      <w:tr w:rsidR="009A0A8A" w:rsidRPr="008A4304" w14:paraId="6DC9171C" w14:textId="77777777" w:rsidTr="009A0A8A">
        <w:tc>
          <w:tcPr>
            <w:tcW w:w="4536" w:type="dxa"/>
          </w:tcPr>
          <w:p w14:paraId="05446439" w14:textId="58B291C7" w:rsidR="009A0A8A" w:rsidRPr="00BF1247" w:rsidRDefault="009A0A8A" w:rsidP="00AB1ABC">
            <w:pPr>
              <w:suppressAutoHyphens w:val="0"/>
              <w:spacing w:line="276" w:lineRule="auto"/>
              <w:rPr>
                <w:rFonts w:cs="Arial"/>
                <w:sz w:val="18"/>
              </w:rPr>
            </w:pPr>
            <w:r w:rsidRPr="00BF1247">
              <w:rPr>
                <w:rFonts w:cs="Arial"/>
                <w:sz w:val="18"/>
              </w:rPr>
              <w:t xml:space="preserve">am </w:t>
            </w:r>
            <w:proofErr w:type="spellStart"/>
            <w:r w:rsidRPr="00BF1247">
              <w:rPr>
                <w:rFonts w:cs="Arial"/>
                <w:i/>
                <w:iCs/>
                <w:sz w:val="18"/>
              </w:rPr>
              <w:t>classroom</w:t>
            </w:r>
            <w:proofErr w:type="spellEnd"/>
            <w:r w:rsidRPr="00BF1247">
              <w:rPr>
                <w:rFonts w:cs="Arial"/>
                <w:i/>
                <w:iCs/>
                <w:sz w:val="18"/>
              </w:rPr>
              <w:t xml:space="preserve"> </w:t>
            </w:r>
            <w:proofErr w:type="spellStart"/>
            <w:r w:rsidRPr="00BF1247">
              <w:rPr>
                <w:rFonts w:cs="Arial"/>
                <w:i/>
                <w:iCs/>
                <w:sz w:val="18"/>
              </w:rPr>
              <w:t>discourse</w:t>
            </w:r>
            <w:proofErr w:type="spellEnd"/>
            <w:r w:rsidRPr="00BF1247">
              <w:rPr>
                <w:rFonts w:cs="Arial"/>
                <w:sz w:val="18"/>
              </w:rPr>
              <w:t xml:space="preserve"> und an Gesprächen in vertrauten privaten und öffentlichen Situationen in der Form des freien Gesprächs aktiv teilnehmen,</w:t>
            </w:r>
          </w:p>
        </w:tc>
        <w:tc>
          <w:tcPr>
            <w:tcW w:w="2552" w:type="dxa"/>
          </w:tcPr>
          <w:p w14:paraId="2BC5843F" w14:textId="1318656B" w:rsidR="00F65AD2" w:rsidRPr="00BF1247" w:rsidRDefault="003A638C" w:rsidP="004F2321">
            <w:pPr>
              <w:suppressAutoHyphens w:val="0"/>
              <w:rPr>
                <w:rFonts w:cs="Arial"/>
                <w:sz w:val="18"/>
                <w:lang w:val="en-US"/>
              </w:rPr>
            </w:pPr>
            <w:r w:rsidRPr="00BF1247">
              <w:rPr>
                <w:rFonts w:cs="Arial"/>
                <w:sz w:val="18"/>
                <w:lang w:val="en-US"/>
              </w:rPr>
              <w:t>OL 5</w:t>
            </w:r>
            <w:r w:rsidR="00F65AD2" w:rsidRPr="00BF1247">
              <w:rPr>
                <w:rFonts w:cs="Arial"/>
                <w:sz w:val="18"/>
                <w:lang w:val="en-US"/>
              </w:rPr>
              <w:t>: u.</w:t>
            </w:r>
            <w:r w:rsidR="00961723" w:rsidRPr="00BF1247">
              <w:rPr>
                <w:rFonts w:cs="Arial"/>
                <w:sz w:val="18"/>
                <w:lang w:val="en-US"/>
              </w:rPr>
              <w:t xml:space="preserve"> </w:t>
            </w:r>
            <w:r w:rsidR="00F65AD2" w:rsidRPr="00BF1247">
              <w:rPr>
                <w:rFonts w:cs="Arial"/>
                <w:sz w:val="18"/>
                <w:lang w:val="en-US"/>
              </w:rPr>
              <w:t>a.</w:t>
            </w:r>
            <w:r w:rsidR="00950A71" w:rsidRPr="00BF1247">
              <w:rPr>
                <w:rFonts w:cs="Arial"/>
                <w:sz w:val="18"/>
                <w:lang w:val="en-US"/>
              </w:rPr>
              <w:t xml:space="preserve"> </w:t>
            </w:r>
            <w:r w:rsidR="00BF1247" w:rsidRPr="00BF1247">
              <w:rPr>
                <w:rFonts w:cs="Arial"/>
                <w:sz w:val="18"/>
                <w:lang w:val="en-US"/>
              </w:rPr>
              <w:t>37/4b, 38/5, 6</w:t>
            </w:r>
            <w:r w:rsidR="00BF1247">
              <w:rPr>
                <w:rFonts w:cs="Arial"/>
                <w:sz w:val="18"/>
                <w:lang w:val="en-US"/>
              </w:rPr>
              <w:t>6/9b</w:t>
            </w:r>
          </w:p>
        </w:tc>
        <w:tc>
          <w:tcPr>
            <w:tcW w:w="2582" w:type="dxa"/>
          </w:tcPr>
          <w:p w14:paraId="536F3ECD" w14:textId="77777777" w:rsidR="009A0A8A" w:rsidRPr="009A0A8A" w:rsidRDefault="009A0A8A" w:rsidP="004F2321">
            <w:pPr>
              <w:suppressAutoHyphens w:val="0"/>
              <w:rPr>
                <w:rFonts w:cs="Arial"/>
                <w:sz w:val="18"/>
                <w:lang w:val="en-US"/>
              </w:rPr>
            </w:pPr>
          </w:p>
        </w:tc>
      </w:tr>
      <w:tr w:rsidR="009A0A8A" w:rsidRPr="00D23564" w14:paraId="4EC8B5E3" w14:textId="77777777" w:rsidTr="009A0A8A">
        <w:tc>
          <w:tcPr>
            <w:tcW w:w="4536" w:type="dxa"/>
          </w:tcPr>
          <w:p w14:paraId="568888CD" w14:textId="273D3DBC" w:rsidR="009A0A8A" w:rsidRPr="00BF1247" w:rsidRDefault="009A0A8A" w:rsidP="00AB1ABC">
            <w:pPr>
              <w:suppressAutoHyphens w:val="0"/>
              <w:spacing w:line="276" w:lineRule="auto"/>
              <w:rPr>
                <w:rFonts w:cs="Arial"/>
                <w:sz w:val="18"/>
              </w:rPr>
            </w:pPr>
            <w:r w:rsidRPr="00BF1247">
              <w:rPr>
                <w:rFonts w:cs="Arial"/>
                <w:sz w:val="18"/>
              </w:rPr>
              <w:t>Gespräche eröffnen, fortführen und beenden sowie auch bei sprachlichen Schwierigkeiten weitgehend aufrechterhalten,</w:t>
            </w:r>
          </w:p>
        </w:tc>
        <w:tc>
          <w:tcPr>
            <w:tcW w:w="2552" w:type="dxa"/>
          </w:tcPr>
          <w:p w14:paraId="4EF51596" w14:textId="5DA23088" w:rsidR="00F65AD2" w:rsidRPr="00BF1247" w:rsidRDefault="003A638C" w:rsidP="004F2321">
            <w:pPr>
              <w:suppressAutoHyphens w:val="0"/>
              <w:rPr>
                <w:rFonts w:cs="Arial"/>
                <w:sz w:val="18"/>
                <w:lang w:val="en-US"/>
              </w:rPr>
            </w:pPr>
            <w:r w:rsidRPr="00BF1247">
              <w:rPr>
                <w:rFonts w:cs="Arial"/>
                <w:sz w:val="18"/>
                <w:lang w:val="en-US"/>
              </w:rPr>
              <w:t>OL 5</w:t>
            </w:r>
            <w:r w:rsidR="00F65AD2" w:rsidRPr="00BF1247">
              <w:rPr>
                <w:rFonts w:cs="Arial"/>
                <w:sz w:val="18"/>
                <w:lang w:val="en-US"/>
              </w:rPr>
              <w:t>: u.</w:t>
            </w:r>
            <w:r w:rsidR="00961723" w:rsidRPr="00BF1247">
              <w:rPr>
                <w:rFonts w:cs="Arial"/>
                <w:sz w:val="18"/>
                <w:lang w:val="en-US"/>
              </w:rPr>
              <w:t xml:space="preserve"> </w:t>
            </w:r>
            <w:r w:rsidR="00F65AD2" w:rsidRPr="00BF1247">
              <w:rPr>
                <w:rFonts w:cs="Arial"/>
                <w:sz w:val="18"/>
                <w:lang w:val="en-US"/>
              </w:rPr>
              <w:t>a.</w:t>
            </w:r>
            <w:r w:rsidR="00685AE6" w:rsidRPr="00BF1247">
              <w:rPr>
                <w:rFonts w:cs="Arial"/>
                <w:sz w:val="18"/>
                <w:lang w:val="en-US"/>
              </w:rPr>
              <w:t xml:space="preserve"> </w:t>
            </w:r>
            <w:r w:rsidR="00372F99">
              <w:rPr>
                <w:rFonts w:cs="Arial"/>
                <w:sz w:val="18"/>
                <w:lang w:val="en-US"/>
              </w:rPr>
              <w:t>14</w:t>
            </w:r>
            <w:r w:rsidR="00BF1247" w:rsidRPr="00BF1247">
              <w:rPr>
                <w:rFonts w:cs="Arial"/>
                <w:sz w:val="18"/>
                <w:lang w:val="en-US"/>
              </w:rPr>
              <w:t xml:space="preserve">/ </w:t>
            </w:r>
            <w:r w:rsidR="00BF1247" w:rsidRPr="00BF1247">
              <w:rPr>
                <w:rFonts w:cs="Arial"/>
                <w:i/>
                <w:iCs/>
                <w:sz w:val="18"/>
                <w:lang w:val="en-US"/>
              </w:rPr>
              <w:t>Your turn</w:t>
            </w:r>
            <w:r w:rsidR="00BF1247" w:rsidRPr="00BF1247">
              <w:rPr>
                <w:rFonts w:cs="Arial"/>
                <w:sz w:val="18"/>
                <w:lang w:val="en-US"/>
              </w:rPr>
              <w:t>, 93/4, 97/2, 103/2b</w:t>
            </w:r>
          </w:p>
        </w:tc>
        <w:tc>
          <w:tcPr>
            <w:tcW w:w="2582" w:type="dxa"/>
          </w:tcPr>
          <w:p w14:paraId="2B49F1A9" w14:textId="77777777" w:rsidR="009A0A8A" w:rsidRPr="009A0A8A" w:rsidRDefault="009A0A8A" w:rsidP="004F2321">
            <w:pPr>
              <w:suppressAutoHyphens w:val="0"/>
              <w:rPr>
                <w:rFonts w:cs="Arial"/>
                <w:sz w:val="18"/>
                <w:lang w:val="en-US"/>
              </w:rPr>
            </w:pPr>
          </w:p>
        </w:tc>
      </w:tr>
      <w:tr w:rsidR="009A0A8A" w:rsidRPr="00D23564" w14:paraId="3A31B248" w14:textId="77777777" w:rsidTr="009A0A8A">
        <w:tc>
          <w:tcPr>
            <w:tcW w:w="4536" w:type="dxa"/>
          </w:tcPr>
          <w:p w14:paraId="04F6A8F9" w14:textId="1D1B6CE2" w:rsidR="009A0A8A" w:rsidRPr="00BF1247" w:rsidRDefault="009A0A8A" w:rsidP="00AB1ABC">
            <w:pPr>
              <w:suppressAutoHyphens w:val="0"/>
              <w:spacing w:line="276" w:lineRule="auto"/>
              <w:rPr>
                <w:rFonts w:cs="Arial"/>
                <w:sz w:val="18"/>
              </w:rPr>
            </w:pPr>
            <w:r w:rsidRPr="00BF1247">
              <w:rPr>
                <w:rFonts w:cs="Arial"/>
                <w:sz w:val="18"/>
              </w:rPr>
              <w:t>auf Beiträge des Gesprächspartners weitgehend angemessen eingehen und auf elementare Verständnisprobleme reagieren,</w:t>
            </w:r>
          </w:p>
        </w:tc>
        <w:tc>
          <w:tcPr>
            <w:tcW w:w="2552" w:type="dxa"/>
          </w:tcPr>
          <w:p w14:paraId="05BD1454" w14:textId="6125A33C" w:rsidR="00F65AD2" w:rsidRPr="00BF1247" w:rsidRDefault="003A638C" w:rsidP="004F2321">
            <w:pPr>
              <w:suppressAutoHyphens w:val="0"/>
              <w:rPr>
                <w:rFonts w:cs="Arial"/>
                <w:sz w:val="18"/>
                <w:lang w:val="en-US"/>
              </w:rPr>
            </w:pPr>
            <w:r w:rsidRPr="00BF1247">
              <w:rPr>
                <w:rFonts w:cs="Arial"/>
                <w:sz w:val="18"/>
                <w:lang w:val="en-US"/>
              </w:rPr>
              <w:t>OL 5</w:t>
            </w:r>
            <w:r w:rsidR="00F65AD2" w:rsidRPr="00BF1247">
              <w:rPr>
                <w:rFonts w:cs="Arial"/>
                <w:sz w:val="18"/>
                <w:lang w:val="en-US"/>
              </w:rPr>
              <w:t>: u.</w:t>
            </w:r>
            <w:r w:rsidR="00961723" w:rsidRPr="00BF1247">
              <w:rPr>
                <w:rFonts w:cs="Arial"/>
                <w:sz w:val="18"/>
                <w:lang w:val="en-US"/>
              </w:rPr>
              <w:t xml:space="preserve"> </w:t>
            </w:r>
            <w:r w:rsidR="00F65AD2" w:rsidRPr="00BF1247">
              <w:rPr>
                <w:rFonts w:cs="Arial"/>
                <w:sz w:val="18"/>
                <w:lang w:val="en-US"/>
              </w:rPr>
              <w:t>a.</w:t>
            </w:r>
            <w:r w:rsidR="00950A71" w:rsidRPr="00BF1247">
              <w:rPr>
                <w:rFonts w:cs="Arial"/>
                <w:sz w:val="18"/>
                <w:lang w:val="en-US"/>
              </w:rPr>
              <w:t xml:space="preserve"> </w:t>
            </w:r>
            <w:r w:rsidR="00372F99">
              <w:rPr>
                <w:rFonts w:cs="Arial"/>
                <w:sz w:val="18"/>
                <w:lang w:val="en-US"/>
              </w:rPr>
              <w:t>14</w:t>
            </w:r>
            <w:r w:rsidR="00BF1247" w:rsidRPr="00BF1247">
              <w:rPr>
                <w:rFonts w:cs="Arial"/>
                <w:sz w:val="18"/>
                <w:lang w:val="en-US"/>
              </w:rPr>
              <w:t xml:space="preserve">/ </w:t>
            </w:r>
            <w:r w:rsidR="00BF1247" w:rsidRPr="00BF1247">
              <w:rPr>
                <w:rFonts w:cs="Arial"/>
                <w:i/>
                <w:iCs/>
                <w:sz w:val="18"/>
                <w:lang w:val="en-US"/>
              </w:rPr>
              <w:t>Your turn</w:t>
            </w:r>
            <w:r w:rsidR="00BF1247" w:rsidRPr="00BF1247">
              <w:rPr>
                <w:rFonts w:cs="Arial"/>
                <w:sz w:val="18"/>
                <w:lang w:val="en-US"/>
              </w:rPr>
              <w:t>, 93/4, 97/2, 103/2b</w:t>
            </w:r>
          </w:p>
        </w:tc>
        <w:tc>
          <w:tcPr>
            <w:tcW w:w="2582" w:type="dxa"/>
          </w:tcPr>
          <w:p w14:paraId="41C19303" w14:textId="77777777" w:rsidR="009A0A8A" w:rsidRPr="009A0A8A" w:rsidRDefault="009A0A8A" w:rsidP="004F2321">
            <w:pPr>
              <w:suppressAutoHyphens w:val="0"/>
              <w:rPr>
                <w:rFonts w:cs="Arial"/>
                <w:sz w:val="18"/>
                <w:lang w:val="en-US"/>
              </w:rPr>
            </w:pPr>
          </w:p>
        </w:tc>
      </w:tr>
      <w:tr w:rsidR="009A0A8A" w:rsidRPr="008A4304" w14:paraId="553A73E2" w14:textId="77777777" w:rsidTr="009A0A8A">
        <w:tc>
          <w:tcPr>
            <w:tcW w:w="4536" w:type="dxa"/>
          </w:tcPr>
          <w:p w14:paraId="1F9145FB" w14:textId="2BF806A5" w:rsidR="009A0A8A" w:rsidRPr="00BF1247" w:rsidRDefault="00067C12" w:rsidP="00AB1ABC">
            <w:pPr>
              <w:suppressAutoHyphens w:val="0"/>
              <w:spacing w:line="276" w:lineRule="auto"/>
              <w:rPr>
                <w:rFonts w:cs="Arial"/>
                <w:sz w:val="18"/>
              </w:rPr>
            </w:pPr>
            <w:r w:rsidRPr="00BF1247">
              <w:rPr>
                <w:rFonts w:cs="Arial"/>
                <w:sz w:val="18"/>
              </w:rPr>
              <w:t>s</w:t>
            </w:r>
            <w:r w:rsidR="009A0A8A" w:rsidRPr="00BF1247">
              <w:rPr>
                <w:rFonts w:cs="Arial"/>
                <w:sz w:val="18"/>
              </w:rPr>
              <w:t>ich in unterschiedlichen Rollen an einfachen formalisierten Gesprächen beteiligen.</w:t>
            </w:r>
          </w:p>
        </w:tc>
        <w:tc>
          <w:tcPr>
            <w:tcW w:w="2552" w:type="dxa"/>
          </w:tcPr>
          <w:p w14:paraId="23366F26" w14:textId="217B280F" w:rsidR="00F65AD2" w:rsidRPr="00BF1247" w:rsidRDefault="003A638C" w:rsidP="004F2321">
            <w:pPr>
              <w:suppressAutoHyphens w:val="0"/>
              <w:rPr>
                <w:rFonts w:cs="Arial"/>
                <w:sz w:val="18"/>
                <w:lang w:val="en-US"/>
              </w:rPr>
            </w:pPr>
            <w:r w:rsidRPr="00BF1247">
              <w:rPr>
                <w:rFonts w:cs="Arial"/>
                <w:sz w:val="18"/>
                <w:lang w:val="en-US"/>
              </w:rPr>
              <w:t>OL 5</w:t>
            </w:r>
            <w:r w:rsidR="00F65AD2" w:rsidRPr="00BF1247">
              <w:rPr>
                <w:rFonts w:cs="Arial"/>
                <w:sz w:val="18"/>
                <w:lang w:val="en-US"/>
              </w:rPr>
              <w:t>: u.</w:t>
            </w:r>
            <w:r w:rsidR="00961723" w:rsidRPr="00BF1247">
              <w:rPr>
                <w:rFonts w:cs="Arial"/>
                <w:sz w:val="18"/>
                <w:lang w:val="en-US"/>
              </w:rPr>
              <w:t xml:space="preserve"> </w:t>
            </w:r>
            <w:r w:rsidR="00F65AD2" w:rsidRPr="00BF1247">
              <w:rPr>
                <w:rFonts w:cs="Arial"/>
                <w:sz w:val="18"/>
                <w:lang w:val="en-US"/>
              </w:rPr>
              <w:t>a.</w:t>
            </w:r>
            <w:r w:rsidR="00950A71" w:rsidRPr="00BF1247">
              <w:rPr>
                <w:rFonts w:cs="Arial"/>
                <w:sz w:val="18"/>
                <w:lang w:val="en-US"/>
              </w:rPr>
              <w:t xml:space="preserve"> </w:t>
            </w:r>
            <w:r w:rsidR="00BF1247" w:rsidRPr="00BF1247">
              <w:rPr>
                <w:rFonts w:cs="Arial"/>
                <w:sz w:val="18"/>
                <w:lang w:val="en-US"/>
              </w:rPr>
              <w:t>23/5b, 37/4b, 45/10, 47/3</w:t>
            </w:r>
          </w:p>
        </w:tc>
        <w:tc>
          <w:tcPr>
            <w:tcW w:w="2582" w:type="dxa"/>
          </w:tcPr>
          <w:p w14:paraId="7A52CAC9" w14:textId="77777777" w:rsidR="009A0A8A" w:rsidRDefault="009A0A8A" w:rsidP="004F2321">
            <w:pPr>
              <w:suppressAutoHyphens w:val="0"/>
              <w:rPr>
                <w:rFonts w:ascii="Times New Roman" w:hAnsi="Times New Roman"/>
                <w:sz w:val="18"/>
                <w:lang w:val="en-US"/>
              </w:rPr>
            </w:pPr>
          </w:p>
        </w:tc>
      </w:tr>
    </w:tbl>
    <w:p w14:paraId="64221109" w14:textId="77777777" w:rsidR="009A0A8A" w:rsidRPr="00EF22F6" w:rsidRDefault="009A0A8A" w:rsidP="004F2321">
      <w:pPr>
        <w:suppressAutoHyphens w:val="0"/>
        <w:rPr>
          <w:rFonts w:ascii="Times New Roman" w:hAnsi="Times New Roman"/>
          <w:sz w:val="18"/>
          <w:lang w:val="en-US"/>
        </w:rPr>
      </w:pPr>
    </w:p>
    <w:p w14:paraId="55AE1F3C" w14:textId="77777777" w:rsidR="00E1586A" w:rsidRPr="00FC3255" w:rsidRDefault="00E1586A" w:rsidP="004F2321">
      <w:pPr>
        <w:pStyle w:val="stofftabelletext"/>
        <w:ind w:left="0"/>
        <w:rPr>
          <w:rFonts w:ascii="Arial" w:hAnsi="Arial"/>
          <w:b/>
          <w:i/>
          <w:sz w:val="22"/>
          <w:lang w:val="en-GB"/>
        </w:rPr>
      </w:pPr>
    </w:p>
    <w:p w14:paraId="3A427480" w14:textId="2650DAF8" w:rsidR="009A0A8A" w:rsidRPr="00D62595" w:rsidRDefault="004F2321" w:rsidP="00E1586A">
      <w:pPr>
        <w:pStyle w:val="stofftabelletext"/>
        <w:ind w:left="0"/>
        <w:rPr>
          <w:rFonts w:ascii="Arial" w:hAnsi="Arial"/>
          <w:b/>
          <w:i/>
          <w:sz w:val="24"/>
          <w:szCs w:val="28"/>
        </w:rPr>
      </w:pPr>
      <w:r w:rsidRPr="00D62595">
        <w:rPr>
          <w:rFonts w:ascii="Arial" w:hAnsi="Arial"/>
          <w:b/>
          <w:i/>
          <w:sz w:val="24"/>
          <w:szCs w:val="28"/>
        </w:rPr>
        <w:lastRenderedPageBreak/>
        <w:t>Sprechen: zusammenhängendes Sprechen</w:t>
      </w:r>
    </w:p>
    <w:p w14:paraId="5385F727" w14:textId="77777777" w:rsidR="00E1586A" w:rsidRPr="00E1586A" w:rsidRDefault="00E1586A" w:rsidP="00E1586A">
      <w:pPr>
        <w:pStyle w:val="stofftabelletext"/>
        <w:ind w:left="0"/>
        <w:rPr>
          <w:rFonts w:ascii="Arial" w:hAnsi="Arial"/>
          <w:b/>
          <w:i/>
          <w:sz w:val="22"/>
        </w:rPr>
      </w:pPr>
    </w:p>
    <w:tbl>
      <w:tblPr>
        <w:tblStyle w:val="Tabellenraster"/>
        <w:tblW w:w="0" w:type="auto"/>
        <w:tblInd w:w="113" w:type="dxa"/>
        <w:tblLook w:val="04A0" w:firstRow="1" w:lastRow="0" w:firstColumn="1" w:lastColumn="0" w:noHBand="0" w:noVBand="1"/>
      </w:tblPr>
      <w:tblGrid>
        <w:gridCol w:w="4531"/>
        <w:gridCol w:w="2552"/>
        <w:gridCol w:w="2658"/>
      </w:tblGrid>
      <w:tr w:rsidR="009A0A8A" w14:paraId="24414E93" w14:textId="77777777" w:rsidTr="009A0A8A">
        <w:tc>
          <w:tcPr>
            <w:tcW w:w="4531" w:type="dxa"/>
            <w:tcBorders>
              <w:top w:val="nil"/>
            </w:tcBorders>
          </w:tcPr>
          <w:p w14:paraId="6A0966AF" w14:textId="334AFDF9" w:rsidR="009A0A8A" w:rsidRPr="006207DF" w:rsidRDefault="009A0A8A" w:rsidP="004F2321">
            <w:pPr>
              <w:pStyle w:val="stofftabelletext"/>
              <w:ind w:left="0"/>
              <w:rPr>
                <w:rFonts w:ascii="Arial" w:hAnsi="Arial" w:cs="Arial"/>
                <w:b/>
                <w:bCs/>
                <w:sz w:val="22"/>
                <w:szCs w:val="32"/>
              </w:rPr>
            </w:pPr>
            <w:r w:rsidRPr="006207DF">
              <w:rPr>
                <w:rFonts w:ascii="Arial" w:hAnsi="Arial" w:cs="Arial"/>
                <w:b/>
                <w:bCs/>
              </w:rPr>
              <w:t>Die Schülerinnen und Schüler können zu vertrauten Themen weitgehend zusammenhängend, situationsangemessen und adressatengerecht sprechen</w:t>
            </w:r>
          </w:p>
        </w:tc>
        <w:tc>
          <w:tcPr>
            <w:tcW w:w="2552" w:type="dxa"/>
            <w:tcBorders>
              <w:top w:val="nil"/>
            </w:tcBorders>
          </w:tcPr>
          <w:p w14:paraId="05B52743" w14:textId="3FAD5561" w:rsidR="009A0A8A" w:rsidRPr="009A0A8A" w:rsidRDefault="009A0A8A" w:rsidP="004F2321">
            <w:pPr>
              <w:pStyle w:val="stofftabelletext"/>
              <w:ind w:left="0"/>
              <w:rPr>
                <w:rFonts w:ascii="Arial" w:hAnsi="Arial" w:cs="Arial"/>
                <w:lang w:val="en-GB"/>
              </w:rPr>
            </w:pPr>
            <w:proofErr w:type="spellStart"/>
            <w:r>
              <w:rPr>
                <w:rFonts w:ascii="Arial" w:hAnsi="Arial" w:cs="Arial"/>
                <w:lang w:val="en-GB"/>
              </w:rPr>
              <w:t>Seite</w:t>
            </w:r>
            <w:proofErr w:type="spellEnd"/>
            <w:r>
              <w:rPr>
                <w:rFonts w:ascii="Arial" w:hAnsi="Arial" w:cs="Arial"/>
                <w:lang w:val="en-GB"/>
              </w:rPr>
              <w:t>/</w:t>
            </w:r>
            <w:proofErr w:type="spellStart"/>
            <w:r>
              <w:rPr>
                <w:rFonts w:ascii="Arial" w:hAnsi="Arial" w:cs="Arial"/>
                <w:lang w:val="en-GB"/>
              </w:rPr>
              <w:t>Übung</w:t>
            </w:r>
            <w:proofErr w:type="spellEnd"/>
            <w:r>
              <w:rPr>
                <w:rFonts w:ascii="Arial" w:hAnsi="Arial" w:cs="Arial"/>
                <w:lang w:val="en-GB"/>
              </w:rPr>
              <w:t xml:space="preserve"> </w:t>
            </w:r>
            <w:proofErr w:type="spellStart"/>
            <w:r>
              <w:rPr>
                <w:rFonts w:ascii="Arial" w:hAnsi="Arial" w:cs="Arial"/>
                <w:lang w:val="en-GB"/>
              </w:rPr>
              <w:t>bzw</w:t>
            </w:r>
            <w:proofErr w:type="spellEnd"/>
            <w:r>
              <w:rPr>
                <w:rFonts w:ascii="Arial" w:hAnsi="Arial" w:cs="Arial"/>
                <w:lang w:val="en-GB"/>
              </w:rPr>
              <w:t xml:space="preserve">. </w:t>
            </w:r>
            <w:proofErr w:type="spellStart"/>
            <w:r>
              <w:rPr>
                <w:rFonts w:ascii="Arial" w:hAnsi="Arial" w:cs="Arial"/>
                <w:lang w:val="en-GB"/>
              </w:rPr>
              <w:t>Seite</w:t>
            </w:r>
            <w:proofErr w:type="spellEnd"/>
          </w:p>
        </w:tc>
        <w:tc>
          <w:tcPr>
            <w:tcW w:w="2658" w:type="dxa"/>
            <w:tcBorders>
              <w:top w:val="nil"/>
            </w:tcBorders>
          </w:tcPr>
          <w:p w14:paraId="11AFE718" w14:textId="2A60B0BB" w:rsidR="009A0A8A" w:rsidRPr="009A0A8A" w:rsidRDefault="009A0A8A" w:rsidP="004F2321">
            <w:pPr>
              <w:pStyle w:val="stofftabelletext"/>
              <w:ind w:left="0"/>
              <w:rPr>
                <w:rFonts w:ascii="Arial" w:hAnsi="Arial" w:cs="Arial"/>
                <w:lang w:val="en-GB"/>
              </w:rPr>
            </w:pPr>
            <w:proofErr w:type="spellStart"/>
            <w:r>
              <w:rPr>
                <w:rFonts w:ascii="Arial" w:hAnsi="Arial" w:cs="Arial"/>
                <w:lang w:val="en-GB"/>
              </w:rPr>
              <w:t>Fachcurriculum</w:t>
            </w:r>
            <w:proofErr w:type="spellEnd"/>
          </w:p>
        </w:tc>
      </w:tr>
    </w:tbl>
    <w:p w14:paraId="766B719B" w14:textId="77777777" w:rsidR="009A0A8A" w:rsidRDefault="009A0A8A" w:rsidP="009A0A8A">
      <w:pPr>
        <w:pStyle w:val="stofftabelletext"/>
        <w:spacing w:before="0" w:after="0"/>
        <w:ind w:left="0"/>
        <w:rPr>
          <w:rFonts w:ascii="Arial" w:hAnsi="Arial" w:cs="Arial"/>
          <w:sz w:val="22"/>
          <w:szCs w:val="32"/>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9A0A8A" w14:paraId="4796907D" w14:textId="77777777" w:rsidTr="009A0A8A">
        <w:tc>
          <w:tcPr>
            <w:tcW w:w="4536" w:type="dxa"/>
            <w:tcBorders>
              <w:top w:val="nil"/>
            </w:tcBorders>
          </w:tcPr>
          <w:p w14:paraId="6824590D" w14:textId="2F3727E9" w:rsidR="009A0A8A" w:rsidRPr="009A0A8A" w:rsidRDefault="009A0A8A" w:rsidP="009A0A8A">
            <w:pPr>
              <w:pStyle w:val="stofftabelletext"/>
              <w:spacing w:before="0" w:after="0"/>
              <w:ind w:left="0"/>
              <w:rPr>
                <w:rFonts w:ascii="Arial" w:hAnsi="Arial" w:cs="Arial"/>
                <w:lang w:val="en-GB"/>
              </w:rPr>
            </w:pPr>
            <w:r>
              <w:rPr>
                <w:rFonts w:ascii="Arial" w:hAnsi="Arial" w:cs="Arial"/>
                <w:lang w:val="en-GB"/>
              </w:rPr>
              <w:t xml:space="preserve">Sie </w:t>
            </w:r>
            <w:proofErr w:type="spellStart"/>
            <w:r>
              <w:rPr>
                <w:rFonts w:ascii="Arial" w:hAnsi="Arial" w:cs="Arial"/>
                <w:lang w:val="en-GB"/>
              </w:rPr>
              <w:t>können</w:t>
            </w:r>
            <w:proofErr w:type="spellEnd"/>
          </w:p>
        </w:tc>
        <w:tc>
          <w:tcPr>
            <w:tcW w:w="2552" w:type="dxa"/>
            <w:tcBorders>
              <w:top w:val="nil"/>
            </w:tcBorders>
          </w:tcPr>
          <w:p w14:paraId="55792F93" w14:textId="77777777" w:rsidR="009A0A8A" w:rsidRDefault="009A0A8A" w:rsidP="009A0A8A">
            <w:pPr>
              <w:pStyle w:val="stofftabelletext"/>
              <w:spacing w:before="0" w:after="0"/>
              <w:ind w:left="0"/>
              <w:rPr>
                <w:rFonts w:ascii="Arial" w:hAnsi="Arial" w:cs="Arial"/>
                <w:sz w:val="22"/>
                <w:szCs w:val="32"/>
                <w:lang w:val="en-GB"/>
              </w:rPr>
            </w:pPr>
          </w:p>
        </w:tc>
        <w:tc>
          <w:tcPr>
            <w:tcW w:w="2582" w:type="dxa"/>
            <w:tcBorders>
              <w:top w:val="nil"/>
            </w:tcBorders>
          </w:tcPr>
          <w:p w14:paraId="2522EACD" w14:textId="77777777" w:rsidR="009A0A8A" w:rsidRDefault="009A0A8A" w:rsidP="009A0A8A">
            <w:pPr>
              <w:pStyle w:val="stofftabelletext"/>
              <w:spacing w:before="0" w:after="0"/>
              <w:ind w:left="0"/>
              <w:rPr>
                <w:rFonts w:ascii="Arial" w:hAnsi="Arial" w:cs="Arial"/>
                <w:sz w:val="22"/>
                <w:szCs w:val="32"/>
                <w:lang w:val="en-GB"/>
              </w:rPr>
            </w:pPr>
          </w:p>
        </w:tc>
      </w:tr>
      <w:tr w:rsidR="009A0A8A" w:rsidRPr="008A4304" w14:paraId="07EA6C03" w14:textId="77777777" w:rsidTr="009A0A8A">
        <w:tc>
          <w:tcPr>
            <w:tcW w:w="4536" w:type="dxa"/>
          </w:tcPr>
          <w:p w14:paraId="7631F954" w14:textId="69FE456A" w:rsidR="009A0A8A" w:rsidRPr="00CA33CB" w:rsidRDefault="009A0A8A" w:rsidP="009A0A8A">
            <w:pPr>
              <w:pStyle w:val="stofftabelletext"/>
              <w:ind w:left="0"/>
              <w:rPr>
                <w:rFonts w:ascii="Arial" w:hAnsi="Arial" w:cs="Arial"/>
                <w:sz w:val="22"/>
                <w:szCs w:val="32"/>
                <w:lang w:val="en-GB"/>
              </w:rPr>
            </w:pPr>
            <w:proofErr w:type="spellStart"/>
            <w:r w:rsidRPr="00CA33CB">
              <w:rPr>
                <w:rFonts w:ascii="Arial" w:hAnsi="Arial" w:cs="Arial"/>
                <w:lang w:val="en-GB"/>
              </w:rPr>
              <w:t>Arbeitsergebnisse</w:t>
            </w:r>
            <w:proofErr w:type="spellEnd"/>
            <w:r w:rsidRPr="00CA33CB">
              <w:rPr>
                <w:rFonts w:ascii="Arial" w:hAnsi="Arial" w:cs="Arial"/>
                <w:lang w:val="en-GB"/>
              </w:rPr>
              <w:t xml:space="preserve"> </w:t>
            </w:r>
            <w:proofErr w:type="spellStart"/>
            <w:r w:rsidRPr="00CA33CB">
              <w:rPr>
                <w:rFonts w:ascii="Arial" w:hAnsi="Arial" w:cs="Arial"/>
                <w:lang w:val="en-GB"/>
              </w:rPr>
              <w:t>weitgehend</w:t>
            </w:r>
            <w:proofErr w:type="spellEnd"/>
            <w:r w:rsidRPr="00CA33CB">
              <w:rPr>
                <w:rFonts w:ascii="Arial" w:hAnsi="Arial" w:cs="Arial"/>
                <w:lang w:val="en-GB"/>
              </w:rPr>
              <w:t xml:space="preserve"> </w:t>
            </w:r>
            <w:proofErr w:type="spellStart"/>
            <w:r w:rsidRPr="00CA33CB">
              <w:rPr>
                <w:rFonts w:ascii="Arial" w:hAnsi="Arial" w:cs="Arial"/>
                <w:lang w:val="en-GB"/>
              </w:rPr>
              <w:t>strukturiert</w:t>
            </w:r>
            <w:proofErr w:type="spellEnd"/>
            <w:r w:rsidRPr="00CA33CB">
              <w:rPr>
                <w:rFonts w:ascii="Arial" w:hAnsi="Arial" w:cs="Arial"/>
                <w:lang w:val="en-GB"/>
              </w:rPr>
              <w:t xml:space="preserve"> </w:t>
            </w:r>
            <w:proofErr w:type="spellStart"/>
            <w:r w:rsidRPr="00CA33CB">
              <w:rPr>
                <w:rFonts w:ascii="Arial" w:hAnsi="Arial" w:cs="Arial"/>
                <w:lang w:val="en-GB"/>
              </w:rPr>
              <w:t>vorstellen</w:t>
            </w:r>
            <w:proofErr w:type="spellEnd"/>
            <w:r w:rsidRPr="00CA33CB">
              <w:rPr>
                <w:rFonts w:ascii="Arial" w:hAnsi="Arial" w:cs="Arial"/>
                <w:lang w:val="en-GB"/>
              </w:rPr>
              <w:t>,</w:t>
            </w:r>
          </w:p>
        </w:tc>
        <w:tc>
          <w:tcPr>
            <w:tcW w:w="2552" w:type="dxa"/>
          </w:tcPr>
          <w:p w14:paraId="7636F742" w14:textId="11A99156" w:rsidR="00F65AD2" w:rsidRPr="00CA33CB" w:rsidRDefault="003A638C" w:rsidP="009A0A8A">
            <w:pPr>
              <w:pStyle w:val="stofftabelletext"/>
              <w:ind w:left="0"/>
              <w:rPr>
                <w:rFonts w:ascii="Arial" w:hAnsi="Arial" w:cs="Arial"/>
                <w:lang w:val="en-GB"/>
              </w:rPr>
            </w:pPr>
            <w:r w:rsidRPr="00CA33CB">
              <w:rPr>
                <w:rFonts w:ascii="Arial" w:hAnsi="Arial" w:cs="Arial"/>
                <w:lang w:val="en-US"/>
              </w:rPr>
              <w:t>OL 5</w:t>
            </w:r>
            <w:r w:rsidR="00F65AD2" w:rsidRPr="00CA33CB">
              <w:rPr>
                <w:rFonts w:ascii="Arial" w:hAnsi="Arial" w:cs="Arial"/>
                <w:lang w:val="en-US"/>
              </w:rPr>
              <w:t>: u.</w:t>
            </w:r>
            <w:r w:rsidR="00961723" w:rsidRPr="00CA33CB">
              <w:rPr>
                <w:rFonts w:ascii="Arial" w:hAnsi="Arial" w:cs="Arial"/>
                <w:lang w:val="en-US"/>
              </w:rPr>
              <w:t xml:space="preserve"> </w:t>
            </w:r>
            <w:r w:rsidR="00F65AD2" w:rsidRPr="00CA33CB">
              <w:rPr>
                <w:rFonts w:ascii="Arial" w:hAnsi="Arial" w:cs="Arial"/>
                <w:lang w:val="en-US"/>
              </w:rPr>
              <w:t>a.</w:t>
            </w:r>
            <w:r w:rsidR="009168DF" w:rsidRPr="00CA33CB">
              <w:rPr>
                <w:rFonts w:ascii="Arial" w:hAnsi="Arial" w:cs="Arial"/>
                <w:lang w:val="en-US"/>
              </w:rPr>
              <w:t xml:space="preserve"> </w:t>
            </w:r>
            <w:r w:rsidR="00BF1247" w:rsidRPr="00CA33CB">
              <w:rPr>
                <w:rFonts w:ascii="Arial" w:hAnsi="Arial" w:cs="Arial"/>
                <w:lang w:val="en-US"/>
              </w:rPr>
              <w:t xml:space="preserve">9/1c, </w:t>
            </w:r>
            <w:r w:rsidR="00CA33CB" w:rsidRPr="00CA33CB">
              <w:rPr>
                <w:rFonts w:ascii="Arial" w:hAnsi="Arial" w:cs="Arial"/>
                <w:lang w:val="en-US"/>
              </w:rPr>
              <w:t xml:space="preserve">10/3, </w:t>
            </w:r>
            <w:r w:rsidR="00BF1247" w:rsidRPr="00CA33CB">
              <w:rPr>
                <w:rFonts w:ascii="Arial" w:hAnsi="Arial" w:cs="Arial"/>
                <w:lang w:val="en-US"/>
              </w:rPr>
              <w:t xml:space="preserve">35/1c </w:t>
            </w:r>
          </w:p>
        </w:tc>
        <w:tc>
          <w:tcPr>
            <w:tcW w:w="2582" w:type="dxa"/>
          </w:tcPr>
          <w:p w14:paraId="35B8A6F9" w14:textId="77777777" w:rsidR="009A0A8A" w:rsidRPr="009A0A8A" w:rsidRDefault="009A0A8A" w:rsidP="009A0A8A">
            <w:pPr>
              <w:pStyle w:val="stofftabelletext"/>
              <w:ind w:left="0"/>
              <w:rPr>
                <w:rFonts w:ascii="Arial" w:hAnsi="Arial" w:cs="Arial"/>
                <w:lang w:val="en-GB"/>
              </w:rPr>
            </w:pPr>
          </w:p>
        </w:tc>
      </w:tr>
      <w:tr w:rsidR="009A0A8A" w:rsidRPr="00D23564" w14:paraId="7D9D203A" w14:textId="77777777" w:rsidTr="009A0A8A">
        <w:tc>
          <w:tcPr>
            <w:tcW w:w="4536" w:type="dxa"/>
          </w:tcPr>
          <w:p w14:paraId="473E627E" w14:textId="205B2918" w:rsidR="009A0A8A" w:rsidRPr="00BF1247" w:rsidRDefault="009A0A8A" w:rsidP="009A0A8A">
            <w:pPr>
              <w:pStyle w:val="stofftabelletext"/>
              <w:ind w:left="0"/>
              <w:rPr>
                <w:rFonts w:ascii="Arial" w:hAnsi="Arial" w:cs="Arial"/>
              </w:rPr>
            </w:pPr>
            <w:r w:rsidRPr="00BF1247">
              <w:rPr>
                <w:rFonts w:ascii="Arial" w:hAnsi="Arial" w:cs="Arial"/>
              </w:rPr>
              <w:t>Inhalte von Texten und Medien notizengestützt zusammenfassend wiedergeben,</w:t>
            </w:r>
          </w:p>
        </w:tc>
        <w:tc>
          <w:tcPr>
            <w:tcW w:w="2552" w:type="dxa"/>
          </w:tcPr>
          <w:p w14:paraId="3F55467A" w14:textId="21FE4716" w:rsidR="00F65AD2" w:rsidRPr="00BF1247" w:rsidRDefault="003A638C" w:rsidP="009A0A8A">
            <w:pPr>
              <w:pStyle w:val="stofftabelletext"/>
              <w:ind w:left="0"/>
              <w:rPr>
                <w:rFonts w:ascii="Arial" w:hAnsi="Arial" w:cs="Arial"/>
                <w:lang w:val="en-GB"/>
              </w:rPr>
            </w:pPr>
            <w:r w:rsidRPr="00BF1247">
              <w:rPr>
                <w:rFonts w:ascii="Arial" w:hAnsi="Arial" w:cs="Arial"/>
                <w:lang w:val="en-US"/>
              </w:rPr>
              <w:t>OL 5</w:t>
            </w:r>
            <w:r w:rsidR="00F65AD2" w:rsidRPr="00BF1247">
              <w:rPr>
                <w:rFonts w:ascii="Arial" w:hAnsi="Arial" w:cs="Arial"/>
                <w:lang w:val="en-US"/>
              </w:rPr>
              <w:t>: u.</w:t>
            </w:r>
            <w:r w:rsidR="00961723" w:rsidRPr="00BF1247">
              <w:rPr>
                <w:rFonts w:ascii="Arial" w:hAnsi="Arial" w:cs="Arial"/>
                <w:lang w:val="en-US"/>
              </w:rPr>
              <w:t xml:space="preserve"> </w:t>
            </w:r>
            <w:r w:rsidR="00F65AD2" w:rsidRPr="00BF1247">
              <w:rPr>
                <w:rFonts w:ascii="Arial" w:hAnsi="Arial" w:cs="Arial"/>
                <w:lang w:val="en-US"/>
              </w:rPr>
              <w:t>a.</w:t>
            </w:r>
            <w:r w:rsidR="00E30F68" w:rsidRPr="00BF1247">
              <w:rPr>
                <w:rFonts w:ascii="Arial" w:hAnsi="Arial" w:cs="Arial"/>
                <w:lang w:val="en-US"/>
              </w:rPr>
              <w:t xml:space="preserve"> </w:t>
            </w:r>
            <w:r w:rsidR="00BF1247" w:rsidRPr="00BF1247">
              <w:rPr>
                <w:rFonts w:ascii="Arial" w:hAnsi="Arial" w:cs="Arial"/>
                <w:lang w:val="en-US"/>
              </w:rPr>
              <w:t xml:space="preserve">9/1c, 14/ </w:t>
            </w:r>
            <w:r w:rsidR="00BF1247" w:rsidRPr="00BF1247">
              <w:rPr>
                <w:rFonts w:ascii="Arial" w:hAnsi="Arial" w:cs="Arial"/>
                <w:i/>
                <w:iCs/>
                <w:lang w:val="en-US"/>
              </w:rPr>
              <w:t>Your turn</w:t>
            </w:r>
            <w:r w:rsidR="00BF1247" w:rsidRPr="00BF1247">
              <w:rPr>
                <w:rFonts w:ascii="Arial" w:hAnsi="Arial" w:cs="Arial"/>
                <w:lang w:val="en-US"/>
              </w:rPr>
              <w:t>, 56</w:t>
            </w:r>
          </w:p>
        </w:tc>
        <w:tc>
          <w:tcPr>
            <w:tcW w:w="2582" w:type="dxa"/>
          </w:tcPr>
          <w:p w14:paraId="457D93D5" w14:textId="77777777" w:rsidR="009A0A8A" w:rsidRPr="009A0A8A" w:rsidRDefault="009A0A8A" w:rsidP="009A0A8A">
            <w:pPr>
              <w:pStyle w:val="stofftabelletext"/>
              <w:ind w:left="0"/>
              <w:rPr>
                <w:rFonts w:ascii="Arial" w:hAnsi="Arial" w:cs="Arial"/>
                <w:lang w:val="en-GB"/>
              </w:rPr>
            </w:pPr>
          </w:p>
        </w:tc>
      </w:tr>
      <w:tr w:rsidR="009A0A8A" w:rsidRPr="00D23564" w14:paraId="0576292A" w14:textId="77777777" w:rsidTr="009A0A8A">
        <w:tc>
          <w:tcPr>
            <w:tcW w:w="4536" w:type="dxa"/>
          </w:tcPr>
          <w:p w14:paraId="0FEA46B6" w14:textId="1A5879A6" w:rsidR="009A0A8A" w:rsidRPr="00CA33CB" w:rsidRDefault="009A0A8A" w:rsidP="009A0A8A">
            <w:pPr>
              <w:pStyle w:val="stofftabelletext"/>
              <w:ind w:left="0"/>
              <w:rPr>
                <w:rFonts w:ascii="Arial" w:hAnsi="Arial" w:cs="Arial"/>
              </w:rPr>
            </w:pPr>
            <w:r w:rsidRPr="00CA33CB">
              <w:rPr>
                <w:rFonts w:ascii="Arial" w:hAnsi="Arial" w:cs="Arial"/>
              </w:rPr>
              <w:t>auch digital gestützt eine Präsentation strukturiert vortragen und dabei auf Materialien zur Veranschaulichung eingehen,</w:t>
            </w:r>
          </w:p>
        </w:tc>
        <w:tc>
          <w:tcPr>
            <w:tcW w:w="2552" w:type="dxa"/>
          </w:tcPr>
          <w:p w14:paraId="29A76E7D" w14:textId="57103168" w:rsidR="00F65AD2" w:rsidRPr="00CA33CB" w:rsidRDefault="003A638C" w:rsidP="009A0A8A">
            <w:pPr>
              <w:pStyle w:val="stofftabelletext"/>
              <w:ind w:left="0"/>
              <w:rPr>
                <w:rFonts w:ascii="Arial" w:hAnsi="Arial" w:cs="Arial"/>
                <w:lang w:val="en-GB"/>
              </w:rPr>
            </w:pPr>
            <w:r w:rsidRPr="00CA33CB">
              <w:rPr>
                <w:rFonts w:ascii="Arial" w:hAnsi="Arial" w:cs="Arial"/>
                <w:lang w:val="en-US"/>
              </w:rPr>
              <w:t>OL 5</w:t>
            </w:r>
            <w:r w:rsidR="00F65AD2" w:rsidRPr="00CA33CB">
              <w:rPr>
                <w:rFonts w:ascii="Arial" w:hAnsi="Arial" w:cs="Arial"/>
                <w:lang w:val="en-US"/>
              </w:rPr>
              <w:t>: u.</w:t>
            </w:r>
            <w:r w:rsidR="00961723" w:rsidRPr="00CA33CB">
              <w:rPr>
                <w:rFonts w:ascii="Arial" w:hAnsi="Arial" w:cs="Arial"/>
                <w:lang w:val="en-US"/>
              </w:rPr>
              <w:t xml:space="preserve"> </w:t>
            </w:r>
            <w:r w:rsidR="00F65AD2" w:rsidRPr="00CA33CB">
              <w:rPr>
                <w:rFonts w:ascii="Arial" w:hAnsi="Arial" w:cs="Arial"/>
                <w:lang w:val="en-US"/>
              </w:rPr>
              <w:t>a.</w:t>
            </w:r>
            <w:r w:rsidR="00AE52F1" w:rsidRPr="00CA33CB">
              <w:rPr>
                <w:rFonts w:ascii="Arial" w:hAnsi="Arial" w:cs="Arial"/>
                <w:lang w:val="en-US"/>
              </w:rPr>
              <w:t xml:space="preserve"> </w:t>
            </w:r>
            <w:r w:rsidR="00BF1247" w:rsidRPr="00CA33CB">
              <w:rPr>
                <w:rFonts w:ascii="Arial" w:hAnsi="Arial" w:cs="Arial"/>
                <w:lang w:val="en-US"/>
              </w:rPr>
              <w:t xml:space="preserve">53, </w:t>
            </w:r>
            <w:r w:rsidR="00CA33CB" w:rsidRPr="00CA33CB">
              <w:rPr>
                <w:rFonts w:ascii="Arial" w:hAnsi="Arial" w:cs="Arial"/>
                <w:lang w:val="en-US"/>
              </w:rPr>
              <w:t xml:space="preserve">74/ </w:t>
            </w:r>
            <w:r w:rsidR="00CA33CB" w:rsidRPr="00CA33CB">
              <w:rPr>
                <w:rFonts w:ascii="Arial" w:hAnsi="Arial" w:cs="Arial"/>
                <w:i/>
                <w:iCs/>
                <w:lang w:val="en-US"/>
              </w:rPr>
              <w:t>Your turn</w:t>
            </w:r>
            <w:r w:rsidR="00CA33CB" w:rsidRPr="00CA33CB">
              <w:rPr>
                <w:rFonts w:ascii="Arial" w:hAnsi="Arial" w:cs="Arial"/>
                <w:lang w:val="en-US"/>
              </w:rPr>
              <w:t>, 79/4</w:t>
            </w:r>
          </w:p>
        </w:tc>
        <w:tc>
          <w:tcPr>
            <w:tcW w:w="2582" w:type="dxa"/>
          </w:tcPr>
          <w:p w14:paraId="174677FF" w14:textId="77777777" w:rsidR="009A0A8A" w:rsidRPr="009A0A8A" w:rsidRDefault="009A0A8A" w:rsidP="009A0A8A">
            <w:pPr>
              <w:pStyle w:val="stofftabelletext"/>
              <w:ind w:left="0"/>
              <w:rPr>
                <w:rFonts w:ascii="Arial" w:hAnsi="Arial" w:cs="Arial"/>
                <w:lang w:val="en-GB"/>
              </w:rPr>
            </w:pPr>
          </w:p>
        </w:tc>
      </w:tr>
      <w:tr w:rsidR="009A0A8A" w:rsidRPr="008A4304" w14:paraId="6EC4B44C" w14:textId="77777777" w:rsidTr="009A0A8A">
        <w:tc>
          <w:tcPr>
            <w:tcW w:w="4536" w:type="dxa"/>
          </w:tcPr>
          <w:p w14:paraId="2115D43A" w14:textId="064D3AC0" w:rsidR="009A0A8A" w:rsidRPr="00CA33CB" w:rsidRDefault="009A0A8A" w:rsidP="009A0A8A">
            <w:pPr>
              <w:pStyle w:val="stofftabelletext"/>
              <w:ind w:left="0"/>
              <w:rPr>
                <w:rFonts w:ascii="Arial" w:hAnsi="Arial" w:cs="Arial"/>
              </w:rPr>
            </w:pPr>
            <w:r w:rsidRPr="00CA33CB">
              <w:rPr>
                <w:rFonts w:ascii="Arial" w:hAnsi="Arial" w:cs="Arial"/>
              </w:rPr>
              <w:t>Texte sinnstiftend und darstellerisch-gestaltend vorlesen.</w:t>
            </w:r>
          </w:p>
        </w:tc>
        <w:tc>
          <w:tcPr>
            <w:tcW w:w="2552" w:type="dxa"/>
          </w:tcPr>
          <w:p w14:paraId="5D7B6FBD" w14:textId="7E1F4034" w:rsidR="00F65AD2" w:rsidRPr="00CA33CB" w:rsidRDefault="003A638C" w:rsidP="009A0A8A">
            <w:pPr>
              <w:pStyle w:val="stofftabelletext"/>
              <w:ind w:left="0"/>
              <w:rPr>
                <w:rFonts w:ascii="Arial" w:hAnsi="Arial" w:cs="Arial"/>
                <w:lang w:val="en-GB"/>
              </w:rPr>
            </w:pPr>
            <w:r w:rsidRPr="00CA33CB">
              <w:rPr>
                <w:rFonts w:ascii="Arial" w:hAnsi="Arial" w:cs="Arial"/>
                <w:lang w:val="en-US"/>
              </w:rPr>
              <w:t>OL 5</w:t>
            </w:r>
            <w:r w:rsidR="00F65AD2" w:rsidRPr="00CA33CB">
              <w:rPr>
                <w:rFonts w:ascii="Arial" w:hAnsi="Arial" w:cs="Arial"/>
                <w:lang w:val="en-US"/>
              </w:rPr>
              <w:t>: u.</w:t>
            </w:r>
            <w:r w:rsidR="00961723" w:rsidRPr="00CA33CB">
              <w:rPr>
                <w:rFonts w:ascii="Arial" w:hAnsi="Arial" w:cs="Arial"/>
                <w:lang w:val="en-US"/>
              </w:rPr>
              <w:t xml:space="preserve"> </w:t>
            </w:r>
            <w:r w:rsidR="00F65AD2" w:rsidRPr="00CA33CB">
              <w:rPr>
                <w:rFonts w:ascii="Arial" w:hAnsi="Arial" w:cs="Arial"/>
                <w:lang w:val="en-US"/>
              </w:rPr>
              <w:t>a.</w:t>
            </w:r>
            <w:r w:rsidR="008F02AF" w:rsidRPr="00CA33CB">
              <w:rPr>
                <w:rFonts w:ascii="Arial" w:hAnsi="Arial" w:cs="Arial"/>
                <w:lang w:val="en-US"/>
              </w:rPr>
              <w:t xml:space="preserve"> </w:t>
            </w:r>
            <w:r w:rsidR="00CA33CB" w:rsidRPr="00F93966">
              <w:rPr>
                <w:rFonts w:ascii="Arial" w:hAnsi="Arial" w:cs="Arial"/>
                <w:lang w:val="en-US"/>
              </w:rPr>
              <w:t>38/6</w:t>
            </w:r>
            <w:r w:rsidR="00CA33CB">
              <w:rPr>
                <w:rFonts w:ascii="Arial" w:hAnsi="Arial" w:cs="Arial"/>
                <w:lang w:val="en-US"/>
              </w:rPr>
              <w:t xml:space="preserve">, </w:t>
            </w:r>
            <w:r w:rsidR="00B429A1">
              <w:rPr>
                <w:rFonts w:ascii="Arial" w:hAnsi="Arial" w:cs="Arial"/>
                <w:lang w:val="en-US"/>
              </w:rPr>
              <w:t xml:space="preserve">38/7b, </w:t>
            </w:r>
            <w:r w:rsidR="00CA33CB" w:rsidRPr="00CA33CB">
              <w:rPr>
                <w:rFonts w:ascii="Arial" w:hAnsi="Arial" w:cs="Arial"/>
                <w:lang w:val="en-US"/>
              </w:rPr>
              <w:t>45/10, 95/9</w:t>
            </w:r>
          </w:p>
        </w:tc>
        <w:tc>
          <w:tcPr>
            <w:tcW w:w="2582" w:type="dxa"/>
          </w:tcPr>
          <w:p w14:paraId="637A881D" w14:textId="77777777" w:rsidR="009A0A8A" w:rsidRPr="009A0A8A" w:rsidRDefault="009A0A8A" w:rsidP="009A0A8A">
            <w:pPr>
              <w:pStyle w:val="stofftabelletext"/>
              <w:ind w:left="0"/>
              <w:rPr>
                <w:rFonts w:ascii="Arial" w:hAnsi="Arial" w:cs="Arial"/>
                <w:lang w:val="en-GB"/>
              </w:rPr>
            </w:pPr>
          </w:p>
        </w:tc>
      </w:tr>
    </w:tbl>
    <w:p w14:paraId="7DADA200" w14:textId="77777777" w:rsidR="009A0A8A" w:rsidRPr="009A0A8A" w:rsidRDefault="009A0A8A" w:rsidP="009A0A8A">
      <w:pPr>
        <w:pStyle w:val="stofftabelletext"/>
        <w:ind w:left="0"/>
        <w:rPr>
          <w:rFonts w:ascii="Arial" w:hAnsi="Arial" w:cs="Arial"/>
          <w:sz w:val="22"/>
          <w:szCs w:val="32"/>
          <w:lang w:val="en-GB"/>
        </w:rPr>
      </w:pPr>
    </w:p>
    <w:p w14:paraId="0D81FC87" w14:textId="77777777" w:rsidR="009A0A8A" w:rsidRPr="00EF22F6" w:rsidRDefault="009A0A8A" w:rsidP="004F2321">
      <w:pPr>
        <w:pStyle w:val="stofftabelletext"/>
        <w:rPr>
          <w:lang w:val="en-GB"/>
        </w:rPr>
      </w:pPr>
    </w:p>
    <w:p w14:paraId="56EE2B7D" w14:textId="77777777" w:rsidR="004F2321" w:rsidRPr="00D62595" w:rsidRDefault="004F2321" w:rsidP="004F2321">
      <w:pPr>
        <w:pStyle w:val="stoffkompetenzbereich"/>
        <w:rPr>
          <w:sz w:val="24"/>
          <w:szCs w:val="28"/>
        </w:rPr>
      </w:pPr>
      <w:r w:rsidRPr="00D62595">
        <w:rPr>
          <w:sz w:val="24"/>
          <w:szCs w:val="28"/>
        </w:rPr>
        <w:t>Schreiben</w:t>
      </w:r>
    </w:p>
    <w:p w14:paraId="1A87549E" w14:textId="3A821897" w:rsidR="00EB13F6" w:rsidRDefault="00EB13F6" w:rsidP="00EB13F6">
      <w:pPr>
        <w:pStyle w:val="stofftabelletext"/>
        <w:ind w:left="0"/>
        <w:rPr>
          <w:rFonts w:ascii="Arial" w:hAnsi="Arial" w:cs="Arial"/>
          <w:sz w:val="22"/>
          <w:szCs w:val="32"/>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EB13F6" w14:paraId="77A8D049" w14:textId="77777777" w:rsidTr="00EB13F6">
        <w:tc>
          <w:tcPr>
            <w:tcW w:w="4536" w:type="dxa"/>
            <w:tcBorders>
              <w:top w:val="nil"/>
            </w:tcBorders>
          </w:tcPr>
          <w:p w14:paraId="58B4562B" w14:textId="68C8FFFC" w:rsidR="00EB13F6" w:rsidRPr="006207DF" w:rsidRDefault="00EB13F6" w:rsidP="00EB13F6">
            <w:pPr>
              <w:pStyle w:val="stofftabelletext"/>
              <w:ind w:left="0"/>
              <w:rPr>
                <w:rFonts w:ascii="Arial" w:hAnsi="Arial" w:cs="Arial"/>
                <w:b/>
                <w:bCs/>
              </w:rPr>
            </w:pPr>
            <w:r w:rsidRPr="006207DF">
              <w:rPr>
                <w:rFonts w:ascii="Arial" w:hAnsi="Arial" w:cs="Arial"/>
                <w:b/>
                <w:bCs/>
              </w:rPr>
              <w:t>Die Schülerinnen und Schüler können einfache zusammenhängende Texte weitgehend intentions- und adressatengerecht verfassen.</w:t>
            </w:r>
          </w:p>
        </w:tc>
        <w:tc>
          <w:tcPr>
            <w:tcW w:w="2552" w:type="dxa"/>
            <w:tcBorders>
              <w:top w:val="nil"/>
            </w:tcBorders>
          </w:tcPr>
          <w:p w14:paraId="195AA509" w14:textId="5202A8C2" w:rsidR="00EB13F6" w:rsidRPr="00EB13F6" w:rsidRDefault="00EB13F6" w:rsidP="00EB13F6">
            <w:pPr>
              <w:pStyle w:val="stofftabelletext"/>
              <w:ind w:left="0"/>
              <w:rPr>
                <w:rFonts w:ascii="Arial" w:hAnsi="Arial" w:cs="Arial"/>
                <w:lang w:val="en-GB"/>
              </w:rPr>
            </w:pPr>
            <w:proofErr w:type="spellStart"/>
            <w:r>
              <w:rPr>
                <w:rFonts w:ascii="Arial" w:hAnsi="Arial" w:cs="Arial"/>
                <w:lang w:val="en-GB"/>
              </w:rPr>
              <w:t>Seite</w:t>
            </w:r>
            <w:proofErr w:type="spellEnd"/>
            <w:r>
              <w:rPr>
                <w:rFonts w:ascii="Arial" w:hAnsi="Arial" w:cs="Arial"/>
                <w:lang w:val="en-GB"/>
              </w:rPr>
              <w:t>/</w:t>
            </w:r>
            <w:proofErr w:type="spellStart"/>
            <w:r>
              <w:rPr>
                <w:rFonts w:ascii="Arial" w:hAnsi="Arial" w:cs="Arial"/>
                <w:lang w:val="en-GB"/>
              </w:rPr>
              <w:t>Übung</w:t>
            </w:r>
            <w:proofErr w:type="spellEnd"/>
            <w:r>
              <w:rPr>
                <w:rFonts w:ascii="Arial" w:hAnsi="Arial" w:cs="Arial"/>
                <w:lang w:val="en-GB"/>
              </w:rPr>
              <w:t xml:space="preserve"> </w:t>
            </w:r>
            <w:proofErr w:type="spellStart"/>
            <w:r>
              <w:rPr>
                <w:rFonts w:ascii="Arial" w:hAnsi="Arial" w:cs="Arial"/>
                <w:lang w:val="en-GB"/>
              </w:rPr>
              <w:t>bzw</w:t>
            </w:r>
            <w:proofErr w:type="spellEnd"/>
            <w:r>
              <w:rPr>
                <w:rFonts w:ascii="Arial" w:hAnsi="Arial" w:cs="Arial"/>
                <w:lang w:val="en-GB"/>
              </w:rPr>
              <w:t xml:space="preserve">. </w:t>
            </w:r>
            <w:proofErr w:type="spellStart"/>
            <w:r>
              <w:rPr>
                <w:rFonts w:ascii="Arial" w:hAnsi="Arial" w:cs="Arial"/>
                <w:lang w:val="en-GB"/>
              </w:rPr>
              <w:t>Seite</w:t>
            </w:r>
            <w:proofErr w:type="spellEnd"/>
          </w:p>
        </w:tc>
        <w:tc>
          <w:tcPr>
            <w:tcW w:w="2582" w:type="dxa"/>
            <w:tcBorders>
              <w:top w:val="nil"/>
            </w:tcBorders>
          </w:tcPr>
          <w:p w14:paraId="457A15F2" w14:textId="7E206505" w:rsidR="00EB13F6" w:rsidRPr="00EB13F6" w:rsidRDefault="00EB13F6" w:rsidP="00EB13F6">
            <w:pPr>
              <w:pStyle w:val="stofftabelletext"/>
              <w:ind w:left="0"/>
              <w:rPr>
                <w:rFonts w:ascii="Arial" w:hAnsi="Arial" w:cs="Arial"/>
                <w:lang w:val="en-GB"/>
              </w:rPr>
            </w:pPr>
            <w:proofErr w:type="spellStart"/>
            <w:r>
              <w:rPr>
                <w:rFonts w:ascii="Arial" w:hAnsi="Arial" w:cs="Arial"/>
                <w:lang w:val="en-GB"/>
              </w:rPr>
              <w:t>Fachcurriculum</w:t>
            </w:r>
            <w:proofErr w:type="spellEnd"/>
          </w:p>
        </w:tc>
      </w:tr>
    </w:tbl>
    <w:p w14:paraId="3FE1F1E5" w14:textId="77777777" w:rsidR="00EB13F6" w:rsidRDefault="00EB13F6" w:rsidP="00EB13F6">
      <w:pPr>
        <w:pStyle w:val="stofftabelletext"/>
        <w:spacing w:before="0" w:after="0"/>
        <w:ind w:left="0"/>
        <w:rPr>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EB13F6" w:rsidRPr="00EB13F6" w14:paraId="0F506C69" w14:textId="77777777" w:rsidTr="00EB13F6">
        <w:tc>
          <w:tcPr>
            <w:tcW w:w="4536" w:type="dxa"/>
            <w:tcBorders>
              <w:top w:val="nil"/>
            </w:tcBorders>
          </w:tcPr>
          <w:p w14:paraId="469B0D6E" w14:textId="61518330" w:rsidR="00EB13F6" w:rsidRPr="00EB13F6" w:rsidRDefault="00EB13F6" w:rsidP="00EB13F6">
            <w:pPr>
              <w:pStyle w:val="stofftabelletext"/>
              <w:spacing w:before="0" w:after="0"/>
              <w:ind w:left="0"/>
              <w:rPr>
                <w:rFonts w:ascii="Arial" w:hAnsi="Arial" w:cs="Arial"/>
                <w:lang w:val="en-GB"/>
              </w:rPr>
            </w:pPr>
            <w:r>
              <w:rPr>
                <w:rFonts w:ascii="Arial" w:hAnsi="Arial" w:cs="Arial"/>
                <w:lang w:val="en-GB"/>
              </w:rPr>
              <w:t xml:space="preserve">Sie </w:t>
            </w:r>
            <w:proofErr w:type="spellStart"/>
            <w:r>
              <w:rPr>
                <w:rFonts w:ascii="Arial" w:hAnsi="Arial" w:cs="Arial"/>
                <w:lang w:val="en-GB"/>
              </w:rPr>
              <w:t>können</w:t>
            </w:r>
            <w:proofErr w:type="spellEnd"/>
          </w:p>
        </w:tc>
        <w:tc>
          <w:tcPr>
            <w:tcW w:w="2552" w:type="dxa"/>
            <w:tcBorders>
              <w:top w:val="nil"/>
            </w:tcBorders>
          </w:tcPr>
          <w:p w14:paraId="455F0AFB" w14:textId="77777777" w:rsidR="00EB13F6" w:rsidRPr="00EB13F6" w:rsidRDefault="00EB13F6" w:rsidP="00EB13F6">
            <w:pPr>
              <w:pStyle w:val="stofftabelletext"/>
              <w:spacing w:before="0" w:after="0"/>
              <w:ind w:left="0"/>
              <w:rPr>
                <w:rFonts w:ascii="Arial" w:hAnsi="Arial" w:cs="Arial"/>
                <w:lang w:val="en-GB"/>
              </w:rPr>
            </w:pPr>
          </w:p>
        </w:tc>
        <w:tc>
          <w:tcPr>
            <w:tcW w:w="2582" w:type="dxa"/>
            <w:tcBorders>
              <w:top w:val="nil"/>
            </w:tcBorders>
          </w:tcPr>
          <w:p w14:paraId="6A3506BD" w14:textId="77777777" w:rsidR="00EB13F6" w:rsidRPr="00EB13F6" w:rsidRDefault="00EB13F6" w:rsidP="00EB13F6">
            <w:pPr>
              <w:pStyle w:val="stofftabelletext"/>
              <w:spacing w:before="0" w:after="0"/>
              <w:ind w:left="0"/>
              <w:rPr>
                <w:rFonts w:ascii="Arial" w:hAnsi="Arial" w:cs="Arial"/>
                <w:lang w:val="en-GB"/>
              </w:rPr>
            </w:pPr>
          </w:p>
        </w:tc>
      </w:tr>
      <w:tr w:rsidR="00EB13F6" w:rsidRPr="00D23564" w14:paraId="3580C264" w14:textId="77777777" w:rsidTr="00EB13F6">
        <w:tc>
          <w:tcPr>
            <w:tcW w:w="4536" w:type="dxa"/>
          </w:tcPr>
          <w:p w14:paraId="1B5BB344" w14:textId="51C556E1" w:rsidR="00EB13F6" w:rsidRPr="00AD5A80" w:rsidRDefault="00EB13F6" w:rsidP="00EB13F6">
            <w:pPr>
              <w:pStyle w:val="stofftabelletext"/>
              <w:ind w:left="0"/>
              <w:rPr>
                <w:rFonts w:ascii="Arial" w:hAnsi="Arial" w:cs="Arial"/>
              </w:rPr>
            </w:pPr>
            <w:r w:rsidRPr="00AD5A80">
              <w:rPr>
                <w:rFonts w:ascii="Arial" w:hAnsi="Arial" w:cs="Arial"/>
              </w:rPr>
              <w:t>Arbeits-/Lernprozesse schriftlich begleiten und Arbeitsergebnisse detailliert festhalten,</w:t>
            </w:r>
          </w:p>
        </w:tc>
        <w:tc>
          <w:tcPr>
            <w:tcW w:w="2552" w:type="dxa"/>
          </w:tcPr>
          <w:p w14:paraId="27F8F73E" w14:textId="135BC20E" w:rsidR="00F65AD2" w:rsidRPr="00AD5A80" w:rsidRDefault="003A638C" w:rsidP="00EB13F6">
            <w:pPr>
              <w:pStyle w:val="stofftabelletext"/>
              <w:ind w:left="0"/>
              <w:rPr>
                <w:rFonts w:ascii="Arial" w:hAnsi="Arial" w:cs="Arial"/>
                <w:lang w:val="en-GB"/>
              </w:rPr>
            </w:pPr>
            <w:r w:rsidRPr="00AD5A80">
              <w:rPr>
                <w:rFonts w:ascii="Arial" w:hAnsi="Arial" w:cs="Arial"/>
                <w:lang w:val="en-US"/>
              </w:rPr>
              <w:t>OL 5</w:t>
            </w:r>
            <w:r w:rsidR="00F65AD2" w:rsidRPr="00AD5A80">
              <w:rPr>
                <w:rFonts w:ascii="Arial" w:hAnsi="Arial" w:cs="Arial"/>
                <w:lang w:val="en-US"/>
              </w:rPr>
              <w:t>: u.</w:t>
            </w:r>
            <w:r w:rsidR="00961723" w:rsidRPr="00AD5A80">
              <w:rPr>
                <w:rFonts w:ascii="Arial" w:hAnsi="Arial" w:cs="Arial"/>
                <w:lang w:val="en-US"/>
              </w:rPr>
              <w:t xml:space="preserve"> </w:t>
            </w:r>
            <w:r w:rsidR="00F65AD2" w:rsidRPr="00AD5A80">
              <w:rPr>
                <w:rFonts w:ascii="Arial" w:hAnsi="Arial" w:cs="Arial"/>
                <w:lang w:val="en-US"/>
              </w:rPr>
              <w:t>a.</w:t>
            </w:r>
            <w:r w:rsidR="00685AE6" w:rsidRPr="00AD5A80">
              <w:rPr>
                <w:rFonts w:ascii="Arial" w:hAnsi="Arial" w:cs="Arial"/>
                <w:lang w:val="en-US"/>
              </w:rPr>
              <w:t xml:space="preserve"> </w:t>
            </w:r>
            <w:r w:rsidR="00AD5A80" w:rsidRPr="00AD5A80">
              <w:rPr>
                <w:rFonts w:ascii="Arial" w:hAnsi="Arial" w:cs="Arial"/>
                <w:lang w:val="en-US"/>
              </w:rPr>
              <w:t xml:space="preserve">9/1a, 11/7a, </w:t>
            </w:r>
            <w:r w:rsidR="00754ACE">
              <w:rPr>
                <w:rFonts w:ascii="Arial" w:hAnsi="Arial" w:cs="Arial"/>
                <w:lang w:val="en-US"/>
              </w:rPr>
              <w:t xml:space="preserve">17/3, </w:t>
            </w:r>
            <w:r w:rsidR="00AD5A80" w:rsidRPr="00AD5A80">
              <w:rPr>
                <w:rFonts w:ascii="Arial" w:hAnsi="Arial" w:cs="Arial"/>
                <w:lang w:val="en-US"/>
              </w:rPr>
              <w:t xml:space="preserve">68/ </w:t>
            </w:r>
            <w:r w:rsidR="00AD5A80" w:rsidRPr="00AD5A80">
              <w:rPr>
                <w:rFonts w:ascii="Arial" w:hAnsi="Arial" w:cs="Arial"/>
                <w:i/>
                <w:iCs/>
                <w:lang w:val="en-US"/>
              </w:rPr>
              <w:t>Your turn</w:t>
            </w:r>
          </w:p>
        </w:tc>
        <w:tc>
          <w:tcPr>
            <w:tcW w:w="2582" w:type="dxa"/>
          </w:tcPr>
          <w:p w14:paraId="1531E090" w14:textId="77777777" w:rsidR="00EB13F6" w:rsidRPr="00EB13F6" w:rsidRDefault="00EB13F6" w:rsidP="00EB13F6">
            <w:pPr>
              <w:pStyle w:val="stofftabelletext"/>
              <w:ind w:left="0"/>
              <w:rPr>
                <w:rFonts w:ascii="Arial" w:hAnsi="Arial" w:cs="Arial"/>
                <w:lang w:val="en-GB"/>
              </w:rPr>
            </w:pPr>
          </w:p>
        </w:tc>
      </w:tr>
      <w:tr w:rsidR="00EB13F6" w:rsidRPr="00D23564" w14:paraId="112A389C" w14:textId="77777777" w:rsidTr="00EB13F6">
        <w:tc>
          <w:tcPr>
            <w:tcW w:w="4536" w:type="dxa"/>
          </w:tcPr>
          <w:p w14:paraId="27AE3425" w14:textId="6A52DDAC" w:rsidR="00EB13F6" w:rsidRPr="00401C96" w:rsidRDefault="00EB13F6" w:rsidP="00EB13F6">
            <w:pPr>
              <w:pStyle w:val="stofftabelletext"/>
              <w:ind w:left="0"/>
              <w:rPr>
                <w:rFonts w:ascii="Arial" w:hAnsi="Arial" w:cs="Arial"/>
              </w:rPr>
            </w:pPr>
            <w:r w:rsidRPr="00401C96">
              <w:rPr>
                <w:rFonts w:ascii="Arial" w:hAnsi="Arial" w:cs="Arial"/>
              </w:rPr>
              <w:t>ein grundlegendes Spektrum von Texten in beschreibender, berichtender und erzählender Absicht verfassen,</w:t>
            </w:r>
          </w:p>
        </w:tc>
        <w:tc>
          <w:tcPr>
            <w:tcW w:w="2552" w:type="dxa"/>
          </w:tcPr>
          <w:p w14:paraId="611343A9" w14:textId="471F735A" w:rsidR="00F65AD2" w:rsidRPr="00401C96" w:rsidRDefault="003A638C" w:rsidP="00EB13F6">
            <w:pPr>
              <w:pStyle w:val="stofftabelletext"/>
              <w:ind w:left="0"/>
              <w:rPr>
                <w:rFonts w:ascii="Arial" w:hAnsi="Arial" w:cs="Arial"/>
                <w:lang w:val="en-GB"/>
              </w:rPr>
            </w:pPr>
            <w:r w:rsidRPr="00401C96">
              <w:rPr>
                <w:rFonts w:ascii="Arial" w:hAnsi="Arial" w:cs="Arial"/>
                <w:lang w:val="en-US"/>
              </w:rPr>
              <w:t>OL 5</w:t>
            </w:r>
            <w:r w:rsidR="00F65AD2" w:rsidRPr="00401C96">
              <w:rPr>
                <w:rFonts w:ascii="Arial" w:hAnsi="Arial" w:cs="Arial"/>
                <w:lang w:val="en-US"/>
              </w:rPr>
              <w:t>: u.</w:t>
            </w:r>
            <w:r w:rsidR="00961723" w:rsidRPr="00401C96">
              <w:rPr>
                <w:rFonts w:ascii="Arial" w:hAnsi="Arial" w:cs="Arial"/>
                <w:lang w:val="en-US"/>
              </w:rPr>
              <w:t xml:space="preserve"> </w:t>
            </w:r>
            <w:r w:rsidR="00F65AD2" w:rsidRPr="00401C96">
              <w:rPr>
                <w:rFonts w:ascii="Arial" w:hAnsi="Arial" w:cs="Arial"/>
                <w:lang w:val="en-US"/>
              </w:rPr>
              <w:t>a.</w:t>
            </w:r>
            <w:r w:rsidR="00950A71" w:rsidRPr="00401C96">
              <w:rPr>
                <w:rFonts w:ascii="Arial" w:hAnsi="Arial" w:cs="Arial"/>
                <w:lang w:val="en-US"/>
              </w:rPr>
              <w:t xml:space="preserve"> </w:t>
            </w:r>
            <w:r w:rsidR="00AD5A80" w:rsidRPr="00401C96">
              <w:rPr>
                <w:rFonts w:ascii="Arial" w:hAnsi="Arial" w:cs="Arial"/>
                <w:lang w:val="en-US"/>
              </w:rPr>
              <w:t xml:space="preserve">68/ </w:t>
            </w:r>
            <w:r w:rsidR="00AD5A80" w:rsidRPr="00401C96">
              <w:rPr>
                <w:rFonts w:ascii="Arial" w:hAnsi="Arial" w:cs="Arial"/>
                <w:i/>
                <w:iCs/>
                <w:lang w:val="en-US"/>
              </w:rPr>
              <w:t>Your turn</w:t>
            </w:r>
            <w:r w:rsidR="00AD5A80" w:rsidRPr="00401C96">
              <w:rPr>
                <w:rFonts w:ascii="Arial" w:hAnsi="Arial" w:cs="Arial"/>
                <w:lang w:val="en-US"/>
              </w:rPr>
              <w:t xml:space="preserve">, 88/E, </w:t>
            </w:r>
            <w:r w:rsidR="00401C96" w:rsidRPr="00401C96">
              <w:rPr>
                <w:rFonts w:ascii="Arial" w:hAnsi="Arial" w:cs="Arial"/>
                <w:lang w:val="en-US"/>
              </w:rPr>
              <w:t xml:space="preserve">96/ </w:t>
            </w:r>
            <w:r w:rsidR="00401C96" w:rsidRPr="00401C96">
              <w:rPr>
                <w:rFonts w:ascii="Arial" w:hAnsi="Arial" w:cs="Arial"/>
                <w:i/>
                <w:iCs/>
                <w:lang w:val="en-US"/>
              </w:rPr>
              <w:t>Your turn</w:t>
            </w:r>
          </w:p>
        </w:tc>
        <w:tc>
          <w:tcPr>
            <w:tcW w:w="2582" w:type="dxa"/>
          </w:tcPr>
          <w:p w14:paraId="3B178A87" w14:textId="77777777" w:rsidR="00EB13F6" w:rsidRPr="00EB13F6" w:rsidRDefault="00EB13F6" w:rsidP="00EB13F6">
            <w:pPr>
              <w:pStyle w:val="stofftabelletext"/>
              <w:ind w:left="0"/>
              <w:rPr>
                <w:rFonts w:ascii="Arial" w:hAnsi="Arial" w:cs="Arial"/>
                <w:lang w:val="en-GB"/>
              </w:rPr>
            </w:pPr>
          </w:p>
        </w:tc>
      </w:tr>
      <w:tr w:rsidR="00EB13F6" w:rsidRPr="00D23564" w14:paraId="359364B2" w14:textId="77777777" w:rsidTr="00EB13F6">
        <w:tc>
          <w:tcPr>
            <w:tcW w:w="4536" w:type="dxa"/>
          </w:tcPr>
          <w:p w14:paraId="1BCA6ACD" w14:textId="4CBD44DD" w:rsidR="00EB13F6" w:rsidRPr="00754ACE" w:rsidRDefault="00EB13F6" w:rsidP="00EB13F6">
            <w:pPr>
              <w:pStyle w:val="stofftabelletext"/>
              <w:ind w:left="0"/>
              <w:rPr>
                <w:rFonts w:ascii="Arial" w:hAnsi="Arial" w:cs="Arial"/>
              </w:rPr>
            </w:pPr>
            <w:r w:rsidRPr="00754ACE">
              <w:rPr>
                <w:rFonts w:ascii="Arial" w:hAnsi="Arial" w:cs="Arial"/>
              </w:rPr>
              <w:t>kreativ gestaltend Modelltexte in eigene Texte umformen,</w:t>
            </w:r>
          </w:p>
        </w:tc>
        <w:tc>
          <w:tcPr>
            <w:tcW w:w="2552" w:type="dxa"/>
          </w:tcPr>
          <w:p w14:paraId="3F7001CE" w14:textId="2C8B75F0" w:rsidR="00F65AD2" w:rsidRPr="00754ACE" w:rsidRDefault="003A638C" w:rsidP="00EB13F6">
            <w:pPr>
              <w:pStyle w:val="stofftabelletext"/>
              <w:ind w:left="0"/>
              <w:rPr>
                <w:rFonts w:ascii="Arial" w:hAnsi="Arial" w:cs="Arial"/>
                <w:lang w:val="en-GB"/>
              </w:rPr>
            </w:pPr>
            <w:r w:rsidRPr="00754ACE">
              <w:rPr>
                <w:rFonts w:ascii="Arial" w:hAnsi="Arial" w:cs="Arial"/>
                <w:lang w:val="en-US"/>
              </w:rPr>
              <w:t>OL 5</w:t>
            </w:r>
            <w:r w:rsidR="00F65AD2" w:rsidRPr="00754ACE">
              <w:rPr>
                <w:rFonts w:ascii="Arial" w:hAnsi="Arial" w:cs="Arial"/>
                <w:lang w:val="en-US"/>
              </w:rPr>
              <w:t>: u.</w:t>
            </w:r>
            <w:r w:rsidR="00961723" w:rsidRPr="00754ACE">
              <w:rPr>
                <w:rFonts w:ascii="Arial" w:hAnsi="Arial" w:cs="Arial"/>
                <w:lang w:val="en-US"/>
              </w:rPr>
              <w:t xml:space="preserve"> </w:t>
            </w:r>
            <w:r w:rsidR="00F65AD2" w:rsidRPr="00754ACE">
              <w:rPr>
                <w:rFonts w:ascii="Arial" w:hAnsi="Arial" w:cs="Arial"/>
                <w:lang w:val="en-US"/>
              </w:rPr>
              <w:t>a.</w:t>
            </w:r>
            <w:r w:rsidR="00950A71" w:rsidRPr="00754ACE">
              <w:rPr>
                <w:rFonts w:ascii="Arial" w:hAnsi="Arial" w:cs="Arial"/>
                <w:lang w:val="en-US"/>
              </w:rPr>
              <w:t xml:space="preserve"> </w:t>
            </w:r>
            <w:r w:rsidR="00754ACE" w:rsidRPr="00754ACE">
              <w:rPr>
                <w:rFonts w:ascii="Arial" w:hAnsi="Arial" w:cs="Arial"/>
                <w:lang w:val="en-US"/>
              </w:rPr>
              <w:t xml:space="preserve">68/ </w:t>
            </w:r>
            <w:r w:rsidR="00754ACE" w:rsidRPr="00754ACE">
              <w:rPr>
                <w:rFonts w:ascii="Arial" w:hAnsi="Arial" w:cs="Arial"/>
                <w:i/>
                <w:iCs/>
                <w:lang w:val="en-US"/>
              </w:rPr>
              <w:t>Your turn</w:t>
            </w:r>
            <w:r w:rsidR="00754ACE" w:rsidRPr="00754ACE">
              <w:rPr>
                <w:rFonts w:ascii="Arial" w:hAnsi="Arial" w:cs="Arial"/>
                <w:lang w:val="en-US"/>
              </w:rPr>
              <w:t xml:space="preserve">, 96/ </w:t>
            </w:r>
            <w:r w:rsidR="00754ACE" w:rsidRPr="00754ACE">
              <w:rPr>
                <w:rFonts w:ascii="Arial" w:hAnsi="Arial" w:cs="Arial"/>
                <w:i/>
                <w:iCs/>
                <w:lang w:val="en-US"/>
              </w:rPr>
              <w:t>Your turn</w:t>
            </w:r>
            <w:r w:rsidR="00754ACE" w:rsidRPr="00754ACE">
              <w:rPr>
                <w:rFonts w:ascii="Arial" w:hAnsi="Arial" w:cs="Arial"/>
                <w:lang w:val="en-US"/>
              </w:rPr>
              <w:t xml:space="preserve">, 102/ </w:t>
            </w:r>
            <w:r w:rsidR="00754ACE" w:rsidRPr="00754ACE">
              <w:rPr>
                <w:rFonts w:ascii="Arial" w:hAnsi="Arial" w:cs="Arial"/>
                <w:i/>
                <w:iCs/>
                <w:lang w:val="en-US"/>
              </w:rPr>
              <w:t>Your turn</w:t>
            </w:r>
          </w:p>
        </w:tc>
        <w:tc>
          <w:tcPr>
            <w:tcW w:w="2582" w:type="dxa"/>
          </w:tcPr>
          <w:p w14:paraId="470212AD" w14:textId="77777777" w:rsidR="00EB13F6" w:rsidRPr="00EB13F6" w:rsidRDefault="00EB13F6" w:rsidP="00EB13F6">
            <w:pPr>
              <w:pStyle w:val="stofftabelletext"/>
              <w:ind w:left="0"/>
              <w:rPr>
                <w:rFonts w:ascii="Arial" w:hAnsi="Arial" w:cs="Arial"/>
                <w:lang w:val="en-GB"/>
              </w:rPr>
            </w:pPr>
          </w:p>
        </w:tc>
      </w:tr>
      <w:tr w:rsidR="00EB13F6" w:rsidRPr="00D23564" w14:paraId="76A74CE8" w14:textId="77777777" w:rsidTr="00EB13F6">
        <w:tc>
          <w:tcPr>
            <w:tcW w:w="4536" w:type="dxa"/>
          </w:tcPr>
          <w:p w14:paraId="29B87343" w14:textId="045C197E" w:rsidR="00EB13F6" w:rsidRPr="00754ACE" w:rsidRDefault="00EB13F6" w:rsidP="00EB13F6">
            <w:pPr>
              <w:pStyle w:val="stofftabelletext"/>
              <w:ind w:left="0"/>
              <w:rPr>
                <w:rFonts w:ascii="Arial" w:hAnsi="Arial" w:cs="Arial"/>
              </w:rPr>
            </w:pPr>
            <w:r w:rsidRPr="00754ACE">
              <w:rPr>
                <w:rFonts w:ascii="Arial" w:hAnsi="Arial" w:cs="Arial"/>
              </w:rPr>
              <w:t>kurze Texte auch kollaborativ und auch mit Hilfe digitaler Werkzeuge verfassen.</w:t>
            </w:r>
          </w:p>
        </w:tc>
        <w:tc>
          <w:tcPr>
            <w:tcW w:w="2552" w:type="dxa"/>
          </w:tcPr>
          <w:p w14:paraId="242AA7CF" w14:textId="5E7A60FC" w:rsidR="00F65AD2" w:rsidRPr="00754ACE" w:rsidRDefault="003A638C" w:rsidP="00EB13F6">
            <w:pPr>
              <w:pStyle w:val="stofftabelletext"/>
              <w:ind w:left="0"/>
              <w:rPr>
                <w:rFonts w:ascii="Arial" w:hAnsi="Arial" w:cs="Arial"/>
                <w:lang w:val="en-GB"/>
              </w:rPr>
            </w:pPr>
            <w:r w:rsidRPr="00754ACE">
              <w:rPr>
                <w:rFonts w:ascii="Arial" w:hAnsi="Arial" w:cs="Arial"/>
                <w:lang w:val="en-US"/>
              </w:rPr>
              <w:t>OL 5</w:t>
            </w:r>
            <w:r w:rsidR="00F65AD2" w:rsidRPr="00754ACE">
              <w:rPr>
                <w:rFonts w:ascii="Arial" w:hAnsi="Arial" w:cs="Arial"/>
                <w:lang w:val="en-US"/>
              </w:rPr>
              <w:t>: u.</w:t>
            </w:r>
            <w:r w:rsidR="00961723" w:rsidRPr="00754ACE">
              <w:rPr>
                <w:rFonts w:ascii="Arial" w:hAnsi="Arial" w:cs="Arial"/>
                <w:lang w:val="en-US"/>
              </w:rPr>
              <w:t xml:space="preserve"> </w:t>
            </w:r>
            <w:r w:rsidR="00F65AD2" w:rsidRPr="00754ACE">
              <w:rPr>
                <w:rFonts w:ascii="Arial" w:hAnsi="Arial" w:cs="Arial"/>
                <w:lang w:val="en-US"/>
              </w:rPr>
              <w:t>a.</w:t>
            </w:r>
            <w:r w:rsidR="00E30F68" w:rsidRPr="00754ACE">
              <w:rPr>
                <w:rFonts w:ascii="Arial" w:hAnsi="Arial" w:cs="Arial"/>
                <w:lang w:val="en-US"/>
              </w:rPr>
              <w:t xml:space="preserve"> </w:t>
            </w:r>
            <w:r w:rsidR="00754ACE" w:rsidRPr="00754ACE">
              <w:rPr>
                <w:rFonts w:ascii="Arial" w:hAnsi="Arial" w:cs="Arial"/>
                <w:lang w:val="en-US"/>
              </w:rPr>
              <w:t xml:space="preserve">46/ </w:t>
            </w:r>
            <w:r w:rsidR="00754ACE" w:rsidRPr="00754ACE">
              <w:rPr>
                <w:rFonts w:ascii="Arial" w:hAnsi="Arial" w:cs="Arial"/>
                <w:i/>
                <w:iCs/>
                <w:lang w:val="en-US"/>
              </w:rPr>
              <w:t>Your turn</w:t>
            </w:r>
            <w:r w:rsidR="00754ACE" w:rsidRPr="00754ACE">
              <w:rPr>
                <w:rFonts w:ascii="Arial" w:hAnsi="Arial" w:cs="Arial"/>
                <w:lang w:val="en-US"/>
              </w:rPr>
              <w:t>, 51/7b, 95/9b</w:t>
            </w:r>
          </w:p>
        </w:tc>
        <w:tc>
          <w:tcPr>
            <w:tcW w:w="2582" w:type="dxa"/>
          </w:tcPr>
          <w:p w14:paraId="13747B35" w14:textId="77777777" w:rsidR="00EB13F6" w:rsidRPr="00EB13F6" w:rsidRDefault="00EB13F6" w:rsidP="00EB13F6">
            <w:pPr>
              <w:pStyle w:val="stofftabelletext"/>
              <w:ind w:left="0"/>
              <w:rPr>
                <w:rFonts w:ascii="Arial" w:hAnsi="Arial" w:cs="Arial"/>
                <w:lang w:val="en-GB"/>
              </w:rPr>
            </w:pPr>
          </w:p>
        </w:tc>
      </w:tr>
    </w:tbl>
    <w:p w14:paraId="5D2F6E60" w14:textId="578EE200" w:rsidR="001117A7" w:rsidRPr="00EB13F6" w:rsidRDefault="001117A7" w:rsidP="00EB13F6">
      <w:pPr>
        <w:pStyle w:val="stofftabelletext"/>
        <w:ind w:left="0"/>
        <w:rPr>
          <w:lang w:val="en-GB"/>
        </w:rPr>
      </w:pPr>
    </w:p>
    <w:p w14:paraId="2AC2D968" w14:textId="77777777" w:rsidR="004F2321" w:rsidRPr="00EF22F6" w:rsidRDefault="004F2321" w:rsidP="004F2321">
      <w:pPr>
        <w:pStyle w:val="stofftabelletext"/>
        <w:rPr>
          <w:lang w:val="en-GB"/>
        </w:rPr>
      </w:pPr>
    </w:p>
    <w:p w14:paraId="7FAA491D" w14:textId="77777777" w:rsidR="004F2321" w:rsidRPr="00694415" w:rsidRDefault="004F2321" w:rsidP="004F2321">
      <w:pPr>
        <w:pStyle w:val="stoffkompetenzbereich"/>
        <w:rPr>
          <w:sz w:val="24"/>
          <w:szCs w:val="28"/>
        </w:rPr>
      </w:pPr>
      <w:r w:rsidRPr="00694415">
        <w:rPr>
          <w:sz w:val="24"/>
          <w:szCs w:val="28"/>
        </w:rPr>
        <w:t>Sprachmittlung</w:t>
      </w:r>
    </w:p>
    <w:p w14:paraId="17A3933C" w14:textId="4A11B8BE" w:rsidR="004C766E" w:rsidRDefault="004C766E" w:rsidP="004F2321">
      <w:pPr>
        <w:suppressAutoHyphens w:val="0"/>
        <w:rPr>
          <w:rFonts w:cs="Arial"/>
          <w:szCs w:val="32"/>
        </w:rPr>
      </w:pPr>
    </w:p>
    <w:tbl>
      <w:tblPr>
        <w:tblStyle w:val="Tabellenraster"/>
        <w:tblW w:w="0" w:type="auto"/>
        <w:tblInd w:w="108" w:type="dxa"/>
        <w:tblLook w:val="04A0" w:firstRow="1" w:lastRow="0" w:firstColumn="1" w:lastColumn="0" w:noHBand="0" w:noVBand="1"/>
      </w:tblPr>
      <w:tblGrid>
        <w:gridCol w:w="4536"/>
        <w:gridCol w:w="2552"/>
        <w:gridCol w:w="2582"/>
      </w:tblGrid>
      <w:tr w:rsidR="004C766E" w14:paraId="62AF9D2E" w14:textId="77777777" w:rsidTr="004C766E">
        <w:tc>
          <w:tcPr>
            <w:tcW w:w="4536" w:type="dxa"/>
            <w:tcBorders>
              <w:top w:val="nil"/>
            </w:tcBorders>
          </w:tcPr>
          <w:p w14:paraId="10163682" w14:textId="6BB7633E" w:rsidR="004C766E" w:rsidRPr="004C766E" w:rsidRDefault="004C766E" w:rsidP="004C766E">
            <w:pPr>
              <w:suppressAutoHyphens w:val="0"/>
              <w:rPr>
                <w:rFonts w:cs="Arial"/>
                <w:b/>
                <w:bCs/>
                <w:sz w:val="18"/>
              </w:rPr>
            </w:pPr>
            <w:r w:rsidRPr="004C766E">
              <w:rPr>
                <w:rFonts w:cs="Arial"/>
                <w:b/>
                <w:bCs/>
                <w:sz w:val="18"/>
              </w:rPr>
              <w:t xml:space="preserve">Die Schülerinnen und Schüler können in einfachen zweisprachigen Kommunikationssituationen auf der Basis ihrer interkulturellen Kompetenz wesentliche Inhalte </w:t>
            </w:r>
          </w:p>
          <w:p w14:paraId="627DD2C6" w14:textId="0CD89421" w:rsidR="004C766E" w:rsidRDefault="004C766E" w:rsidP="004C766E">
            <w:pPr>
              <w:suppressAutoHyphens w:val="0"/>
              <w:rPr>
                <w:rFonts w:cs="Arial"/>
                <w:szCs w:val="32"/>
              </w:rPr>
            </w:pPr>
            <w:r w:rsidRPr="004C766E">
              <w:rPr>
                <w:rFonts w:cs="Arial"/>
                <w:b/>
                <w:bCs/>
                <w:sz w:val="18"/>
              </w:rPr>
              <w:t>auch längerer, klar strukturierter Äußerungen und Texte in der jeweils anderen Sprache mündlich und schriftlich sinngemäß für einen bestimmten Zweck wiedergeben.</w:t>
            </w:r>
          </w:p>
        </w:tc>
        <w:tc>
          <w:tcPr>
            <w:tcW w:w="2552" w:type="dxa"/>
            <w:tcBorders>
              <w:top w:val="nil"/>
            </w:tcBorders>
          </w:tcPr>
          <w:p w14:paraId="100BDC5C" w14:textId="19DA185F" w:rsidR="004C766E" w:rsidRPr="004C766E" w:rsidRDefault="004C766E" w:rsidP="004F2321">
            <w:pPr>
              <w:suppressAutoHyphens w:val="0"/>
              <w:rPr>
                <w:rFonts w:cs="Arial"/>
                <w:sz w:val="18"/>
              </w:rPr>
            </w:pPr>
            <w:r>
              <w:rPr>
                <w:rFonts w:cs="Arial"/>
                <w:sz w:val="18"/>
              </w:rPr>
              <w:t>Seite/Übung bzw. Seite</w:t>
            </w:r>
          </w:p>
        </w:tc>
        <w:tc>
          <w:tcPr>
            <w:tcW w:w="2582" w:type="dxa"/>
            <w:tcBorders>
              <w:top w:val="nil"/>
            </w:tcBorders>
          </w:tcPr>
          <w:p w14:paraId="32117483" w14:textId="7A0F1FD7" w:rsidR="004C766E" w:rsidRPr="004C766E" w:rsidRDefault="004C766E" w:rsidP="004F2321">
            <w:pPr>
              <w:suppressAutoHyphens w:val="0"/>
              <w:rPr>
                <w:rFonts w:cs="Arial"/>
                <w:sz w:val="18"/>
              </w:rPr>
            </w:pPr>
            <w:r>
              <w:rPr>
                <w:rFonts w:cs="Arial"/>
                <w:sz w:val="18"/>
              </w:rPr>
              <w:t>Fachcurriculum</w:t>
            </w:r>
          </w:p>
        </w:tc>
      </w:tr>
    </w:tbl>
    <w:p w14:paraId="0C835031" w14:textId="77777777" w:rsidR="004C766E" w:rsidRPr="004C766E" w:rsidRDefault="004C766E" w:rsidP="004F2321">
      <w:pPr>
        <w:suppressAutoHyphens w:val="0"/>
        <w:rPr>
          <w:rFonts w:cs="Arial"/>
          <w:szCs w:val="32"/>
        </w:rPr>
      </w:pPr>
    </w:p>
    <w:tbl>
      <w:tblPr>
        <w:tblStyle w:val="Tabellenraster"/>
        <w:tblW w:w="0" w:type="auto"/>
        <w:tblInd w:w="108" w:type="dxa"/>
        <w:tblLook w:val="04A0" w:firstRow="1" w:lastRow="0" w:firstColumn="1" w:lastColumn="0" w:noHBand="0" w:noVBand="1"/>
      </w:tblPr>
      <w:tblGrid>
        <w:gridCol w:w="4536"/>
        <w:gridCol w:w="2552"/>
        <w:gridCol w:w="2582"/>
      </w:tblGrid>
      <w:tr w:rsidR="004C766E" w14:paraId="59817B47" w14:textId="77777777" w:rsidTr="004C766E">
        <w:tc>
          <w:tcPr>
            <w:tcW w:w="4536" w:type="dxa"/>
            <w:tcBorders>
              <w:top w:val="nil"/>
            </w:tcBorders>
          </w:tcPr>
          <w:p w14:paraId="32D540CE" w14:textId="23FD3DC0" w:rsidR="004C766E" w:rsidRDefault="004C766E" w:rsidP="004F2321">
            <w:pPr>
              <w:suppressAutoHyphens w:val="0"/>
              <w:rPr>
                <w:rFonts w:cs="Arial"/>
                <w:sz w:val="18"/>
              </w:rPr>
            </w:pPr>
            <w:r>
              <w:rPr>
                <w:rFonts w:cs="Arial"/>
                <w:sz w:val="18"/>
              </w:rPr>
              <w:t>Sie können</w:t>
            </w:r>
          </w:p>
        </w:tc>
        <w:tc>
          <w:tcPr>
            <w:tcW w:w="2552" w:type="dxa"/>
            <w:tcBorders>
              <w:top w:val="nil"/>
            </w:tcBorders>
          </w:tcPr>
          <w:p w14:paraId="3A23EB43" w14:textId="77777777" w:rsidR="004C766E" w:rsidRDefault="004C766E" w:rsidP="004F2321">
            <w:pPr>
              <w:suppressAutoHyphens w:val="0"/>
              <w:rPr>
                <w:rFonts w:cs="Arial"/>
                <w:sz w:val="18"/>
              </w:rPr>
            </w:pPr>
          </w:p>
        </w:tc>
        <w:tc>
          <w:tcPr>
            <w:tcW w:w="2582" w:type="dxa"/>
            <w:tcBorders>
              <w:top w:val="nil"/>
            </w:tcBorders>
          </w:tcPr>
          <w:p w14:paraId="0F054DAC" w14:textId="77777777" w:rsidR="004C766E" w:rsidRDefault="004C766E" w:rsidP="004F2321">
            <w:pPr>
              <w:suppressAutoHyphens w:val="0"/>
              <w:rPr>
                <w:rFonts w:cs="Arial"/>
                <w:sz w:val="18"/>
              </w:rPr>
            </w:pPr>
          </w:p>
        </w:tc>
      </w:tr>
      <w:tr w:rsidR="004C766E" w14:paraId="11C1857F" w14:textId="77777777" w:rsidTr="004C766E">
        <w:tc>
          <w:tcPr>
            <w:tcW w:w="4536" w:type="dxa"/>
          </w:tcPr>
          <w:p w14:paraId="57632AAF" w14:textId="40AF5C9B" w:rsidR="004C766E" w:rsidRPr="00DF2D83" w:rsidRDefault="004C766E" w:rsidP="004C766E">
            <w:pPr>
              <w:suppressAutoHyphens w:val="0"/>
              <w:rPr>
                <w:rFonts w:cs="Arial"/>
                <w:sz w:val="18"/>
              </w:rPr>
            </w:pPr>
            <w:r w:rsidRPr="00DF2D83">
              <w:rPr>
                <w:rFonts w:cs="Arial"/>
                <w:sz w:val="18"/>
              </w:rPr>
              <w:t>in Begegnungssituationen relevante schriftliche und mündliche Informationen mündlich sinngemäß übertragen,</w:t>
            </w:r>
          </w:p>
        </w:tc>
        <w:tc>
          <w:tcPr>
            <w:tcW w:w="2552" w:type="dxa"/>
          </w:tcPr>
          <w:p w14:paraId="126957E4" w14:textId="1111FD1E" w:rsidR="00F65AD2" w:rsidRPr="00DF2D83" w:rsidRDefault="003A638C" w:rsidP="004F2321">
            <w:pPr>
              <w:suppressAutoHyphens w:val="0"/>
              <w:rPr>
                <w:rFonts w:cs="Arial"/>
                <w:sz w:val="18"/>
              </w:rPr>
            </w:pPr>
            <w:r w:rsidRPr="00DF2D83">
              <w:rPr>
                <w:rFonts w:cs="Arial"/>
                <w:sz w:val="18"/>
                <w:lang w:val="en-US"/>
              </w:rPr>
              <w:t>OL 5</w:t>
            </w:r>
            <w:r w:rsidR="00F65AD2" w:rsidRPr="00DF2D83">
              <w:rPr>
                <w:rFonts w:cs="Arial"/>
                <w:sz w:val="18"/>
                <w:lang w:val="en-US"/>
              </w:rPr>
              <w:t>: u.</w:t>
            </w:r>
            <w:r w:rsidR="00961723" w:rsidRPr="00DF2D83">
              <w:rPr>
                <w:rFonts w:cs="Arial"/>
                <w:sz w:val="18"/>
                <w:lang w:val="en-US"/>
              </w:rPr>
              <w:t xml:space="preserve"> </w:t>
            </w:r>
            <w:r w:rsidR="00F65AD2" w:rsidRPr="00DF2D83">
              <w:rPr>
                <w:rFonts w:cs="Arial"/>
                <w:sz w:val="18"/>
                <w:lang w:val="en-US"/>
              </w:rPr>
              <w:t>a.</w:t>
            </w:r>
            <w:r w:rsidR="004E7824">
              <w:rPr>
                <w:rFonts w:cs="Arial"/>
                <w:sz w:val="18"/>
                <w:lang w:val="en-US"/>
              </w:rPr>
              <w:t xml:space="preserve"> </w:t>
            </w:r>
            <w:r w:rsidR="00DF2D83" w:rsidRPr="00DF2D83">
              <w:rPr>
                <w:rFonts w:cs="Arial"/>
                <w:sz w:val="18"/>
                <w:szCs w:val="18"/>
                <w:lang w:val="en-US"/>
              </w:rPr>
              <w:t xml:space="preserve">39/8, </w:t>
            </w:r>
            <w:r w:rsidR="004E7824" w:rsidRPr="00DF2D83">
              <w:rPr>
                <w:rFonts w:cs="Arial"/>
                <w:sz w:val="18"/>
                <w:lang w:val="en-US"/>
              </w:rPr>
              <w:t>61/F</w:t>
            </w:r>
            <w:r w:rsidR="004E7824">
              <w:rPr>
                <w:rFonts w:cs="Arial"/>
                <w:sz w:val="18"/>
                <w:lang w:val="en-US"/>
              </w:rPr>
              <w:t>,</w:t>
            </w:r>
            <w:r w:rsidR="004E7824" w:rsidRPr="00DF2D83">
              <w:rPr>
                <w:rFonts w:cs="Arial"/>
                <w:sz w:val="18"/>
                <w:szCs w:val="18"/>
                <w:lang w:val="en-US"/>
              </w:rPr>
              <w:t xml:space="preserve"> </w:t>
            </w:r>
            <w:r w:rsidR="00DF2D83" w:rsidRPr="00DF2D83">
              <w:rPr>
                <w:rFonts w:cs="Arial"/>
                <w:sz w:val="18"/>
                <w:szCs w:val="18"/>
                <w:lang w:val="en-US"/>
              </w:rPr>
              <w:t>95/8</w:t>
            </w:r>
            <w:r w:rsidR="00DF2D83">
              <w:rPr>
                <w:rFonts w:cs="Arial"/>
                <w:sz w:val="18"/>
                <w:szCs w:val="18"/>
                <w:lang w:val="en-US"/>
              </w:rPr>
              <w:t>, 115/F</w:t>
            </w:r>
          </w:p>
        </w:tc>
        <w:tc>
          <w:tcPr>
            <w:tcW w:w="2582" w:type="dxa"/>
          </w:tcPr>
          <w:p w14:paraId="6E5D70E9" w14:textId="77777777" w:rsidR="004C766E" w:rsidRDefault="004C766E" w:rsidP="004F2321">
            <w:pPr>
              <w:suppressAutoHyphens w:val="0"/>
              <w:rPr>
                <w:rFonts w:cs="Arial"/>
                <w:sz w:val="18"/>
              </w:rPr>
            </w:pPr>
          </w:p>
        </w:tc>
      </w:tr>
      <w:tr w:rsidR="004C766E" w14:paraId="3B47F951" w14:textId="77777777" w:rsidTr="004C766E">
        <w:tc>
          <w:tcPr>
            <w:tcW w:w="4536" w:type="dxa"/>
          </w:tcPr>
          <w:p w14:paraId="7ACB167C" w14:textId="65B52731" w:rsidR="004C766E" w:rsidRPr="00DF2D83" w:rsidRDefault="004C766E" w:rsidP="004C766E">
            <w:pPr>
              <w:suppressAutoHyphens w:val="0"/>
              <w:rPr>
                <w:rFonts w:cs="Arial"/>
                <w:sz w:val="18"/>
              </w:rPr>
            </w:pPr>
            <w:r w:rsidRPr="00DF2D83">
              <w:rPr>
                <w:rFonts w:cs="Arial"/>
                <w:sz w:val="18"/>
              </w:rPr>
              <w:t>in schriftlichen Kommunikationssituationen die relevanten Informationen aus Sach- und Gebrauchstexten, auch aus medial vermittelten, sinngemäß übertragen,</w:t>
            </w:r>
          </w:p>
        </w:tc>
        <w:tc>
          <w:tcPr>
            <w:tcW w:w="2552" w:type="dxa"/>
          </w:tcPr>
          <w:p w14:paraId="5C2A7F3E" w14:textId="263A28F5" w:rsidR="00F65AD2" w:rsidRPr="00DF2D83" w:rsidRDefault="003A638C" w:rsidP="004F2321">
            <w:pPr>
              <w:suppressAutoHyphens w:val="0"/>
              <w:rPr>
                <w:rFonts w:cs="Arial"/>
                <w:sz w:val="18"/>
              </w:rPr>
            </w:pPr>
            <w:r w:rsidRPr="00DF2D83">
              <w:rPr>
                <w:rFonts w:cs="Arial"/>
                <w:sz w:val="18"/>
                <w:szCs w:val="18"/>
                <w:lang w:val="en-US"/>
              </w:rPr>
              <w:t>OL 5</w:t>
            </w:r>
            <w:r w:rsidR="00F65AD2" w:rsidRPr="00DF2D83">
              <w:rPr>
                <w:rFonts w:cs="Arial"/>
                <w:sz w:val="18"/>
                <w:szCs w:val="18"/>
                <w:lang w:val="en-US"/>
              </w:rPr>
              <w:t>: u.</w:t>
            </w:r>
            <w:r w:rsidR="00961723" w:rsidRPr="00DF2D83">
              <w:rPr>
                <w:rFonts w:cs="Arial"/>
                <w:sz w:val="18"/>
                <w:szCs w:val="18"/>
                <w:lang w:val="en-US"/>
              </w:rPr>
              <w:t xml:space="preserve"> </w:t>
            </w:r>
            <w:r w:rsidR="00F65AD2" w:rsidRPr="00DF2D83">
              <w:rPr>
                <w:rFonts w:cs="Arial"/>
                <w:sz w:val="18"/>
                <w:szCs w:val="18"/>
                <w:lang w:val="en-US"/>
              </w:rPr>
              <w:t>a.</w:t>
            </w:r>
            <w:r w:rsidR="00685AE6" w:rsidRPr="00DF2D83">
              <w:rPr>
                <w:rFonts w:cs="Arial"/>
                <w:sz w:val="18"/>
                <w:szCs w:val="18"/>
                <w:lang w:val="en-US"/>
              </w:rPr>
              <w:t xml:space="preserve"> </w:t>
            </w:r>
            <w:r w:rsidR="00754ACE" w:rsidRPr="00DF2D83">
              <w:rPr>
                <w:rFonts w:cs="Arial"/>
                <w:sz w:val="18"/>
                <w:szCs w:val="18"/>
                <w:lang w:val="en-US"/>
              </w:rPr>
              <w:t>12/9, 33/F, 67/11</w:t>
            </w:r>
            <w:r w:rsidR="00DF2D83">
              <w:rPr>
                <w:rFonts w:cs="Arial"/>
                <w:sz w:val="18"/>
                <w:szCs w:val="18"/>
                <w:lang w:val="en-US"/>
              </w:rPr>
              <w:t>, 89/F</w:t>
            </w:r>
          </w:p>
        </w:tc>
        <w:tc>
          <w:tcPr>
            <w:tcW w:w="2582" w:type="dxa"/>
          </w:tcPr>
          <w:p w14:paraId="65605273" w14:textId="77777777" w:rsidR="004C766E" w:rsidRDefault="004C766E" w:rsidP="004F2321">
            <w:pPr>
              <w:suppressAutoHyphens w:val="0"/>
              <w:rPr>
                <w:rFonts w:cs="Arial"/>
                <w:sz w:val="18"/>
              </w:rPr>
            </w:pPr>
          </w:p>
        </w:tc>
      </w:tr>
      <w:tr w:rsidR="004C766E" w14:paraId="49D9E519" w14:textId="77777777" w:rsidTr="004C766E">
        <w:tc>
          <w:tcPr>
            <w:tcW w:w="4536" w:type="dxa"/>
          </w:tcPr>
          <w:p w14:paraId="482B0D83" w14:textId="4464351C" w:rsidR="004C766E" w:rsidRPr="00DF2D83" w:rsidRDefault="004C766E" w:rsidP="004C766E">
            <w:pPr>
              <w:suppressAutoHyphens w:val="0"/>
              <w:rPr>
                <w:rFonts w:cs="Arial"/>
                <w:sz w:val="18"/>
              </w:rPr>
            </w:pPr>
            <w:r w:rsidRPr="00DF2D83">
              <w:rPr>
                <w:rFonts w:cs="Arial"/>
                <w:sz w:val="18"/>
              </w:rPr>
              <w:t xml:space="preserve">gegebene Informationen auf der Grundlage ihrer interkulturellen kommunikativen Kompetenz </w:t>
            </w:r>
            <w:r w:rsidRPr="00DF2D83">
              <w:rPr>
                <w:rFonts w:cs="Arial"/>
                <w:sz w:val="18"/>
              </w:rPr>
              <w:lastRenderedPageBreak/>
              <w:t>weitgehend situationsangemessen und adressatengerecht bündeln sowie bei Bedarf ergänzen.</w:t>
            </w:r>
          </w:p>
        </w:tc>
        <w:tc>
          <w:tcPr>
            <w:tcW w:w="2552" w:type="dxa"/>
          </w:tcPr>
          <w:p w14:paraId="36B23328" w14:textId="18DCAF2F" w:rsidR="00F65AD2" w:rsidRPr="00DF2D83" w:rsidRDefault="003A638C" w:rsidP="004F2321">
            <w:pPr>
              <w:suppressAutoHyphens w:val="0"/>
              <w:rPr>
                <w:rFonts w:cs="Arial"/>
                <w:sz w:val="18"/>
              </w:rPr>
            </w:pPr>
            <w:r w:rsidRPr="00DF2D83">
              <w:rPr>
                <w:rFonts w:cs="Arial"/>
                <w:sz w:val="18"/>
                <w:lang w:val="en-US"/>
              </w:rPr>
              <w:lastRenderedPageBreak/>
              <w:t>OL 5</w:t>
            </w:r>
            <w:r w:rsidR="00F65AD2" w:rsidRPr="00DF2D83">
              <w:rPr>
                <w:rFonts w:cs="Arial"/>
                <w:sz w:val="18"/>
                <w:lang w:val="en-US"/>
              </w:rPr>
              <w:t>: u.</w:t>
            </w:r>
            <w:r w:rsidR="00961723" w:rsidRPr="00DF2D83">
              <w:rPr>
                <w:rFonts w:cs="Arial"/>
                <w:sz w:val="18"/>
                <w:lang w:val="en-US"/>
              </w:rPr>
              <w:t xml:space="preserve"> </w:t>
            </w:r>
            <w:r w:rsidR="00F65AD2" w:rsidRPr="00DF2D83">
              <w:rPr>
                <w:rFonts w:cs="Arial"/>
                <w:sz w:val="18"/>
                <w:lang w:val="en-US"/>
              </w:rPr>
              <w:t>a.</w:t>
            </w:r>
            <w:r w:rsidR="00AE52F1" w:rsidRPr="00DF2D83">
              <w:rPr>
                <w:rFonts w:cs="Arial"/>
                <w:sz w:val="18"/>
                <w:lang w:val="en-US"/>
              </w:rPr>
              <w:t xml:space="preserve"> </w:t>
            </w:r>
            <w:r w:rsidR="00754ACE" w:rsidRPr="00DF2D83">
              <w:rPr>
                <w:rFonts w:cs="Arial"/>
                <w:sz w:val="18"/>
                <w:lang w:val="en-US"/>
              </w:rPr>
              <w:t>39/8, 67/11</w:t>
            </w:r>
            <w:r w:rsidR="00DF2D83" w:rsidRPr="00DF2D83">
              <w:rPr>
                <w:rFonts w:cs="Arial"/>
                <w:sz w:val="18"/>
                <w:lang w:val="en-US"/>
              </w:rPr>
              <w:t>, 115/F</w:t>
            </w:r>
          </w:p>
        </w:tc>
        <w:tc>
          <w:tcPr>
            <w:tcW w:w="2582" w:type="dxa"/>
          </w:tcPr>
          <w:p w14:paraId="6D6153D4" w14:textId="77777777" w:rsidR="004C766E" w:rsidRDefault="004C766E" w:rsidP="004F2321">
            <w:pPr>
              <w:suppressAutoHyphens w:val="0"/>
              <w:rPr>
                <w:rFonts w:cs="Arial"/>
                <w:sz w:val="18"/>
              </w:rPr>
            </w:pPr>
          </w:p>
        </w:tc>
      </w:tr>
    </w:tbl>
    <w:p w14:paraId="6614B5C7" w14:textId="55DFACB7" w:rsidR="006207DF" w:rsidRDefault="006207DF" w:rsidP="004F2321">
      <w:pPr>
        <w:suppressAutoHyphens w:val="0"/>
        <w:rPr>
          <w:rFonts w:cs="Arial"/>
          <w:sz w:val="18"/>
        </w:rPr>
      </w:pPr>
    </w:p>
    <w:p w14:paraId="00F1C180" w14:textId="77777777" w:rsidR="006207DF" w:rsidRDefault="006207DF">
      <w:pPr>
        <w:suppressAutoHyphens w:val="0"/>
        <w:rPr>
          <w:rFonts w:cs="Arial"/>
          <w:sz w:val="18"/>
        </w:rPr>
      </w:pPr>
      <w:r>
        <w:rPr>
          <w:rFonts w:cs="Arial"/>
          <w:sz w:val="18"/>
        </w:rPr>
        <w:br w:type="page"/>
      </w:r>
    </w:p>
    <w:p w14:paraId="38BD6BDC" w14:textId="77777777" w:rsidR="004B7054" w:rsidRPr="004C766E" w:rsidRDefault="004B7054" w:rsidP="004F2321">
      <w:pPr>
        <w:suppressAutoHyphens w:val="0"/>
        <w:rPr>
          <w:rFonts w:cs="Arial"/>
          <w:sz w:val="18"/>
        </w:rPr>
      </w:pPr>
    </w:p>
    <w:p w14:paraId="4C82AE94" w14:textId="317C9895" w:rsidR="004C766E" w:rsidRPr="00694415" w:rsidRDefault="004F2321" w:rsidP="00E1586A">
      <w:pPr>
        <w:pStyle w:val="stoffkompetenzbereich"/>
        <w:rPr>
          <w:sz w:val="24"/>
          <w:szCs w:val="28"/>
        </w:rPr>
      </w:pPr>
      <w:r w:rsidRPr="00694415">
        <w:rPr>
          <w:sz w:val="24"/>
          <w:szCs w:val="28"/>
        </w:rPr>
        <w:t>Verfügen über sprachliche Mittel</w:t>
      </w:r>
    </w:p>
    <w:p w14:paraId="6B1AD626" w14:textId="77777777" w:rsidR="00E1586A" w:rsidRPr="00E1586A" w:rsidRDefault="00E1586A" w:rsidP="00E1586A">
      <w:pPr>
        <w:pStyle w:val="stoffkompetenzbereich"/>
      </w:pPr>
    </w:p>
    <w:p w14:paraId="5854B0BD" w14:textId="65354D5F" w:rsidR="004C766E" w:rsidRDefault="004C766E" w:rsidP="004C766E">
      <w:pPr>
        <w:pStyle w:val="stofftabelletext"/>
        <w:rPr>
          <w:rFonts w:ascii="Arial" w:hAnsi="Arial" w:cs="Arial"/>
        </w:rPr>
      </w:pPr>
      <w:r w:rsidRPr="004C766E">
        <w:rPr>
          <w:rFonts w:ascii="Arial" w:hAnsi="Arial" w:cs="Arial"/>
        </w:rPr>
        <w:t>Die Schülerinnen und Schüler können ein Inventar grundlegender sprachlicher Mittel funktional einsetzen. Dabei auftretende sprachliche Normabweichungen beeinträchtigen die Kommunikation in der Regel nicht wesentlich.</w:t>
      </w:r>
    </w:p>
    <w:p w14:paraId="422EC496" w14:textId="77777777" w:rsidR="004C766E" w:rsidRPr="004C766E" w:rsidRDefault="004C766E" w:rsidP="004C766E">
      <w:pPr>
        <w:pStyle w:val="stofftabelletext"/>
        <w:rPr>
          <w:rFonts w:ascii="Arial" w:hAnsi="Arial" w:cs="Arial"/>
        </w:rPr>
      </w:pPr>
    </w:p>
    <w:p w14:paraId="5C8FD6F4" w14:textId="77777777" w:rsidR="004F2321" w:rsidRDefault="004F2321" w:rsidP="004F2321">
      <w:pPr>
        <w:pStyle w:val="stoffkompetenzbereich"/>
      </w:pPr>
      <w:r w:rsidRPr="00694415">
        <w:rPr>
          <w:sz w:val="24"/>
          <w:szCs w:val="28"/>
        </w:rPr>
        <w:t>Wortschatz</w:t>
      </w:r>
    </w:p>
    <w:p w14:paraId="3BA72EE8" w14:textId="70F312ED" w:rsidR="004C766E" w:rsidRDefault="004C766E" w:rsidP="004C766E">
      <w:pPr>
        <w:pStyle w:val="stofftabelletext"/>
        <w:ind w:left="0"/>
        <w:rPr>
          <w:rFonts w:ascii="Arial" w:hAnsi="Arial" w:cs="Arial"/>
          <w:sz w:val="22"/>
          <w:szCs w:val="32"/>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4C766E" w14:paraId="46E7FF5D" w14:textId="77777777" w:rsidTr="004C766E">
        <w:tc>
          <w:tcPr>
            <w:tcW w:w="4536" w:type="dxa"/>
            <w:tcBorders>
              <w:top w:val="nil"/>
            </w:tcBorders>
          </w:tcPr>
          <w:p w14:paraId="71109AAE" w14:textId="2E2CC347" w:rsidR="004C766E" w:rsidRPr="006207DF" w:rsidRDefault="004C766E" w:rsidP="004C766E">
            <w:pPr>
              <w:pStyle w:val="stofftabelletext"/>
              <w:rPr>
                <w:rFonts w:ascii="Arial" w:hAnsi="Arial" w:cs="Arial"/>
                <w:b/>
                <w:bCs/>
              </w:rPr>
            </w:pPr>
            <w:r w:rsidRPr="006207DF">
              <w:rPr>
                <w:rFonts w:ascii="Arial" w:hAnsi="Arial" w:cs="Arial"/>
                <w:b/>
                <w:bCs/>
              </w:rPr>
              <w:t>Die Schülerinnen und Schüler können einen grundlegenden Wortschatz produktiv und einen erweiterten Wortschatz rezeptiv nutzen.</w:t>
            </w:r>
          </w:p>
        </w:tc>
        <w:tc>
          <w:tcPr>
            <w:tcW w:w="2552" w:type="dxa"/>
            <w:tcBorders>
              <w:top w:val="nil"/>
            </w:tcBorders>
          </w:tcPr>
          <w:p w14:paraId="250AE6FF" w14:textId="0B6D2BDD" w:rsidR="004C766E" w:rsidRPr="004C766E" w:rsidRDefault="004C766E" w:rsidP="004C766E">
            <w:pPr>
              <w:pStyle w:val="stofftabelletext"/>
              <w:ind w:left="0"/>
              <w:rPr>
                <w:rFonts w:ascii="Arial" w:hAnsi="Arial" w:cs="Arial"/>
                <w:lang w:val="en-GB"/>
              </w:rPr>
            </w:pPr>
            <w:proofErr w:type="spellStart"/>
            <w:r>
              <w:rPr>
                <w:rFonts w:ascii="Arial" w:hAnsi="Arial" w:cs="Arial"/>
                <w:lang w:val="en-GB"/>
              </w:rPr>
              <w:t>Seite</w:t>
            </w:r>
            <w:proofErr w:type="spellEnd"/>
            <w:r>
              <w:rPr>
                <w:rFonts w:ascii="Arial" w:hAnsi="Arial" w:cs="Arial"/>
                <w:lang w:val="en-GB"/>
              </w:rPr>
              <w:t>/</w:t>
            </w:r>
            <w:proofErr w:type="spellStart"/>
            <w:r>
              <w:rPr>
                <w:rFonts w:ascii="Arial" w:hAnsi="Arial" w:cs="Arial"/>
                <w:lang w:val="en-GB"/>
              </w:rPr>
              <w:t>Übung</w:t>
            </w:r>
            <w:proofErr w:type="spellEnd"/>
            <w:r>
              <w:rPr>
                <w:rFonts w:ascii="Arial" w:hAnsi="Arial" w:cs="Arial"/>
                <w:lang w:val="en-GB"/>
              </w:rPr>
              <w:t xml:space="preserve"> </w:t>
            </w:r>
            <w:proofErr w:type="spellStart"/>
            <w:r>
              <w:rPr>
                <w:rFonts w:ascii="Arial" w:hAnsi="Arial" w:cs="Arial"/>
                <w:lang w:val="en-GB"/>
              </w:rPr>
              <w:t>bzw</w:t>
            </w:r>
            <w:proofErr w:type="spellEnd"/>
            <w:r>
              <w:rPr>
                <w:rFonts w:ascii="Arial" w:hAnsi="Arial" w:cs="Arial"/>
                <w:lang w:val="en-GB"/>
              </w:rPr>
              <w:t xml:space="preserve">. </w:t>
            </w:r>
            <w:proofErr w:type="spellStart"/>
            <w:r>
              <w:rPr>
                <w:rFonts w:ascii="Arial" w:hAnsi="Arial" w:cs="Arial"/>
                <w:lang w:val="en-GB"/>
              </w:rPr>
              <w:t>Seite</w:t>
            </w:r>
            <w:proofErr w:type="spellEnd"/>
          </w:p>
        </w:tc>
        <w:tc>
          <w:tcPr>
            <w:tcW w:w="2582" w:type="dxa"/>
            <w:tcBorders>
              <w:top w:val="nil"/>
            </w:tcBorders>
          </w:tcPr>
          <w:p w14:paraId="2E4C79C3" w14:textId="2CC261C9" w:rsidR="004C766E" w:rsidRPr="004C766E" w:rsidRDefault="004C766E" w:rsidP="004C766E">
            <w:pPr>
              <w:pStyle w:val="stofftabelletext"/>
              <w:ind w:left="0"/>
              <w:rPr>
                <w:rFonts w:ascii="Arial" w:hAnsi="Arial" w:cs="Arial"/>
                <w:lang w:val="en-GB"/>
              </w:rPr>
            </w:pPr>
            <w:proofErr w:type="spellStart"/>
            <w:r>
              <w:rPr>
                <w:rFonts w:ascii="Arial" w:hAnsi="Arial" w:cs="Arial"/>
                <w:lang w:val="en-GB"/>
              </w:rPr>
              <w:t>Fachcurriculum</w:t>
            </w:r>
            <w:proofErr w:type="spellEnd"/>
          </w:p>
        </w:tc>
      </w:tr>
    </w:tbl>
    <w:p w14:paraId="5C0C562D" w14:textId="77777777" w:rsidR="004C766E" w:rsidRDefault="004C766E" w:rsidP="004C766E">
      <w:pPr>
        <w:pStyle w:val="stofftabelletext"/>
        <w:spacing w:before="0" w:after="0"/>
        <w:ind w:left="0"/>
        <w:rPr>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4C766E" w14:paraId="480B2A65" w14:textId="77777777" w:rsidTr="004C766E">
        <w:tc>
          <w:tcPr>
            <w:tcW w:w="4536" w:type="dxa"/>
            <w:tcBorders>
              <w:top w:val="nil"/>
            </w:tcBorders>
          </w:tcPr>
          <w:p w14:paraId="545854A3" w14:textId="133068B7" w:rsidR="004C766E" w:rsidRPr="004C766E" w:rsidRDefault="004C766E" w:rsidP="004C766E">
            <w:pPr>
              <w:pStyle w:val="stofftabelletext"/>
              <w:spacing w:before="0" w:after="0"/>
              <w:ind w:left="0"/>
              <w:rPr>
                <w:rFonts w:ascii="Arial" w:hAnsi="Arial" w:cs="Arial"/>
                <w:lang w:val="en-GB"/>
              </w:rPr>
            </w:pPr>
            <w:r w:rsidRPr="004C766E">
              <w:rPr>
                <w:rFonts w:ascii="Arial" w:hAnsi="Arial" w:cs="Arial"/>
                <w:lang w:val="en-GB"/>
              </w:rPr>
              <w:t xml:space="preserve">Sie </w:t>
            </w:r>
            <w:proofErr w:type="spellStart"/>
            <w:r w:rsidRPr="004C766E">
              <w:rPr>
                <w:rFonts w:ascii="Arial" w:hAnsi="Arial" w:cs="Arial"/>
                <w:lang w:val="en-GB"/>
              </w:rPr>
              <w:t>können</w:t>
            </w:r>
            <w:proofErr w:type="spellEnd"/>
          </w:p>
        </w:tc>
        <w:tc>
          <w:tcPr>
            <w:tcW w:w="2552" w:type="dxa"/>
            <w:tcBorders>
              <w:top w:val="nil"/>
            </w:tcBorders>
          </w:tcPr>
          <w:p w14:paraId="5BB3E14E" w14:textId="77777777" w:rsidR="004C766E" w:rsidRPr="004C766E" w:rsidRDefault="004C766E" w:rsidP="004C766E">
            <w:pPr>
              <w:pStyle w:val="stofftabelletext"/>
              <w:spacing w:before="0" w:after="0"/>
              <w:ind w:left="0"/>
              <w:rPr>
                <w:rFonts w:ascii="Arial" w:hAnsi="Arial" w:cs="Arial"/>
                <w:lang w:val="en-GB"/>
              </w:rPr>
            </w:pPr>
          </w:p>
        </w:tc>
        <w:tc>
          <w:tcPr>
            <w:tcW w:w="2582" w:type="dxa"/>
            <w:tcBorders>
              <w:top w:val="nil"/>
            </w:tcBorders>
          </w:tcPr>
          <w:p w14:paraId="1ED7635A" w14:textId="77777777" w:rsidR="004C766E" w:rsidRPr="004C766E" w:rsidRDefault="004C766E" w:rsidP="004C766E">
            <w:pPr>
              <w:pStyle w:val="stofftabelletext"/>
              <w:spacing w:before="0" w:after="0"/>
              <w:ind w:left="0"/>
              <w:rPr>
                <w:rFonts w:ascii="Arial" w:hAnsi="Arial" w:cs="Arial"/>
                <w:lang w:val="en-GB"/>
              </w:rPr>
            </w:pPr>
          </w:p>
        </w:tc>
      </w:tr>
      <w:tr w:rsidR="004C766E" w:rsidRPr="00D23564" w14:paraId="26B62A7D" w14:textId="77777777" w:rsidTr="004C766E">
        <w:tc>
          <w:tcPr>
            <w:tcW w:w="4536" w:type="dxa"/>
          </w:tcPr>
          <w:p w14:paraId="6F662F18" w14:textId="1AD8592E" w:rsidR="004C766E" w:rsidRPr="00B570C6" w:rsidRDefault="004C766E" w:rsidP="004C766E">
            <w:pPr>
              <w:pStyle w:val="stofftabelletext"/>
              <w:ind w:left="0"/>
              <w:rPr>
                <w:rFonts w:ascii="Arial" w:hAnsi="Arial" w:cs="Arial"/>
              </w:rPr>
            </w:pPr>
            <w:proofErr w:type="spellStart"/>
            <w:r w:rsidRPr="00B570C6">
              <w:rPr>
                <w:rFonts w:ascii="Arial" w:hAnsi="Arial" w:cs="Arial"/>
                <w:i/>
                <w:iCs/>
              </w:rPr>
              <w:t>classroom</w:t>
            </w:r>
            <w:proofErr w:type="spellEnd"/>
            <w:r w:rsidRPr="00B570C6">
              <w:rPr>
                <w:rFonts w:ascii="Arial" w:hAnsi="Arial" w:cs="Arial"/>
                <w:i/>
                <w:iCs/>
              </w:rPr>
              <w:t xml:space="preserve"> </w:t>
            </w:r>
            <w:proofErr w:type="spellStart"/>
            <w:r w:rsidRPr="00B570C6">
              <w:rPr>
                <w:rFonts w:ascii="Arial" w:hAnsi="Arial" w:cs="Arial"/>
                <w:i/>
                <w:iCs/>
              </w:rPr>
              <w:t>phrases</w:t>
            </w:r>
            <w:proofErr w:type="spellEnd"/>
            <w:r w:rsidRPr="00B570C6">
              <w:rPr>
                <w:rFonts w:ascii="Arial" w:hAnsi="Arial" w:cs="Arial"/>
              </w:rPr>
              <w:t xml:space="preserve"> verstehen und situationsangemessen anwenden,</w:t>
            </w:r>
          </w:p>
        </w:tc>
        <w:tc>
          <w:tcPr>
            <w:tcW w:w="2552" w:type="dxa"/>
          </w:tcPr>
          <w:p w14:paraId="3E2993B8" w14:textId="65352B1E" w:rsidR="00F65AD2" w:rsidRPr="00B570C6" w:rsidRDefault="003A638C" w:rsidP="004C766E">
            <w:pPr>
              <w:pStyle w:val="stofftabelletext"/>
              <w:ind w:left="0"/>
              <w:rPr>
                <w:rFonts w:ascii="Arial" w:hAnsi="Arial" w:cs="Arial"/>
                <w:lang w:val="en-GB"/>
              </w:rPr>
            </w:pPr>
            <w:r w:rsidRPr="00B570C6">
              <w:rPr>
                <w:rFonts w:ascii="Arial" w:hAnsi="Arial" w:cs="Arial"/>
                <w:lang w:val="en-US"/>
              </w:rPr>
              <w:t>OL 5</w:t>
            </w:r>
            <w:r w:rsidR="00F65AD2" w:rsidRPr="00B570C6">
              <w:rPr>
                <w:rFonts w:ascii="Arial" w:hAnsi="Arial" w:cs="Arial"/>
                <w:lang w:val="en-US"/>
              </w:rPr>
              <w:t>: u.</w:t>
            </w:r>
            <w:r w:rsidR="00961723" w:rsidRPr="00B570C6">
              <w:rPr>
                <w:rFonts w:ascii="Arial" w:hAnsi="Arial" w:cs="Arial"/>
                <w:lang w:val="en-US"/>
              </w:rPr>
              <w:t xml:space="preserve"> </w:t>
            </w:r>
            <w:r w:rsidR="00F65AD2" w:rsidRPr="00B570C6">
              <w:rPr>
                <w:rFonts w:ascii="Arial" w:hAnsi="Arial" w:cs="Arial"/>
                <w:lang w:val="en-US"/>
              </w:rPr>
              <w:t>a.</w:t>
            </w:r>
            <w:r w:rsidR="00882C12" w:rsidRPr="00B570C6">
              <w:rPr>
                <w:rFonts w:ascii="Arial" w:hAnsi="Arial" w:cs="Arial"/>
                <w:lang w:val="en-US"/>
              </w:rPr>
              <w:t xml:space="preserve"> </w:t>
            </w:r>
            <w:r w:rsidR="00B570C6" w:rsidRPr="00B570C6">
              <w:rPr>
                <w:rFonts w:ascii="Arial" w:hAnsi="Arial" w:cs="Arial"/>
                <w:lang w:val="en-US"/>
              </w:rPr>
              <w:t xml:space="preserve">185/ </w:t>
            </w:r>
            <w:r w:rsidR="00B570C6" w:rsidRPr="00B570C6">
              <w:rPr>
                <w:rFonts w:ascii="Arial" w:hAnsi="Arial" w:cs="Arial"/>
                <w:i/>
                <w:iCs/>
                <w:lang w:val="en-US"/>
              </w:rPr>
              <w:t>Skills</w:t>
            </w:r>
            <w:r w:rsidR="00B570C6" w:rsidRPr="00B570C6">
              <w:rPr>
                <w:rFonts w:ascii="Arial" w:hAnsi="Arial" w:cs="Arial"/>
                <w:lang w:val="en-US"/>
              </w:rPr>
              <w:t xml:space="preserve">, 217/ </w:t>
            </w:r>
            <w:r w:rsidR="00B570C6" w:rsidRPr="00B570C6">
              <w:rPr>
                <w:rFonts w:ascii="Arial" w:hAnsi="Arial" w:cs="Arial"/>
                <w:i/>
                <w:iCs/>
                <w:lang w:val="en-US"/>
              </w:rPr>
              <w:t>Classroom phrases</w:t>
            </w:r>
          </w:p>
        </w:tc>
        <w:tc>
          <w:tcPr>
            <w:tcW w:w="2582" w:type="dxa"/>
          </w:tcPr>
          <w:p w14:paraId="5C14D82D" w14:textId="77777777" w:rsidR="004C766E" w:rsidRPr="004C766E" w:rsidRDefault="004C766E" w:rsidP="004C766E">
            <w:pPr>
              <w:pStyle w:val="stofftabelletext"/>
              <w:ind w:left="0"/>
              <w:rPr>
                <w:rFonts w:ascii="Arial" w:hAnsi="Arial" w:cs="Arial"/>
                <w:lang w:val="en-GB"/>
              </w:rPr>
            </w:pPr>
          </w:p>
        </w:tc>
      </w:tr>
      <w:tr w:rsidR="004C766E" w14:paraId="30022067" w14:textId="77777777" w:rsidTr="004C73A6">
        <w:tc>
          <w:tcPr>
            <w:tcW w:w="4536" w:type="dxa"/>
          </w:tcPr>
          <w:p w14:paraId="3588C5B8" w14:textId="0FC1A65C" w:rsidR="004C766E" w:rsidRPr="00610068" w:rsidRDefault="00A05332" w:rsidP="004C766E">
            <w:pPr>
              <w:pStyle w:val="stofftabelletext"/>
              <w:ind w:left="0"/>
              <w:rPr>
                <w:rFonts w:ascii="Arial" w:hAnsi="Arial" w:cs="Arial"/>
              </w:rPr>
            </w:pPr>
            <w:r w:rsidRPr="00610068">
              <w:rPr>
                <w:rFonts w:ascii="Arial" w:hAnsi="Arial" w:cs="Arial"/>
              </w:rPr>
              <w:t>einen allgemeinen sowie thematischen Wortschatz verstehen und situationsangemessen anwenden,</w:t>
            </w:r>
          </w:p>
        </w:tc>
        <w:tc>
          <w:tcPr>
            <w:tcW w:w="2552" w:type="dxa"/>
          </w:tcPr>
          <w:p w14:paraId="5B15E22F" w14:textId="27B8A8A0" w:rsidR="00F65AD2" w:rsidRPr="00610068" w:rsidRDefault="003A638C" w:rsidP="004C766E">
            <w:pPr>
              <w:pStyle w:val="stofftabelletext"/>
              <w:ind w:left="0"/>
              <w:rPr>
                <w:rFonts w:ascii="Arial" w:hAnsi="Arial" w:cs="Arial"/>
                <w:lang w:val="en-GB"/>
              </w:rPr>
            </w:pPr>
            <w:r w:rsidRPr="00610068">
              <w:rPr>
                <w:rFonts w:ascii="Arial" w:hAnsi="Arial" w:cs="Arial"/>
                <w:lang w:val="en-US"/>
              </w:rPr>
              <w:t>OL 5</w:t>
            </w:r>
            <w:r w:rsidR="00F65AD2" w:rsidRPr="00610068">
              <w:rPr>
                <w:rFonts w:ascii="Arial" w:hAnsi="Arial" w:cs="Arial"/>
                <w:lang w:val="en-US"/>
              </w:rPr>
              <w:t>: u.</w:t>
            </w:r>
            <w:r w:rsidR="00961723" w:rsidRPr="00610068">
              <w:rPr>
                <w:rFonts w:ascii="Arial" w:hAnsi="Arial" w:cs="Arial"/>
                <w:lang w:val="en-US"/>
              </w:rPr>
              <w:t xml:space="preserve"> </w:t>
            </w:r>
            <w:r w:rsidR="00F65AD2" w:rsidRPr="00610068">
              <w:rPr>
                <w:rFonts w:ascii="Arial" w:hAnsi="Arial" w:cs="Arial"/>
                <w:lang w:val="en-US"/>
              </w:rPr>
              <w:t>a.</w:t>
            </w:r>
            <w:r w:rsidR="004C73A6" w:rsidRPr="00610068">
              <w:rPr>
                <w:rFonts w:ascii="Arial" w:hAnsi="Arial" w:cs="Arial"/>
                <w:lang w:val="en-US"/>
              </w:rPr>
              <w:t xml:space="preserve"> </w:t>
            </w:r>
            <w:r w:rsidR="00610068" w:rsidRPr="00610068">
              <w:rPr>
                <w:rFonts w:ascii="Arial" w:hAnsi="Arial" w:cs="Arial"/>
                <w:lang w:val="en-US"/>
              </w:rPr>
              <w:t>17/3, 37/4, 43/5</w:t>
            </w:r>
          </w:p>
        </w:tc>
        <w:tc>
          <w:tcPr>
            <w:tcW w:w="2582" w:type="dxa"/>
          </w:tcPr>
          <w:p w14:paraId="719303B5" w14:textId="77777777" w:rsidR="004C766E" w:rsidRPr="004C766E" w:rsidRDefault="004C766E" w:rsidP="004C766E">
            <w:pPr>
              <w:pStyle w:val="stofftabelletext"/>
              <w:ind w:left="0"/>
              <w:rPr>
                <w:rFonts w:ascii="Arial" w:hAnsi="Arial" w:cs="Arial"/>
                <w:lang w:val="en-GB"/>
              </w:rPr>
            </w:pPr>
          </w:p>
        </w:tc>
      </w:tr>
      <w:tr w:rsidR="004C766E" w14:paraId="42DB260E" w14:textId="77777777" w:rsidTr="004C766E">
        <w:tc>
          <w:tcPr>
            <w:tcW w:w="4536" w:type="dxa"/>
          </w:tcPr>
          <w:p w14:paraId="5CA1EDC0" w14:textId="20CFF2CC" w:rsidR="004C766E" w:rsidRPr="00610068" w:rsidRDefault="00A05332" w:rsidP="004C766E">
            <w:pPr>
              <w:pStyle w:val="stofftabelletext"/>
              <w:ind w:left="0"/>
              <w:rPr>
                <w:rFonts w:ascii="Arial" w:hAnsi="Arial" w:cs="Arial"/>
              </w:rPr>
            </w:pPr>
            <w:r w:rsidRPr="00610068">
              <w:rPr>
                <w:rFonts w:ascii="Arial" w:hAnsi="Arial" w:cs="Arial"/>
              </w:rPr>
              <w:t>grundlegende lexikalische Unterschiede zwischen amerikanischem und britischem Englisch beachten,</w:t>
            </w:r>
          </w:p>
        </w:tc>
        <w:tc>
          <w:tcPr>
            <w:tcW w:w="2552" w:type="dxa"/>
          </w:tcPr>
          <w:p w14:paraId="4B2AD2E3" w14:textId="1878E340" w:rsidR="00F65AD2" w:rsidRPr="00610068" w:rsidRDefault="003A638C" w:rsidP="004C766E">
            <w:pPr>
              <w:pStyle w:val="stofftabelletext"/>
              <w:ind w:left="0"/>
              <w:rPr>
                <w:rFonts w:ascii="Arial" w:hAnsi="Arial" w:cs="Arial"/>
              </w:rPr>
            </w:pPr>
            <w:r w:rsidRPr="00610068">
              <w:rPr>
                <w:rFonts w:ascii="Arial" w:hAnsi="Arial" w:cs="Arial"/>
              </w:rPr>
              <w:t>OL 5</w:t>
            </w:r>
            <w:r w:rsidR="00F65AD2" w:rsidRPr="00610068">
              <w:rPr>
                <w:rFonts w:ascii="Arial" w:hAnsi="Arial" w:cs="Arial"/>
              </w:rPr>
              <w:t xml:space="preserve">: </w:t>
            </w:r>
            <w:r w:rsidR="00610068" w:rsidRPr="00610068">
              <w:rPr>
                <w:rFonts w:ascii="Arial" w:hAnsi="Arial" w:cs="Arial"/>
              </w:rPr>
              <w:t>Wörterbuchseiten</w:t>
            </w:r>
          </w:p>
        </w:tc>
        <w:tc>
          <w:tcPr>
            <w:tcW w:w="2582" w:type="dxa"/>
          </w:tcPr>
          <w:p w14:paraId="44E93D22" w14:textId="77777777" w:rsidR="004C766E" w:rsidRPr="006207DF" w:rsidRDefault="004C766E" w:rsidP="004C766E">
            <w:pPr>
              <w:pStyle w:val="stofftabelletext"/>
              <w:ind w:left="0"/>
              <w:rPr>
                <w:rFonts w:ascii="Arial" w:hAnsi="Arial" w:cs="Arial"/>
              </w:rPr>
            </w:pPr>
          </w:p>
        </w:tc>
      </w:tr>
      <w:tr w:rsidR="004C766E" w:rsidRPr="00D23564" w14:paraId="7DEA81FC" w14:textId="77777777" w:rsidTr="004C766E">
        <w:tc>
          <w:tcPr>
            <w:tcW w:w="4536" w:type="dxa"/>
          </w:tcPr>
          <w:p w14:paraId="2CDE37D3" w14:textId="211E87C5" w:rsidR="004C766E" w:rsidRPr="00610068" w:rsidRDefault="00A05332" w:rsidP="00A05332">
            <w:pPr>
              <w:pStyle w:val="stofftabelletext"/>
              <w:ind w:left="0"/>
              <w:rPr>
                <w:rFonts w:ascii="Arial" w:hAnsi="Arial" w:cs="Arial"/>
              </w:rPr>
            </w:pPr>
            <w:r w:rsidRPr="00610068">
              <w:rPr>
                <w:rFonts w:ascii="Arial" w:hAnsi="Arial" w:cs="Arial"/>
              </w:rPr>
              <w:t>einen grundlegenden Wortschatz zur Beschreibung einfacher sprachlicher Elemente und Strukturen sowie zur Textbesprechung und Textproduktion verstehen und anwenden.</w:t>
            </w:r>
          </w:p>
        </w:tc>
        <w:tc>
          <w:tcPr>
            <w:tcW w:w="2552" w:type="dxa"/>
          </w:tcPr>
          <w:p w14:paraId="64106D32" w14:textId="1E30F580" w:rsidR="00F65AD2" w:rsidRPr="00610068" w:rsidRDefault="003A638C" w:rsidP="004C766E">
            <w:pPr>
              <w:pStyle w:val="stofftabelletext"/>
              <w:ind w:left="0"/>
              <w:rPr>
                <w:rFonts w:ascii="Arial" w:hAnsi="Arial" w:cs="Arial"/>
                <w:lang w:val="en-GB"/>
              </w:rPr>
            </w:pPr>
            <w:r w:rsidRPr="00610068">
              <w:rPr>
                <w:rFonts w:ascii="Arial" w:hAnsi="Arial" w:cs="Arial"/>
                <w:lang w:val="en-US"/>
              </w:rPr>
              <w:t>OL 5</w:t>
            </w:r>
            <w:r w:rsidR="00F65AD2" w:rsidRPr="00610068">
              <w:rPr>
                <w:rFonts w:ascii="Arial" w:hAnsi="Arial" w:cs="Arial"/>
                <w:lang w:val="en-US"/>
              </w:rPr>
              <w:t>: u.</w:t>
            </w:r>
            <w:r w:rsidR="00961723" w:rsidRPr="00610068">
              <w:rPr>
                <w:rFonts w:ascii="Arial" w:hAnsi="Arial" w:cs="Arial"/>
                <w:lang w:val="en-US"/>
              </w:rPr>
              <w:t xml:space="preserve"> </w:t>
            </w:r>
            <w:r w:rsidR="00F65AD2" w:rsidRPr="00610068">
              <w:rPr>
                <w:rFonts w:ascii="Arial" w:hAnsi="Arial" w:cs="Arial"/>
                <w:lang w:val="en-US"/>
              </w:rPr>
              <w:t>a.</w:t>
            </w:r>
            <w:r w:rsidR="00142407" w:rsidRPr="00610068">
              <w:rPr>
                <w:rFonts w:ascii="Arial" w:hAnsi="Arial" w:cs="Arial"/>
                <w:lang w:val="en-US"/>
              </w:rPr>
              <w:t xml:space="preserve"> </w:t>
            </w:r>
            <w:r w:rsidR="00610068" w:rsidRPr="00610068">
              <w:rPr>
                <w:rFonts w:ascii="Arial" w:hAnsi="Arial" w:cs="Arial"/>
                <w:lang w:val="en-US"/>
              </w:rPr>
              <w:t xml:space="preserve">20/ </w:t>
            </w:r>
            <w:r w:rsidR="00610068" w:rsidRPr="00610068">
              <w:rPr>
                <w:rFonts w:ascii="Arial" w:hAnsi="Arial" w:cs="Arial"/>
                <w:i/>
                <w:iCs/>
                <w:lang w:val="en-US"/>
              </w:rPr>
              <w:t>Your turn</w:t>
            </w:r>
            <w:r w:rsidR="00610068" w:rsidRPr="00610068">
              <w:rPr>
                <w:rFonts w:ascii="Arial" w:hAnsi="Arial" w:cs="Arial"/>
                <w:lang w:val="en-US"/>
              </w:rPr>
              <w:t xml:space="preserve">, 23/5b, 60/E, 68/ </w:t>
            </w:r>
            <w:r w:rsidR="00610068" w:rsidRPr="00610068">
              <w:rPr>
                <w:rFonts w:ascii="Arial" w:hAnsi="Arial" w:cs="Arial"/>
                <w:i/>
                <w:iCs/>
                <w:lang w:val="en-US"/>
              </w:rPr>
              <w:t>Your turn</w:t>
            </w:r>
          </w:p>
        </w:tc>
        <w:tc>
          <w:tcPr>
            <w:tcW w:w="2582" w:type="dxa"/>
          </w:tcPr>
          <w:p w14:paraId="653A054F" w14:textId="77777777" w:rsidR="004C766E" w:rsidRPr="004C766E" w:rsidRDefault="004C766E" w:rsidP="004C766E">
            <w:pPr>
              <w:pStyle w:val="stofftabelletext"/>
              <w:ind w:left="0"/>
              <w:rPr>
                <w:rFonts w:ascii="Arial" w:hAnsi="Arial" w:cs="Arial"/>
                <w:lang w:val="en-GB"/>
              </w:rPr>
            </w:pPr>
          </w:p>
        </w:tc>
      </w:tr>
    </w:tbl>
    <w:p w14:paraId="06E57061" w14:textId="71AA3FA0" w:rsidR="001117A7" w:rsidRDefault="001117A7" w:rsidP="004C766E">
      <w:pPr>
        <w:pStyle w:val="stofftabelletext"/>
        <w:ind w:left="0"/>
        <w:rPr>
          <w:lang w:val="en-GB"/>
        </w:rPr>
      </w:pPr>
    </w:p>
    <w:p w14:paraId="3593BF64" w14:textId="77777777" w:rsidR="004F2321" w:rsidRPr="00EF22F6" w:rsidRDefault="004F2321" w:rsidP="004F2321">
      <w:pPr>
        <w:pStyle w:val="stofftabelletext"/>
        <w:rPr>
          <w:lang w:val="en-GB"/>
        </w:rPr>
      </w:pPr>
    </w:p>
    <w:p w14:paraId="2B14FA94" w14:textId="77777777" w:rsidR="004F2321" w:rsidRDefault="004F2321" w:rsidP="004F2321">
      <w:pPr>
        <w:pStyle w:val="stoffkompetenzbereich"/>
        <w:rPr>
          <w:b w:val="0"/>
          <w:bCs/>
          <w:i w:val="0"/>
          <w:iCs/>
        </w:rPr>
      </w:pPr>
      <w:r w:rsidRPr="00694415">
        <w:rPr>
          <w:sz w:val="24"/>
          <w:szCs w:val="28"/>
        </w:rPr>
        <w:t>Grammatik</w:t>
      </w:r>
    </w:p>
    <w:p w14:paraId="01C41A73" w14:textId="055D9F10" w:rsidR="00A05332" w:rsidRDefault="00A05332" w:rsidP="004F2321">
      <w:pPr>
        <w:pStyle w:val="stoffkompetenzbereich"/>
        <w:rPr>
          <w:b w:val="0"/>
          <w:bCs/>
          <w:i w:val="0"/>
          <w:iCs/>
          <w:u w:val="single"/>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A05332" w14:paraId="50644EBA" w14:textId="77777777" w:rsidTr="00A05332">
        <w:tc>
          <w:tcPr>
            <w:tcW w:w="4536" w:type="dxa"/>
            <w:tcBorders>
              <w:top w:val="nil"/>
            </w:tcBorders>
          </w:tcPr>
          <w:p w14:paraId="37175E86" w14:textId="447788D7" w:rsidR="00A05332" w:rsidRPr="006207DF" w:rsidRDefault="00A05332" w:rsidP="00A05332">
            <w:pPr>
              <w:pStyle w:val="stoffkompetenzbereich"/>
              <w:rPr>
                <w:i w:val="0"/>
                <w:iCs/>
                <w:sz w:val="18"/>
                <w:szCs w:val="20"/>
              </w:rPr>
            </w:pPr>
            <w:r w:rsidRPr="006207DF">
              <w:rPr>
                <w:i w:val="0"/>
                <w:iCs/>
                <w:sz w:val="18"/>
                <w:szCs w:val="20"/>
              </w:rPr>
              <w:t>Die Schülerinnen und Schüler können in vertrauten Situationen ein erweitertes grammatisches Inventar für die Textrezeption und die Realisierung von Sprech- und Schreibabsichten nutzen, wobei elementare Fehler vorkommen können.</w:t>
            </w:r>
          </w:p>
        </w:tc>
        <w:tc>
          <w:tcPr>
            <w:tcW w:w="2552" w:type="dxa"/>
            <w:tcBorders>
              <w:top w:val="nil"/>
            </w:tcBorders>
          </w:tcPr>
          <w:p w14:paraId="1692010A" w14:textId="00A35D9F" w:rsidR="00A05332" w:rsidRPr="00A05332" w:rsidRDefault="00A05332" w:rsidP="004F2321">
            <w:pPr>
              <w:pStyle w:val="stoffkompetenzbereich"/>
              <w:rPr>
                <w:b w:val="0"/>
                <w:bCs/>
                <w:i w:val="0"/>
                <w:iCs/>
                <w:sz w:val="18"/>
                <w:szCs w:val="20"/>
                <w:lang w:val="en-GB"/>
              </w:rPr>
            </w:pPr>
            <w:proofErr w:type="spellStart"/>
            <w:r>
              <w:rPr>
                <w:b w:val="0"/>
                <w:bCs/>
                <w:i w:val="0"/>
                <w:iCs/>
                <w:sz w:val="18"/>
                <w:szCs w:val="20"/>
                <w:lang w:val="en-GB"/>
              </w:rPr>
              <w:t>Seite</w:t>
            </w:r>
            <w:proofErr w:type="spellEnd"/>
            <w:r>
              <w:rPr>
                <w:b w:val="0"/>
                <w:bCs/>
                <w:i w:val="0"/>
                <w:iCs/>
                <w:sz w:val="18"/>
                <w:szCs w:val="20"/>
                <w:lang w:val="en-GB"/>
              </w:rPr>
              <w:t>/</w:t>
            </w:r>
            <w:proofErr w:type="spellStart"/>
            <w:r>
              <w:rPr>
                <w:b w:val="0"/>
                <w:bCs/>
                <w:i w:val="0"/>
                <w:iCs/>
                <w:sz w:val="18"/>
                <w:szCs w:val="20"/>
                <w:lang w:val="en-GB"/>
              </w:rPr>
              <w:t>Übung</w:t>
            </w:r>
            <w:proofErr w:type="spellEnd"/>
            <w:r>
              <w:rPr>
                <w:b w:val="0"/>
                <w:bCs/>
                <w:i w:val="0"/>
                <w:iCs/>
                <w:sz w:val="18"/>
                <w:szCs w:val="20"/>
                <w:lang w:val="en-GB"/>
              </w:rPr>
              <w:t xml:space="preserve"> </w:t>
            </w:r>
            <w:proofErr w:type="spellStart"/>
            <w:r>
              <w:rPr>
                <w:b w:val="0"/>
                <w:bCs/>
                <w:i w:val="0"/>
                <w:iCs/>
                <w:sz w:val="18"/>
                <w:szCs w:val="20"/>
                <w:lang w:val="en-GB"/>
              </w:rPr>
              <w:t>bzw</w:t>
            </w:r>
            <w:proofErr w:type="spellEnd"/>
            <w:r>
              <w:rPr>
                <w:b w:val="0"/>
                <w:bCs/>
                <w:i w:val="0"/>
                <w:iCs/>
                <w:sz w:val="18"/>
                <w:szCs w:val="20"/>
                <w:lang w:val="en-GB"/>
              </w:rPr>
              <w:t xml:space="preserve">. </w:t>
            </w:r>
            <w:proofErr w:type="spellStart"/>
            <w:r>
              <w:rPr>
                <w:b w:val="0"/>
                <w:bCs/>
                <w:i w:val="0"/>
                <w:iCs/>
                <w:sz w:val="18"/>
                <w:szCs w:val="20"/>
                <w:lang w:val="en-GB"/>
              </w:rPr>
              <w:t>Seite</w:t>
            </w:r>
            <w:proofErr w:type="spellEnd"/>
          </w:p>
        </w:tc>
        <w:tc>
          <w:tcPr>
            <w:tcW w:w="2582" w:type="dxa"/>
            <w:tcBorders>
              <w:top w:val="nil"/>
            </w:tcBorders>
          </w:tcPr>
          <w:p w14:paraId="7A3EA59C" w14:textId="561E7D11" w:rsidR="00A05332" w:rsidRPr="00A05332" w:rsidRDefault="00A05332" w:rsidP="004F2321">
            <w:pPr>
              <w:pStyle w:val="stoffkompetenzbereich"/>
              <w:rPr>
                <w:b w:val="0"/>
                <w:bCs/>
                <w:i w:val="0"/>
                <w:iCs/>
                <w:lang w:val="en-GB"/>
              </w:rPr>
            </w:pPr>
            <w:proofErr w:type="spellStart"/>
            <w:r w:rsidRPr="00A05332">
              <w:rPr>
                <w:b w:val="0"/>
                <w:bCs/>
                <w:i w:val="0"/>
                <w:iCs/>
                <w:sz w:val="18"/>
                <w:szCs w:val="20"/>
                <w:lang w:val="en-GB"/>
              </w:rPr>
              <w:t>Fachcurriculum</w:t>
            </w:r>
            <w:proofErr w:type="spellEnd"/>
          </w:p>
        </w:tc>
      </w:tr>
    </w:tbl>
    <w:p w14:paraId="3FC5A7C7" w14:textId="77777777" w:rsidR="00A05332" w:rsidRDefault="00A05332" w:rsidP="00A05332">
      <w:pPr>
        <w:pStyle w:val="stoffkompetenzbereich"/>
        <w:spacing w:after="0"/>
        <w:rPr>
          <w:b w:val="0"/>
          <w:bCs/>
          <w:i w:val="0"/>
          <w:iCs/>
          <w:u w:val="single"/>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A05332" w14:paraId="041DB5FE" w14:textId="77777777" w:rsidTr="00A05332">
        <w:tc>
          <w:tcPr>
            <w:tcW w:w="4536" w:type="dxa"/>
            <w:tcBorders>
              <w:top w:val="nil"/>
            </w:tcBorders>
          </w:tcPr>
          <w:p w14:paraId="1FF73E29" w14:textId="3645C251" w:rsidR="00A05332" w:rsidRPr="00A05332" w:rsidRDefault="00A05332" w:rsidP="00A05332">
            <w:pPr>
              <w:pStyle w:val="stoffkompetenzbereich"/>
              <w:spacing w:after="0"/>
              <w:rPr>
                <w:b w:val="0"/>
                <w:bCs/>
                <w:i w:val="0"/>
                <w:iCs/>
                <w:sz w:val="18"/>
                <w:szCs w:val="20"/>
                <w:lang w:val="en-GB"/>
              </w:rPr>
            </w:pPr>
            <w:r>
              <w:rPr>
                <w:b w:val="0"/>
                <w:bCs/>
                <w:i w:val="0"/>
                <w:iCs/>
                <w:sz w:val="18"/>
                <w:szCs w:val="20"/>
                <w:lang w:val="en-GB"/>
              </w:rPr>
              <w:t xml:space="preserve">Sie </w:t>
            </w:r>
            <w:proofErr w:type="spellStart"/>
            <w:r>
              <w:rPr>
                <w:b w:val="0"/>
                <w:bCs/>
                <w:i w:val="0"/>
                <w:iCs/>
                <w:sz w:val="18"/>
                <w:szCs w:val="20"/>
                <w:lang w:val="en-GB"/>
              </w:rPr>
              <w:t>können</w:t>
            </w:r>
            <w:proofErr w:type="spellEnd"/>
          </w:p>
        </w:tc>
        <w:tc>
          <w:tcPr>
            <w:tcW w:w="2552" w:type="dxa"/>
            <w:tcBorders>
              <w:top w:val="nil"/>
            </w:tcBorders>
          </w:tcPr>
          <w:p w14:paraId="6B18602B" w14:textId="77777777" w:rsidR="00A05332" w:rsidRDefault="00A05332" w:rsidP="00A05332">
            <w:pPr>
              <w:pStyle w:val="stoffkompetenzbereich"/>
              <w:spacing w:after="0"/>
              <w:rPr>
                <w:b w:val="0"/>
                <w:bCs/>
                <w:i w:val="0"/>
                <w:iCs/>
                <w:u w:val="single"/>
                <w:lang w:val="en-GB"/>
              </w:rPr>
            </w:pPr>
          </w:p>
        </w:tc>
        <w:tc>
          <w:tcPr>
            <w:tcW w:w="2582" w:type="dxa"/>
            <w:tcBorders>
              <w:top w:val="nil"/>
            </w:tcBorders>
          </w:tcPr>
          <w:p w14:paraId="212E3115" w14:textId="77777777" w:rsidR="00A05332" w:rsidRDefault="00A05332" w:rsidP="00A05332">
            <w:pPr>
              <w:pStyle w:val="stoffkompetenzbereich"/>
              <w:spacing w:after="0"/>
              <w:rPr>
                <w:b w:val="0"/>
                <w:bCs/>
                <w:i w:val="0"/>
                <w:iCs/>
                <w:u w:val="single"/>
                <w:lang w:val="en-GB"/>
              </w:rPr>
            </w:pPr>
          </w:p>
        </w:tc>
      </w:tr>
      <w:tr w:rsidR="00A05332" w:rsidRPr="00D23564" w14:paraId="407038F9" w14:textId="77777777" w:rsidTr="00A05332">
        <w:tc>
          <w:tcPr>
            <w:tcW w:w="4536" w:type="dxa"/>
          </w:tcPr>
          <w:p w14:paraId="02DB9011" w14:textId="12EF526B" w:rsidR="00A05332" w:rsidRPr="0093275E" w:rsidRDefault="00A05332" w:rsidP="00A05332">
            <w:pPr>
              <w:pStyle w:val="stoffkompetenzbereich"/>
              <w:rPr>
                <w:b w:val="0"/>
                <w:bCs/>
                <w:i w:val="0"/>
                <w:iCs/>
                <w:sz w:val="18"/>
                <w:szCs w:val="20"/>
              </w:rPr>
            </w:pPr>
            <w:r w:rsidRPr="0093275E">
              <w:rPr>
                <w:b w:val="0"/>
                <w:bCs/>
                <w:i w:val="0"/>
                <w:iCs/>
                <w:sz w:val="18"/>
                <w:szCs w:val="20"/>
              </w:rPr>
              <w:t>grundlegende Sachverhalte sowie logische Bezüge zwischen Elementen in Satzgefügen ausdrücken,</w:t>
            </w:r>
          </w:p>
        </w:tc>
        <w:tc>
          <w:tcPr>
            <w:tcW w:w="2552" w:type="dxa"/>
          </w:tcPr>
          <w:p w14:paraId="3C3297E5" w14:textId="6088B5EE" w:rsidR="00F65AD2" w:rsidRPr="0093275E" w:rsidRDefault="003A638C" w:rsidP="004F2321">
            <w:pPr>
              <w:pStyle w:val="stoffkompetenzbereich"/>
              <w:rPr>
                <w:b w:val="0"/>
                <w:bCs/>
                <w:i w:val="0"/>
                <w:iCs/>
                <w:sz w:val="18"/>
                <w:szCs w:val="20"/>
                <w:lang w:val="en-GB"/>
              </w:rPr>
            </w:pPr>
            <w:r w:rsidRPr="0093275E">
              <w:rPr>
                <w:b w:val="0"/>
                <w:bCs/>
                <w:i w:val="0"/>
                <w:iCs/>
                <w:sz w:val="18"/>
                <w:szCs w:val="20"/>
                <w:lang w:val="en-US"/>
              </w:rPr>
              <w:t>OL 5</w:t>
            </w:r>
            <w:r w:rsidR="00F65AD2" w:rsidRPr="0093275E">
              <w:rPr>
                <w:b w:val="0"/>
                <w:bCs/>
                <w:i w:val="0"/>
                <w:iCs/>
                <w:sz w:val="18"/>
                <w:szCs w:val="20"/>
                <w:lang w:val="en-US"/>
              </w:rPr>
              <w:t>: u.</w:t>
            </w:r>
            <w:r w:rsidR="003775D2" w:rsidRPr="0093275E">
              <w:rPr>
                <w:b w:val="0"/>
                <w:bCs/>
                <w:i w:val="0"/>
                <w:iCs/>
                <w:sz w:val="18"/>
                <w:szCs w:val="20"/>
                <w:lang w:val="en-US"/>
              </w:rPr>
              <w:t xml:space="preserve"> </w:t>
            </w:r>
            <w:r w:rsidR="00F65AD2" w:rsidRPr="0093275E">
              <w:rPr>
                <w:b w:val="0"/>
                <w:bCs/>
                <w:i w:val="0"/>
                <w:iCs/>
                <w:sz w:val="18"/>
                <w:szCs w:val="20"/>
                <w:lang w:val="en-US"/>
              </w:rPr>
              <w:t>a.</w:t>
            </w:r>
            <w:r w:rsidR="009A6145" w:rsidRPr="0093275E">
              <w:rPr>
                <w:b w:val="0"/>
                <w:bCs/>
                <w:i w:val="0"/>
                <w:iCs/>
                <w:sz w:val="18"/>
                <w:szCs w:val="20"/>
                <w:lang w:val="en-US"/>
              </w:rPr>
              <w:t xml:space="preserve"> </w:t>
            </w:r>
            <w:r w:rsidR="0093275E" w:rsidRPr="0093275E">
              <w:rPr>
                <w:b w:val="0"/>
                <w:bCs/>
                <w:i w:val="0"/>
                <w:iCs/>
                <w:sz w:val="18"/>
                <w:szCs w:val="20"/>
                <w:lang w:val="en-US"/>
              </w:rPr>
              <w:t xml:space="preserve">13/ </w:t>
            </w:r>
            <w:r w:rsidR="0093275E" w:rsidRPr="0093275E">
              <w:rPr>
                <w:b w:val="0"/>
                <w:bCs/>
                <w:sz w:val="18"/>
                <w:szCs w:val="20"/>
                <w:lang w:val="en-US"/>
              </w:rPr>
              <w:t>Language detectives</w:t>
            </w:r>
            <w:r w:rsidR="0093275E" w:rsidRPr="0093275E">
              <w:rPr>
                <w:b w:val="0"/>
                <w:bCs/>
                <w:i w:val="0"/>
                <w:iCs/>
                <w:sz w:val="18"/>
                <w:szCs w:val="20"/>
                <w:lang w:val="en-US"/>
              </w:rPr>
              <w:t xml:space="preserve">, 44/ </w:t>
            </w:r>
            <w:r w:rsidR="0093275E" w:rsidRPr="0093275E">
              <w:rPr>
                <w:b w:val="0"/>
                <w:bCs/>
                <w:sz w:val="18"/>
                <w:szCs w:val="20"/>
                <w:lang w:val="en-US"/>
              </w:rPr>
              <w:t>Language detectives</w:t>
            </w:r>
            <w:r w:rsidR="0093275E" w:rsidRPr="0093275E">
              <w:rPr>
                <w:b w:val="0"/>
                <w:bCs/>
                <w:i w:val="0"/>
                <w:iCs/>
                <w:sz w:val="18"/>
                <w:szCs w:val="20"/>
                <w:lang w:val="en-US"/>
              </w:rPr>
              <w:t xml:space="preserve">, 72/ </w:t>
            </w:r>
            <w:r w:rsidR="0093275E" w:rsidRPr="0093275E">
              <w:rPr>
                <w:b w:val="0"/>
                <w:bCs/>
                <w:sz w:val="18"/>
                <w:szCs w:val="20"/>
                <w:lang w:val="en-US"/>
              </w:rPr>
              <w:t>Language detectives</w:t>
            </w:r>
            <w:r w:rsidR="0093275E" w:rsidRPr="0093275E">
              <w:rPr>
                <w:b w:val="0"/>
                <w:bCs/>
                <w:i w:val="0"/>
                <w:iCs/>
                <w:sz w:val="18"/>
                <w:szCs w:val="20"/>
                <w:lang w:val="en-US"/>
              </w:rPr>
              <w:t xml:space="preserve">, 100/ </w:t>
            </w:r>
            <w:r w:rsidR="0093275E" w:rsidRPr="0093275E">
              <w:rPr>
                <w:b w:val="0"/>
                <w:bCs/>
                <w:sz w:val="18"/>
                <w:szCs w:val="20"/>
                <w:lang w:val="en-US"/>
              </w:rPr>
              <w:t>Language detectives</w:t>
            </w:r>
          </w:p>
        </w:tc>
        <w:tc>
          <w:tcPr>
            <w:tcW w:w="2582" w:type="dxa"/>
          </w:tcPr>
          <w:p w14:paraId="7BF9FD1D" w14:textId="77777777" w:rsidR="00A05332" w:rsidRPr="00A05332" w:rsidRDefault="00A05332" w:rsidP="004F2321">
            <w:pPr>
              <w:pStyle w:val="stoffkompetenzbereich"/>
              <w:rPr>
                <w:b w:val="0"/>
                <w:bCs/>
                <w:i w:val="0"/>
                <w:iCs/>
                <w:sz w:val="18"/>
                <w:szCs w:val="20"/>
                <w:lang w:val="en-GB"/>
              </w:rPr>
            </w:pPr>
          </w:p>
        </w:tc>
      </w:tr>
      <w:tr w:rsidR="00A05332" w:rsidRPr="008F4452" w14:paraId="33A3373C" w14:textId="77777777" w:rsidTr="00A05332">
        <w:tc>
          <w:tcPr>
            <w:tcW w:w="4536" w:type="dxa"/>
          </w:tcPr>
          <w:p w14:paraId="2C46709D" w14:textId="7BA477EF" w:rsidR="00A05332" w:rsidRPr="002A62AD" w:rsidRDefault="00A05332" w:rsidP="00A05332">
            <w:pPr>
              <w:pStyle w:val="stoffkompetenzbereich"/>
              <w:rPr>
                <w:b w:val="0"/>
                <w:bCs/>
                <w:i w:val="0"/>
                <w:iCs/>
                <w:sz w:val="18"/>
                <w:szCs w:val="20"/>
              </w:rPr>
            </w:pPr>
            <w:r w:rsidRPr="002A62AD">
              <w:rPr>
                <w:b w:val="0"/>
                <w:bCs/>
                <w:i w:val="0"/>
                <w:iCs/>
                <w:sz w:val="18"/>
                <w:szCs w:val="20"/>
              </w:rPr>
              <w:t>Handlungen vergleichen und näher beschreiben,</w:t>
            </w:r>
          </w:p>
        </w:tc>
        <w:tc>
          <w:tcPr>
            <w:tcW w:w="2552" w:type="dxa"/>
          </w:tcPr>
          <w:p w14:paraId="255B0DCE" w14:textId="2D668BC7" w:rsidR="00F65AD2" w:rsidRPr="002A62AD" w:rsidRDefault="003A638C" w:rsidP="004F2321">
            <w:pPr>
              <w:pStyle w:val="stoffkompetenzbereich"/>
              <w:rPr>
                <w:b w:val="0"/>
                <w:bCs/>
                <w:i w:val="0"/>
                <w:iCs/>
                <w:sz w:val="18"/>
                <w:szCs w:val="20"/>
                <w:lang w:val="en-GB"/>
              </w:rPr>
            </w:pPr>
            <w:r w:rsidRPr="002A62AD">
              <w:rPr>
                <w:b w:val="0"/>
                <w:bCs/>
                <w:i w:val="0"/>
                <w:iCs/>
                <w:sz w:val="18"/>
                <w:szCs w:val="20"/>
                <w:lang w:val="en-US"/>
              </w:rPr>
              <w:t>OL 5</w:t>
            </w:r>
            <w:r w:rsidR="00F65AD2" w:rsidRPr="002A62AD">
              <w:rPr>
                <w:b w:val="0"/>
                <w:bCs/>
                <w:i w:val="0"/>
                <w:iCs/>
                <w:sz w:val="18"/>
                <w:szCs w:val="20"/>
                <w:lang w:val="en-US"/>
              </w:rPr>
              <w:t>: u.</w:t>
            </w:r>
            <w:r w:rsidR="00961723" w:rsidRPr="002A62AD">
              <w:rPr>
                <w:b w:val="0"/>
                <w:bCs/>
                <w:i w:val="0"/>
                <w:iCs/>
                <w:sz w:val="18"/>
                <w:szCs w:val="20"/>
                <w:lang w:val="en-US"/>
              </w:rPr>
              <w:t xml:space="preserve"> </w:t>
            </w:r>
            <w:r w:rsidR="00F65AD2" w:rsidRPr="002A62AD">
              <w:rPr>
                <w:b w:val="0"/>
                <w:bCs/>
                <w:i w:val="0"/>
                <w:iCs/>
                <w:sz w:val="18"/>
                <w:szCs w:val="20"/>
                <w:lang w:val="en-US"/>
              </w:rPr>
              <w:t>a.</w:t>
            </w:r>
            <w:r w:rsidR="009A6145" w:rsidRPr="002A62AD">
              <w:rPr>
                <w:b w:val="0"/>
                <w:bCs/>
                <w:i w:val="0"/>
                <w:iCs/>
                <w:sz w:val="18"/>
                <w:szCs w:val="20"/>
                <w:lang w:val="en-US"/>
              </w:rPr>
              <w:t xml:space="preserve"> </w:t>
            </w:r>
            <w:r w:rsidR="008F4452" w:rsidRPr="002A62AD">
              <w:rPr>
                <w:b w:val="0"/>
                <w:bCs/>
                <w:i w:val="0"/>
                <w:iCs/>
                <w:sz w:val="18"/>
                <w:szCs w:val="20"/>
                <w:lang w:val="en-US"/>
              </w:rPr>
              <w:t xml:space="preserve">11/6, 37/4, </w:t>
            </w:r>
            <w:r w:rsidR="002A62AD" w:rsidRPr="002A62AD">
              <w:rPr>
                <w:b w:val="0"/>
                <w:bCs/>
                <w:i w:val="0"/>
                <w:iCs/>
                <w:sz w:val="18"/>
                <w:szCs w:val="20"/>
                <w:lang w:val="en-US"/>
              </w:rPr>
              <w:t>93/4</w:t>
            </w:r>
          </w:p>
        </w:tc>
        <w:tc>
          <w:tcPr>
            <w:tcW w:w="2582" w:type="dxa"/>
          </w:tcPr>
          <w:p w14:paraId="312D585A" w14:textId="77777777" w:rsidR="00A05332" w:rsidRPr="00A05332" w:rsidRDefault="00A05332" w:rsidP="004F2321">
            <w:pPr>
              <w:pStyle w:val="stoffkompetenzbereich"/>
              <w:rPr>
                <w:b w:val="0"/>
                <w:bCs/>
                <w:i w:val="0"/>
                <w:iCs/>
                <w:sz w:val="18"/>
                <w:szCs w:val="20"/>
                <w:lang w:val="en-GB"/>
              </w:rPr>
            </w:pPr>
          </w:p>
        </w:tc>
      </w:tr>
      <w:tr w:rsidR="00A05332" w:rsidRPr="00D23564" w14:paraId="5D7AE7C9" w14:textId="77777777" w:rsidTr="00A05332">
        <w:tc>
          <w:tcPr>
            <w:tcW w:w="4536" w:type="dxa"/>
          </w:tcPr>
          <w:p w14:paraId="178AB7AA" w14:textId="6C0AF10E" w:rsidR="00A05332" w:rsidRPr="008F4452" w:rsidRDefault="00A05332" w:rsidP="004F2321">
            <w:pPr>
              <w:pStyle w:val="stoffkompetenzbereich"/>
              <w:rPr>
                <w:b w:val="0"/>
                <w:bCs/>
                <w:i w:val="0"/>
                <w:iCs/>
                <w:sz w:val="18"/>
                <w:szCs w:val="20"/>
                <w:lang w:val="en-GB"/>
              </w:rPr>
            </w:pPr>
            <w:proofErr w:type="spellStart"/>
            <w:r w:rsidRPr="008F4452">
              <w:rPr>
                <w:b w:val="0"/>
                <w:bCs/>
                <w:i w:val="0"/>
                <w:iCs/>
                <w:sz w:val="18"/>
                <w:szCs w:val="20"/>
                <w:lang w:val="en-GB"/>
              </w:rPr>
              <w:t>Bedingungen</w:t>
            </w:r>
            <w:proofErr w:type="spellEnd"/>
            <w:r w:rsidRPr="008F4452">
              <w:rPr>
                <w:b w:val="0"/>
                <w:bCs/>
                <w:i w:val="0"/>
                <w:iCs/>
                <w:sz w:val="18"/>
                <w:szCs w:val="20"/>
                <w:lang w:val="en-GB"/>
              </w:rPr>
              <w:t xml:space="preserve"> und </w:t>
            </w:r>
            <w:proofErr w:type="spellStart"/>
            <w:r w:rsidRPr="008F4452">
              <w:rPr>
                <w:b w:val="0"/>
                <w:bCs/>
                <w:i w:val="0"/>
                <w:iCs/>
                <w:sz w:val="18"/>
                <w:szCs w:val="20"/>
                <w:lang w:val="en-GB"/>
              </w:rPr>
              <w:t>Bezüge</w:t>
            </w:r>
            <w:proofErr w:type="spellEnd"/>
            <w:r w:rsidRPr="008F4452">
              <w:rPr>
                <w:b w:val="0"/>
                <w:bCs/>
                <w:i w:val="0"/>
                <w:iCs/>
                <w:sz w:val="18"/>
                <w:szCs w:val="20"/>
                <w:lang w:val="en-GB"/>
              </w:rPr>
              <w:t xml:space="preserve"> </w:t>
            </w:r>
            <w:proofErr w:type="spellStart"/>
            <w:r w:rsidRPr="008F4452">
              <w:rPr>
                <w:b w:val="0"/>
                <w:bCs/>
                <w:i w:val="0"/>
                <w:iCs/>
                <w:sz w:val="18"/>
                <w:szCs w:val="20"/>
                <w:lang w:val="en-GB"/>
              </w:rPr>
              <w:t>darstellen</w:t>
            </w:r>
            <w:proofErr w:type="spellEnd"/>
            <w:r w:rsidRPr="008F4452">
              <w:rPr>
                <w:b w:val="0"/>
                <w:bCs/>
                <w:i w:val="0"/>
                <w:iCs/>
                <w:sz w:val="18"/>
                <w:szCs w:val="20"/>
                <w:lang w:val="en-GB"/>
              </w:rPr>
              <w:t>,</w:t>
            </w:r>
          </w:p>
        </w:tc>
        <w:tc>
          <w:tcPr>
            <w:tcW w:w="2552" w:type="dxa"/>
          </w:tcPr>
          <w:p w14:paraId="3FB4B772" w14:textId="0A44ED3F" w:rsidR="00F65AD2" w:rsidRPr="008F4452" w:rsidRDefault="003A638C" w:rsidP="004F2321">
            <w:pPr>
              <w:pStyle w:val="stoffkompetenzbereich"/>
              <w:rPr>
                <w:b w:val="0"/>
                <w:bCs/>
                <w:i w:val="0"/>
                <w:iCs/>
                <w:sz w:val="18"/>
                <w:szCs w:val="20"/>
                <w:lang w:val="en-GB"/>
              </w:rPr>
            </w:pPr>
            <w:r w:rsidRPr="008F4452">
              <w:rPr>
                <w:b w:val="0"/>
                <w:bCs/>
                <w:i w:val="0"/>
                <w:iCs/>
                <w:sz w:val="18"/>
                <w:szCs w:val="20"/>
                <w:lang w:val="en-US"/>
              </w:rPr>
              <w:t>OL 5</w:t>
            </w:r>
            <w:r w:rsidR="00F65AD2" w:rsidRPr="008F4452">
              <w:rPr>
                <w:b w:val="0"/>
                <w:bCs/>
                <w:i w:val="0"/>
                <w:iCs/>
                <w:sz w:val="18"/>
                <w:szCs w:val="20"/>
                <w:lang w:val="en-US"/>
              </w:rPr>
              <w:t>: u.</w:t>
            </w:r>
            <w:r w:rsidR="00961723" w:rsidRPr="008F4452">
              <w:rPr>
                <w:b w:val="0"/>
                <w:bCs/>
                <w:i w:val="0"/>
                <w:iCs/>
                <w:sz w:val="18"/>
                <w:szCs w:val="20"/>
                <w:lang w:val="en-US"/>
              </w:rPr>
              <w:t xml:space="preserve"> </w:t>
            </w:r>
            <w:r w:rsidR="00F65AD2" w:rsidRPr="008F4452">
              <w:rPr>
                <w:b w:val="0"/>
                <w:bCs/>
                <w:i w:val="0"/>
                <w:iCs/>
                <w:sz w:val="18"/>
                <w:szCs w:val="20"/>
                <w:lang w:val="en-US"/>
              </w:rPr>
              <w:t>a.</w:t>
            </w:r>
            <w:r w:rsidR="009A6145" w:rsidRPr="008F4452">
              <w:rPr>
                <w:b w:val="0"/>
                <w:bCs/>
                <w:i w:val="0"/>
                <w:iCs/>
                <w:sz w:val="18"/>
                <w:szCs w:val="20"/>
                <w:lang w:val="en-US"/>
              </w:rPr>
              <w:t xml:space="preserve"> </w:t>
            </w:r>
            <w:r w:rsidR="008F4452" w:rsidRPr="008F4452">
              <w:rPr>
                <w:b w:val="0"/>
                <w:bCs/>
                <w:i w:val="0"/>
                <w:iCs/>
                <w:sz w:val="18"/>
                <w:szCs w:val="20"/>
                <w:lang w:val="en-US"/>
              </w:rPr>
              <w:t xml:space="preserve">14/ </w:t>
            </w:r>
            <w:r w:rsidR="008F4452" w:rsidRPr="008F4452">
              <w:rPr>
                <w:b w:val="0"/>
                <w:bCs/>
                <w:sz w:val="18"/>
                <w:szCs w:val="20"/>
                <w:lang w:val="en-US"/>
              </w:rPr>
              <w:t>Your turn</w:t>
            </w:r>
            <w:r w:rsidR="008F4452" w:rsidRPr="008F4452">
              <w:rPr>
                <w:b w:val="0"/>
                <w:bCs/>
                <w:i w:val="0"/>
                <w:iCs/>
                <w:sz w:val="18"/>
                <w:szCs w:val="20"/>
                <w:lang w:val="en-US"/>
              </w:rPr>
              <w:t>, 37/2, 37/4b, 50/4</w:t>
            </w:r>
          </w:p>
        </w:tc>
        <w:tc>
          <w:tcPr>
            <w:tcW w:w="2582" w:type="dxa"/>
          </w:tcPr>
          <w:p w14:paraId="12EE5D38" w14:textId="77777777" w:rsidR="00A05332" w:rsidRPr="00A05332" w:rsidRDefault="00A05332" w:rsidP="004F2321">
            <w:pPr>
              <w:pStyle w:val="stoffkompetenzbereich"/>
              <w:rPr>
                <w:b w:val="0"/>
                <w:bCs/>
                <w:i w:val="0"/>
                <w:iCs/>
                <w:sz w:val="18"/>
                <w:szCs w:val="20"/>
                <w:lang w:val="en-GB"/>
              </w:rPr>
            </w:pPr>
          </w:p>
        </w:tc>
      </w:tr>
      <w:tr w:rsidR="00A05332" w:rsidRPr="007D2C31" w14:paraId="574B79A2" w14:textId="77777777" w:rsidTr="00A05332">
        <w:tc>
          <w:tcPr>
            <w:tcW w:w="4536" w:type="dxa"/>
          </w:tcPr>
          <w:p w14:paraId="62A81D83" w14:textId="0AF7484D" w:rsidR="00A05332" w:rsidRPr="007D2C31" w:rsidRDefault="00A05332" w:rsidP="00A05332">
            <w:pPr>
              <w:pStyle w:val="stoffkompetenzbereich"/>
              <w:rPr>
                <w:b w:val="0"/>
                <w:bCs/>
                <w:i w:val="0"/>
                <w:iCs/>
                <w:sz w:val="18"/>
                <w:szCs w:val="20"/>
              </w:rPr>
            </w:pPr>
            <w:r w:rsidRPr="007D2C31">
              <w:rPr>
                <w:b w:val="0"/>
                <w:bCs/>
                <w:i w:val="0"/>
                <w:iCs/>
                <w:sz w:val="18"/>
                <w:szCs w:val="20"/>
              </w:rPr>
              <w:t>weitere Möglichkeiten einsetzen, um Verbote, Erlaubnis, Zugeständnisse und Verpflichtungen auszudrücken,</w:t>
            </w:r>
          </w:p>
        </w:tc>
        <w:tc>
          <w:tcPr>
            <w:tcW w:w="2552" w:type="dxa"/>
          </w:tcPr>
          <w:p w14:paraId="668127CB" w14:textId="7F5A8DCF" w:rsidR="00F65AD2" w:rsidRPr="007D2C31" w:rsidRDefault="003A638C" w:rsidP="004F2321">
            <w:pPr>
              <w:pStyle w:val="stoffkompetenzbereich"/>
              <w:rPr>
                <w:b w:val="0"/>
                <w:bCs/>
                <w:i w:val="0"/>
                <w:iCs/>
                <w:sz w:val="18"/>
                <w:szCs w:val="20"/>
                <w:lang w:val="en-GB"/>
              </w:rPr>
            </w:pPr>
            <w:r w:rsidRPr="007D2C31">
              <w:rPr>
                <w:b w:val="0"/>
                <w:bCs/>
                <w:i w:val="0"/>
                <w:iCs/>
                <w:sz w:val="18"/>
                <w:szCs w:val="20"/>
                <w:lang w:val="en-US"/>
              </w:rPr>
              <w:t>OL 5</w:t>
            </w:r>
            <w:r w:rsidR="00F65AD2" w:rsidRPr="007D2C31">
              <w:rPr>
                <w:b w:val="0"/>
                <w:bCs/>
                <w:i w:val="0"/>
                <w:iCs/>
                <w:sz w:val="18"/>
                <w:szCs w:val="20"/>
                <w:lang w:val="en-US"/>
              </w:rPr>
              <w:t>: u.</w:t>
            </w:r>
            <w:r w:rsidR="00961723" w:rsidRPr="007D2C31">
              <w:rPr>
                <w:b w:val="0"/>
                <w:bCs/>
                <w:i w:val="0"/>
                <w:iCs/>
                <w:sz w:val="18"/>
                <w:szCs w:val="20"/>
                <w:lang w:val="en-US"/>
              </w:rPr>
              <w:t xml:space="preserve"> </w:t>
            </w:r>
            <w:r w:rsidR="00F65AD2" w:rsidRPr="007D2C31">
              <w:rPr>
                <w:b w:val="0"/>
                <w:bCs/>
                <w:i w:val="0"/>
                <w:iCs/>
                <w:sz w:val="18"/>
                <w:szCs w:val="20"/>
                <w:lang w:val="en-US"/>
              </w:rPr>
              <w:t>a.</w:t>
            </w:r>
            <w:r w:rsidR="0025719E" w:rsidRPr="007D2C31">
              <w:rPr>
                <w:b w:val="0"/>
                <w:bCs/>
                <w:i w:val="0"/>
                <w:iCs/>
                <w:sz w:val="18"/>
                <w:szCs w:val="20"/>
                <w:lang w:val="en-US"/>
              </w:rPr>
              <w:t xml:space="preserve"> </w:t>
            </w:r>
            <w:r w:rsidR="007D2C31" w:rsidRPr="007D2C31">
              <w:rPr>
                <w:b w:val="0"/>
                <w:bCs/>
                <w:i w:val="0"/>
                <w:iCs/>
                <w:sz w:val="18"/>
                <w:szCs w:val="20"/>
                <w:lang w:val="en-US"/>
              </w:rPr>
              <w:t>150-151</w:t>
            </w:r>
          </w:p>
        </w:tc>
        <w:tc>
          <w:tcPr>
            <w:tcW w:w="2582" w:type="dxa"/>
          </w:tcPr>
          <w:p w14:paraId="03E08498" w14:textId="77777777" w:rsidR="00A05332" w:rsidRPr="00A05332" w:rsidRDefault="00A05332" w:rsidP="004F2321">
            <w:pPr>
              <w:pStyle w:val="stoffkompetenzbereich"/>
              <w:rPr>
                <w:b w:val="0"/>
                <w:bCs/>
                <w:i w:val="0"/>
                <w:iCs/>
                <w:sz w:val="18"/>
                <w:szCs w:val="20"/>
                <w:lang w:val="en-GB"/>
              </w:rPr>
            </w:pPr>
          </w:p>
        </w:tc>
      </w:tr>
      <w:tr w:rsidR="00A05332" w:rsidRPr="00D23564" w14:paraId="4D816A08" w14:textId="77777777" w:rsidTr="00A05332">
        <w:tc>
          <w:tcPr>
            <w:tcW w:w="4536" w:type="dxa"/>
          </w:tcPr>
          <w:p w14:paraId="11A78263" w14:textId="3C21C6E7" w:rsidR="00A05332" w:rsidRPr="00926E43" w:rsidRDefault="00A05332" w:rsidP="00A05332">
            <w:pPr>
              <w:pStyle w:val="stoffkompetenzbereich"/>
              <w:rPr>
                <w:b w:val="0"/>
                <w:bCs/>
                <w:i w:val="0"/>
                <w:iCs/>
                <w:sz w:val="18"/>
                <w:szCs w:val="20"/>
              </w:rPr>
            </w:pPr>
            <w:r w:rsidRPr="00926E43">
              <w:rPr>
                <w:b w:val="0"/>
                <w:bCs/>
                <w:i w:val="0"/>
                <w:iCs/>
                <w:sz w:val="18"/>
                <w:szCs w:val="20"/>
              </w:rPr>
              <w:t>Handlungen und Ereignisse aktivisch und passivisch darstellen.</w:t>
            </w:r>
          </w:p>
        </w:tc>
        <w:tc>
          <w:tcPr>
            <w:tcW w:w="2552" w:type="dxa"/>
          </w:tcPr>
          <w:p w14:paraId="6241DA71" w14:textId="6DE0182B" w:rsidR="00F65AD2" w:rsidRPr="00926E43" w:rsidRDefault="003A638C" w:rsidP="004F2321">
            <w:pPr>
              <w:pStyle w:val="stoffkompetenzbereich"/>
              <w:rPr>
                <w:b w:val="0"/>
                <w:bCs/>
                <w:i w:val="0"/>
                <w:iCs/>
                <w:sz w:val="18"/>
                <w:szCs w:val="20"/>
                <w:lang w:val="en-GB"/>
              </w:rPr>
            </w:pPr>
            <w:r w:rsidRPr="00926E43">
              <w:rPr>
                <w:b w:val="0"/>
                <w:bCs/>
                <w:i w:val="0"/>
                <w:iCs/>
                <w:sz w:val="18"/>
                <w:szCs w:val="20"/>
                <w:lang w:val="en-US"/>
              </w:rPr>
              <w:t>OL 5</w:t>
            </w:r>
            <w:r w:rsidR="00F65AD2" w:rsidRPr="00926E43">
              <w:rPr>
                <w:b w:val="0"/>
                <w:bCs/>
                <w:i w:val="0"/>
                <w:iCs/>
                <w:sz w:val="18"/>
                <w:szCs w:val="20"/>
                <w:lang w:val="en-US"/>
              </w:rPr>
              <w:t>: u.</w:t>
            </w:r>
            <w:r w:rsidR="00961723" w:rsidRPr="00926E43">
              <w:rPr>
                <w:b w:val="0"/>
                <w:bCs/>
                <w:i w:val="0"/>
                <w:iCs/>
                <w:sz w:val="18"/>
                <w:szCs w:val="20"/>
                <w:lang w:val="en-US"/>
              </w:rPr>
              <w:t xml:space="preserve"> </w:t>
            </w:r>
            <w:r w:rsidR="00F65AD2" w:rsidRPr="00926E43">
              <w:rPr>
                <w:b w:val="0"/>
                <w:bCs/>
                <w:i w:val="0"/>
                <w:iCs/>
                <w:sz w:val="18"/>
                <w:szCs w:val="20"/>
                <w:lang w:val="en-US"/>
              </w:rPr>
              <w:t>a.</w:t>
            </w:r>
            <w:r w:rsidR="009A6145" w:rsidRPr="00926E43">
              <w:rPr>
                <w:b w:val="0"/>
                <w:bCs/>
                <w:i w:val="0"/>
                <w:iCs/>
                <w:sz w:val="18"/>
                <w:szCs w:val="20"/>
                <w:lang w:val="en-US"/>
              </w:rPr>
              <w:t xml:space="preserve"> </w:t>
            </w:r>
            <w:r w:rsidR="00926E43" w:rsidRPr="00926E43">
              <w:rPr>
                <w:b w:val="0"/>
                <w:bCs/>
                <w:i w:val="0"/>
                <w:iCs/>
                <w:sz w:val="18"/>
                <w:szCs w:val="20"/>
                <w:lang w:val="en-US"/>
              </w:rPr>
              <w:t xml:space="preserve">100/ </w:t>
            </w:r>
            <w:r w:rsidR="00926E43" w:rsidRPr="00926E43">
              <w:rPr>
                <w:b w:val="0"/>
                <w:bCs/>
                <w:sz w:val="18"/>
                <w:szCs w:val="20"/>
                <w:lang w:val="en-US"/>
              </w:rPr>
              <w:t>Language detectives</w:t>
            </w:r>
            <w:r w:rsidR="00926E43" w:rsidRPr="00926E43">
              <w:rPr>
                <w:b w:val="0"/>
                <w:bCs/>
                <w:i w:val="0"/>
                <w:iCs/>
                <w:sz w:val="18"/>
                <w:szCs w:val="20"/>
                <w:lang w:val="en-US"/>
              </w:rPr>
              <w:t>, 100/8, 101/9, 101/10</w:t>
            </w:r>
          </w:p>
        </w:tc>
        <w:tc>
          <w:tcPr>
            <w:tcW w:w="2582" w:type="dxa"/>
          </w:tcPr>
          <w:p w14:paraId="13661006" w14:textId="77777777" w:rsidR="00A05332" w:rsidRPr="00A05332" w:rsidRDefault="00A05332" w:rsidP="004F2321">
            <w:pPr>
              <w:pStyle w:val="stoffkompetenzbereich"/>
              <w:rPr>
                <w:b w:val="0"/>
                <w:bCs/>
                <w:i w:val="0"/>
                <w:iCs/>
                <w:sz w:val="18"/>
                <w:szCs w:val="20"/>
                <w:lang w:val="en-GB"/>
              </w:rPr>
            </w:pPr>
          </w:p>
        </w:tc>
      </w:tr>
      <w:tr w:rsidR="00A05332" w:rsidRPr="00F83C34" w14:paraId="0E74F40D" w14:textId="77777777" w:rsidTr="00A05332">
        <w:tc>
          <w:tcPr>
            <w:tcW w:w="4536" w:type="dxa"/>
          </w:tcPr>
          <w:p w14:paraId="1FA012E2" w14:textId="77777777" w:rsidR="000C6D87" w:rsidRPr="00F27233" w:rsidRDefault="000C6D87" w:rsidP="000C6D87">
            <w:pPr>
              <w:pStyle w:val="stoffkompetenzbereich"/>
              <w:rPr>
                <w:sz w:val="18"/>
                <w:szCs w:val="20"/>
              </w:rPr>
            </w:pPr>
            <w:r w:rsidRPr="00F27233">
              <w:rPr>
                <w:sz w:val="18"/>
                <w:szCs w:val="20"/>
              </w:rPr>
              <w:t>Fachliche Konkretisierungen</w:t>
            </w:r>
          </w:p>
          <w:p w14:paraId="5B013859" w14:textId="77777777" w:rsidR="000C6D87" w:rsidRPr="00F27233" w:rsidRDefault="000C6D87" w:rsidP="000C6D87">
            <w:pPr>
              <w:pStyle w:val="stoffkompetenzbereich"/>
              <w:spacing w:after="0"/>
              <w:rPr>
                <w:b w:val="0"/>
                <w:bCs/>
                <w:sz w:val="18"/>
                <w:szCs w:val="20"/>
              </w:rPr>
            </w:pPr>
            <w:r w:rsidRPr="00F27233">
              <w:rPr>
                <w:b w:val="0"/>
                <w:bCs/>
                <w:sz w:val="18"/>
                <w:szCs w:val="20"/>
              </w:rPr>
              <w:lastRenderedPageBreak/>
              <w:t xml:space="preserve">− reflexive </w:t>
            </w:r>
            <w:proofErr w:type="spellStart"/>
            <w:r w:rsidRPr="00F27233">
              <w:rPr>
                <w:b w:val="0"/>
                <w:bCs/>
                <w:sz w:val="18"/>
                <w:szCs w:val="20"/>
              </w:rPr>
              <w:t>pronouns</w:t>
            </w:r>
            <w:proofErr w:type="spellEnd"/>
            <w:r w:rsidRPr="00F27233">
              <w:rPr>
                <w:b w:val="0"/>
                <w:bCs/>
                <w:sz w:val="18"/>
                <w:szCs w:val="20"/>
              </w:rPr>
              <w:t xml:space="preserve">, </w:t>
            </w:r>
            <w:proofErr w:type="spellStart"/>
            <w:r w:rsidRPr="00F27233">
              <w:rPr>
                <w:b w:val="0"/>
                <w:bCs/>
                <w:sz w:val="18"/>
                <w:szCs w:val="20"/>
              </w:rPr>
              <w:t>each</w:t>
            </w:r>
            <w:proofErr w:type="spellEnd"/>
            <w:r w:rsidRPr="00F27233">
              <w:rPr>
                <w:b w:val="0"/>
                <w:bCs/>
                <w:sz w:val="18"/>
                <w:szCs w:val="20"/>
              </w:rPr>
              <w:t xml:space="preserve"> </w:t>
            </w:r>
            <w:proofErr w:type="spellStart"/>
            <w:r w:rsidRPr="00F27233">
              <w:rPr>
                <w:b w:val="0"/>
                <w:bCs/>
                <w:sz w:val="18"/>
                <w:szCs w:val="20"/>
              </w:rPr>
              <w:t>other</w:t>
            </w:r>
            <w:proofErr w:type="spellEnd"/>
            <w:r w:rsidRPr="00F27233">
              <w:rPr>
                <w:b w:val="0"/>
                <w:bCs/>
                <w:sz w:val="18"/>
                <w:szCs w:val="20"/>
              </w:rPr>
              <w:t xml:space="preserve">; </w:t>
            </w:r>
            <w:proofErr w:type="spellStart"/>
            <w:r w:rsidRPr="00F27233">
              <w:rPr>
                <w:b w:val="0"/>
                <w:bCs/>
                <w:sz w:val="18"/>
                <w:szCs w:val="20"/>
              </w:rPr>
              <w:t>prop</w:t>
            </w:r>
            <w:proofErr w:type="spellEnd"/>
            <w:r w:rsidRPr="00F27233">
              <w:rPr>
                <w:b w:val="0"/>
                <w:bCs/>
                <w:sz w:val="18"/>
                <w:szCs w:val="20"/>
              </w:rPr>
              <w:t xml:space="preserve"> </w:t>
            </w:r>
          </w:p>
          <w:p w14:paraId="58DB9CC6" w14:textId="77777777" w:rsidR="000C6D87" w:rsidRPr="00F27233" w:rsidRDefault="000C6D87" w:rsidP="000C6D87">
            <w:pPr>
              <w:pStyle w:val="stoffkompetenzbereich"/>
              <w:spacing w:after="0"/>
              <w:rPr>
                <w:b w:val="0"/>
                <w:bCs/>
                <w:sz w:val="18"/>
                <w:szCs w:val="20"/>
                <w:lang w:val="en-GB"/>
              </w:rPr>
            </w:pPr>
            <w:r w:rsidRPr="00F27233">
              <w:rPr>
                <w:b w:val="0"/>
                <w:bCs/>
                <w:sz w:val="18"/>
                <w:szCs w:val="20"/>
                <w:lang w:val="en-GB"/>
              </w:rPr>
              <w:t xml:space="preserve">word ‘one’ </w:t>
            </w:r>
          </w:p>
          <w:p w14:paraId="7C1A4E17" w14:textId="77777777" w:rsidR="000C6D87" w:rsidRPr="00F83C34" w:rsidRDefault="000C6D87" w:rsidP="000C6D87">
            <w:pPr>
              <w:pStyle w:val="stoffkompetenzbereich"/>
              <w:spacing w:after="0"/>
              <w:rPr>
                <w:b w:val="0"/>
                <w:bCs/>
                <w:sz w:val="18"/>
                <w:szCs w:val="20"/>
                <w:lang w:val="en-GB"/>
              </w:rPr>
            </w:pPr>
            <w:r w:rsidRPr="00F83C34">
              <w:rPr>
                <w:b w:val="0"/>
                <w:bCs/>
                <w:sz w:val="18"/>
                <w:szCs w:val="20"/>
                <w:lang w:val="en-GB"/>
              </w:rPr>
              <w:t>− adjectives vs adverbs (manner</w:t>
            </w:r>
            <w:proofErr w:type="gramStart"/>
            <w:r w:rsidRPr="00F83C34">
              <w:rPr>
                <w:b w:val="0"/>
                <w:bCs/>
                <w:sz w:val="18"/>
                <w:szCs w:val="20"/>
                <w:lang w:val="en-GB"/>
              </w:rPr>
              <w:t>);</w:t>
            </w:r>
            <w:proofErr w:type="gramEnd"/>
            <w:r w:rsidRPr="00F83C34">
              <w:rPr>
                <w:b w:val="0"/>
                <w:bCs/>
                <w:sz w:val="18"/>
                <w:szCs w:val="20"/>
                <w:lang w:val="en-GB"/>
              </w:rPr>
              <w:t xml:space="preserve"> </w:t>
            </w:r>
          </w:p>
          <w:p w14:paraId="1832B35B" w14:textId="77777777" w:rsidR="000C6D87" w:rsidRPr="00F83C34" w:rsidRDefault="000C6D87" w:rsidP="000C6D87">
            <w:pPr>
              <w:pStyle w:val="stoffkompetenzbereich"/>
              <w:spacing w:after="0"/>
              <w:rPr>
                <w:b w:val="0"/>
                <w:bCs/>
                <w:sz w:val="18"/>
                <w:szCs w:val="20"/>
                <w:lang w:val="en-GB"/>
              </w:rPr>
            </w:pPr>
            <w:r w:rsidRPr="00F83C34">
              <w:rPr>
                <w:b w:val="0"/>
                <w:bCs/>
                <w:sz w:val="18"/>
                <w:szCs w:val="20"/>
                <w:lang w:val="en-GB"/>
              </w:rPr>
              <w:t xml:space="preserve">adverbs of degree </w:t>
            </w:r>
          </w:p>
          <w:p w14:paraId="6C176C38" w14:textId="77777777" w:rsidR="000C6D87" w:rsidRPr="0044767E" w:rsidRDefault="000C6D87" w:rsidP="000C6D87">
            <w:pPr>
              <w:pStyle w:val="stoffkompetenzbereich"/>
              <w:spacing w:after="0"/>
              <w:rPr>
                <w:b w:val="0"/>
                <w:bCs/>
                <w:sz w:val="18"/>
                <w:szCs w:val="20"/>
                <w:highlight w:val="yellow"/>
                <w:lang w:val="en-GB"/>
              </w:rPr>
            </w:pPr>
            <w:r w:rsidRPr="00F27233">
              <w:rPr>
                <w:b w:val="0"/>
                <w:bCs/>
                <w:sz w:val="18"/>
                <w:szCs w:val="20"/>
                <w:lang w:val="en-GB"/>
              </w:rPr>
              <w:t xml:space="preserve">− present perfect, </w:t>
            </w:r>
            <w:r w:rsidRPr="00B23CA0">
              <w:rPr>
                <w:b w:val="0"/>
                <w:bCs/>
                <w:sz w:val="18"/>
                <w:szCs w:val="20"/>
                <w:lang w:val="en-GB"/>
              </w:rPr>
              <w:t>going to-future</w:t>
            </w:r>
          </w:p>
          <w:p w14:paraId="599F8918"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 xml:space="preserve">− modal auxiliaries: should, would, </w:t>
            </w:r>
          </w:p>
          <w:p w14:paraId="585B3529"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 xml:space="preserve">needn’t, may/must not; substitutes </w:t>
            </w:r>
          </w:p>
          <w:p w14:paraId="3E133EC3"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for modal auxiliaries</w:t>
            </w:r>
          </w:p>
          <w:p w14:paraId="035B82A7" w14:textId="77777777" w:rsidR="000C6D87" w:rsidRPr="0044767E" w:rsidRDefault="000C6D87" w:rsidP="000C6D87">
            <w:pPr>
              <w:pStyle w:val="stoffkompetenzbereich"/>
              <w:spacing w:after="0"/>
              <w:rPr>
                <w:b w:val="0"/>
                <w:bCs/>
                <w:sz w:val="18"/>
                <w:szCs w:val="20"/>
                <w:highlight w:val="yellow"/>
                <w:lang w:val="en-GB"/>
              </w:rPr>
            </w:pPr>
            <w:r w:rsidRPr="00E80287">
              <w:rPr>
                <w:b w:val="0"/>
                <w:bCs/>
                <w:sz w:val="18"/>
                <w:szCs w:val="20"/>
                <w:lang w:val="en-GB"/>
              </w:rPr>
              <w:t>− relative clauses (defining)</w:t>
            </w:r>
          </w:p>
          <w:p w14:paraId="68B002E7" w14:textId="77777777" w:rsidR="000C6D87" w:rsidRPr="00E80287" w:rsidRDefault="000C6D87" w:rsidP="000C6D87">
            <w:pPr>
              <w:pStyle w:val="stoffkompetenzbereich"/>
              <w:spacing w:after="0"/>
              <w:rPr>
                <w:b w:val="0"/>
                <w:bCs/>
                <w:sz w:val="18"/>
                <w:szCs w:val="20"/>
                <w:lang w:val="en-GB"/>
              </w:rPr>
            </w:pPr>
            <w:r w:rsidRPr="00E80287">
              <w:rPr>
                <w:b w:val="0"/>
                <w:bCs/>
                <w:sz w:val="18"/>
                <w:szCs w:val="20"/>
                <w:lang w:val="en-GB"/>
              </w:rPr>
              <w:t>− active vs passive voice</w:t>
            </w:r>
          </w:p>
          <w:p w14:paraId="436C47A3"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 xml:space="preserve">− adverbial clauses: place/direction, </w:t>
            </w:r>
          </w:p>
          <w:p w14:paraId="2C050B63"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comparison</w:t>
            </w:r>
          </w:p>
          <w:p w14:paraId="5892A044"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 xml:space="preserve">− conditional sentences (types 1 and </w:t>
            </w:r>
          </w:p>
          <w:p w14:paraId="0C1B3F9A" w14:textId="77777777" w:rsidR="000C6D87" w:rsidRPr="00A943E1" w:rsidRDefault="000C6D87" w:rsidP="000C6D87">
            <w:pPr>
              <w:pStyle w:val="stoffkompetenzbereich"/>
              <w:spacing w:after="0"/>
              <w:rPr>
                <w:b w:val="0"/>
                <w:bCs/>
                <w:sz w:val="18"/>
                <w:szCs w:val="20"/>
                <w:lang w:val="en-GB"/>
              </w:rPr>
            </w:pPr>
            <w:r w:rsidRPr="00A943E1">
              <w:rPr>
                <w:b w:val="0"/>
                <w:bCs/>
                <w:sz w:val="18"/>
                <w:szCs w:val="20"/>
                <w:lang w:val="en-GB"/>
              </w:rPr>
              <w:t>2)</w:t>
            </w:r>
          </w:p>
          <w:p w14:paraId="0C63A3D5" w14:textId="77777777" w:rsidR="000C6D87" w:rsidRPr="003C14CB" w:rsidRDefault="000C6D87" w:rsidP="000C6D87">
            <w:pPr>
              <w:pStyle w:val="stoffkompetenzbereich"/>
              <w:spacing w:after="0"/>
              <w:rPr>
                <w:b w:val="0"/>
                <w:bCs/>
                <w:sz w:val="18"/>
                <w:szCs w:val="20"/>
                <w:lang w:val="en-GB"/>
              </w:rPr>
            </w:pPr>
            <w:r w:rsidRPr="003C14CB">
              <w:rPr>
                <w:b w:val="0"/>
                <w:bCs/>
                <w:sz w:val="18"/>
                <w:szCs w:val="20"/>
                <w:lang w:val="en-GB"/>
              </w:rPr>
              <w:t>− word order: adverbials of manner</w:t>
            </w:r>
          </w:p>
          <w:p w14:paraId="2B0B78F2" w14:textId="6590CE49" w:rsidR="00A05332" w:rsidRPr="00A05332" w:rsidRDefault="000C6D87" w:rsidP="000C6D87">
            <w:pPr>
              <w:pStyle w:val="stoffkompetenzbereich"/>
              <w:spacing w:after="0"/>
              <w:rPr>
                <w:b w:val="0"/>
                <w:bCs/>
                <w:i w:val="0"/>
                <w:iCs/>
                <w:sz w:val="18"/>
                <w:szCs w:val="20"/>
                <w:lang w:val="en-GB"/>
              </w:rPr>
            </w:pPr>
            <w:r w:rsidRPr="003A46D9">
              <w:rPr>
                <w:b w:val="0"/>
                <w:bCs/>
                <w:sz w:val="18"/>
                <w:szCs w:val="20"/>
                <w:lang w:val="en-GB"/>
              </w:rPr>
              <w:t>− gerund</w:t>
            </w:r>
          </w:p>
        </w:tc>
        <w:tc>
          <w:tcPr>
            <w:tcW w:w="2552" w:type="dxa"/>
          </w:tcPr>
          <w:p w14:paraId="524EC3A0" w14:textId="77777777" w:rsidR="00C05BB6" w:rsidRDefault="00C05BB6" w:rsidP="00F27233">
            <w:pPr>
              <w:pStyle w:val="stoffkompetenzbereich"/>
              <w:rPr>
                <w:b w:val="0"/>
                <w:bCs/>
                <w:i w:val="0"/>
                <w:sz w:val="18"/>
                <w:szCs w:val="20"/>
                <w:lang w:val="en-GB"/>
              </w:rPr>
            </w:pPr>
          </w:p>
          <w:p w14:paraId="59D501B1" w14:textId="5D1F55A2" w:rsidR="00F27233" w:rsidRDefault="00F27233" w:rsidP="00F27233">
            <w:pPr>
              <w:pStyle w:val="stoffkompetenzbereich"/>
              <w:rPr>
                <w:b w:val="0"/>
                <w:bCs/>
                <w:i w:val="0"/>
                <w:sz w:val="18"/>
                <w:szCs w:val="20"/>
                <w:lang w:val="en-GB"/>
              </w:rPr>
            </w:pPr>
            <w:r>
              <w:rPr>
                <w:b w:val="0"/>
                <w:bCs/>
                <w:i w:val="0"/>
                <w:sz w:val="18"/>
                <w:szCs w:val="20"/>
                <w:lang w:val="en-GB"/>
              </w:rPr>
              <w:lastRenderedPageBreak/>
              <w:t>OL 5: 16/1, 70/2, 153 (</w:t>
            </w:r>
            <w:r w:rsidRPr="00F27233">
              <w:rPr>
                <w:b w:val="0"/>
                <w:bCs/>
                <w:iCs/>
                <w:sz w:val="18"/>
                <w:szCs w:val="20"/>
                <w:lang w:val="en-GB"/>
              </w:rPr>
              <w:t>reflexive pronouns</w:t>
            </w:r>
            <w:r>
              <w:rPr>
                <w:b w:val="0"/>
                <w:bCs/>
                <w:i w:val="0"/>
                <w:sz w:val="18"/>
                <w:szCs w:val="20"/>
                <w:lang w:val="en-GB"/>
              </w:rPr>
              <w:t>)</w:t>
            </w:r>
          </w:p>
          <w:p w14:paraId="7884C3D9" w14:textId="185A4350" w:rsidR="00F27233" w:rsidRPr="00E80287" w:rsidRDefault="00F27233" w:rsidP="00F27233">
            <w:pPr>
              <w:pStyle w:val="stoffkompetenzbereich"/>
              <w:rPr>
                <w:b w:val="0"/>
                <w:bCs/>
                <w:i w:val="0"/>
                <w:sz w:val="18"/>
                <w:szCs w:val="20"/>
                <w:lang w:val="en-GB"/>
              </w:rPr>
            </w:pPr>
            <w:r>
              <w:rPr>
                <w:b w:val="0"/>
                <w:bCs/>
                <w:i w:val="0"/>
                <w:sz w:val="18"/>
                <w:szCs w:val="20"/>
                <w:lang w:val="en-GB"/>
              </w:rPr>
              <w:t>OL 5: 50/4, 97/2, 153 (</w:t>
            </w:r>
            <w:r w:rsidRPr="00F27233">
              <w:rPr>
                <w:b w:val="0"/>
                <w:bCs/>
                <w:iCs/>
                <w:sz w:val="18"/>
                <w:szCs w:val="20"/>
                <w:lang w:val="en-GB"/>
              </w:rPr>
              <w:t>each other</w:t>
            </w:r>
            <w:r>
              <w:rPr>
                <w:b w:val="0"/>
                <w:bCs/>
                <w:i w:val="0"/>
                <w:sz w:val="18"/>
                <w:szCs w:val="20"/>
                <w:lang w:val="en-GB"/>
              </w:rPr>
              <w:t>)</w:t>
            </w:r>
          </w:p>
          <w:p w14:paraId="357F8D0E" w14:textId="2A8E251A" w:rsidR="00F27233" w:rsidRDefault="00F27233" w:rsidP="00F27233">
            <w:pPr>
              <w:pStyle w:val="stoffkompetenzbereich"/>
              <w:rPr>
                <w:b w:val="0"/>
                <w:bCs/>
                <w:i w:val="0"/>
                <w:sz w:val="18"/>
                <w:szCs w:val="20"/>
                <w:lang w:val="en-GB"/>
              </w:rPr>
            </w:pPr>
            <w:r>
              <w:rPr>
                <w:b w:val="0"/>
                <w:bCs/>
                <w:i w:val="0"/>
                <w:sz w:val="18"/>
                <w:szCs w:val="20"/>
                <w:lang w:val="en-GB"/>
              </w:rPr>
              <w:t xml:space="preserve">OL 5: 14/ </w:t>
            </w:r>
            <w:r w:rsidRPr="002473D3">
              <w:rPr>
                <w:b w:val="0"/>
                <w:bCs/>
                <w:iCs/>
                <w:sz w:val="18"/>
                <w:szCs w:val="20"/>
                <w:lang w:val="en-GB"/>
              </w:rPr>
              <w:t>Your turn</w:t>
            </w:r>
            <w:r>
              <w:rPr>
                <w:b w:val="0"/>
                <w:bCs/>
                <w:i w:val="0"/>
                <w:sz w:val="18"/>
                <w:szCs w:val="20"/>
                <w:lang w:val="en-GB"/>
              </w:rPr>
              <w:t xml:space="preserve">, 20/ </w:t>
            </w:r>
            <w:r w:rsidRPr="00F27233">
              <w:rPr>
                <w:b w:val="0"/>
                <w:bCs/>
                <w:iCs/>
                <w:sz w:val="18"/>
                <w:szCs w:val="20"/>
                <w:lang w:val="en-GB"/>
              </w:rPr>
              <w:t>Your turn</w:t>
            </w:r>
            <w:r>
              <w:rPr>
                <w:b w:val="0"/>
                <w:bCs/>
                <w:i w:val="0"/>
                <w:sz w:val="18"/>
                <w:szCs w:val="20"/>
                <w:lang w:val="en-GB"/>
              </w:rPr>
              <w:t>, 43/6, 45/9 (</w:t>
            </w:r>
            <w:r w:rsidRPr="002473D3">
              <w:rPr>
                <w:b w:val="0"/>
                <w:bCs/>
                <w:iCs/>
                <w:sz w:val="18"/>
                <w:szCs w:val="20"/>
                <w:lang w:val="en-GB"/>
              </w:rPr>
              <w:t>prop word ‘one’</w:t>
            </w:r>
            <w:r>
              <w:rPr>
                <w:b w:val="0"/>
                <w:bCs/>
                <w:i w:val="0"/>
                <w:sz w:val="18"/>
                <w:szCs w:val="20"/>
                <w:lang w:val="en-GB"/>
              </w:rPr>
              <w:t>)</w:t>
            </w:r>
          </w:p>
          <w:p w14:paraId="22247BBC" w14:textId="1E60FB32" w:rsidR="003C14CB" w:rsidRPr="00F83C34" w:rsidRDefault="003C14CB" w:rsidP="003C14CB">
            <w:pPr>
              <w:pStyle w:val="stoffkompetenzbereich"/>
              <w:spacing w:after="0"/>
              <w:rPr>
                <w:b w:val="0"/>
                <w:bCs/>
                <w:sz w:val="18"/>
                <w:szCs w:val="20"/>
              </w:rPr>
            </w:pPr>
            <w:r w:rsidRPr="003C14CB">
              <w:rPr>
                <w:b w:val="0"/>
                <w:bCs/>
                <w:i w:val="0"/>
                <w:sz w:val="18"/>
                <w:szCs w:val="20"/>
              </w:rPr>
              <w:t>OL</w:t>
            </w:r>
            <w:r w:rsidR="00F83C34">
              <w:rPr>
                <w:b w:val="0"/>
                <w:bCs/>
                <w:i w:val="0"/>
                <w:sz w:val="18"/>
                <w:szCs w:val="20"/>
              </w:rPr>
              <w:t xml:space="preserve"> </w:t>
            </w:r>
            <w:r w:rsidRPr="003C14CB">
              <w:rPr>
                <w:b w:val="0"/>
                <w:bCs/>
                <w:i w:val="0"/>
                <w:sz w:val="18"/>
                <w:szCs w:val="20"/>
              </w:rPr>
              <w:t>5: u.</w:t>
            </w:r>
            <w:r w:rsidR="00F83C34">
              <w:rPr>
                <w:b w:val="0"/>
                <w:bCs/>
                <w:i w:val="0"/>
                <w:sz w:val="18"/>
                <w:szCs w:val="20"/>
              </w:rPr>
              <w:t xml:space="preserve"> </w:t>
            </w:r>
            <w:r w:rsidRPr="003C14CB">
              <w:rPr>
                <w:b w:val="0"/>
                <w:bCs/>
                <w:i w:val="0"/>
                <w:sz w:val="18"/>
                <w:szCs w:val="20"/>
              </w:rPr>
              <w:t>a. 94/7 und Skills box; wird auch in Band 6 behandelt</w:t>
            </w:r>
            <w:r>
              <w:rPr>
                <w:b w:val="0"/>
                <w:bCs/>
                <w:i w:val="0"/>
                <w:sz w:val="18"/>
                <w:szCs w:val="20"/>
              </w:rPr>
              <w:t xml:space="preserve"> (</w:t>
            </w:r>
            <w:proofErr w:type="spellStart"/>
            <w:r w:rsidRPr="00F83C34">
              <w:rPr>
                <w:b w:val="0"/>
                <w:bCs/>
                <w:sz w:val="18"/>
                <w:szCs w:val="20"/>
              </w:rPr>
              <w:t>adjectives</w:t>
            </w:r>
            <w:proofErr w:type="spellEnd"/>
            <w:r w:rsidRPr="00F83C34">
              <w:rPr>
                <w:b w:val="0"/>
                <w:bCs/>
                <w:sz w:val="18"/>
                <w:szCs w:val="20"/>
              </w:rPr>
              <w:t xml:space="preserve"> </w:t>
            </w:r>
            <w:proofErr w:type="spellStart"/>
            <w:r w:rsidRPr="00F83C34">
              <w:rPr>
                <w:b w:val="0"/>
                <w:bCs/>
                <w:sz w:val="18"/>
                <w:szCs w:val="20"/>
              </w:rPr>
              <w:t>vs</w:t>
            </w:r>
            <w:proofErr w:type="spellEnd"/>
            <w:r w:rsidRPr="00F83C34">
              <w:rPr>
                <w:b w:val="0"/>
                <w:bCs/>
                <w:sz w:val="18"/>
                <w:szCs w:val="20"/>
              </w:rPr>
              <w:t xml:space="preserve"> </w:t>
            </w:r>
            <w:proofErr w:type="spellStart"/>
            <w:r w:rsidRPr="00F83C34">
              <w:rPr>
                <w:b w:val="0"/>
                <w:bCs/>
                <w:sz w:val="18"/>
                <w:szCs w:val="20"/>
              </w:rPr>
              <w:t>adverbs</w:t>
            </w:r>
            <w:proofErr w:type="spellEnd"/>
            <w:r w:rsidRPr="00F83C34">
              <w:rPr>
                <w:b w:val="0"/>
                <w:bCs/>
                <w:sz w:val="18"/>
                <w:szCs w:val="20"/>
              </w:rPr>
              <w:t xml:space="preserve"> (</w:t>
            </w:r>
            <w:proofErr w:type="spellStart"/>
            <w:r w:rsidRPr="00F83C34">
              <w:rPr>
                <w:b w:val="0"/>
                <w:bCs/>
                <w:sz w:val="18"/>
                <w:szCs w:val="20"/>
              </w:rPr>
              <w:t>manner</w:t>
            </w:r>
            <w:proofErr w:type="spellEnd"/>
            <w:r w:rsidRPr="00F83C34">
              <w:rPr>
                <w:b w:val="0"/>
                <w:bCs/>
                <w:sz w:val="18"/>
                <w:szCs w:val="20"/>
              </w:rPr>
              <w:t xml:space="preserve">); </w:t>
            </w:r>
          </w:p>
          <w:p w14:paraId="0626D35C" w14:textId="01871096" w:rsidR="003C14CB" w:rsidRPr="00F83C34" w:rsidRDefault="003C14CB" w:rsidP="003C14CB">
            <w:pPr>
              <w:pStyle w:val="stoffkompetenzbereich"/>
              <w:spacing w:after="0"/>
              <w:rPr>
                <w:b w:val="0"/>
                <w:bCs/>
                <w:sz w:val="18"/>
                <w:szCs w:val="20"/>
                <w:lang w:val="en-GB"/>
              </w:rPr>
            </w:pPr>
            <w:r w:rsidRPr="00F83C34">
              <w:rPr>
                <w:b w:val="0"/>
                <w:bCs/>
                <w:sz w:val="18"/>
                <w:szCs w:val="20"/>
                <w:lang w:val="en-GB"/>
              </w:rPr>
              <w:t>adverbs of degree)</w:t>
            </w:r>
          </w:p>
          <w:p w14:paraId="10853874" w14:textId="48542274" w:rsidR="00F27233" w:rsidRPr="00F928F0" w:rsidRDefault="00F27233" w:rsidP="00F27233">
            <w:pPr>
              <w:pStyle w:val="stoffkompetenzbereich"/>
              <w:rPr>
                <w:b w:val="0"/>
                <w:bCs/>
                <w:i w:val="0"/>
                <w:iCs/>
                <w:sz w:val="18"/>
                <w:szCs w:val="20"/>
                <w:highlight w:val="yellow"/>
                <w:lang w:val="en-GB"/>
              </w:rPr>
            </w:pPr>
            <w:r w:rsidRPr="00F27233">
              <w:rPr>
                <w:b w:val="0"/>
                <w:bCs/>
                <w:i w:val="0"/>
                <w:iCs/>
                <w:sz w:val="18"/>
                <w:szCs w:val="20"/>
                <w:lang w:val="en-GB"/>
              </w:rPr>
              <w:t xml:space="preserve">OL 5: </w:t>
            </w:r>
            <w:r w:rsidRPr="003C14CB">
              <w:rPr>
                <w:b w:val="0"/>
                <w:bCs/>
                <w:i w:val="0"/>
                <w:iCs/>
                <w:sz w:val="18"/>
                <w:szCs w:val="20"/>
                <w:lang w:val="en-GB"/>
              </w:rPr>
              <w:t>154, 156 (</w:t>
            </w:r>
            <w:r w:rsidRPr="00F27233">
              <w:rPr>
                <w:b w:val="0"/>
                <w:bCs/>
                <w:sz w:val="18"/>
                <w:szCs w:val="20"/>
                <w:lang w:val="en-GB"/>
              </w:rPr>
              <w:t>present perfect</w:t>
            </w:r>
            <w:r w:rsidRPr="00F27233">
              <w:rPr>
                <w:b w:val="0"/>
                <w:bCs/>
                <w:i w:val="0"/>
                <w:iCs/>
                <w:sz w:val="18"/>
                <w:szCs w:val="20"/>
                <w:lang w:val="en-GB"/>
              </w:rPr>
              <w:t>)</w:t>
            </w:r>
          </w:p>
          <w:p w14:paraId="0A17F5EF" w14:textId="3914A0FE" w:rsidR="00F27233" w:rsidRDefault="00F27233" w:rsidP="0034290F">
            <w:pPr>
              <w:pStyle w:val="stoffkompetenzbereich"/>
              <w:rPr>
                <w:b w:val="0"/>
                <w:bCs/>
                <w:i w:val="0"/>
                <w:sz w:val="18"/>
                <w:szCs w:val="20"/>
                <w:lang w:val="en-GB"/>
              </w:rPr>
            </w:pPr>
            <w:r>
              <w:rPr>
                <w:b w:val="0"/>
                <w:bCs/>
                <w:i w:val="0"/>
                <w:sz w:val="18"/>
                <w:szCs w:val="20"/>
                <w:lang w:val="en-GB"/>
              </w:rPr>
              <w:t xml:space="preserve">OL 5: </w:t>
            </w:r>
            <w:r w:rsidR="00B23CA0">
              <w:rPr>
                <w:b w:val="0"/>
                <w:bCs/>
                <w:i w:val="0"/>
                <w:sz w:val="18"/>
                <w:szCs w:val="20"/>
                <w:lang w:val="en-GB"/>
              </w:rPr>
              <w:t>58/C, 112/C</w:t>
            </w:r>
            <w:r w:rsidR="00A943E1">
              <w:rPr>
                <w:b w:val="0"/>
                <w:bCs/>
                <w:i w:val="0"/>
                <w:sz w:val="18"/>
                <w:szCs w:val="20"/>
                <w:lang w:val="en-GB"/>
              </w:rPr>
              <w:t>,</w:t>
            </w:r>
            <w:r w:rsidR="00B23CA0">
              <w:rPr>
                <w:b w:val="0"/>
                <w:bCs/>
                <w:i w:val="0"/>
                <w:sz w:val="18"/>
                <w:szCs w:val="20"/>
                <w:lang w:val="en-GB"/>
              </w:rPr>
              <w:t xml:space="preserve"> </w:t>
            </w:r>
            <w:r>
              <w:rPr>
                <w:b w:val="0"/>
                <w:bCs/>
                <w:i w:val="0"/>
                <w:sz w:val="18"/>
                <w:szCs w:val="20"/>
                <w:lang w:val="en-GB"/>
              </w:rPr>
              <w:t>158-159 (</w:t>
            </w:r>
            <w:r w:rsidRPr="00F27233">
              <w:rPr>
                <w:b w:val="0"/>
                <w:bCs/>
                <w:iCs/>
                <w:sz w:val="18"/>
                <w:szCs w:val="20"/>
                <w:lang w:val="en-GB"/>
              </w:rPr>
              <w:t>going to-future</w:t>
            </w:r>
            <w:r>
              <w:rPr>
                <w:b w:val="0"/>
                <w:bCs/>
                <w:i w:val="0"/>
                <w:sz w:val="18"/>
                <w:szCs w:val="20"/>
                <w:lang w:val="en-GB"/>
              </w:rPr>
              <w:t>)</w:t>
            </w:r>
          </w:p>
          <w:p w14:paraId="7D831CAE" w14:textId="2CC615B1" w:rsidR="00B23CA0" w:rsidRPr="00A943E1" w:rsidRDefault="00B23CA0" w:rsidP="00B23CA0">
            <w:pPr>
              <w:pStyle w:val="stoffkompetenzbereich"/>
              <w:rPr>
                <w:b w:val="0"/>
                <w:bCs/>
                <w:i w:val="0"/>
                <w:sz w:val="18"/>
                <w:szCs w:val="20"/>
                <w:lang w:val="en-GB"/>
              </w:rPr>
            </w:pPr>
            <w:r w:rsidRPr="00A943E1">
              <w:rPr>
                <w:b w:val="0"/>
                <w:bCs/>
                <w:i w:val="0"/>
                <w:sz w:val="18"/>
                <w:szCs w:val="20"/>
                <w:lang w:val="en-GB"/>
              </w:rPr>
              <w:t xml:space="preserve">OL 5: </w:t>
            </w:r>
            <w:r w:rsidR="00A943E1" w:rsidRPr="00A943E1">
              <w:rPr>
                <w:b w:val="0"/>
                <w:bCs/>
                <w:i w:val="0"/>
                <w:sz w:val="18"/>
                <w:szCs w:val="20"/>
                <w:lang w:val="en-GB"/>
              </w:rPr>
              <w:t xml:space="preserve">43/6, 50/ </w:t>
            </w:r>
            <w:r w:rsidR="00A943E1" w:rsidRPr="00A943E1">
              <w:rPr>
                <w:b w:val="0"/>
                <w:bCs/>
                <w:iCs/>
                <w:sz w:val="18"/>
                <w:szCs w:val="20"/>
                <w:lang w:val="en-GB"/>
              </w:rPr>
              <w:t>Skills</w:t>
            </w:r>
            <w:r w:rsidR="00A943E1" w:rsidRPr="00A943E1">
              <w:rPr>
                <w:b w:val="0"/>
                <w:bCs/>
                <w:i w:val="0"/>
                <w:sz w:val="18"/>
                <w:szCs w:val="20"/>
                <w:lang w:val="en-GB"/>
              </w:rPr>
              <w:t xml:space="preserve">, 53/ </w:t>
            </w:r>
            <w:r w:rsidR="00A943E1" w:rsidRPr="00A943E1">
              <w:rPr>
                <w:b w:val="0"/>
                <w:bCs/>
                <w:iCs/>
                <w:sz w:val="18"/>
                <w:szCs w:val="20"/>
                <w:lang w:val="en-GB"/>
              </w:rPr>
              <w:t>Task</w:t>
            </w:r>
            <w:r w:rsidR="00A943E1" w:rsidRPr="00A943E1">
              <w:rPr>
                <w:b w:val="0"/>
                <w:bCs/>
                <w:i w:val="0"/>
                <w:sz w:val="18"/>
                <w:szCs w:val="20"/>
                <w:lang w:val="en-GB"/>
              </w:rPr>
              <w:t xml:space="preserve">, 89/ </w:t>
            </w:r>
            <w:r w:rsidR="00A943E1" w:rsidRPr="00A943E1">
              <w:rPr>
                <w:b w:val="0"/>
                <w:bCs/>
                <w:iCs/>
                <w:sz w:val="18"/>
                <w:szCs w:val="20"/>
                <w:lang w:val="en-GB"/>
              </w:rPr>
              <w:t>Part 2</w:t>
            </w:r>
            <w:r w:rsidR="00A943E1" w:rsidRPr="00A943E1">
              <w:rPr>
                <w:b w:val="0"/>
                <w:bCs/>
                <w:i w:val="0"/>
                <w:sz w:val="18"/>
                <w:szCs w:val="20"/>
                <w:lang w:val="en-GB"/>
              </w:rPr>
              <w:t xml:space="preserve">, </w:t>
            </w:r>
            <w:r w:rsidRPr="00A943E1">
              <w:rPr>
                <w:b w:val="0"/>
                <w:bCs/>
                <w:i w:val="0"/>
                <w:sz w:val="18"/>
                <w:szCs w:val="20"/>
                <w:lang w:val="en-GB"/>
              </w:rPr>
              <w:t>150-151 (</w:t>
            </w:r>
            <w:r w:rsidRPr="00A943E1">
              <w:rPr>
                <w:b w:val="0"/>
                <w:bCs/>
                <w:iCs/>
                <w:sz w:val="18"/>
                <w:szCs w:val="20"/>
                <w:lang w:val="en-GB"/>
              </w:rPr>
              <w:t>modal auxiliaries</w:t>
            </w:r>
            <w:r w:rsidRPr="00A943E1">
              <w:rPr>
                <w:b w:val="0"/>
                <w:bCs/>
                <w:i w:val="0"/>
                <w:sz w:val="18"/>
                <w:szCs w:val="20"/>
                <w:lang w:val="en-GB"/>
              </w:rPr>
              <w:t>)</w:t>
            </w:r>
          </w:p>
          <w:p w14:paraId="67CFACA1" w14:textId="61D38165" w:rsidR="0034290F" w:rsidRPr="003C14CB" w:rsidRDefault="003A638C" w:rsidP="0034290F">
            <w:pPr>
              <w:pStyle w:val="stoffkompetenzbereich"/>
              <w:rPr>
                <w:b w:val="0"/>
                <w:bCs/>
                <w:i w:val="0"/>
                <w:sz w:val="18"/>
                <w:szCs w:val="20"/>
                <w:lang w:val="en-GB"/>
              </w:rPr>
            </w:pPr>
            <w:r w:rsidRPr="00E80287">
              <w:rPr>
                <w:b w:val="0"/>
                <w:bCs/>
                <w:i w:val="0"/>
                <w:sz w:val="18"/>
                <w:szCs w:val="20"/>
                <w:lang w:val="en-GB"/>
              </w:rPr>
              <w:t>OL 5</w:t>
            </w:r>
            <w:r w:rsidR="0034290F" w:rsidRPr="00E80287">
              <w:rPr>
                <w:b w:val="0"/>
                <w:bCs/>
                <w:i w:val="0"/>
                <w:sz w:val="18"/>
                <w:szCs w:val="20"/>
                <w:lang w:val="en-GB"/>
              </w:rPr>
              <w:t>:</w:t>
            </w:r>
            <w:r w:rsidR="00814875" w:rsidRPr="00E80287">
              <w:rPr>
                <w:b w:val="0"/>
                <w:bCs/>
                <w:i w:val="0"/>
                <w:sz w:val="18"/>
                <w:szCs w:val="20"/>
                <w:lang w:val="en-GB"/>
              </w:rPr>
              <w:t xml:space="preserve"> 13/ </w:t>
            </w:r>
            <w:r w:rsidR="00814875" w:rsidRPr="00E80287">
              <w:rPr>
                <w:b w:val="0"/>
                <w:bCs/>
                <w:iCs/>
                <w:sz w:val="18"/>
                <w:szCs w:val="20"/>
                <w:lang w:val="en-GB"/>
              </w:rPr>
              <w:t>Language detectives</w:t>
            </w:r>
            <w:r w:rsidR="00814875" w:rsidRPr="00E80287">
              <w:rPr>
                <w:b w:val="0"/>
                <w:bCs/>
                <w:i w:val="0"/>
                <w:sz w:val="18"/>
                <w:szCs w:val="20"/>
                <w:lang w:val="en-GB"/>
              </w:rPr>
              <w:t>, 13/11, 13/12</w:t>
            </w:r>
            <w:r w:rsidR="0034290F" w:rsidRPr="00E80287">
              <w:rPr>
                <w:b w:val="0"/>
                <w:bCs/>
                <w:i w:val="0"/>
                <w:sz w:val="18"/>
                <w:szCs w:val="20"/>
                <w:lang w:val="en-GB"/>
              </w:rPr>
              <w:t xml:space="preserve"> </w:t>
            </w:r>
            <w:r w:rsidR="0034290F" w:rsidRPr="003C14CB">
              <w:rPr>
                <w:b w:val="0"/>
                <w:bCs/>
                <w:i w:val="0"/>
                <w:sz w:val="18"/>
                <w:szCs w:val="20"/>
                <w:lang w:val="en-GB"/>
              </w:rPr>
              <w:t>(</w:t>
            </w:r>
            <w:r w:rsidR="0034290F" w:rsidRPr="003C14CB">
              <w:rPr>
                <w:b w:val="0"/>
                <w:bCs/>
                <w:iCs/>
                <w:sz w:val="18"/>
                <w:szCs w:val="20"/>
                <w:lang w:val="en-GB"/>
              </w:rPr>
              <w:t>relative clauses</w:t>
            </w:r>
            <w:r w:rsidR="0034290F" w:rsidRPr="003C14CB">
              <w:rPr>
                <w:b w:val="0"/>
                <w:bCs/>
                <w:i w:val="0"/>
                <w:sz w:val="18"/>
                <w:szCs w:val="20"/>
                <w:lang w:val="en-GB"/>
              </w:rPr>
              <w:t>)</w:t>
            </w:r>
          </w:p>
          <w:p w14:paraId="5C326717" w14:textId="3593FB0C" w:rsidR="00F762FE" w:rsidRDefault="003A638C" w:rsidP="00F71424">
            <w:pPr>
              <w:pStyle w:val="stoffkompetenzbereich"/>
              <w:rPr>
                <w:b w:val="0"/>
                <w:bCs/>
                <w:i w:val="0"/>
                <w:sz w:val="18"/>
                <w:szCs w:val="20"/>
                <w:lang w:val="en-GB"/>
              </w:rPr>
            </w:pPr>
            <w:r w:rsidRPr="003C14CB">
              <w:rPr>
                <w:b w:val="0"/>
                <w:bCs/>
                <w:i w:val="0"/>
                <w:sz w:val="18"/>
                <w:szCs w:val="20"/>
                <w:lang w:val="en-GB"/>
              </w:rPr>
              <w:t>OL 5</w:t>
            </w:r>
            <w:r w:rsidR="00F762FE" w:rsidRPr="003C14CB">
              <w:rPr>
                <w:b w:val="0"/>
                <w:bCs/>
                <w:i w:val="0"/>
                <w:sz w:val="18"/>
                <w:szCs w:val="20"/>
                <w:lang w:val="en-GB"/>
              </w:rPr>
              <w:t xml:space="preserve">: </w:t>
            </w:r>
            <w:r w:rsidR="00814875" w:rsidRPr="003C14CB">
              <w:rPr>
                <w:b w:val="0"/>
                <w:bCs/>
                <w:i w:val="0"/>
                <w:sz w:val="18"/>
                <w:szCs w:val="20"/>
                <w:lang w:val="en-GB"/>
              </w:rPr>
              <w:t xml:space="preserve">100-101 </w:t>
            </w:r>
            <w:r w:rsidR="00F762FE" w:rsidRPr="003C14CB">
              <w:rPr>
                <w:b w:val="0"/>
                <w:bCs/>
                <w:i w:val="0"/>
                <w:sz w:val="18"/>
                <w:szCs w:val="20"/>
                <w:lang w:val="en-GB"/>
              </w:rPr>
              <w:t>(</w:t>
            </w:r>
            <w:r w:rsidR="00F762FE" w:rsidRPr="003C14CB">
              <w:rPr>
                <w:b w:val="0"/>
                <w:bCs/>
                <w:iCs/>
                <w:sz w:val="18"/>
                <w:szCs w:val="20"/>
                <w:lang w:val="en-GB"/>
              </w:rPr>
              <w:t>active vs passive voice</w:t>
            </w:r>
            <w:r w:rsidR="00F762FE" w:rsidRPr="003C14CB">
              <w:rPr>
                <w:b w:val="0"/>
                <w:bCs/>
                <w:i w:val="0"/>
                <w:sz w:val="18"/>
                <w:szCs w:val="20"/>
                <w:lang w:val="en-GB"/>
              </w:rPr>
              <w:t>)</w:t>
            </w:r>
          </w:p>
          <w:p w14:paraId="72D10C02" w14:textId="77777777" w:rsidR="00A943E1" w:rsidRDefault="00A943E1" w:rsidP="00A943E1">
            <w:pPr>
              <w:pStyle w:val="stoffkompetenzbereich"/>
              <w:rPr>
                <w:b w:val="0"/>
                <w:bCs/>
                <w:i w:val="0"/>
                <w:sz w:val="18"/>
                <w:szCs w:val="20"/>
                <w:lang w:val="en-GB"/>
              </w:rPr>
            </w:pPr>
            <w:r>
              <w:rPr>
                <w:b w:val="0"/>
                <w:bCs/>
                <w:i w:val="0"/>
                <w:sz w:val="18"/>
                <w:szCs w:val="20"/>
                <w:lang w:val="en-GB"/>
              </w:rPr>
              <w:t>OL 5: 64/2, 77/</w:t>
            </w:r>
            <w:r w:rsidRPr="00A943E1">
              <w:rPr>
                <w:b w:val="0"/>
                <w:bCs/>
                <w:iCs/>
                <w:sz w:val="18"/>
                <w:szCs w:val="20"/>
                <w:lang w:val="en-GB"/>
              </w:rPr>
              <w:t>C</w:t>
            </w:r>
            <w:r>
              <w:rPr>
                <w:b w:val="0"/>
                <w:bCs/>
                <w:i w:val="0"/>
                <w:sz w:val="18"/>
                <w:szCs w:val="20"/>
                <w:lang w:val="en-GB"/>
              </w:rPr>
              <w:t xml:space="preserve">, 152 </w:t>
            </w:r>
            <w:r w:rsidRPr="00A943E1">
              <w:rPr>
                <w:b w:val="0"/>
                <w:bCs/>
                <w:i w:val="0"/>
                <w:sz w:val="18"/>
                <w:szCs w:val="20"/>
                <w:lang w:val="en-GB"/>
              </w:rPr>
              <w:t>(</w:t>
            </w:r>
            <w:r w:rsidRPr="00A943E1">
              <w:rPr>
                <w:b w:val="0"/>
                <w:bCs/>
                <w:iCs/>
                <w:sz w:val="18"/>
                <w:szCs w:val="20"/>
                <w:lang w:val="en-GB"/>
              </w:rPr>
              <w:t>adverbial clauses</w:t>
            </w:r>
            <w:r w:rsidRPr="00A943E1">
              <w:rPr>
                <w:b w:val="0"/>
                <w:bCs/>
                <w:i w:val="0"/>
                <w:sz w:val="18"/>
                <w:szCs w:val="20"/>
                <w:lang w:val="en-GB"/>
              </w:rPr>
              <w:t>)</w:t>
            </w:r>
          </w:p>
          <w:p w14:paraId="2D273C54" w14:textId="43F2A895" w:rsidR="00A943E1" w:rsidRDefault="00A943E1" w:rsidP="00A943E1">
            <w:pPr>
              <w:pStyle w:val="stoffkompetenzbereich"/>
              <w:rPr>
                <w:b w:val="0"/>
                <w:bCs/>
                <w:i w:val="0"/>
                <w:sz w:val="18"/>
                <w:szCs w:val="20"/>
                <w:lang w:val="en-GB"/>
              </w:rPr>
            </w:pPr>
            <w:r>
              <w:rPr>
                <w:b w:val="0"/>
                <w:bCs/>
                <w:i w:val="0"/>
                <w:sz w:val="18"/>
                <w:szCs w:val="20"/>
                <w:lang w:val="en-GB"/>
              </w:rPr>
              <w:t xml:space="preserve">OL 5: </w:t>
            </w:r>
            <w:r w:rsidR="002017F8">
              <w:rPr>
                <w:b w:val="0"/>
                <w:bCs/>
                <w:i w:val="0"/>
                <w:sz w:val="18"/>
                <w:szCs w:val="20"/>
                <w:lang w:val="en-GB"/>
              </w:rPr>
              <w:t xml:space="preserve">28/ </w:t>
            </w:r>
            <w:r w:rsidR="002017F8" w:rsidRPr="002017F8">
              <w:rPr>
                <w:b w:val="0"/>
                <w:bCs/>
                <w:iCs/>
                <w:sz w:val="18"/>
                <w:szCs w:val="20"/>
                <w:lang w:val="en-GB"/>
              </w:rPr>
              <w:t>Part 1</w:t>
            </w:r>
            <w:r w:rsidR="002017F8">
              <w:rPr>
                <w:b w:val="0"/>
                <w:bCs/>
                <w:i w:val="0"/>
                <w:sz w:val="18"/>
                <w:szCs w:val="20"/>
                <w:lang w:val="en-GB"/>
              </w:rPr>
              <w:t xml:space="preserve">, </w:t>
            </w:r>
            <w:r>
              <w:rPr>
                <w:b w:val="0"/>
                <w:bCs/>
                <w:i w:val="0"/>
                <w:sz w:val="18"/>
                <w:szCs w:val="20"/>
                <w:lang w:val="en-GB"/>
              </w:rPr>
              <w:t>66/8</w:t>
            </w:r>
            <w:r w:rsidR="0010715C">
              <w:rPr>
                <w:b w:val="0"/>
                <w:bCs/>
                <w:i w:val="0"/>
                <w:sz w:val="18"/>
                <w:szCs w:val="20"/>
                <w:lang w:val="en-GB"/>
              </w:rPr>
              <w:t xml:space="preserve"> </w:t>
            </w:r>
            <w:r>
              <w:rPr>
                <w:b w:val="0"/>
                <w:bCs/>
                <w:i w:val="0"/>
                <w:sz w:val="18"/>
                <w:szCs w:val="20"/>
                <w:lang w:val="en-GB"/>
              </w:rPr>
              <w:t>(</w:t>
            </w:r>
            <w:r w:rsidRPr="00A943E1">
              <w:rPr>
                <w:b w:val="0"/>
                <w:bCs/>
                <w:iCs/>
                <w:sz w:val="18"/>
                <w:szCs w:val="20"/>
                <w:lang w:val="en-GB"/>
              </w:rPr>
              <w:t>conditional sentences</w:t>
            </w:r>
            <w:r>
              <w:rPr>
                <w:b w:val="0"/>
                <w:bCs/>
                <w:i w:val="0"/>
                <w:sz w:val="18"/>
                <w:szCs w:val="20"/>
                <w:lang w:val="en-GB"/>
              </w:rPr>
              <w:t>)</w:t>
            </w:r>
          </w:p>
          <w:p w14:paraId="29629C9C" w14:textId="586773B3" w:rsidR="00A943E1" w:rsidRPr="003A46D9" w:rsidRDefault="00A943E1" w:rsidP="00A943E1">
            <w:pPr>
              <w:pStyle w:val="stoffkompetenzbereich"/>
              <w:rPr>
                <w:b w:val="0"/>
                <w:bCs/>
                <w:i w:val="0"/>
                <w:sz w:val="18"/>
                <w:szCs w:val="20"/>
                <w:lang w:val="en-GB"/>
              </w:rPr>
            </w:pPr>
            <w:r w:rsidRPr="003A46D9">
              <w:rPr>
                <w:b w:val="0"/>
                <w:bCs/>
                <w:i w:val="0"/>
                <w:sz w:val="18"/>
                <w:szCs w:val="20"/>
                <w:lang w:val="en-GB"/>
              </w:rPr>
              <w:t xml:space="preserve">OL 5: </w:t>
            </w:r>
            <w:r w:rsidR="00F40245" w:rsidRPr="003A46D9">
              <w:rPr>
                <w:b w:val="0"/>
                <w:bCs/>
                <w:i w:val="0"/>
                <w:sz w:val="18"/>
                <w:szCs w:val="20"/>
                <w:lang w:val="en-GB"/>
              </w:rPr>
              <w:t xml:space="preserve">152 </w:t>
            </w:r>
            <w:r w:rsidRPr="003A46D9">
              <w:rPr>
                <w:b w:val="0"/>
                <w:bCs/>
                <w:i w:val="0"/>
                <w:sz w:val="18"/>
                <w:szCs w:val="20"/>
                <w:lang w:val="en-GB"/>
              </w:rPr>
              <w:t>(</w:t>
            </w:r>
            <w:r w:rsidRPr="003A46D9">
              <w:rPr>
                <w:b w:val="0"/>
                <w:bCs/>
                <w:iCs/>
                <w:sz w:val="18"/>
                <w:szCs w:val="20"/>
                <w:lang w:val="en-GB"/>
              </w:rPr>
              <w:t>gerund</w:t>
            </w:r>
            <w:r w:rsidRPr="003A46D9">
              <w:rPr>
                <w:b w:val="0"/>
                <w:bCs/>
                <w:i w:val="0"/>
                <w:sz w:val="18"/>
                <w:szCs w:val="20"/>
                <w:lang w:val="en-GB"/>
              </w:rPr>
              <w:t>)</w:t>
            </w:r>
          </w:p>
          <w:p w14:paraId="722B93BC" w14:textId="471ED7AD" w:rsidR="00A943E1" w:rsidRPr="00F83C34" w:rsidRDefault="00A943E1" w:rsidP="00F71424">
            <w:pPr>
              <w:pStyle w:val="stoffkompetenzbereich"/>
              <w:rPr>
                <w:b w:val="0"/>
                <w:bCs/>
                <w:i w:val="0"/>
                <w:sz w:val="18"/>
                <w:szCs w:val="20"/>
              </w:rPr>
            </w:pPr>
          </w:p>
        </w:tc>
        <w:tc>
          <w:tcPr>
            <w:tcW w:w="2582" w:type="dxa"/>
          </w:tcPr>
          <w:p w14:paraId="0CCF7981" w14:textId="77777777" w:rsidR="00A05332" w:rsidRPr="00F83C34" w:rsidRDefault="00A05332" w:rsidP="004F2321">
            <w:pPr>
              <w:pStyle w:val="stoffkompetenzbereich"/>
              <w:rPr>
                <w:b w:val="0"/>
                <w:bCs/>
                <w:i w:val="0"/>
                <w:iCs/>
                <w:sz w:val="18"/>
                <w:szCs w:val="20"/>
              </w:rPr>
            </w:pPr>
          </w:p>
        </w:tc>
      </w:tr>
      <w:tr w:rsidR="002336EE" w:rsidRPr="0021531D" w14:paraId="7D0D66F2" w14:textId="77777777" w:rsidTr="00A05332">
        <w:tc>
          <w:tcPr>
            <w:tcW w:w="4536" w:type="dxa"/>
          </w:tcPr>
          <w:p w14:paraId="434720BB"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modal auxiliaries: shall, might, used to</w:t>
            </w:r>
          </w:p>
          <w:p w14:paraId="1ABF88D7"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past progressive, past perfect</w:t>
            </w:r>
          </w:p>
          <w:p w14:paraId="40F170F4"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ways of talking about the future</w:t>
            </w:r>
          </w:p>
          <w:p w14:paraId="09871A1C"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direct speech, reported speech</w:t>
            </w:r>
          </w:p>
          <w:p w14:paraId="78506ACB" w14:textId="77777777" w:rsidR="0021531D" w:rsidRPr="0021531D" w:rsidRDefault="0021531D" w:rsidP="0021531D">
            <w:pPr>
              <w:pStyle w:val="stoffkompetenzbereich"/>
              <w:rPr>
                <w:b w:val="0"/>
                <w:bCs/>
                <w:sz w:val="18"/>
                <w:szCs w:val="20"/>
                <w:lang w:val="en-GB"/>
              </w:rPr>
            </w:pPr>
          </w:p>
          <w:p w14:paraId="1F015301"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relative clauses (non- defining), contact clause</w:t>
            </w:r>
          </w:p>
          <w:p w14:paraId="10EA01C5" w14:textId="77777777" w:rsidR="0021531D" w:rsidRPr="0021531D" w:rsidRDefault="0021531D" w:rsidP="0021531D">
            <w:pPr>
              <w:pStyle w:val="stoffkompetenzbereich"/>
              <w:rPr>
                <w:b w:val="0"/>
                <w:bCs/>
                <w:sz w:val="18"/>
                <w:szCs w:val="20"/>
                <w:lang w:val="en-GB"/>
              </w:rPr>
            </w:pPr>
          </w:p>
          <w:p w14:paraId="10DA14FF"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adverbial clauses: contrast, concession</w:t>
            </w:r>
          </w:p>
          <w:p w14:paraId="196446FE" w14:textId="77777777" w:rsidR="0021531D" w:rsidRPr="0021531D" w:rsidRDefault="0021531D" w:rsidP="0021531D">
            <w:pPr>
              <w:pStyle w:val="stoffkompetenzbereich"/>
              <w:numPr>
                <w:ilvl w:val="0"/>
                <w:numId w:val="4"/>
              </w:numPr>
              <w:ind w:left="360"/>
              <w:rPr>
                <w:b w:val="0"/>
                <w:bCs/>
                <w:sz w:val="18"/>
                <w:szCs w:val="20"/>
                <w:lang w:val="en-GB"/>
              </w:rPr>
            </w:pPr>
            <w:r w:rsidRPr="0021531D">
              <w:rPr>
                <w:b w:val="0"/>
                <w:bCs/>
                <w:sz w:val="18"/>
                <w:szCs w:val="20"/>
                <w:lang w:val="en-GB"/>
              </w:rPr>
              <w:t>conditional sentences (type 3)</w:t>
            </w:r>
          </w:p>
          <w:p w14:paraId="48ACFED6" w14:textId="37043546" w:rsidR="002336EE" w:rsidRPr="00F27233" w:rsidRDefault="0021531D" w:rsidP="0021531D">
            <w:pPr>
              <w:pStyle w:val="stoffkompetenzbereich"/>
              <w:numPr>
                <w:ilvl w:val="0"/>
                <w:numId w:val="4"/>
              </w:numPr>
              <w:ind w:left="360"/>
              <w:rPr>
                <w:sz w:val="18"/>
                <w:szCs w:val="20"/>
              </w:rPr>
            </w:pPr>
            <w:proofErr w:type="spellStart"/>
            <w:r w:rsidRPr="0021531D">
              <w:rPr>
                <w:b w:val="0"/>
                <w:bCs/>
                <w:sz w:val="18"/>
                <w:szCs w:val="20"/>
              </w:rPr>
              <w:t>participle</w:t>
            </w:r>
            <w:proofErr w:type="spellEnd"/>
            <w:r w:rsidRPr="0021531D">
              <w:rPr>
                <w:b w:val="0"/>
                <w:bCs/>
                <w:sz w:val="18"/>
                <w:szCs w:val="20"/>
              </w:rPr>
              <w:t xml:space="preserve"> and </w:t>
            </w:r>
            <w:proofErr w:type="spellStart"/>
            <w:r w:rsidRPr="0021531D">
              <w:rPr>
                <w:b w:val="0"/>
                <w:bCs/>
                <w:sz w:val="18"/>
                <w:szCs w:val="20"/>
              </w:rPr>
              <w:t>infinitive</w:t>
            </w:r>
            <w:proofErr w:type="spellEnd"/>
            <w:r w:rsidRPr="0021531D">
              <w:rPr>
                <w:b w:val="0"/>
                <w:bCs/>
                <w:sz w:val="18"/>
                <w:szCs w:val="20"/>
              </w:rPr>
              <w:t xml:space="preserve"> </w:t>
            </w:r>
            <w:proofErr w:type="spellStart"/>
            <w:r w:rsidRPr="0021531D">
              <w:rPr>
                <w:b w:val="0"/>
                <w:bCs/>
                <w:sz w:val="18"/>
                <w:szCs w:val="20"/>
              </w:rPr>
              <w:t>clauses</w:t>
            </w:r>
            <w:proofErr w:type="spellEnd"/>
          </w:p>
        </w:tc>
        <w:tc>
          <w:tcPr>
            <w:tcW w:w="2552" w:type="dxa"/>
          </w:tcPr>
          <w:p w14:paraId="3C0D4C5C" w14:textId="7B29AFED" w:rsidR="002336EE"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66/LR, 150/G5</w:t>
            </w:r>
          </w:p>
          <w:p w14:paraId="650249E0" w14:textId="094F082B" w:rsidR="0021531D"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43-44, 148/G4</w:t>
            </w:r>
          </w:p>
          <w:p w14:paraId="4D3A1F44" w14:textId="37F910D8" w:rsidR="0021531D"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92/LR, 158/G10</w:t>
            </w:r>
          </w:p>
          <w:p w14:paraId="584378B1" w14:textId="69080349" w:rsidR="0021531D"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72-73, 154/G8, 156/G9</w:t>
            </w:r>
          </w:p>
          <w:p w14:paraId="0A66923C" w14:textId="7372F908" w:rsidR="0021531D"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12/LR, LD, 11-12; 142/G1</w:t>
            </w:r>
          </w:p>
          <w:p w14:paraId="6221AE26" w14:textId="1CC8AF3B" w:rsidR="0021531D" w:rsidRDefault="0021531D" w:rsidP="00F27233">
            <w:pPr>
              <w:pStyle w:val="stoffkompetenzbereich"/>
              <w:rPr>
                <w:b w:val="0"/>
                <w:bCs/>
                <w:i w:val="0"/>
                <w:sz w:val="18"/>
                <w:szCs w:val="20"/>
                <w:lang w:val="en-GB"/>
              </w:rPr>
            </w:pPr>
            <w:r w:rsidRPr="0021531D">
              <w:rPr>
                <w:b w:val="0"/>
                <w:bCs/>
                <w:i w:val="0"/>
                <w:sz w:val="18"/>
                <w:szCs w:val="20"/>
                <w:lang w:val="en-GB"/>
              </w:rPr>
              <w:t>OL</w:t>
            </w:r>
            <w:r>
              <w:rPr>
                <w:b w:val="0"/>
                <w:bCs/>
                <w:i w:val="0"/>
                <w:sz w:val="18"/>
                <w:szCs w:val="20"/>
                <w:lang w:val="en-GB"/>
              </w:rPr>
              <w:t xml:space="preserve"> </w:t>
            </w:r>
            <w:r w:rsidRPr="0021531D">
              <w:rPr>
                <w:b w:val="0"/>
                <w:bCs/>
                <w:i w:val="0"/>
                <w:sz w:val="18"/>
                <w:szCs w:val="20"/>
                <w:lang w:val="en-GB"/>
              </w:rPr>
              <w:t>5: u.</w:t>
            </w:r>
            <w:r w:rsidR="00F83C34">
              <w:rPr>
                <w:b w:val="0"/>
                <w:bCs/>
                <w:i w:val="0"/>
                <w:sz w:val="18"/>
                <w:szCs w:val="20"/>
                <w:lang w:val="en-GB"/>
              </w:rPr>
              <w:t xml:space="preserve"> </w:t>
            </w:r>
            <w:r w:rsidRPr="0021531D">
              <w:rPr>
                <w:b w:val="0"/>
                <w:bCs/>
                <w:i w:val="0"/>
                <w:sz w:val="18"/>
                <w:szCs w:val="20"/>
                <w:lang w:val="en-GB"/>
              </w:rPr>
              <w:t>a. 64/LT, 152/G6</w:t>
            </w:r>
          </w:p>
          <w:p w14:paraId="42EBF29E" w14:textId="59F71FB5" w:rsidR="0021531D" w:rsidRDefault="0021531D" w:rsidP="00F27233">
            <w:pPr>
              <w:pStyle w:val="stoffkompetenzbereich"/>
              <w:rPr>
                <w:b w:val="0"/>
                <w:bCs/>
                <w:i w:val="0"/>
                <w:sz w:val="18"/>
                <w:szCs w:val="20"/>
              </w:rPr>
            </w:pPr>
            <w:r w:rsidRPr="0021531D">
              <w:rPr>
                <w:b w:val="0"/>
                <w:bCs/>
                <w:i w:val="0"/>
                <w:sz w:val="18"/>
                <w:szCs w:val="20"/>
              </w:rPr>
              <w:t>OL</w:t>
            </w:r>
            <w:r>
              <w:rPr>
                <w:b w:val="0"/>
                <w:bCs/>
                <w:i w:val="0"/>
                <w:sz w:val="18"/>
                <w:szCs w:val="20"/>
              </w:rPr>
              <w:t xml:space="preserve"> </w:t>
            </w:r>
            <w:r w:rsidRPr="0021531D">
              <w:rPr>
                <w:b w:val="0"/>
                <w:bCs/>
                <w:i w:val="0"/>
                <w:sz w:val="18"/>
                <w:szCs w:val="20"/>
              </w:rPr>
              <w:t>5: u.</w:t>
            </w:r>
            <w:r w:rsidR="00F83C34">
              <w:rPr>
                <w:b w:val="0"/>
                <w:bCs/>
                <w:i w:val="0"/>
                <w:sz w:val="18"/>
                <w:szCs w:val="20"/>
              </w:rPr>
              <w:t xml:space="preserve"> </w:t>
            </w:r>
            <w:r w:rsidRPr="0021531D">
              <w:rPr>
                <w:b w:val="0"/>
                <w:bCs/>
                <w:i w:val="0"/>
                <w:sz w:val="18"/>
                <w:szCs w:val="20"/>
              </w:rPr>
              <w:t>a. Wird in Band 6 behandelt</w:t>
            </w:r>
          </w:p>
          <w:p w14:paraId="5EB98848" w14:textId="78884236" w:rsidR="0021531D" w:rsidRDefault="0021531D" w:rsidP="0021531D">
            <w:pPr>
              <w:pStyle w:val="stoffkompetenzbereich"/>
              <w:rPr>
                <w:b w:val="0"/>
                <w:bCs/>
                <w:i w:val="0"/>
                <w:sz w:val="18"/>
                <w:szCs w:val="20"/>
              </w:rPr>
            </w:pPr>
            <w:r w:rsidRPr="0021531D">
              <w:rPr>
                <w:b w:val="0"/>
                <w:bCs/>
                <w:i w:val="0"/>
                <w:sz w:val="18"/>
                <w:szCs w:val="20"/>
              </w:rPr>
              <w:t>OL</w:t>
            </w:r>
            <w:r>
              <w:rPr>
                <w:b w:val="0"/>
                <w:bCs/>
                <w:i w:val="0"/>
                <w:sz w:val="18"/>
                <w:szCs w:val="20"/>
              </w:rPr>
              <w:t xml:space="preserve"> </w:t>
            </w:r>
            <w:r w:rsidRPr="0021531D">
              <w:rPr>
                <w:b w:val="0"/>
                <w:bCs/>
                <w:i w:val="0"/>
                <w:sz w:val="18"/>
                <w:szCs w:val="20"/>
              </w:rPr>
              <w:t>5: u.</w:t>
            </w:r>
            <w:r w:rsidR="00F83C34">
              <w:rPr>
                <w:b w:val="0"/>
                <w:bCs/>
                <w:i w:val="0"/>
                <w:sz w:val="18"/>
                <w:szCs w:val="20"/>
              </w:rPr>
              <w:t xml:space="preserve"> </w:t>
            </w:r>
            <w:r w:rsidRPr="0021531D">
              <w:rPr>
                <w:b w:val="0"/>
                <w:bCs/>
                <w:i w:val="0"/>
                <w:sz w:val="18"/>
                <w:szCs w:val="20"/>
              </w:rPr>
              <w:t>a. Wird in Band 6 behandelt</w:t>
            </w:r>
          </w:p>
          <w:p w14:paraId="2FB9273E" w14:textId="5334B23D" w:rsidR="0021531D" w:rsidRPr="0021531D" w:rsidRDefault="0021531D" w:rsidP="00F27233">
            <w:pPr>
              <w:pStyle w:val="stoffkompetenzbereich"/>
              <w:rPr>
                <w:b w:val="0"/>
                <w:bCs/>
                <w:i w:val="0"/>
                <w:sz w:val="18"/>
                <w:szCs w:val="20"/>
              </w:rPr>
            </w:pPr>
          </w:p>
        </w:tc>
        <w:tc>
          <w:tcPr>
            <w:tcW w:w="2582" w:type="dxa"/>
          </w:tcPr>
          <w:p w14:paraId="6D2344A5" w14:textId="77777777" w:rsidR="002336EE" w:rsidRPr="0021531D" w:rsidRDefault="002336EE" w:rsidP="004F2321">
            <w:pPr>
              <w:pStyle w:val="stoffkompetenzbereich"/>
              <w:rPr>
                <w:b w:val="0"/>
                <w:bCs/>
                <w:i w:val="0"/>
                <w:iCs/>
                <w:sz w:val="18"/>
                <w:szCs w:val="20"/>
              </w:rPr>
            </w:pPr>
          </w:p>
        </w:tc>
      </w:tr>
    </w:tbl>
    <w:p w14:paraId="1F4FB81B" w14:textId="77777777" w:rsidR="00A05332" w:rsidRPr="0021531D" w:rsidRDefault="00A05332" w:rsidP="004F2321">
      <w:pPr>
        <w:pStyle w:val="stoffkompetenzbereich"/>
        <w:rPr>
          <w:b w:val="0"/>
          <w:bCs/>
          <w:i w:val="0"/>
          <w:iCs/>
          <w:u w:val="single"/>
        </w:rPr>
      </w:pPr>
    </w:p>
    <w:p w14:paraId="66FD005E" w14:textId="77777777" w:rsidR="00A05332" w:rsidRPr="0021531D" w:rsidRDefault="00A05332" w:rsidP="004F2321">
      <w:pPr>
        <w:pStyle w:val="stoffkompetenzbereich"/>
        <w:rPr>
          <w:b w:val="0"/>
          <w:bCs/>
          <w:i w:val="0"/>
          <w:iCs/>
          <w:u w:val="single"/>
        </w:rPr>
      </w:pPr>
    </w:p>
    <w:p w14:paraId="19CCC691" w14:textId="77777777" w:rsidR="00A05332" w:rsidRPr="0021531D" w:rsidRDefault="00A05332" w:rsidP="004F2321">
      <w:pPr>
        <w:pStyle w:val="stoffkompetenzbereich"/>
        <w:rPr>
          <w:b w:val="0"/>
          <w:bCs/>
          <w:i w:val="0"/>
          <w:iCs/>
          <w:u w:val="single"/>
        </w:rPr>
      </w:pPr>
    </w:p>
    <w:p w14:paraId="33FE840D" w14:textId="0004E76F" w:rsidR="004F2321" w:rsidRPr="00694415" w:rsidRDefault="004F2321" w:rsidP="004F2321">
      <w:pPr>
        <w:pStyle w:val="stoffkompetenzbereich"/>
        <w:rPr>
          <w:b w:val="0"/>
          <w:bCs/>
          <w:i w:val="0"/>
          <w:iCs/>
          <w:sz w:val="24"/>
          <w:szCs w:val="28"/>
        </w:rPr>
      </w:pPr>
      <w:r w:rsidRPr="00694415">
        <w:rPr>
          <w:sz w:val="24"/>
          <w:szCs w:val="28"/>
        </w:rPr>
        <w:t>Aussprache und Intonation</w:t>
      </w:r>
    </w:p>
    <w:p w14:paraId="0FC5FB5D" w14:textId="78F81847" w:rsidR="0020440D" w:rsidRDefault="0020440D" w:rsidP="004F2321">
      <w:pPr>
        <w:pStyle w:val="stoffkompetenzbereich"/>
        <w:rPr>
          <w:b w:val="0"/>
          <w:bCs/>
          <w:i w:val="0"/>
          <w:iCs/>
          <w:u w:val="single"/>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20440D" w14:paraId="1C73E87D" w14:textId="77777777" w:rsidTr="0020440D">
        <w:tc>
          <w:tcPr>
            <w:tcW w:w="4536" w:type="dxa"/>
            <w:tcBorders>
              <w:top w:val="nil"/>
            </w:tcBorders>
          </w:tcPr>
          <w:p w14:paraId="3545AE95" w14:textId="6A180034" w:rsidR="0020440D" w:rsidRPr="006207DF" w:rsidRDefault="0020440D" w:rsidP="0020440D">
            <w:pPr>
              <w:pStyle w:val="stoffkompetenzbereich"/>
              <w:rPr>
                <w:i w:val="0"/>
                <w:iCs/>
                <w:sz w:val="18"/>
                <w:szCs w:val="20"/>
              </w:rPr>
            </w:pPr>
            <w:r w:rsidRPr="006207DF">
              <w:rPr>
                <w:i w:val="0"/>
                <w:iCs/>
                <w:sz w:val="18"/>
                <w:szCs w:val="20"/>
              </w:rPr>
              <w:t>Die Schülerinnen und Schüler können sich auf ein erweitertes Grundrepertoire an Aussprache- und Intonationsmustern stützen und dieses ihren Hör- und Sprechabsichten entsprechend weitgehend korrekt anwenden, wobei ein fremder Akzent wahrnehmbar sein kann.</w:t>
            </w:r>
          </w:p>
        </w:tc>
        <w:tc>
          <w:tcPr>
            <w:tcW w:w="2552" w:type="dxa"/>
            <w:tcBorders>
              <w:top w:val="nil"/>
            </w:tcBorders>
          </w:tcPr>
          <w:p w14:paraId="4D474CBD" w14:textId="1E0DF898" w:rsidR="0020440D" w:rsidRPr="0020440D" w:rsidRDefault="0020440D" w:rsidP="004F2321">
            <w:pPr>
              <w:pStyle w:val="stoffkompetenzbereich"/>
              <w:rPr>
                <w:b w:val="0"/>
                <w:bCs/>
                <w:i w:val="0"/>
                <w:iCs/>
                <w:sz w:val="18"/>
                <w:szCs w:val="20"/>
                <w:lang w:val="en-GB"/>
              </w:rPr>
            </w:pPr>
            <w:proofErr w:type="spellStart"/>
            <w:r>
              <w:rPr>
                <w:b w:val="0"/>
                <w:bCs/>
                <w:i w:val="0"/>
                <w:iCs/>
                <w:sz w:val="18"/>
                <w:szCs w:val="20"/>
                <w:lang w:val="en-GB"/>
              </w:rPr>
              <w:t>Seite</w:t>
            </w:r>
            <w:proofErr w:type="spellEnd"/>
            <w:r>
              <w:rPr>
                <w:b w:val="0"/>
                <w:bCs/>
                <w:i w:val="0"/>
                <w:iCs/>
                <w:sz w:val="18"/>
                <w:szCs w:val="20"/>
                <w:lang w:val="en-GB"/>
              </w:rPr>
              <w:t>/</w:t>
            </w:r>
            <w:proofErr w:type="spellStart"/>
            <w:r>
              <w:rPr>
                <w:b w:val="0"/>
                <w:bCs/>
                <w:i w:val="0"/>
                <w:iCs/>
                <w:sz w:val="18"/>
                <w:szCs w:val="20"/>
                <w:lang w:val="en-GB"/>
              </w:rPr>
              <w:t>Übung</w:t>
            </w:r>
            <w:proofErr w:type="spellEnd"/>
            <w:r>
              <w:rPr>
                <w:b w:val="0"/>
                <w:bCs/>
                <w:i w:val="0"/>
                <w:iCs/>
                <w:sz w:val="18"/>
                <w:szCs w:val="20"/>
                <w:lang w:val="en-GB"/>
              </w:rPr>
              <w:t xml:space="preserve"> </w:t>
            </w:r>
            <w:proofErr w:type="spellStart"/>
            <w:r>
              <w:rPr>
                <w:b w:val="0"/>
                <w:bCs/>
                <w:i w:val="0"/>
                <w:iCs/>
                <w:sz w:val="18"/>
                <w:szCs w:val="20"/>
                <w:lang w:val="en-GB"/>
              </w:rPr>
              <w:t>bzw</w:t>
            </w:r>
            <w:proofErr w:type="spellEnd"/>
            <w:r>
              <w:rPr>
                <w:b w:val="0"/>
                <w:bCs/>
                <w:i w:val="0"/>
                <w:iCs/>
                <w:sz w:val="18"/>
                <w:szCs w:val="20"/>
                <w:lang w:val="en-GB"/>
              </w:rPr>
              <w:t xml:space="preserve">. </w:t>
            </w:r>
            <w:proofErr w:type="spellStart"/>
            <w:r>
              <w:rPr>
                <w:b w:val="0"/>
                <w:bCs/>
                <w:i w:val="0"/>
                <w:iCs/>
                <w:sz w:val="18"/>
                <w:szCs w:val="20"/>
                <w:lang w:val="en-GB"/>
              </w:rPr>
              <w:t>Seite</w:t>
            </w:r>
            <w:proofErr w:type="spellEnd"/>
          </w:p>
        </w:tc>
        <w:tc>
          <w:tcPr>
            <w:tcW w:w="2582" w:type="dxa"/>
            <w:tcBorders>
              <w:top w:val="nil"/>
            </w:tcBorders>
          </w:tcPr>
          <w:p w14:paraId="4357DADB" w14:textId="67FC70F0" w:rsidR="0020440D" w:rsidRPr="0020440D" w:rsidRDefault="0020440D" w:rsidP="004F2321">
            <w:pPr>
              <w:pStyle w:val="stoffkompetenzbereich"/>
              <w:rPr>
                <w:b w:val="0"/>
                <w:bCs/>
                <w:i w:val="0"/>
                <w:iCs/>
                <w:sz w:val="18"/>
                <w:szCs w:val="20"/>
                <w:lang w:val="en-GB"/>
              </w:rPr>
            </w:pPr>
            <w:proofErr w:type="spellStart"/>
            <w:r>
              <w:rPr>
                <w:b w:val="0"/>
                <w:bCs/>
                <w:i w:val="0"/>
                <w:iCs/>
                <w:sz w:val="18"/>
                <w:szCs w:val="20"/>
                <w:lang w:val="en-GB"/>
              </w:rPr>
              <w:t>Fachcurriculum</w:t>
            </w:r>
            <w:proofErr w:type="spellEnd"/>
          </w:p>
        </w:tc>
      </w:tr>
    </w:tbl>
    <w:p w14:paraId="47478024" w14:textId="77777777" w:rsidR="0020440D" w:rsidRDefault="0020440D" w:rsidP="0020440D">
      <w:pPr>
        <w:pStyle w:val="stoffkompetenzbereich"/>
        <w:spacing w:after="0"/>
        <w:rPr>
          <w:b w:val="0"/>
          <w:bCs/>
          <w:i w:val="0"/>
          <w:iCs/>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20440D" w14:paraId="3C1330F8" w14:textId="77777777" w:rsidTr="0020440D">
        <w:tc>
          <w:tcPr>
            <w:tcW w:w="4536" w:type="dxa"/>
            <w:tcBorders>
              <w:top w:val="nil"/>
            </w:tcBorders>
          </w:tcPr>
          <w:p w14:paraId="0862D470" w14:textId="2CDD2947" w:rsidR="0020440D" w:rsidRPr="0020440D" w:rsidRDefault="0020440D" w:rsidP="0020440D">
            <w:pPr>
              <w:pStyle w:val="stoffkompetenzbereich"/>
              <w:spacing w:after="0"/>
              <w:rPr>
                <w:b w:val="0"/>
                <w:bCs/>
                <w:i w:val="0"/>
                <w:iCs/>
                <w:sz w:val="18"/>
                <w:szCs w:val="20"/>
                <w:lang w:val="en-GB"/>
              </w:rPr>
            </w:pPr>
            <w:r>
              <w:rPr>
                <w:b w:val="0"/>
                <w:bCs/>
                <w:i w:val="0"/>
                <w:iCs/>
                <w:sz w:val="18"/>
                <w:szCs w:val="20"/>
                <w:lang w:val="en-GB"/>
              </w:rPr>
              <w:t xml:space="preserve">Sie </w:t>
            </w:r>
            <w:proofErr w:type="spellStart"/>
            <w:r>
              <w:rPr>
                <w:b w:val="0"/>
                <w:bCs/>
                <w:i w:val="0"/>
                <w:iCs/>
                <w:sz w:val="18"/>
                <w:szCs w:val="20"/>
                <w:lang w:val="en-GB"/>
              </w:rPr>
              <w:t>können</w:t>
            </w:r>
            <w:proofErr w:type="spellEnd"/>
          </w:p>
        </w:tc>
        <w:tc>
          <w:tcPr>
            <w:tcW w:w="2552" w:type="dxa"/>
            <w:tcBorders>
              <w:top w:val="nil"/>
            </w:tcBorders>
          </w:tcPr>
          <w:p w14:paraId="527C8E79" w14:textId="77777777" w:rsidR="0020440D" w:rsidRPr="0020440D" w:rsidRDefault="0020440D" w:rsidP="0020440D">
            <w:pPr>
              <w:pStyle w:val="stoffkompetenzbereich"/>
              <w:spacing w:after="0"/>
              <w:rPr>
                <w:b w:val="0"/>
                <w:bCs/>
                <w:i w:val="0"/>
                <w:iCs/>
                <w:sz w:val="18"/>
                <w:szCs w:val="20"/>
                <w:lang w:val="en-GB"/>
              </w:rPr>
            </w:pPr>
          </w:p>
        </w:tc>
        <w:tc>
          <w:tcPr>
            <w:tcW w:w="2582" w:type="dxa"/>
            <w:tcBorders>
              <w:top w:val="nil"/>
            </w:tcBorders>
          </w:tcPr>
          <w:p w14:paraId="0F72A43B" w14:textId="77777777" w:rsidR="0020440D" w:rsidRPr="0020440D" w:rsidRDefault="0020440D" w:rsidP="0020440D">
            <w:pPr>
              <w:pStyle w:val="stoffkompetenzbereich"/>
              <w:spacing w:after="0"/>
              <w:rPr>
                <w:b w:val="0"/>
                <w:bCs/>
                <w:i w:val="0"/>
                <w:iCs/>
                <w:sz w:val="18"/>
                <w:szCs w:val="20"/>
                <w:lang w:val="en-GB"/>
              </w:rPr>
            </w:pPr>
          </w:p>
        </w:tc>
      </w:tr>
      <w:tr w:rsidR="0020440D" w14:paraId="446B09D9" w14:textId="77777777" w:rsidTr="0020440D">
        <w:tc>
          <w:tcPr>
            <w:tcW w:w="4536" w:type="dxa"/>
          </w:tcPr>
          <w:p w14:paraId="474A6326" w14:textId="7BC4168D" w:rsidR="0020440D" w:rsidRPr="00926E43" w:rsidRDefault="0020440D" w:rsidP="0020440D">
            <w:pPr>
              <w:pStyle w:val="stoffkompetenzbereich"/>
              <w:rPr>
                <w:b w:val="0"/>
                <w:bCs/>
                <w:i w:val="0"/>
                <w:iCs/>
                <w:sz w:val="18"/>
                <w:szCs w:val="20"/>
              </w:rPr>
            </w:pPr>
            <w:r w:rsidRPr="00926E43">
              <w:rPr>
                <w:b w:val="0"/>
                <w:bCs/>
                <w:i w:val="0"/>
                <w:iCs/>
                <w:sz w:val="18"/>
                <w:szCs w:val="20"/>
              </w:rPr>
              <w:t xml:space="preserve">grundlegende Aussprache- und Intonationsmuster beachten und auf neue Wörter und Sätze übertragen, </w:t>
            </w:r>
          </w:p>
        </w:tc>
        <w:tc>
          <w:tcPr>
            <w:tcW w:w="2552" w:type="dxa"/>
          </w:tcPr>
          <w:p w14:paraId="0BCA8678" w14:textId="1DBF3AAD" w:rsidR="00F65AD2" w:rsidRPr="008A1599" w:rsidRDefault="003A638C" w:rsidP="004F2321">
            <w:pPr>
              <w:pStyle w:val="stoffkompetenzbereich"/>
              <w:rPr>
                <w:b w:val="0"/>
                <w:bCs/>
                <w:i w:val="0"/>
                <w:iCs/>
                <w:sz w:val="18"/>
                <w:szCs w:val="20"/>
              </w:rPr>
            </w:pPr>
            <w:r w:rsidRPr="008A1599">
              <w:rPr>
                <w:b w:val="0"/>
                <w:bCs/>
                <w:i w:val="0"/>
                <w:iCs/>
                <w:sz w:val="18"/>
                <w:szCs w:val="20"/>
              </w:rPr>
              <w:t>OL 5</w:t>
            </w:r>
            <w:r w:rsidR="00F65AD2" w:rsidRPr="008A1599">
              <w:rPr>
                <w:b w:val="0"/>
                <w:bCs/>
                <w:i w:val="0"/>
                <w:iCs/>
                <w:sz w:val="18"/>
                <w:szCs w:val="20"/>
              </w:rPr>
              <w:t>: u.</w:t>
            </w:r>
            <w:r w:rsidR="00961723" w:rsidRPr="008A1599">
              <w:rPr>
                <w:b w:val="0"/>
                <w:bCs/>
                <w:i w:val="0"/>
                <w:iCs/>
                <w:sz w:val="18"/>
                <w:szCs w:val="20"/>
              </w:rPr>
              <w:t xml:space="preserve"> </w:t>
            </w:r>
            <w:r w:rsidR="00F65AD2" w:rsidRPr="008A1599">
              <w:rPr>
                <w:b w:val="0"/>
                <w:bCs/>
                <w:i w:val="0"/>
                <w:iCs/>
                <w:sz w:val="18"/>
                <w:szCs w:val="20"/>
              </w:rPr>
              <w:t>a.</w:t>
            </w:r>
            <w:r w:rsidR="00405E25" w:rsidRPr="008A1599">
              <w:rPr>
                <w:b w:val="0"/>
                <w:bCs/>
                <w:i w:val="0"/>
                <w:iCs/>
                <w:sz w:val="18"/>
                <w:szCs w:val="20"/>
              </w:rPr>
              <w:t xml:space="preserve"> </w:t>
            </w:r>
            <w:r w:rsidR="00814875" w:rsidRPr="008A1599">
              <w:rPr>
                <w:b w:val="0"/>
                <w:bCs/>
                <w:i w:val="0"/>
                <w:iCs/>
                <w:sz w:val="18"/>
                <w:szCs w:val="20"/>
              </w:rPr>
              <w:t>38/6, 65/6</w:t>
            </w:r>
            <w:r w:rsidR="008A1599" w:rsidRPr="008A1599">
              <w:rPr>
                <w:b w:val="0"/>
                <w:bCs/>
                <w:i w:val="0"/>
                <w:iCs/>
                <w:sz w:val="18"/>
                <w:szCs w:val="20"/>
              </w:rPr>
              <w:t>, 194-195/</w:t>
            </w:r>
            <w:r w:rsidR="00D23564">
              <w:rPr>
                <w:b w:val="0"/>
                <w:bCs/>
                <w:i w:val="0"/>
                <w:iCs/>
                <w:sz w:val="18"/>
                <w:szCs w:val="20"/>
              </w:rPr>
              <w:t xml:space="preserve"> </w:t>
            </w:r>
            <w:proofErr w:type="spellStart"/>
            <w:r w:rsidR="008A1599" w:rsidRPr="00D23564">
              <w:rPr>
                <w:b w:val="0"/>
                <w:bCs/>
                <w:sz w:val="18"/>
                <w:szCs w:val="20"/>
              </w:rPr>
              <w:t>Vocabulary</w:t>
            </w:r>
            <w:proofErr w:type="spellEnd"/>
            <w:r w:rsidR="008A1599" w:rsidRPr="008A1599">
              <w:rPr>
                <w:b w:val="0"/>
                <w:bCs/>
                <w:i w:val="0"/>
                <w:iCs/>
                <w:sz w:val="18"/>
                <w:szCs w:val="20"/>
              </w:rPr>
              <w:t xml:space="preserve"> (Lautschrift und Hinweise zur Aussprache in der dritten Spalte), 194/</w:t>
            </w:r>
            <w:r w:rsidR="00D23564">
              <w:rPr>
                <w:b w:val="0"/>
                <w:bCs/>
                <w:i w:val="0"/>
                <w:iCs/>
                <w:sz w:val="18"/>
                <w:szCs w:val="20"/>
              </w:rPr>
              <w:t xml:space="preserve"> </w:t>
            </w:r>
            <w:r w:rsidR="008A1599" w:rsidRPr="008A1599">
              <w:rPr>
                <w:b w:val="0"/>
                <w:bCs/>
                <w:i w:val="0"/>
                <w:iCs/>
                <w:sz w:val="18"/>
                <w:szCs w:val="20"/>
              </w:rPr>
              <w:t xml:space="preserve">Englische Laute, 196-215 Einträge im </w:t>
            </w:r>
            <w:proofErr w:type="spellStart"/>
            <w:r w:rsidR="008A1599" w:rsidRPr="008A1599">
              <w:rPr>
                <w:b w:val="0"/>
                <w:bCs/>
                <w:i w:val="0"/>
                <w:iCs/>
                <w:sz w:val="18"/>
                <w:szCs w:val="20"/>
              </w:rPr>
              <w:t>Vocabulary</w:t>
            </w:r>
            <w:proofErr w:type="spellEnd"/>
          </w:p>
        </w:tc>
        <w:tc>
          <w:tcPr>
            <w:tcW w:w="2582" w:type="dxa"/>
          </w:tcPr>
          <w:p w14:paraId="73955F04" w14:textId="77777777" w:rsidR="0020440D" w:rsidRPr="008A1599" w:rsidRDefault="0020440D" w:rsidP="004F2321">
            <w:pPr>
              <w:pStyle w:val="stoffkompetenzbereich"/>
              <w:rPr>
                <w:b w:val="0"/>
                <w:bCs/>
                <w:i w:val="0"/>
                <w:iCs/>
                <w:sz w:val="18"/>
                <w:szCs w:val="20"/>
              </w:rPr>
            </w:pPr>
          </w:p>
        </w:tc>
      </w:tr>
      <w:tr w:rsidR="0020440D" w14:paraId="3D9B223D" w14:textId="77777777" w:rsidTr="0020440D">
        <w:tc>
          <w:tcPr>
            <w:tcW w:w="4536" w:type="dxa"/>
          </w:tcPr>
          <w:p w14:paraId="5965AB2A" w14:textId="62EDDE81" w:rsidR="0020440D" w:rsidRPr="00926E43" w:rsidRDefault="0020440D" w:rsidP="004F2321">
            <w:pPr>
              <w:pStyle w:val="stoffkompetenzbereich"/>
              <w:rPr>
                <w:b w:val="0"/>
                <w:bCs/>
                <w:i w:val="0"/>
                <w:iCs/>
                <w:sz w:val="18"/>
                <w:szCs w:val="20"/>
              </w:rPr>
            </w:pPr>
            <w:r w:rsidRPr="00926E43">
              <w:rPr>
                <w:b w:val="0"/>
                <w:bCs/>
                <w:i w:val="0"/>
                <w:iCs/>
                <w:sz w:val="18"/>
                <w:szCs w:val="20"/>
              </w:rPr>
              <w:t>die Wörter ihres erweiterten Grundwortschatzes aussprechen,</w:t>
            </w:r>
          </w:p>
        </w:tc>
        <w:tc>
          <w:tcPr>
            <w:tcW w:w="2552" w:type="dxa"/>
          </w:tcPr>
          <w:p w14:paraId="2C64423A" w14:textId="6CE9D24D" w:rsidR="00F65AD2" w:rsidRPr="00926E43" w:rsidRDefault="003A638C" w:rsidP="004F2321">
            <w:pPr>
              <w:pStyle w:val="stoffkompetenzbereich"/>
              <w:rPr>
                <w:b w:val="0"/>
                <w:bCs/>
                <w:i w:val="0"/>
                <w:iCs/>
                <w:sz w:val="18"/>
                <w:szCs w:val="20"/>
              </w:rPr>
            </w:pPr>
            <w:r w:rsidRPr="00926E43">
              <w:rPr>
                <w:b w:val="0"/>
                <w:bCs/>
                <w:i w:val="0"/>
                <w:iCs/>
                <w:sz w:val="18"/>
                <w:szCs w:val="20"/>
              </w:rPr>
              <w:t>OL 5</w:t>
            </w:r>
            <w:r w:rsidR="00F65AD2" w:rsidRPr="00926E43">
              <w:rPr>
                <w:b w:val="0"/>
                <w:bCs/>
                <w:i w:val="0"/>
                <w:iCs/>
                <w:sz w:val="18"/>
                <w:szCs w:val="20"/>
              </w:rPr>
              <w:t>: u.</w:t>
            </w:r>
            <w:r w:rsidR="00961723" w:rsidRPr="00926E43">
              <w:rPr>
                <w:b w:val="0"/>
                <w:bCs/>
                <w:i w:val="0"/>
                <w:iCs/>
                <w:sz w:val="18"/>
                <w:szCs w:val="20"/>
              </w:rPr>
              <w:t xml:space="preserve"> </w:t>
            </w:r>
            <w:r w:rsidR="00F65AD2" w:rsidRPr="00926E43">
              <w:rPr>
                <w:b w:val="0"/>
                <w:bCs/>
                <w:i w:val="0"/>
                <w:iCs/>
                <w:sz w:val="18"/>
                <w:szCs w:val="20"/>
              </w:rPr>
              <w:t>a.</w:t>
            </w:r>
            <w:r w:rsidR="00405E25" w:rsidRPr="00926E43">
              <w:rPr>
                <w:b w:val="0"/>
                <w:bCs/>
                <w:i w:val="0"/>
                <w:iCs/>
                <w:sz w:val="18"/>
                <w:szCs w:val="20"/>
              </w:rPr>
              <w:t xml:space="preserve"> </w:t>
            </w:r>
            <w:r w:rsidR="00926E43" w:rsidRPr="00926E43">
              <w:rPr>
                <w:b w:val="0"/>
                <w:bCs/>
                <w:i w:val="0"/>
                <w:iCs/>
                <w:sz w:val="18"/>
                <w:szCs w:val="20"/>
              </w:rPr>
              <w:t xml:space="preserve">65/6, </w:t>
            </w:r>
            <w:r w:rsidR="008A1599" w:rsidRPr="008A1599">
              <w:rPr>
                <w:b w:val="0"/>
                <w:bCs/>
                <w:i w:val="0"/>
                <w:iCs/>
                <w:sz w:val="18"/>
                <w:szCs w:val="20"/>
              </w:rPr>
              <w:t>196-215/</w:t>
            </w:r>
            <w:r w:rsidR="00D23564">
              <w:rPr>
                <w:b w:val="0"/>
                <w:bCs/>
                <w:i w:val="0"/>
                <w:iCs/>
                <w:sz w:val="18"/>
                <w:szCs w:val="20"/>
              </w:rPr>
              <w:t xml:space="preserve"> </w:t>
            </w:r>
            <w:proofErr w:type="spellStart"/>
            <w:r w:rsidR="008A1599" w:rsidRPr="00D23564">
              <w:rPr>
                <w:b w:val="0"/>
                <w:bCs/>
                <w:sz w:val="18"/>
                <w:szCs w:val="20"/>
              </w:rPr>
              <w:t>Vocabulary</w:t>
            </w:r>
            <w:proofErr w:type="spellEnd"/>
            <w:r w:rsidR="008A1599" w:rsidRPr="008A1599">
              <w:rPr>
                <w:b w:val="0"/>
                <w:bCs/>
                <w:i w:val="0"/>
                <w:iCs/>
                <w:sz w:val="18"/>
                <w:szCs w:val="20"/>
              </w:rPr>
              <w:t xml:space="preserve"> (Lautschrift und Hinweise zur Aussprache in der dritten Spalte), 194/</w:t>
            </w:r>
            <w:r w:rsidR="00D23564">
              <w:rPr>
                <w:b w:val="0"/>
                <w:bCs/>
                <w:i w:val="0"/>
                <w:iCs/>
                <w:sz w:val="18"/>
                <w:szCs w:val="20"/>
              </w:rPr>
              <w:t xml:space="preserve"> </w:t>
            </w:r>
            <w:r w:rsidR="008A1599" w:rsidRPr="008A1599">
              <w:rPr>
                <w:b w:val="0"/>
                <w:bCs/>
                <w:i w:val="0"/>
                <w:iCs/>
                <w:sz w:val="18"/>
                <w:szCs w:val="20"/>
              </w:rPr>
              <w:t>Englische Laut</w:t>
            </w:r>
            <w:r w:rsidR="008A1599">
              <w:rPr>
                <w:b w:val="0"/>
                <w:bCs/>
                <w:i w:val="0"/>
                <w:iCs/>
                <w:sz w:val="18"/>
                <w:szCs w:val="20"/>
              </w:rPr>
              <w:t>e</w:t>
            </w:r>
          </w:p>
        </w:tc>
        <w:tc>
          <w:tcPr>
            <w:tcW w:w="2582" w:type="dxa"/>
          </w:tcPr>
          <w:p w14:paraId="1D4D67FD" w14:textId="77777777" w:rsidR="0020440D" w:rsidRPr="006207DF" w:rsidRDefault="0020440D" w:rsidP="004F2321">
            <w:pPr>
              <w:pStyle w:val="stoffkompetenzbereich"/>
              <w:rPr>
                <w:b w:val="0"/>
                <w:bCs/>
                <w:i w:val="0"/>
                <w:iCs/>
                <w:sz w:val="18"/>
                <w:szCs w:val="20"/>
              </w:rPr>
            </w:pPr>
          </w:p>
        </w:tc>
      </w:tr>
      <w:tr w:rsidR="0020440D" w14:paraId="40E83AE7" w14:textId="77777777" w:rsidTr="0020440D">
        <w:tc>
          <w:tcPr>
            <w:tcW w:w="4536" w:type="dxa"/>
          </w:tcPr>
          <w:p w14:paraId="037D4306" w14:textId="488301A9" w:rsidR="0020440D" w:rsidRPr="001C223C" w:rsidRDefault="0020440D" w:rsidP="0020440D">
            <w:pPr>
              <w:pStyle w:val="stoffkompetenzbereich"/>
              <w:rPr>
                <w:b w:val="0"/>
                <w:bCs/>
                <w:i w:val="0"/>
                <w:iCs/>
                <w:sz w:val="18"/>
                <w:szCs w:val="20"/>
              </w:rPr>
            </w:pPr>
            <w:r w:rsidRPr="001C223C">
              <w:rPr>
                <w:b w:val="0"/>
                <w:bCs/>
                <w:i w:val="0"/>
                <w:iCs/>
                <w:sz w:val="18"/>
                <w:szCs w:val="20"/>
              </w:rPr>
              <w:t>gängige Aussprachevarianten des britischen und amerikanischen Englisch erkennen und verstehen.</w:t>
            </w:r>
          </w:p>
        </w:tc>
        <w:tc>
          <w:tcPr>
            <w:tcW w:w="2552" w:type="dxa"/>
          </w:tcPr>
          <w:p w14:paraId="7780EDE1" w14:textId="6135D359" w:rsidR="00F65AD2" w:rsidRPr="001C223C" w:rsidRDefault="003A638C" w:rsidP="004F2321">
            <w:pPr>
              <w:pStyle w:val="stoffkompetenzbereich"/>
              <w:rPr>
                <w:b w:val="0"/>
                <w:bCs/>
                <w:i w:val="0"/>
                <w:iCs/>
                <w:sz w:val="18"/>
                <w:szCs w:val="20"/>
              </w:rPr>
            </w:pPr>
            <w:r w:rsidRPr="001C223C">
              <w:rPr>
                <w:b w:val="0"/>
                <w:bCs/>
                <w:i w:val="0"/>
                <w:iCs/>
                <w:sz w:val="18"/>
                <w:szCs w:val="20"/>
              </w:rPr>
              <w:t>OL 5</w:t>
            </w:r>
            <w:r w:rsidR="00F65AD2" w:rsidRPr="001C223C">
              <w:rPr>
                <w:b w:val="0"/>
                <w:bCs/>
                <w:i w:val="0"/>
                <w:iCs/>
                <w:sz w:val="18"/>
                <w:szCs w:val="20"/>
              </w:rPr>
              <w:t>:</w:t>
            </w:r>
            <w:r w:rsidR="009168DF" w:rsidRPr="001C223C">
              <w:rPr>
                <w:b w:val="0"/>
                <w:bCs/>
                <w:i w:val="0"/>
                <w:iCs/>
                <w:sz w:val="18"/>
                <w:szCs w:val="20"/>
              </w:rPr>
              <w:t xml:space="preserve"> </w:t>
            </w:r>
            <w:r w:rsidR="001C223C" w:rsidRPr="001C223C">
              <w:rPr>
                <w:b w:val="0"/>
                <w:bCs/>
                <w:i w:val="0"/>
                <w:iCs/>
                <w:sz w:val="18"/>
                <w:szCs w:val="20"/>
              </w:rPr>
              <w:t>Lautschrift auf den Wörterbuchseiten</w:t>
            </w:r>
            <w:r w:rsidR="008A1599">
              <w:rPr>
                <w:b w:val="0"/>
                <w:bCs/>
                <w:i w:val="0"/>
                <w:iCs/>
                <w:sz w:val="18"/>
                <w:szCs w:val="20"/>
              </w:rPr>
              <w:t xml:space="preserve">, </w:t>
            </w:r>
            <w:r w:rsidR="008A1599" w:rsidRPr="008A1599">
              <w:rPr>
                <w:b w:val="0"/>
                <w:bCs/>
                <w:i w:val="0"/>
                <w:iCs/>
                <w:sz w:val="18"/>
                <w:szCs w:val="20"/>
              </w:rPr>
              <w:t>103/</w:t>
            </w:r>
            <w:r w:rsidR="00D23564">
              <w:rPr>
                <w:b w:val="0"/>
                <w:bCs/>
                <w:i w:val="0"/>
                <w:iCs/>
                <w:sz w:val="18"/>
                <w:szCs w:val="20"/>
              </w:rPr>
              <w:t xml:space="preserve"> </w:t>
            </w:r>
            <w:r w:rsidR="008A1599" w:rsidRPr="00D23564">
              <w:rPr>
                <w:b w:val="0"/>
                <w:bCs/>
                <w:sz w:val="18"/>
                <w:szCs w:val="20"/>
              </w:rPr>
              <w:t>Culture</w:t>
            </w:r>
          </w:p>
        </w:tc>
        <w:tc>
          <w:tcPr>
            <w:tcW w:w="2582" w:type="dxa"/>
          </w:tcPr>
          <w:p w14:paraId="2832D37D" w14:textId="77777777" w:rsidR="0020440D" w:rsidRPr="006207DF" w:rsidRDefault="0020440D" w:rsidP="004F2321">
            <w:pPr>
              <w:pStyle w:val="stoffkompetenzbereich"/>
              <w:rPr>
                <w:b w:val="0"/>
                <w:bCs/>
                <w:i w:val="0"/>
                <w:iCs/>
                <w:sz w:val="18"/>
                <w:szCs w:val="20"/>
              </w:rPr>
            </w:pPr>
          </w:p>
        </w:tc>
      </w:tr>
      <w:tr w:rsidR="0020440D" w:rsidRPr="00F83C34" w14:paraId="395E4010" w14:textId="77777777" w:rsidTr="0020440D">
        <w:tc>
          <w:tcPr>
            <w:tcW w:w="4536" w:type="dxa"/>
          </w:tcPr>
          <w:p w14:paraId="6A1C441F" w14:textId="77777777" w:rsidR="0020440D" w:rsidRPr="00F83C34" w:rsidRDefault="0020440D" w:rsidP="0020440D">
            <w:pPr>
              <w:pStyle w:val="stoffkompetenzbereich"/>
              <w:rPr>
                <w:i w:val="0"/>
                <w:iCs/>
                <w:sz w:val="18"/>
                <w:szCs w:val="20"/>
              </w:rPr>
            </w:pPr>
            <w:r w:rsidRPr="00F83C34">
              <w:rPr>
                <w:i w:val="0"/>
                <w:iCs/>
                <w:sz w:val="18"/>
                <w:szCs w:val="20"/>
              </w:rPr>
              <w:t>Fachliche Konkretisierungen</w:t>
            </w:r>
          </w:p>
          <w:p w14:paraId="44C1779C" w14:textId="77777777" w:rsidR="003C14CB" w:rsidRPr="00F83C34" w:rsidRDefault="003C14CB" w:rsidP="004F7E95">
            <w:pPr>
              <w:pStyle w:val="stoffkompetenzbereich"/>
              <w:spacing w:line="240" w:lineRule="exact"/>
              <w:rPr>
                <w:b w:val="0"/>
                <w:bCs/>
                <w:sz w:val="18"/>
                <w:szCs w:val="20"/>
              </w:rPr>
            </w:pPr>
            <w:r w:rsidRPr="00F83C34">
              <w:rPr>
                <w:b w:val="0"/>
                <w:bCs/>
                <w:sz w:val="18"/>
                <w:szCs w:val="20"/>
              </w:rPr>
              <w:t>Vokale in unbetonten Silben</w:t>
            </w:r>
          </w:p>
          <w:p w14:paraId="3F6BB865" w14:textId="77777777" w:rsidR="00F83C34" w:rsidRPr="00F83C34" w:rsidRDefault="0020440D" w:rsidP="00F83C34">
            <w:pPr>
              <w:pStyle w:val="stoffkompetenzbereich"/>
              <w:spacing w:line="240" w:lineRule="exact"/>
              <w:rPr>
                <w:b w:val="0"/>
                <w:bCs/>
                <w:sz w:val="18"/>
                <w:szCs w:val="20"/>
              </w:rPr>
            </w:pPr>
            <w:r w:rsidRPr="00F83C34">
              <w:rPr>
                <w:b w:val="0"/>
                <w:bCs/>
                <w:sz w:val="18"/>
                <w:szCs w:val="20"/>
              </w:rPr>
              <w:t xml:space="preserve">− </w:t>
            </w:r>
            <w:r w:rsidR="00F83C34" w:rsidRPr="00F83C34">
              <w:rPr>
                <w:b w:val="0"/>
                <w:bCs/>
                <w:sz w:val="18"/>
                <w:szCs w:val="20"/>
              </w:rPr>
              <w:t>emphatische Betonung, Variationen der Satzmelodie zum</w:t>
            </w:r>
          </w:p>
          <w:p w14:paraId="2413D4E2" w14:textId="77777777" w:rsidR="00F83C34" w:rsidRPr="00F83C34" w:rsidRDefault="00F83C34" w:rsidP="00F83C34">
            <w:pPr>
              <w:pStyle w:val="stoffkompetenzbereich"/>
              <w:spacing w:line="240" w:lineRule="exact"/>
              <w:rPr>
                <w:b w:val="0"/>
                <w:bCs/>
                <w:sz w:val="18"/>
                <w:szCs w:val="20"/>
              </w:rPr>
            </w:pPr>
            <w:r w:rsidRPr="00F83C34">
              <w:rPr>
                <w:b w:val="0"/>
                <w:bCs/>
                <w:sz w:val="18"/>
                <w:szCs w:val="20"/>
              </w:rPr>
              <w:t>Ausdruck von Zweifel, Skepsis und Ironie</w:t>
            </w:r>
          </w:p>
          <w:p w14:paraId="7110DAE3" w14:textId="5EC00759" w:rsidR="0020440D" w:rsidRPr="00F83C34" w:rsidRDefault="0020440D" w:rsidP="00F83C34">
            <w:pPr>
              <w:pStyle w:val="stoffkompetenzbereich"/>
              <w:spacing w:line="240" w:lineRule="exact"/>
              <w:rPr>
                <w:b w:val="0"/>
                <w:bCs/>
                <w:sz w:val="18"/>
                <w:szCs w:val="20"/>
              </w:rPr>
            </w:pPr>
            <w:r w:rsidRPr="00F83C34">
              <w:rPr>
                <w:b w:val="0"/>
                <w:bCs/>
                <w:sz w:val="18"/>
                <w:szCs w:val="20"/>
              </w:rPr>
              <w:t xml:space="preserve">− </w:t>
            </w:r>
            <w:r w:rsidR="00F83C34" w:rsidRPr="00F83C34">
              <w:rPr>
                <w:b w:val="0"/>
                <w:bCs/>
                <w:sz w:val="18"/>
                <w:szCs w:val="20"/>
              </w:rPr>
              <w:t>Lautschrift: Diphthonge (rezeptiv), Hauptakzent (rezeptiv)</w:t>
            </w:r>
          </w:p>
          <w:p w14:paraId="7E4FBD25" w14:textId="0854AD9E" w:rsidR="0020440D" w:rsidRPr="00F83C34" w:rsidRDefault="0020440D" w:rsidP="004F7E95">
            <w:pPr>
              <w:pStyle w:val="stoffkompetenzbereich"/>
              <w:spacing w:line="240" w:lineRule="exact"/>
              <w:rPr>
                <w:b w:val="0"/>
                <w:bCs/>
                <w:i w:val="0"/>
                <w:iCs/>
                <w:sz w:val="18"/>
                <w:szCs w:val="20"/>
              </w:rPr>
            </w:pPr>
            <w:r w:rsidRPr="00F83C34">
              <w:rPr>
                <w:b w:val="0"/>
                <w:bCs/>
                <w:sz w:val="18"/>
                <w:szCs w:val="20"/>
              </w:rPr>
              <w:t xml:space="preserve">− </w:t>
            </w:r>
            <w:r w:rsidR="00F83C34" w:rsidRPr="00F83C34">
              <w:rPr>
                <w:b w:val="0"/>
                <w:bCs/>
                <w:sz w:val="18"/>
                <w:szCs w:val="20"/>
              </w:rPr>
              <w:t>eine weitere Varietät des Englischen (rezeptiv)</w:t>
            </w:r>
          </w:p>
        </w:tc>
        <w:tc>
          <w:tcPr>
            <w:tcW w:w="2552" w:type="dxa"/>
          </w:tcPr>
          <w:p w14:paraId="30D4F652" w14:textId="1CD69C34" w:rsidR="003C14CB" w:rsidRPr="00F83C34" w:rsidRDefault="003A638C" w:rsidP="004F2321">
            <w:pPr>
              <w:pStyle w:val="stoffkompetenzbereich"/>
              <w:rPr>
                <w:b w:val="0"/>
                <w:bCs/>
                <w:i w:val="0"/>
                <w:iCs/>
                <w:sz w:val="18"/>
                <w:szCs w:val="20"/>
              </w:rPr>
            </w:pPr>
            <w:r w:rsidRPr="00F83C34">
              <w:rPr>
                <w:b w:val="0"/>
                <w:bCs/>
                <w:i w:val="0"/>
                <w:iCs/>
                <w:sz w:val="18"/>
                <w:szCs w:val="20"/>
              </w:rPr>
              <w:t>OL 5</w:t>
            </w:r>
            <w:r w:rsidR="009168DF" w:rsidRPr="00F83C34">
              <w:rPr>
                <w:b w:val="0"/>
                <w:bCs/>
                <w:i w:val="0"/>
                <w:iCs/>
                <w:sz w:val="18"/>
                <w:szCs w:val="20"/>
              </w:rPr>
              <w:t>: u.</w:t>
            </w:r>
            <w:r w:rsidR="00565533" w:rsidRPr="00F83C34">
              <w:rPr>
                <w:b w:val="0"/>
                <w:bCs/>
                <w:i w:val="0"/>
                <w:iCs/>
                <w:sz w:val="18"/>
                <w:szCs w:val="20"/>
              </w:rPr>
              <w:t xml:space="preserve"> </w:t>
            </w:r>
            <w:r w:rsidR="009168DF" w:rsidRPr="00F83C34">
              <w:rPr>
                <w:b w:val="0"/>
                <w:bCs/>
                <w:i w:val="0"/>
                <w:iCs/>
                <w:sz w:val="18"/>
                <w:szCs w:val="20"/>
              </w:rPr>
              <w:t xml:space="preserve">a. </w:t>
            </w:r>
            <w:r w:rsidR="00F83C34" w:rsidRPr="00F83C34">
              <w:rPr>
                <w:b w:val="0"/>
                <w:bCs/>
                <w:i w:val="0"/>
                <w:iCs/>
                <w:sz w:val="18"/>
                <w:szCs w:val="20"/>
              </w:rPr>
              <w:t>94/7, 38/6</w:t>
            </w:r>
          </w:p>
          <w:p w14:paraId="2E2AE330" w14:textId="1BE8B133" w:rsidR="009168DF" w:rsidRDefault="003C14CB" w:rsidP="004F2321">
            <w:pPr>
              <w:pStyle w:val="stoffkompetenzbereich"/>
              <w:rPr>
                <w:b w:val="0"/>
                <w:bCs/>
                <w:i w:val="0"/>
                <w:iCs/>
                <w:sz w:val="18"/>
                <w:szCs w:val="20"/>
                <w:highlight w:val="magenta"/>
              </w:rPr>
            </w:pPr>
            <w:r w:rsidRPr="00F83C34">
              <w:rPr>
                <w:b w:val="0"/>
                <w:bCs/>
                <w:i w:val="0"/>
                <w:iCs/>
                <w:sz w:val="18"/>
                <w:szCs w:val="20"/>
              </w:rPr>
              <w:t>OL 5: u.</w:t>
            </w:r>
            <w:r w:rsidR="00F83C34" w:rsidRPr="00F83C34">
              <w:rPr>
                <w:b w:val="0"/>
                <w:bCs/>
                <w:i w:val="0"/>
                <w:iCs/>
                <w:sz w:val="18"/>
                <w:szCs w:val="20"/>
              </w:rPr>
              <w:t xml:space="preserve"> </w:t>
            </w:r>
            <w:r w:rsidRPr="00F83C34">
              <w:rPr>
                <w:b w:val="0"/>
                <w:bCs/>
                <w:i w:val="0"/>
                <w:iCs/>
                <w:sz w:val="18"/>
                <w:szCs w:val="20"/>
              </w:rPr>
              <w:t xml:space="preserve">a. </w:t>
            </w:r>
            <w:r w:rsidR="00F83C34" w:rsidRPr="00F83C34">
              <w:rPr>
                <w:b w:val="0"/>
                <w:bCs/>
                <w:i w:val="0"/>
                <w:iCs/>
                <w:sz w:val="18"/>
                <w:szCs w:val="20"/>
              </w:rPr>
              <w:t>194/</w:t>
            </w:r>
            <w:r w:rsidR="00F83C34">
              <w:rPr>
                <w:b w:val="0"/>
                <w:bCs/>
                <w:i w:val="0"/>
                <w:iCs/>
                <w:sz w:val="18"/>
                <w:szCs w:val="20"/>
              </w:rPr>
              <w:t xml:space="preserve"> </w:t>
            </w:r>
            <w:proofErr w:type="gramStart"/>
            <w:r w:rsidR="00F83C34" w:rsidRPr="00F83C34">
              <w:rPr>
                <w:b w:val="0"/>
                <w:bCs/>
                <w:i w:val="0"/>
                <w:iCs/>
                <w:sz w:val="18"/>
                <w:szCs w:val="20"/>
              </w:rPr>
              <w:t>Englische</w:t>
            </w:r>
            <w:proofErr w:type="gramEnd"/>
            <w:r w:rsidR="00F83C34" w:rsidRPr="00F83C34">
              <w:rPr>
                <w:b w:val="0"/>
                <w:bCs/>
                <w:i w:val="0"/>
                <w:iCs/>
                <w:sz w:val="18"/>
                <w:szCs w:val="20"/>
              </w:rPr>
              <w:t xml:space="preserve"> Laute</w:t>
            </w:r>
          </w:p>
          <w:p w14:paraId="54183DDC" w14:textId="65457456" w:rsidR="003C14CB" w:rsidRPr="00F83C34" w:rsidRDefault="003C14CB" w:rsidP="004F2321">
            <w:pPr>
              <w:pStyle w:val="stoffkompetenzbereich"/>
              <w:rPr>
                <w:b w:val="0"/>
                <w:bCs/>
                <w:i w:val="0"/>
                <w:iCs/>
                <w:sz w:val="18"/>
                <w:szCs w:val="20"/>
                <w:highlight w:val="yellow"/>
              </w:rPr>
            </w:pPr>
            <w:r w:rsidRPr="00F83C34">
              <w:rPr>
                <w:b w:val="0"/>
                <w:bCs/>
                <w:i w:val="0"/>
                <w:iCs/>
                <w:sz w:val="18"/>
                <w:szCs w:val="20"/>
              </w:rPr>
              <w:t>OL</w:t>
            </w:r>
            <w:r w:rsidR="00F83C34">
              <w:rPr>
                <w:b w:val="0"/>
                <w:bCs/>
                <w:i w:val="0"/>
                <w:iCs/>
                <w:sz w:val="18"/>
                <w:szCs w:val="20"/>
              </w:rPr>
              <w:t xml:space="preserve"> </w:t>
            </w:r>
            <w:r w:rsidRPr="00F83C34">
              <w:rPr>
                <w:b w:val="0"/>
                <w:bCs/>
                <w:i w:val="0"/>
                <w:iCs/>
                <w:sz w:val="18"/>
                <w:szCs w:val="20"/>
              </w:rPr>
              <w:t>5: u.</w:t>
            </w:r>
            <w:r w:rsidR="00F83C34">
              <w:rPr>
                <w:b w:val="0"/>
                <w:bCs/>
                <w:i w:val="0"/>
                <w:iCs/>
                <w:sz w:val="18"/>
                <w:szCs w:val="20"/>
              </w:rPr>
              <w:t xml:space="preserve"> </w:t>
            </w:r>
            <w:r w:rsidRPr="00F83C34">
              <w:rPr>
                <w:b w:val="0"/>
                <w:bCs/>
                <w:i w:val="0"/>
                <w:iCs/>
                <w:sz w:val="18"/>
                <w:szCs w:val="20"/>
              </w:rPr>
              <w:t xml:space="preserve">a. </w:t>
            </w:r>
            <w:r w:rsidR="00F83C34" w:rsidRPr="00F83C34">
              <w:rPr>
                <w:b w:val="0"/>
                <w:bCs/>
                <w:i w:val="0"/>
                <w:iCs/>
                <w:sz w:val="18"/>
                <w:szCs w:val="20"/>
              </w:rPr>
              <w:t xml:space="preserve">alle Audios/Filme in allen Units je nach Land, 15/2, 41/2, 103/2 und </w:t>
            </w:r>
            <w:r w:rsidR="00F83C34" w:rsidRPr="00D23564">
              <w:rPr>
                <w:b w:val="0"/>
                <w:bCs/>
                <w:sz w:val="18"/>
                <w:szCs w:val="20"/>
              </w:rPr>
              <w:t>Culture</w:t>
            </w:r>
          </w:p>
        </w:tc>
        <w:tc>
          <w:tcPr>
            <w:tcW w:w="2582" w:type="dxa"/>
          </w:tcPr>
          <w:p w14:paraId="410A0B3F" w14:textId="77777777" w:rsidR="0020440D" w:rsidRPr="00F83C34" w:rsidRDefault="0020440D" w:rsidP="004F2321">
            <w:pPr>
              <w:pStyle w:val="stoffkompetenzbereich"/>
              <w:rPr>
                <w:b w:val="0"/>
                <w:bCs/>
                <w:i w:val="0"/>
                <w:iCs/>
                <w:sz w:val="18"/>
                <w:szCs w:val="20"/>
              </w:rPr>
            </w:pPr>
          </w:p>
        </w:tc>
      </w:tr>
    </w:tbl>
    <w:p w14:paraId="526E1047" w14:textId="77777777" w:rsidR="0020440D" w:rsidRPr="00F83C34" w:rsidRDefault="0020440D" w:rsidP="004F2321">
      <w:pPr>
        <w:pStyle w:val="stoffkompetenzbereich"/>
        <w:rPr>
          <w:b w:val="0"/>
          <w:bCs/>
          <w:i w:val="0"/>
          <w:iCs/>
        </w:rPr>
      </w:pPr>
    </w:p>
    <w:p w14:paraId="461CBB3E" w14:textId="77777777" w:rsidR="004F2321" w:rsidRDefault="004F2321" w:rsidP="004F2321">
      <w:pPr>
        <w:pStyle w:val="stoffkompetenzbereich"/>
        <w:rPr>
          <w:b w:val="0"/>
          <w:bCs/>
          <w:i w:val="0"/>
          <w:iCs/>
        </w:rPr>
      </w:pPr>
      <w:r w:rsidRPr="004F7E95">
        <w:rPr>
          <w:sz w:val="24"/>
          <w:szCs w:val="28"/>
        </w:rPr>
        <w:t>Orthografie</w:t>
      </w:r>
    </w:p>
    <w:p w14:paraId="251974BB" w14:textId="62653292" w:rsidR="00D6411E" w:rsidRDefault="00D6411E">
      <w:pPr>
        <w:suppressAutoHyphens w:val="0"/>
      </w:pPr>
    </w:p>
    <w:tbl>
      <w:tblPr>
        <w:tblStyle w:val="Tabellenraster"/>
        <w:tblW w:w="0" w:type="auto"/>
        <w:tblInd w:w="108" w:type="dxa"/>
        <w:tblLook w:val="04A0" w:firstRow="1" w:lastRow="0" w:firstColumn="1" w:lastColumn="0" w:noHBand="0" w:noVBand="1"/>
      </w:tblPr>
      <w:tblGrid>
        <w:gridCol w:w="4536"/>
        <w:gridCol w:w="2552"/>
        <w:gridCol w:w="2582"/>
      </w:tblGrid>
      <w:tr w:rsidR="00D6411E" w14:paraId="42EC315C" w14:textId="77777777" w:rsidTr="00D6411E">
        <w:tc>
          <w:tcPr>
            <w:tcW w:w="4536" w:type="dxa"/>
            <w:tcBorders>
              <w:top w:val="nil"/>
            </w:tcBorders>
          </w:tcPr>
          <w:p w14:paraId="216363B2" w14:textId="6D3B5944" w:rsidR="00D6411E" w:rsidRDefault="00D6411E">
            <w:pPr>
              <w:suppressAutoHyphens w:val="0"/>
            </w:pPr>
            <w:r w:rsidRPr="00D6411E">
              <w:rPr>
                <w:b/>
                <w:bCs/>
                <w:sz w:val="18"/>
                <w:szCs w:val="20"/>
              </w:rPr>
              <w:t>Die Schülerinnen und Schüler können weitgehend orthografisch korrekt schreiben</w:t>
            </w:r>
            <w:r>
              <w:t>.</w:t>
            </w:r>
          </w:p>
        </w:tc>
        <w:tc>
          <w:tcPr>
            <w:tcW w:w="2552" w:type="dxa"/>
            <w:tcBorders>
              <w:top w:val="nil"/>
            </w:tcBorders>
          </w:tcPr>
          <w:p w14:paraId="7CF45BC8" w14:textId="73816164" w:rsidR="00D6411E" w:rsidRPr="00D6411E" w:rsidRDefault="00D6411E">
            <w:pPr>
              <w:suppressAutoHyphens w:val="0"/>
              <w:rPr>
                <w:sz w:val="18"/>
                <w:szCs w:val="20"/>
              </w:rPr>
            </w:pPr>
            <w:r>
              <w:rPr>
                <w:sz w:val="18"/>
                <w:szCs w:val="20"/>
              </w:rPr>
              <w:t>Seite/Übung bzw. Seite</w:t>
            </w:r>
          </w:p>
        </w:tc>
        <w:tc>
          <w:tcPr>
            <w:tcW w:w="2582" w:type="dxa"/>
            <w:tcBorders>
              <w:top w:val="nil"/>
            </w:tcBorders>
          </w:tcPr>
          <w:p w14:paraId="457209BB" w14:textId="0BDA268C" w:rsidR="00D6411E" w:rsidRPr="00D6411E" w:rsidRDefault="00D6411E">
            <w:pPr>
              <w:suppressAutoHyphens w:val="0"/>
              <w:rPr>
                <w:sz w:val="18"/>
                <w:szCs w:val="20"/>
              </w:rPr>
            </w:pPr>
            <w:r>
              <w:rPr>
                <w:sz w:val="18"/>
                <w:szCs w:val="20"/>
              </w:rPr>
              <w:t>Fachcurriculum</w:t>
            </w:r>
          </w:p>
        </w:tc>
      </w:tr>
    </w:tbl>
    <w:p w14:paraId="2B2C902D" w14:textId="77777777" w:rsidR="00D6411E" w:rsidRDefault="00D6411E">
      <w:pPr>
        <w:suppressAutoHyphens w:val="0"/>
      </w:pPr>
    </w:p>
    <w:tbl>
      <w:tblPr>
        <w:tblStyle w:val="Tabellenraster"/>
        <w:tblW w:w="0" w:type="auto"/>
        <w:tblInd w:w="108" w:type="dxa"/>
        <w:tblLook w:val="04A0" w:firstRow="1" w:lastRow="0" w:firstColumn="1" w:lastColumn="0" w:noHBand="0" w:noVBand="1"/>
      </w:tblPr>
      <w:tblGrid>
        <w:gridCol w:w="4536"/>
        <w:gridCol w:w="2552"/>
        <w:gridCol w:w="2582"/>
      </w:tblGrid>
      <w:tr w:rsidR="00D6411E" w14:paraId="0FE3758B" w14:textId="77777777" w:rsidTr="00D6411E">
        <w:tc>
          <w:tcPr>
            <w:tcW w:w="4536" w:type="dxa"/>
            <w:tcBorders>
              <w:top w:val="nil"/>
            </w:tcBorders>
          </w:tcPr>
          <w:p w14:paraId="7090AD15" w14:textId="7F10F202" w:rsidR="00D6411E" w:rsidRPr="00D6411E" w:rsidRDefault="00D6411E" w:rsidP="005372EA">
            <w:pPr>
              <w:suppressAutoHyphens w:val="0"/>
              <w:spacing w:line="276" w:lineRule="auto"/>
              <w:rPr>
                <w:sz w:val="18"/>
                <w:szCs w:val="20"/>
              </w:rPr>
            </w:pPr>
            <w:r>
              <w:rPr>
                <w:sz w:val="18"/>
                <w:szCs w:val="20"/>
              </w:rPr>
              <w:t>Sie können</w:t>
            </w:r>
          </w:p>
        </w:tc>
        <w:tc>
          <w:tcPr>
            <w:tcW w:w="2552" w:type="dxa"/>
            <w:tcBorders>
              <w:top w:val="nil"/>
            </w:tcBorders>
          </w:tcPr>
          <w:p w14:paraId="794D0127" w14:textId="77777777" w:rsidR="00D6411E" w:rsidRPr="00D6411E" w:rsidRDefault="00D6411E" w:rsidP="005372EA">
            <w:pPr>
              <w:suppressAutoHyphens w:val="0"/>
              <w:spacing w:line="276" w:lineRule="auto"/>
              <w:rPr>
                <w:sz w:val="18"/>
                <w:szCs w:val="20"/>
              </w:rPr>
            </w:pPr>
          </w:p>
        </w:tc>
        <w:tc>
          <w:tcPr>
            <w:tcW w:w="2582" w:type="dxa"/>
            <w:tcBorders>
              <w:top w:val="nil"/>
            </w:tcBorders>
          </w:tcPr>
          <w:p w14:paraId="1A321F32" w14:textId="77777777" w:rsidR="00D6411E" w:rsidRPr="00D6411E" w:rsidRDefault="00D6411E" w:rsidP="005372EA">
            <w:pPr>
              <w:suppressAutoHyphens w:val="0"/>
              <w:spacing w:line="276" w:lineRule="auto"/>
              <w:rPr>
                <w:sz w:val="18"/>
                <w:szCs w:val="20"/>
              </w:rPr>
            </w:pPr>
          </w:p>
        </w:tc>
      </w:tr>
      <w:tr w:rsidR="00D6411E" w:rsidRPr="00D23564" w14:paraId="32FE9D04" w14:textId="77777777" w:rsidTr="00D6411E">
        <w:tc>
          <w:tcPr>
            <w:tcW w:w="4536" w:type="dxa"/>
          </w:tcPr>
          <w:p w14:paraId="242107B3" w14:textId="01790800" w:rsidR="00D6411E" w:rsidRPr="0044767E" w:rsidRDefault="00D6411E" w:rsidP="005372EA">
            <w:pPr>
              <w:suppressAutoHyphens w:val="0"/>
              <w:spacing w:line="276" w:lineRule="auto"/>
              <w:rPr>
                <w:sz w:val="18"/>
                <w:szCs w:val="20"/>
                <w:highlight w:val="yellow"/>
              </w:rPr>
            </w:pPr>
            <w:r w:rsidRPr="00DF4CE4">
              <w:rPr>
                <w:sz w:val="18"/>
                <w:szCs w:val="20"/>
              </w:rPr>
              <w:t>grundlegende Laut-Buchstaben-Verbindungen beachten,</w:t>
            </w:r>
          </w:p>
        </w:tc>
        <w:tc>
          <w:tcPr>
            <w:tcW w:w="2552" w:type="dxa"/>
          </w:tcPr>
          <w:p w14:paraId="22312C54" w14:textId="5849D068" w:rsidR="0034290F" w:rsidRPr="008A1599" w:rsidRDefault="003A638C" w:rsidP="005372EA">
            <w:pPr>
              <w:suppressAutoHyphens w:val="0"/>
              <w:spacing w:line="276" w:lineRule="auto"/>
              <w:rPr>
                <w:sz w:val="18"/>
                <w:szCs w:val="20"/>
                <w:lang w:val="en-GB"/>
              </w:rPr>
            </w:pPr>
            <w:r w:rsidRPr="008A1599">
              <w:rPr>
                <w:sz w:val="18"/>
                <w:szCs w:val="20"/>
                <w:lang w:val="en-GB"/>
              </w:rPr>
              <w:t>OL 5</w:t>
            </w:r>
            <w:r w:rsidR="0034290F" w:rsidRPr="008A1599">
              <w:rPr>
                <w:sz w:val="18"/>
                <w:szCs w:val="20"/>
                <w:lang w:val="en-GB"/>
              </w:rPr>
              <w:t xml:space="preserve">: </w:t>
            </w:r>
            <w:r w:rsidR="008A1599" w:rsidRPr="008A1599">
              <w:rPr>
                <w:sz w:val="18"/>
                <w:szCs w:val="20"/>
                <w:lang w:val="en-GB"/>
              </w:rPr>
              <w:t>13/</w:t>
            </w:r>
            <w:r w:rsidR="00D23564">
              <w:rPr>
                <w:sz w:val="18"/>
                <w:szCs w:val="20"/>
                <w:lang w:val="en-GB"/>
              </w:rPr>
              <w:t xml:space="preserve"> </w:t>
            </w:r>
            <w:r w:rsidR="008A1599" w:rsidRPr="00D23564">
              <w:rPr>
                <w:i/>
                <w:iCs/>
                <w:sz w:val="18"/>
                <w:szCs w:val="20"/>
                <w:lang w:val="en-GB"/>
              </w:rPr>
              <w:t>Language revision</w:t>
            </w:r>
            <w:r w:rsidR="008A1599" w:rsidRPr="008A1599">
              <w:rPr>
                <w:sz w:val="18"/>
                <w:szCs w:val="20"/>
                <w:lang w:val="en-GB"/>
              </w:rPr>
              <w:t>, 12/</w:t>
            </w:r>
            <w:r w:rsidR="00D23564">
              <w:rPr>
                <w:sz w:val="18"/>
                <w:szCs w:val="20"/>
                <w:lang w:val="en-GB"/>
              </w:rPr>
              <w:t xml:space="preserve"> </w:t>
            </w:r>
            <w:r w:rsidR="008A1599" w:rsidRPr="00D23564">
              <w:rPr>
                <w:i/>
                <w:iCs/>
                <w:sz w:val="18"/>
                <w:szCs w:val="20"/>
                <w:lang w:val="en-GB"/>
              </w:rPr>
              <w:t>Language detectives</w:t>
            </w:r>
            <w:r w:rsidR="008A1599" w:rsidRPr="008A1599">
              <w:rPr>
                <w:sz w:val="18"/>
                <w:szCs w:val="20"/>
                <w:lang w:val="en-GB"/>
              </w:rPr>
              <w:t xml:space="preserve">, 12/11-12; 142/G1, 180/S6 Teil C, </w:t>
            </w:r>
            <w:r w:rsidR="00BE2E33" w:rsidRPr="008A1599">
              <w:rPr>
                <w:sz w:val="18"/>
                <w:szCs w:val="20"/>
                <w:lang w:val="en-GB"/>
              </w:rPr>
              <w:t>65/6</w:t>
            </w:r>
          </w:p>
        </w:tc>
        <w:tc>
          <w:tcPr>
            <w:tcW w:w="2582" w:type="dxa"/>
          </w:tcPr>
          <w:p w14:paraId="537E653C" w14:textId="77777777" w:rsidR="00D6411E" w:rsidRPr="008A4304" w:rsidRDefault="00D6411E" w:rsidP="005372EA">
            <w:pPr>
              <w:suppressAutoHyphens w:val="0"/>
              <w:spacing w:line="276" w:lineRule="auto"/>
              <w:rPr>
                <w:sz w:val="18"/>
                <w:szCs w:val="20"/>
                <w:lang w:val="en-GB"/>
              </w:rPr>
            </w:pPr>
          </w:p>
        </w:tc>
      </w:tr>
      <w:tr w:rsidR="00D6411E" w:rsidRPr="00D23564" w14:paraId="63E32502" w14:textId="77777777" w:rsidTr="00D6411E">
        <w:tc>
          <w:tcPr>
            <w:tcW w:w="4536" w:type="dxa"/>
          </w:tcPr>
          <w:p w14:paraId="6CDA83B5" w14:textId="7D24E3E0" w:rsidR="00D6411E" w:rsidRPr="00DF4CE4" w:rsidRDefault="00D6411E" w:rsidP="005372EA">
            <w:pPr>
              <w:suppressAutoHyphens w:val="0"/>
              <w:spacing w:line="276" w:lineRule="auto"/>
              <w:rPr>
                <w:sz w:val="18"/>
                <w:szCs w:val="20"/>
              </w:rPr>
            </w:pPr>
            <w:r w:rsidRPr="00DF4CE4">
              <w:rPr>
                <w:sz w:val="18"/>
                <w:szCs w:val="20"/>
              </w:rPr>
              <w:t>ein Repertoire grundlegender Regeln der Rechtschreibung und Zeichensetzung anwenden,</w:t>
            </w:r>
          </w:p>
        </w:tc>
        <w:tc>
          <w:tcPr>
            <w:tcW w:w="2552" w:type="dxa"/>
          </w:tcPr>
          <w:p w14:paraId="15FBAE1E" w14:textId="0D31E59B" w:rsidR="00F65AD2" w:rsidRPr="00DF4CE4" w:rsidRDefault="003A638C" w:rsidP="005372EA">
            <w:pPr>
              <w:suppressAutoHyphens w:val="0"/>
              <w:spacing w:line="276" w:lineRule="auto"/>
              <w:rPr>
                <w:sz w:val="18"/>
                <w:szCs w:val="20"/>
                <w:lang w:val="en-GB"/>
              </w:rPr>
            </w:pPr>
            <w:r w:rsidRPr="00DF4CE4">
              <w:rPr>
                <w:sz w:val="18"/>
                <w:szCs w:val="20"/>
                <w:lang w:val="en-US"/>
              </w:rPr>
              <w:t>OL 5</w:t>
            </w:r>
            <w:r w:rsidR="00F65AD2" w:rsidRPr="00DF4CE4">
              <w:rPr>
                <w:sz w:val="18"/>
                <w:szCs w:val="20"/>
                <w:lang w:val="en-US"/>
              </w:rPr>
              <w:t>: u.</w:t>
            </w:r>
            <w:r w:rsidR="00961723" w:rsidRPr="00DF4CE4">
              <w:rPr>
                <w:sz w:val="18"/>
                <w:szCs w:val="20"/>
                <w:lang w:val="en-US"/>
              </w:rPr>
              <w:t xml:space="preserve"> </w:t>
            </w:r>
            <w:r w:rsidR="00F65AD2" w:rsidRPr="00DF4CE4">
              <w:rPr>
                <w:sz w:val="18"/>
                <w:szCs w:val="20"/>
                <w:lang w:val="en-US"/>
              </w:rPr>
              <w:t>a.</w:t>
            </w:r>
            <w:r w:rsidR="00565533" w:rsidRPr="00DF4CE4">
              <w:rPr>
                <w:sz w:val="18"/>
                <w:szCs w:val="20"/>
                <w:lang w:val="en-US"/>
              </w:rPr>
              <w:t xml:space="preserve"> </w:t>
            </w:r>
            <w:r w:rsidR="00DF4CE4" w:rsidRPr="00DF4CE4">
              <w:rPr>
                <w:sz w:val="18"/>
                <w:szCs w:val="20"/>
                <w:lang w:val="en-US"/>
              </w:rPr>
              <w:t xml:space="preserve">68/ </w:t>
            </w:r>
            <w:r w:rsidR="00DF4CE4" w:rsidRPr="00DF4CE4">
              <w:rPr>
                <w:i/>
                <w:iCs/>
                <w:sz w:val="18"/>
                <w:szCs w:val="20"/>
                <w:lang w:val="en-US"/>
              </w:rPr>
              <w:t>Your turn</w:t>
            </w:r>
            <w:r w:rsidR="00DF4CE4" w:rsidRPr="00DF4CE4">
              <w:rPr>
                <w:sz w:val="18"/>
                <w:szCs w:val="20"/>
                <w:lang w:val="en-US"/>
              </w:rPr>
              <w:t xml:space="preserve">, 88/ E, 96/ </w:t>
            </w:r>
            <w:r w:rsidR="00DF4CE4" w:rsidRPr="00DF4CE4">
              <w:rPr>
                <w:i/>
                <w:iCs/>
                <w:sz w:val="18"/>
                <w:szCs w:val="20"/>
                <w:lang w:val="en-US"/>
              </w:rPr>
              <w:t>Your turn</w:t>
            </w:r>
          </w:p>
        </w:tc>
        <w:tc>
          <w:tcPr>
            <w:tcW w:w="2582" w:type="dxa"/>
          </w:tcPr>
          <w:p w14:paraId="73537602" w14:textId="77777777" w:rsidR="00D6411E" w:rsidRPr="00FC3255" w:rsidRDefault="00D6411E" w:rsidP="005372EA">
            <w:pPr>
              <w:suppressAutoHyphens w:val="0"/>
              <w:spacing w:line="276" w:lineRule="auto"/>
              <w:rPr>
                <w:sz w:val="18"/>
                <w:szCs w:val="20"/>
                <w:lang w:val="en-GB"/>
              </w:rPr>
            </w:pPr>
          </w:p>
        </w:tc>
      </w:tr>
      <w:tr w:rsidR="00D6411E" w:rsidRPr="008A4304" w14:paraId="2C2DA6DA" w14:textId="77777777" w:rsidTr="00D6411E">
        <w:tc>
          <w:tcPr>
            <w:tcW w:w="4536" w:type="dxa"/>
          </w:tcPr>
          <w:p w14:paraId="1C0FA85A" w14:textId="18A76454" w:rsidR="00D6411E" w:rsidRPr="00DF4CE4" w:rsidRDefault="00D6411E" w:rsidP="005372EA">
            <w:pPr>
              <w:suppressAutoHyphens w:val="0"/>
              <w:spacing w:line="276" w:lineRule="auto"/>
              <w:rPr>
                <w:sz w:val="18"/>
                <w:szCs w:val="20"/>
              </w:rPr>
            </w:pPr>
            <w:r w:rsidRPr="00DF4CE4">
              <w:rPr>
                <w:sz w:val="18"/>
                <w:szCs w:val="20"/>
              </w:rPr>
              <w:t>die Wörter ihres erweiterten Grundwortschatzes schreiben,</w:t>
            </w:r>
          </w:p>
        </w:tc>
        <w:tc>
          <w:tcPr>
            <w:tcW w:w="2552" w:type="dxa"/>
          </w:tcPr>
          <w:p w14:paraId="1FBA4A62" w14:textId="4F3C2415" w:rsidR="00F65AD2" w:rsidRPr="00DF4CE4" w:rsidRDefault="003A638C" w:rsidP="005372EA">
            <w:pPr>
              <w:suppressAutoHyphens w:val="0"/>
              <w:spacing w:line="276" w:lineRule="auto"/>
              <w:rPr>
                <w:sz w:val="18"/>
                <w:szCs w:val="20"/>
                <w:lang w:val="en-GB"/>
              </w:rPr>
            </w:pPr>
            <w:r w:rsidRPr="00DF4CE4">
              <w:rPr>
                <w:sz w:val="18"/>
                <w:szCs w:val="20"/>
                <w:lang w:val="en-US"/>
              </w:rPr>
              <w:t>OL 5</w:t>
            </w:r>
            <w:r w:rsidR="00F65AD2" w:rsidRPr="00DF4CE4">
              <w:rPr>
                <w:sz w:val="18"/>
                <w:szCs w:val="20"/>
                <w:lang w:val="en-US"/>
              </w:rPr>
              <w:t>: u.</w:t>
            </w:r>
            <w:r w:rsidR="00961723" w:rsidRPr="00DF4CE4">
              <w:rPr>
                <w:sz w:val="18"/>
                <w:szCs w:val="20"/>
                <w:lang w:val="en-US"/>
              </w:rPr>
              <w:t xml:space="preserve"> </w:t>
            </w:r>
            <w:r w:rsidR="00F65AD2" w:rsidRPr="00DF4CE4">
              <w:rPr>
                <w:sz w:val="18"/>
                <w:szCs w:val="20"/>
                <w:lang w:val="en-US"/>
              </w:rPr>
              <w:t>a.</w:t>
            </w:r>
            <w:r w:rsidR="005837B8" w:rsidRPr="00DF4CE4">
              <w:rPr>
                <w:sz w:val="18"/>
                <w:szCs w:val="20"/>
                <w:lang w:val="en-US"/>
              </w:rPr>
              <w:t xml:space="preserve"> </w:t>
            </w:r>
            <w:r w:rsidR="00DF4CE4" w:rsidRPr="00DF4CE4">
              <w:rPr>
                <w:sz w:val="18"/>
                <w:szCs w:val="20"/>
                <w:lang w:val="en-US"/>
              </w:rPr>
              <w:t>17/3, 17/4, 63/1</w:t>
            </w:r>
          </w:p>
        </w:tc>
        <w:tc>
          <w:tcPr>
            <w:tcW w:w="2582" w:type="dxa"/>
          </w:tcPr>
          <w:p w14:paraId="48C4423B" w14:textId="77777777" w:rsidR="00D6411E" w:rsidRPr="00FC3255" w:rsidRDefault="00D6411E" w:rsidP="005372EA">
            <w:pPr>
              <w:suppressAutoHyphens w:val="0"/>
              <w:spacing w:line="276" w:lineRule="auto"/>
              <w:rPr>
                <w:sz w:val="18"/>
                <w:szCs w:val="20"/>
                <w:lang w:val="en-GB"/>
              </w:rPr>
            </w:pPr>
          </w:p>
        </w:tc>
      </w:tr>
      <w:tr w:rsidR="00D6411E" w:rsidRPr="0034290F" w14:paraId="71946A73" w14:textId="77777777" w:rsidTr="00D6411E">
        <w:tc>
          <w:tcPr>
            <w:tcW w:w="4536" w:type="dxa"/>
          </w:tcPr>
          <w:p w14:paraId="44F5F081" w14:textId="655279AD" w:rsidR="00D6411E" w:rsidRPr="0044767E" w:rsidRDefault="00D6411E">
            <w:pPr>
              <w:suppressAutoHyphens w:val="0"/>
              <w:rPr>
                <w:sz w:val="18"/>
                <w:szCs w:val="20"/>
                <w:highlight w:val="yellow"/>
              </w:rPr>
            </w:pPr>
            <w:r w:rsidRPr="00DF4CE4">
              <w:rPr>
                <w:sz w:val="18"/>
                <w:szCs w:val="20"/>
              </w:rPr>
              <w:t xml:space="preserve">grundlegende orthografische Unterschiede des </w:t>
            </w:r>
            <w:r w:rsidRPr="00DF4CE4">
              <w:rPr>
                <w:sz w:val="18"/>
                <w:szCs w:val="20"/>
              </w:rPr>
              <w:lastRenderedPageBreak/>
              <w:t>britischen und amerikanischen Englisch erkennen und beachten.</w:t>
            </w:r>
          </w:p>
        </w:tc>
        <w:tc>
          <w:tcPr>
            <w:tcW w:w="2552" w:type="dxa"/>
          </w:tcPr>
          <w:p w14:paraId="4DA0C18C" w14:textId="77777777" w:rsidR="00DF4CE4" w:rsidRPr="008A1599" w:rsidRDefault="00DF4CE4">
            <w:pPr>
              <w:suppressAutoHyphens w:val="0"/>
              <w:rPr>
                <w:sz w:val="18"/>
                <w:szCs w:val="20"/>
              </w:rPr>
            </w:pPr>
            <w:r w:rsidRPr="008A1599">
              <w:rPr>
                <w:sz w:val="18"/>
                <w:szCs w:val="20"/>
              </w:rPr>
              <w:lastRenderedPageBreak/>
              <w:t xml:space="preserve">OL 5: Lautschrift auf den </w:t>
            </w:r>
            <w:proofErr w:type="spellStart"/>
            <w:r w:rsidRPr="008A1599">
              <w:rPr>
                <w:sz w:val="18"/>
                <w:szCs w:val="20"/>
              </w:rPr>
              <w:lastRenderedPageBreak/>
              <w:t>Wöterbuchseiten</w:t>
            </w:r>
            <w:proofErr w:type="spellEnd"/>
            <w:r w:rsidRPr="008A1599">
              <w:rPr>
                <w:sz w:val="18"/>
                <w:szCs w:val="20"/>
              </w:rPr>
              <w:t xml:space="preserve">. </w:t>
            </w:r>
          </w:p>
          <w:p w14:paraId="1BEED997" w14:textId="77777777" w:rsidR="00DF4CE4" w:rsidRPr="008A1599" w:rsidRDefault="00DF4CE4">
            <w:pPr>
              <w:suppressAutoHyphens w:val="0"/>
              <w:rPr>
                <w:sz w:val="18"/>
                <w:szCs w:val="20"/>
              </w:rPr>
            </w:pPr>
          </w:p>
          <w:p w14:paraId="2A185FE7" w14:textId="2B2DED21" w:rsidR="00F65AD2" w:rsidRPr="0044767E" w:rsidRDefault="00DF4CE4">
            <w:pPr>
              <w:suppressAutoHyphens w:val="0"/>
              <w:rPr>
                <w:sz w:val="18"/>
                <w:szCs w:val="20"/>
                <w:highlight w:val="yellow"/>
              </w:rPr>
            </w:pPr>
            <w:r w:rsidRPr="008A1599">
              <w:rPr>
                <w:sz w:val="18"/>
                <w:szCs w:val="20"/>
              </w:rPr>
              <w:t>Die Unterschiede zwischen dem britischen und amerikanischen Englisch werden in OL 4 behandelt.</w:t>
            </w:r>
            <w:r w:rsidR="00565533" w:rsidRPr="008A1599">
              <w:rPr>
                <w:sz w:val="18"/>
                <w:szCs w:val="20"/>
              </w:rPr>
              <w:t xml:space="preserve"> </w:t>
            </w:r>
          </w:p>
        </w:tc>
        <w:tc>
          <w:tcPr>
            <w:tcW w:w="2582" w:type="dxa"/>
          </w:tcPr>
          <w:p w14:paraId="0423EEFF" w14:textId="77777777" w:rsidR="00D6411E" w:rsidRPr="0034290F" w:rsidRDefault="00D6411E">
            <w:pPr>
              <w:suppressAutoHyphens w:val="0"/>
              <w:rPr>
                <w:sz w:val="18"/>
                <w:szCs w:val="20"/>
              </w:rPr>
            </w:pPr>
          </w:p>
        </w:tc>
      </w:tr>
      <w:tr w:rsidR="00D6411E" w:rsidRPr="00D23564" w14:paraId="0B71F3CE" w14:textId="77777777" w:rsidTr="00D6411E">
        <w:tc>
          <w:tcPr>
            <w:tcW w:w="4536" w:type="dxa"/>
          </w:tcPr>
          <w:p w14:paraId="55E91C03" w14:textId="77777777" w:rsidR="00D6411E" w:rsidRPr="00BE2E33" w:rsidRDefault="00D6411E" w:rsidP="00D6411E">
            <w:pPr>
              <w:suppressAutoHyphens w:val="0"/>
              <w:rPr>
                <w:b/>
                <w:bCs/>
                <w:sz w:val="18"/>
                <w:szCs w:val="20"/>
              </w:rPr>
            </w:pPr>
            <w:r w:rsidRPr="00BE2E33">
              <w:rPr>
                <w:b/>
                <w:bCs/>
                <w:sz w:val="18"/>
                <w:szCs w:val="20"/>
              </w:rPr>
              <w:t>Fachliche Konkretisierungen</w:t>
            </w:r>
          </w:p>
          <w:p w14:paraId="6AE484D7" w14:textId="77777777" w:rsidR="00D6411E" w:rsidRPr="008A1599" w:rsidRDefault="00D6411E" w:rsidP="00D6411E">
            <w:pPr>
              <w:suppressAutoHyphens w:val="0"/>
              <w:rPr>
                <w:i/>
                <w:iCs/>
                <w:sz w:val="18"/>
                <w:szCs w:val="20"/>
              </w:rPr>
            </w:pPr>
            <w:r w:rsidRPr="008A1599">
              <w:rPr>
                <w:sz w:val="18"/>
                <w:szCs w:val="20"/>
              </w:rPr>
              <w:t xml:space="preserve">− </w:t>
            </w:r>
            <w:r w:rsidRPr="008A1599">
              <w:rPr>
                <w:i/>
                <w:iCs/>
                <w:sz w:val="18"/>
                <w:szCs w:val="20"/>
              </w:rPr>
              <w:t xml:space="preserve">BE </w:t>
            </w:r>
            <w:proofErr w:type="spellStart"/>
            <w:r w:rsidRPr="008A1599">
              <w:rPr>
                <w:i/>
                <w:iCs/>
                <w:sz w:val="18"/>
                <w:szCs w:val="20"/>
              </w:rPr>
              <w:t>vs</w:t>
            </w:r>
            <w:proofErr w:type="spellEnd"/>
            <w:r w:rsidRPr="008A1599">
              <w:rPr>
                <w:i/>
                <w:iCs/>
                <w:sz w:val="18"/>
                <w:szCs w:val="20"/>
              </w:rPr>
              <w:t xml:space="preserve"> AE</w:t>
            </w:r>
          </w:p>
          <w:p w14:paraId="5BC91F92" w14:textId="77777777" w:rsidR="00D6411E" w:rsidRPr="008A1599" w:rsidRDefault="00D6411E" w:rsidP="00D6411E">
            <w:pPr>
              <w:suppressAutoHyphens w:val="0"/>
              <w:rPr>
                <w:i/>
                <w:iCs/>
                <w:sz w:val="18"/>
                <w:szCs w:val="20"/>
              </w:rPr>
            </w:pPr>
            <w:r w:rsidRPr="008A1599">
              <w:rPr>
                <w:i/>
                <w:iCs/>
                <w:sz w:val="18"/>
                <w:szCs w:val="20"/>
              </w:rPr>
              <w:t>− Datumsangaben im AE</w:t>
            </w:r>
          </w:p>
          <w:p w14:paraId="4DCCFA6E" w14:textId="77777777" w:rsidR="00D6411E" w:rsidRPr="008A1599" w:rsidRDefault="00D6411E" w:rsidP="00D6411E">
            <w:pPr>
              <w:suppressAutoHyphens w:val="0"/>
              <w:rPr>
                <w:i/>
                <w:iCs/>
                <w:sz w:val="18"/>
                <w:szCs w:val="20"/>
              </w:rPr>
            </w:pPr>
            <w:r w:rsidRPr="008A1599">
              <w:rPr>
                <w:i/>
                <w:iCs/>
                <w:sz w:val="18"/>
                <w:szCs w:val="20"/>
              </w:rPr>
              <w:t xml:space="preserve">− Kommagebrauch bei Adverbialen </w:t>
            </w:r>
          </w:p>
          <w:p w14:paraId="4BB0385C" w14:textId="77777777" w:rsidR="00D6411E" w:rsidRPr="008A1599" w:rsidRDefault="00D6411E" w:rsidP="00D6411E">
            <w:pPr>
              <w:suppressAutoHyphens w:val="0"/>
              <w:rPr>
                <w:i/>
                <w:iCs/>
                <w:sz w:val="18"/>
                <w:szCs w:val="20"/>
              </w:rPr>
            </w:pPr>
            <w:r w:rsidRPr="008A1599">
              <w:rPr>
                <w:i/>
                <w:iCs/>
                <w:sz w:val="18"/>
                <w:szCs w:val="20"/>
              </w:rPr>
              <w:t>und Adverbialsätzen</w:t>
            </w:r>
          </w:p>
          <w:p w14:paraId="426EF890" w14:textId="77777777" w:rsidR="00D6411E" w:rsidRPr="008A1599" w:rsidRDefault="00D6411E" w:rsidP="00D6411E">
            <w:pPr>
              <w:suppressAutoHyphens w:val="0"/>
              <w:rPr>
                <w:i/>
                <w:iCs/>
                <w:sz w:val="18"/>
                <w:szCs w:val="20"/>
              </w:rPr>
            </w:pPr>
            <w:r w:rsidRPr="008A1599">
              <w:rPr>
                <w:i/>
                <w:iCs/>
                <w:sz w:val="18"/>
                <w:szCs w:val="20"/>
              </w:rPr>
              <w:t xml:space="preserve">− Komma und Punkt in Zahlen </w:t>
            </w:r>
          </w:p>
          <w:p w14:paraId="36428FAB" w14:textId="77777777" w:rsidR="00D6411E" w:rsidRPr="008A1599" w:rsidRDefault="00D6411E" w:rsidP="00D6411E">
            <w:pPr>
              <w:suppressAutoHyphens w:val="0"/>
              <w:rPr>
                <w:i/>
                <w:iCs/>
                <w:sz w:val="18"/>
                <w:szCs w:val="20"/>
              </w:rPr>
            </w:pPr>
            <w:r w:rsidRPr="008A1599">
              <w:rPr>
                <w:i/>
                <w:iCs/>
                <w:sz w:val="18"/>
                <w:szCs w:val="20"/>
              </w:rPr>
              <w:t xml:space="preserve">− Zeichensetzung bei notwendigen </w:t>
            </w:r>
          </w:p>
          <w:p w14:paraId="328E676B" w14:textId="77777777" w:rsidR="00D6411E" w:rsidRPr="008A1599" w:rsidRDefault="00D6411E" w:rsidP="00D6411E">
            <w:pPr>
              <w:suppressAutoHyphens w:val="0"/>
              <w:rPr>
                <w:i/>
                <w:iCs/>
                <w:sz w:val="18"/>
                <w:szCs w:val="20"/>
              </w:rPr>
            </w:pPr>
            <w:r w:rsidRPr="008A1599">
              <w:rPr>
                <w:i/>
                <w:iCs/>
                <w:sz w:val="18"/>
                <w:szCs w:val="20"/>
              </w:rPr>
              <w:t>Relativsätzen</w:t>
            </w:r>
          </w:p>
          <w:p w14:paraId="1C22349D" w14:textId="7AC85D66" w:rsidR="00D6411E" w:rsidRPr="008A1599" w:rsidRDefault="00D6411E" w:rsidP="00D6411E">
            <w:pPr>
              <w:suppressAutoHyphens w:val="0"/>
              <w:rPr>
                <w:i/>
                <w:iCs/>
                <w:sz w:val="18"/>
                <w:szCs w:val="20"/>
              </w:rPr>
            </w:pPr>
            <w:r w:rsidRPr="008A1599">
              <w:rPr>
                <w:i/>
                <w:iCs/>
                <w:sz w:val="18"/>
                <w:szCs w:val="20"/>
              </w:rPr>
              <w:t>− geläufige Abkürzungen in Textnachrichten</w:t>
            </w:r>
          </w:p>
          <w:p w14:paraId="324FDE59" w14:textId="67491C1C" w:rsidR="00D6411E" w:rsidRPr="00D6411E" w:rsidRDefault="00D6411E" w:rsidP="00D6411E">
            <w:pPr>
              <w:suppressAutoHyphens w:val="0"/>
              <w:rPr>
                <w:sz w:val="18"/>
                <w:szCs w:val="20"/>
              </w:rPr>
            </w:pPr>
            <w:r w:rsidRPr="008A1599">
              <w:rPr>
                <w:i/>
                <w:iCs/>
                <w:sz w:val="18"/>
                <w:szCs w:val="20"/>
              </w:rPr>
              <w:t>− Anführungszeichen bei direkter Rede</w:t>
            </w:r>
          </w:p>
        </w:tc>
        <w:tc>
          <w:tcPr>
            <w:tcW w:w="2552" w:type="dxa"/>
          </w:tcPr>
          <w:p w14:paraId="6199A5CA" w14:textId="77777777" w:rsidR="00631D02" w:rsidRDefault="003A638C">
            <w:pPr>
              <w:suppressAutoHyphens w:val="0"/>
              <w:rPr>
                <w:i/>
                <w:iCs/>
                <w:sz w:val="18"/>
                <w:szCs w:val="20"/>
              </w:rPr>
            </w:pPr>
            <w:r w:rsidRPr="00BE2E33">
              <w:rPr>
                <w:sz w:val="18"/>
                <w:szCs w:val="20"/>
              </w:rPr>
              <w:t>OL 5</w:t>
            </w:r>
            <w:r w:rsidR="00F65AD2" w:rsidRPr="00BE2E33">
              <w:rPr>
                <w:sz w:val="18"/>
                <w:szCs w:val="20"/>
              </w:rPr>
              <w:t>:</w:t>
            </w:r>
            <w:r w:rsidR="00BE2E33" w:rsidRPr="00BE2E33">
              <w:rPr>
                <w:sz w:val="18"/>
                <w:szCs w:val="20"/>
              </w:rPr>
              <w:t xml:space="preserve"> 142</w:t>
            </w:r>
            <w:r w:rsidR="00631D02" w:rsidRPr="00BE2E33">
              <w:rPr>
                <w:sz w:val="18"/>
                <w:szCs w:val="20"/>
              </w:rPr>
              <w:t xml:space="preserve"> </w:t>
            </w:r>
            <w:r w:rsidR="00631D02" w:rsidRPr="00BE2E33">
              <w:rPr>
                <w:i/>
                <w:iCs/>
                <w:sz w:val="18"/>
                <w:szCs w:val="20"/>
              </w:rPr>
              <w:t>(Zeichensetzung bei notwendigen Relativsätzen)</w:t>
            </w:r>
          </w:p>
          <w:p w14:paraId="3BEF6117" w14:textId="13B347D6" w:rsidR="00457D9D" w:rsidRPr="008A1599" w:rsidRDefault="00457D9D">
            <w:pPr>
              <w:suppressAutoHyphens w:val="0"/>
              <w:rPr>
                <w:i/>
                <w:iCs/>
                <w:sz w:val="18"/>
                <w:szCs w:val="20"/>
              </w:rPr>
            </w:pPr>
            <w:r w:rsidRPr="008A1599">
              <w:rPr>
                <w:sz w:val="18"/>
                <w:szCs w:val="20"/>
              </w:rPr>
              <w:t>145</w:t>
            </w:r>
            <w:r w:rsidRPr="008A1599">
              <w:rPr>
                <w:i/>
                <w:iCs/>
                <w:sz w:val="18"/>
                <w:szCs w:val="20"/>
              </w:rPr>
              <w:t xml:space="preserve"> (Vgl. direkte und indirekte Rede)</w:t>
            </w:r>
          </w:p>
          <w:p w14:paraId="0BFB2A50" w14:textId="68A297F5" w:rsidR="00BE2E33" w:rsidRDefault="00457D9D">
            <w:pPr>
              <w:suppressAutoHyphens w:val="0"/>
              <w:rPr>
                <w:i/>
                <w:iCs/>
                <w:sz w:val="18"/>
                <w:szCs w:val="20"/>
              </w:rPr>
            </w:pPr>
            <w:r w:rsidRPr="008A1599">
              <w:rPr>
                <w:sz w:val="18"/>
                <w:szCs w:val="20"/>
              </w:rPr>
              <w:t>48, 104</w:t>
            </w:r>
            <w:r w:rsidRPr="008A1599">
              <w:rPr>
                <w:i/>
                <w:iCs/>
                <w:sz w:val="18"/>
                <w:szCs w:val="20"/>
              </w:rPr>
              <w:t xml:space="preserve"> (Texte mit direkter Rede)</w:t>
            </w:r>
          </w:p>
          <w:p w14:paraId="2B03CD35" w14:textId="77777777" w:rsidR="008A1599" w:rsidRDefault="008A1599">
            <w:pPr>
              <w:suppressAutoHyphens w:val="0"/>
              <w:rPr>
                <w:i/>
                <w:iCs/>
                <w:sz w:val="18"/>
                <w:szCs w:val="20"/>
              </w:rPr>
            </w:pPr>
            <w:r w:rsidRPr="008A1599">
              <w:rPr>
                <w:i/>
                <w:iCs/>
                <w:sz w:val="18"/>
                <w:szCs w:val="20"/>
              </w:rPr>
              <w:t>12/10 (Wochentage),</w:t>
            </w:r>
          </w:p>
          <w:p w14:paraId="68304648" w14:textId="77777777" w:rsidR="008A1599" w:rsidRDefault="008A1599">
            <w:pPr>
              <w:suppressAutoHyphens w:val="0"/>
              <w:rPr>
                <w:i/>
                <w:iCs/>
                <w:sz w:val="18"/>
                <w:szCs w:val="20"/>
                <w:lang w:val="en-GB"/>
              </w:rPr>
            </w:pPr>
            <w:r w:rsidRPr="008A1599">
              <w:rPr>
                <w:i/>
                <w:iCs/>
                <w:sz w:val="18"/>
                <w:szCs w:val="20"/>
                <w:lang w:val="en-GB"/>
              </w:rPr>
              <w:t xml:space="preserve">196-215 </w:t>
            </w:r>
            <w:proofErr w:type="spellStart"/>
            <w:r w:rsidRPr="008A1599">
              <w:rPr>
                <w:i/>
                <w:iCs/>
                <w:sz w:val="18"/>
                <w:szCs w:val="20"/>
                <w:lang w:val="en-GB"/>
              </w:rPr>
              <w:t>Einträge</w:t>
            </w:r>
            <w:proofErr w:type="spellEnd"/>
            <w:r w:rsidRPr="008A1599">
              <w:rPr>
                <w:i/>
                <w:iCs/>
                <w:sz w:val="18"/>
                <w:szCs w:val="20"/>
                <w:lang w:val="en-GB"/>
              </w:rPr>
              <w:t xml:space="preserve"> </w:t>
            </w:r>
            <w:proofErr w:type="spellStart"/>
            <w:r w:rsidRPr="008A1599">
              <w:rPr>
                <w:i/>
                <w:iCs/>
                <w:sz w:val="18"/>
                <w:szCs w:val="20"/>
                <w:lang w:val="en-GB"/>
              </w:rPr>
              <w:t>im</w:t>
            </w:r>
            <w:proofErr w:type="spellEnd"/>
            <w:r w:rsidRPr="008A1599">
              <w:rPr>
                <w:i/>
                <w:iCs/>
                <w:sz w:val="18"/>
                <w:szCs w:val="20"/>
                <w:lang w:val="en-GB"/>
              </w:rPr>
              <w:t xml:space="preserve"> Vocabulary, </w:t>
            </w:r>
          </w:p>
          <w:p w14:paraId="0CAA1848" w14:textId="0AEAAE60" w:rsidR="008A1599" w:rsidRPr="008A1599" w:rsidRDefault="008A1599">
            <w:pPr>
              <w:suppressAutoHyphens w:val="0"/>
              <w:rPr>
                <w:i/>
                <w:iCs/>
                <w:sz w:val="18"/>
                <w:szCs w:val="20"/>
                <w:lang w:val="en-GB"/>
              </w:rPr>
            </w:pPr>
            <w:r w:rsidRPr="008A1599">
              <w:rPr>
                <w:i/>
                <w:iCs/>
                <w:sz w:val="18"/>
                <w:szCs w:val="20"/>
                <w:lang w:val="en-GB"/>
              </w:rPr>
              <w:t xml:space="preserve">230-283 </w:t>
            </w:r>
            <w:proofErr w:type="spellStart"/>
            <w:r w:rsidRPr="008A1599">
              <w:rPr>
                <w:i/>
                <w:iCs/>
                <w:sz w:val="18"/>
                <w:szCs w:val="20"/>
                <w:lang w:val="en-GB"/>
              </w:rPr>
              <w:t>Einträge</w:t>
            </w:r>
            <w:proofErr w:type="spellEnd"/>
            <w:r w:rsidRPr="008A1599">
              <w:rPr>
                <w:i/>
                <w:iCs/>
                <w:sz w:val="18"/>
                <w:szCs w:val="20"/>
                <w:lang w:val="en-GB"/>
              </w:rPr>
              <w:t xml:space="preserve"> </w:t>
            </w:r>
            <w:proofErr w:type="spellStart"/>
            <w:r w:rsidRPr="008A1599">
              <w:rPr>
                <w:i/>
                <w:iCs/>
                <w:sz w:val="18"/>
                <w:szCs w:val="20"/>
                <w:lang w:val="en-GB"/>
              </w:rPr>
              <w:t>im</w:t>
            </w:r>
            <w:proofErr w:type="spellEnd"/>
            <w:r w:rsidRPr="008A1599">
              <w:rPr>
                <w:i/>
                <w:iCs/>
                <w:sz w:val="18"/>
                <w:szCs w:val="20"/>
                <w:lang w:val="en-GB"/>
              </w:rPr>
              <w:t xml:space="preserve"> Dictionary (AD/BC, AI, a.m./p.m., CV, IT, </w:t>
            </w:r>
            <w:proofErr w:type="spellStart"/>
            <w:r w:rsidRPr="008A1599">
              <w:rPr>
                <w:i/>
                <w:iCs/>
                <w:sz w:val="18"/>
                <w:szCs w:val="20"/>
                <w:lang w:val="en-GB"/>
              </w:rPr>
              <w:t>usw</w:t>
            </w:r>
            <w:proofErr w:type="spellEnd"/>
            <w:r w:rsidRPr="008A1599">
              <w:rPr>
                <w:i/>
                <w:iCs/>
                <w:sz w:val="18"/>
                <w:szCs w:val="20"/>
                <w:lang w:val="en-GB"/>
              </w:rPr>
              <w:t>.)</w:t>
            </w:r>
          </w:p>
          <w:p w14:paraId="3D11C576" w14:textId="64D3BF61" w:rsidR="00BE2E33" w:rsidRPr="008A1599" w:rsidRDefault="00BE2E33">
            <w:pPr>
              <w:suppressAutoHyphens w:val="0"/>
              <w:rPr>
                <w:sz w:val="18"/>
                <w:szCs w:val="20"/>
                <w:highlight w:val="yellow"/>
                <w:lang w:val="en-GB"/>
              </w:rPr>
            </w:pPr>
          </w:p>
        </w:tc>
        <w:tc>
          <w:tcPr>
            <w:tcW w:w="2582" w:type="dxa"/>
          </w:tcPr>
          <w:p w14:paraId="6DD1247E" w14:textId="77777777" w:rsidR="00D6411E" w:rsidRPr="008A1599" w:rsidRDefault="00D6411E">
            <w:pPr>
              <w:suppressAutoHyphens w:val="0"/>
              <w:rPr>
                <w:sz w:val="18"/>
                <w:szCs w:val="20"/>
                <w:lang w:val="en-GB"/>
              </w:rPr>
            </w:pPr>
          </w:p>
        </w:tc>
      </w:tr>
    </w:tbl>
    <w:p w14:paraId="363C66FA" w14:textId="4B05737E" w:rsidR="0062350B" w:rsidRPr="008A1599" w:rsidRDefault="0062350B">
      <w:pPr>
        <w:suppressAutoHyphens w:val="0"/>
        <w:rPr>
          <w:sz w:val="33"/>
          <w:szCs w:val="32"/>
          <w:lang w:val="en-GB"/>
        </w:rPr>
      </w:pPr>
      <w:r w:rsidRPr="008A1599">
        <w:rPr>
          <w:lang w:val="en-GB"/>
        </w:rPr>
        <w:br w:type="page"/>
      </w:r>
    </w:p>
    <w:p w14:paraId="4C7F3139" w14:textId="057BB2E0" w:rsidR="00E11FDD" w:rsidRPr="00E1586A" w:rsidRDefault="004F2321" w:rsidP="00E1586A">
      <w:pPr>
        <w:pStyle w:val="stoffzwischenberschrift"/>
      </w:pPr>
      <w:r w:rsidRPr="00EF22F6">
        <w:lastRenderedPageBreak/>
        <w:t>Interkulturelle kommunikative Kompetenz</w:t>
      </w:r>
    </w:p>
    <w:p w14:paraId="2595B05A" w14:textId="77777777" w:rsidR="00E11FDD" w:rsidRPr="006207DF" w:rsidRDefault="00E11FDD" w:rsidP="00E11FDD">
      <w:pPr>
        <w:suppressAutoHyphens w:val="0"/>
        <w:rPr>
          <w:sz w:val="18"/>
          <w:szCs w:val="20"/>
        </w:rPr>
      </w:pPr>
      <w:r w:rsidRPr="006207DF">
        <w:rPr>
          <w:sz w:val="18"/>
          <w:szCs w:val="20"/>
        </w:rPr>
        <w:t>Die Schülerinnen und Schüler können in interkulturellen Kommunikationssituationen sowohl in direkten persönlichen Begegnungen als auch im Umgang mit englischsprachigen Texten und Medien weitgehend angemessen handeln. Sie können einzelne kulturell geprägte Sachverhalte und Situationen verstehen und weit verbreitete kulturelle Konventionen und Unterschiede in ihrem interkulturellen Handeln respektvoll und geschlechtersensibel berücksichtigen.</w:t>
      </w:r>
    </w:p>
    <w:p w14:paraId="2E41D1BB" w14:textId="77777777" w:rsidR="00E11FDD" w:rsidRPr="006207DF" w:rsidRDefault="00E11FDD" w:rsidP="00E11FDD">
      <w:pPr>
        <w:suppressAutoHyphens w:val="0"/>
        <w:rPr>
          <w:sz w:val="18"/>
          <w:szCs w:val="20"/>
        </w:rPr>
      </w:pPr>
    </w:p>
    <w:tbl>
      <w:tblPr>
        <w:tblStyle w:val="Tabellenraster"/>
        <w:tblW w:w="0" w:type="auto"/>
        <w:tblInd w:w="108" w:type="dxa"/>
        <w:tblLook w:val="04A0" w:firstRow="1" w:lastRow="0" w:firstColumn="1" w:lastColumn="0" w:noHBand="0" w:noVBand="1"/>
      </w:tblPr>
      <w:tblGrid>
        <w:gridCol w:w="4536"/>
        <w:gridCol w:w="2552"/>
        <w:gridCol w:w="2582"/>
      </w:tblGrid>
      <w:tr w:rsidR="00E11FDD" w14:paraId="0B98B6F1" w14:textId="77777777" w:rsidTr="00E11FDD">
        <w:tc>
          <w:tcPr>
            <w:tcW w:w="4536" w:type="dxa"/>
            <w:tcBorders>
              <w:top w:val="nil"/>
            </w:tcBorders>
          </w:tcPr>
          <w:p w14:paraId="0B415AE5" w14:textId="77777777" w:rsidR="00E11FDD" w:rsidRPr="006207DF" w:rsidRDefault="00E11FDD" w:rsidP="00E11FDD">
            <w:pPr>
              <w:suppressAutoHyphens w:val="0"/>
            </w:pPr>
          </w:p>
        </w:tc>
        <w:tc>
          <w:tcPr>
            <w:tcW w:w="2552" w:type="dxa"/>
            <w:tcBorders>
              <w:top w:val="nil"/>
            </w:tcBorders>
          </w:tcPr>
          <w:p w14:paraId="6548C115" w14:textId="6A1DB204" w:rsidR="00E11FDD" w:rsidRPr="00E11FDD" w:rsidRDefault="00E11FDD" w:rsidP="00E11FDD">
            <w:pPr>
              <w:suppressAutoHyphens w:val="0"/>
              <w:rPr>
                <w:sz w:val="18"/>
                <w:szCs w:val="20"/>
                <w:lang w:val="en-GB"/>
              </w:rPr>
            </w:pPr>
            <w:proofErr w:type="spellStart"/>
            <w:r>
              <w:rPr>
                <w:sz w:val="18"/>
                <w:szCs w:val="20"/>
                <w:lang w:val="en-GB"/>
              </w:rPr>
              <w:t>Seite</w:t>
            </w:r>
            <w:proofErr w:type="spellEnd"/>
            <w:r>
              <w:rPr>
                <w:sz w:val="18"/>
                <w:szCs w:val="20"/>
                <w:lang w:val="en-GB"/>
              </w:rPr>
              <w:t>/</w:t>
            </w:r>
            <w:proofErr w:type="spellStart"/>
            <w:r>
              <w:rPr>
                <w:sz w:val="18"/>
                <w:szCs w:val="20"/>
                <w:lang w:val="en-GB"/>
              </w:rPr>
              <w:t>Übung</w:t>
            </w:r>
            <w:proofErr w:type="spellEnd"/>
            <w:r>
              <w:rPr>
                <w:sz w:val="18"/>
                <w:szCs w:val="20"/>
                <w:lang w:val="en-GB"/>
              </w:rPr>
              <w:t xml:space="preserve"> </w:t>
            </w:r>
            <w:proofErr w:type="spellStart"/>
            <w:r>
              <w:rPr>
                <w:sz w:val="18"/>
                <w:szCs w:val="20"/>
                <w:lang w:val="en-GB"/>
              </w:rPr>
              <w:t>bzw</w:t>
            </w:r>
            <w:proofErr w:type="spellEnd"/>
            <w:r>
              <w:rPr>
                <w:sz w:val="18"/>
                <w:szCs w:val="20"/>
                <w:lang w:val="en-GB"/>
              </w:rPr>
              <w:t xml:space="preserve">. </w:t>
            </w:r>
            <w:proofErr w:type="spellStart"/>
            <w:r>
              <w:rPr>
                <w:sz w:val="18"/>
                <w:szCs w:val="20"/>
                <w:lang w:val="en-GB"/>
              </w:rPr>
              <w:t>Seite</w:t>
            </w:r>
            <w:proofErr w:type="spellEnd"/>
          </w:p>
        </w:tc>
        <w:tc>
          <w:tcPr>
            <w:tcW w:w="2582" w:type="dxa"/>
            <w:tcBorders>
              <w:top w:val="nil"/>
            </w:tcBorders>
          </w:tcPr>
          <w:p w14:paraId="33241DD1" w14:textId="266120E0" w:rsidR="00E11FDD" w:rsidRPr="00E11FDD" w:rsidRDefault="00E11FDD" w:rsidP="00E11FDD">
            <w:pPr>
              <w:suppressAutoHyphens w:val="0"/>
              <w:rPr>
                <w:sz w:val="18"/>
                <w:szCs w:val="20"/>
                <w:lang w:val="en-GB"/>
              </w:rPr>
            </w:pPr>
            <w:proofErr w:type="spellStart"/>
            <w:r>
              <w:rPr>
                <w:sz w:val="18"/>
                <w:szCs w:val="20"/>
                <w:lang w:val="en-GB"/>
              </w:rPr>
              <w:t>Fachcurriculum</w:t>
            </w:r>
            <w:proofErr w:type="spellEnd"/>
          </w:p>
        </w:tc>
      </w:tr>
    </w:tbl>
    <w:p w14:paraId="1982C6D9" w14:textId="77777777" w:rsidR="00E11FDD" w:rsidRDefault="00E11FDD" w:rsidP="00E11FDD">
      <w:pPr>
        <w:suppressAutoHyphens w:val="0"/>
        <w:rPr>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E11FDD" w:rsidRPr="008A4304" w14:paraId="66137FA5" w14:textId="77777777" w:rsidTr="00E11FDD">
        <w:tc>
          <w:tcPr>
            <w:tcW w:w="4536" w:type="dxa"/>
            <w:tcBorders>
              <w:top w:val="nil"/>
            </w:tcBorders>
          </w:tcPr>
          <w:p w14:paraId="43181A7F" w14:textId="77777777" w:rsidR="00E11FDD" w:rsidRPr="000863D5" w:rsidRDefault="00E11FDD" w:rsidP="00E11FDD">
            <w:pPr>
              <w:suppressAutoHyphens w:val="0"/>
              <w:rPr>
                <w:sz w:val="18"/>
                <w:szCs w:val="20"/>
              </w:rPr>
            </w:pPr>
            <w:r w:rsidRPr="000863D5">
              <w:rPr>
                <w:b/>
                <w:bCs/>
                <w:sz w:val="18"/>
                <w:szCs w:val="20"/>
              </w:rPr>
              <w:t>Soziokulturelles Orientierungswissen</w:t>
            </w:r>
            <w:r w:rsidRPr="000863D5">
              <w:rPr>
                <w:sz w:val="18"/>
                <w:szCs w:val="20"/>
              </w:rPr>
              <w:t>:</w:t>
            </w:r>
          </w:p>
          <w:p w14:paraId="7BB3C5D7" w14:textId="18F2BE3D" w:rsidR="00E11FDD" w:rsidRPr="0044767E" w:rsidRDefault="00E11FDD" w:rsidP="00E11FDD">
            <w:pPr>
              <w:suppressAutoHyphens w:val="0"/>
              <w:rPr>
                <w:sz w:val="18"/>
                <w:szCs w:val="20"/>
                <w:highlight w:val="yellow"/>
              </w:rPr>
            </w:pPr>
            <w:r w:rsidRPr="000863D5">
              <w:rPr>
                <w:sz w:val="18"/>
                <w:szCs w:val="20"/>
              </w:rPr>
              <w:t>Sie können auf ein grundlegendes soziokulturelles Orientierungswissen zu anglophonen Lebenswirklichkeiten im Vereinigten Königreich und in den USA zurückgreifen.</w:t>
            </w:r>
          </w:p>
        </w:tc>
        <w:tc>
          <w:tcPr>
            <w:tcW w:w="2552" w:type="dxa"/>
            <w:tcBorders>
              <w:top w:val="nil"/>
            </w:tcBorders>
          </w:tcPr>
          <w:p w14:paraId="092BA209" w14:textId="70BC0366" w:rsidR="00F65AD2" w:rsidRPr="008A1599" w:rsidRDefault="003A638C" w:rsidP="00E11FDD">
            <w:pPr>
              <w:suppressAutoHyphens w:val="0"/>
              <w:rPr>
                <w:sz w:val="18"/>
                <w:szCs w:val="20"/>
              </w:rPr>
            </w:pPr>
            <w:r w:rsidRPr="008A1599">
              <w:rPr>
                <w:sz w:val="18"/>
                <w:szCs w:val="20"/>
              </w:rPr>
              <w:t>OL 5</w:t>
            </w:r>
            <w:r w:rsidR="00F65AD2" w:rsidRPr="008A1599">
              <w:rPr>
                <w:sz w:val="18"/>
                <w:szCs w:val="20"/>
              </w:rPr>
              <w:t xml:space="preserve">: </w:t>
            </w:r>
            <w:r w:rsidR="00457D9D" w:rsidRPr="008A1599">
              <w:rPr>
                <w:sz w:val="18"/>
                <w:szCs w:val="20"/>
              </w:rPr>
              <w:t xml:space="preserve">8 (Kanada), 34 (Australien), 62 (Südafrika), 90 (Indien), </w:t>
            </w:r>
            <w:r w:rsidR="00F40245" w:rsidRPr="008A1599">
              <w:rPr>
                <w:sz w:val="18"/>
                <w:szCs w:val="20"/>
              </w:rPr>
              <w:t>92/1 (</w:t>
            </w:r>
            <w:r w:rsidR="008A1599" w:rsidRPr="008A1599">
              <w:rPr>
                <w:sz w:val="18"/>
                <w:szCs w:val="20"/>
              </w:rPr>
              <w:t>Indien)</w:t>
            </w:r>
          </w:p>
          <w:p w14:paraId="2F493B00" w14:textId="77777777" w:rsidR="000863D5" w:rsidRPr="008A1599" w:rsidRDefault="000863D5" w:rsidP="00E11FDD">
            <w:pPr>
              <w:suppressAutoHyphens w:val="0"/>
              <w:rPr>
                <w:sz w:val="18"/>
                <w:szCs w:val="20"/>
              </w:rPr>
            </w:pPr>
          </w:p>
          <w:p w14:paraId="3AB9C8B6" w14:textId="6962F399" w:rsidR="000863D5" w:rsidRPr="00F40245" w:rsidRDefault="000863D5" w:rsidP="00E11FDD">
            <w:pPr>
              <w:suppressAutoHyphens w:val="0"/>
              <w:rPr>
                <w:sz w:val="18"/>
                <w:szCs w:val="20"/>
                <w:highlight w:val="yellow"/>
              </w:rPr>
            </w:pPr>
            <w:r w:rsidRPr="008A1599">
              <w:rPr>
                <w:sz w:val="18"/>
                <w:szCs w:val="20"/>
              </w:rPr>
              <w:t>Das Vereinigte Königreich wird in OL 3 und die USA werden in OL 4 behandelt.</w:t>
            </w:r>
          </w:p>
        </w:tc>
        <w:tc>
          <w:tcPr>
            <w:tcW w:w="2582" w:type="dxa"/>
            <w:tcBorders>
              <w:top w:val="nil"/>
            </w:tcBorders>
          </w:tcPr>
          <w:p w14:paraId="0455AE7C" w14:textId="77777777" w:rsidR="00E11FDD" w:rsidRPr="00F40245" w:rsidRDefault="00E11FDD" w:rsidP="00E11FDD">
            <w:pPr>
              <w:suppressAutoHyphens w:val="0"/>
              <w:rPr>
                <w:sz w:val="18"/>
                <w:szCs w:val="20"/>
              </w:rPr>
            </w:pPr>
          </w:p>
        </w:tc>
      </w:tr>
      <w:tr w:rsidR="00E11FDD" w:rsidRPr="00D23564" w14:paraId="555322A1" w14:textId="77777777" w:rsidTr="00E11FDD">
        <w:tc>
          <w:tcPr>
            <w:tcW w:w="4536" w:type="dxa"/>
          </w:tcPr>
          <w:p w14:paraId="3D072B56" w14:textId="77777777" w:rsidR="00E11FDD" w:rsidRPr="00C16ACF" w:rsidRDefault="00E11FDD" w:rsidP="00E11FDD">
            <w:pPr>
              <w:suppressAutoHyphens w:val="0"/>
              <w:rPr>
                <w:b/>
                <w:bCs/>
                <w:sz w:val="18"/>
                <w:szCs w:val="20"/>
              </w:rPr>
            </w:pPr>
            <w:r w:rsidRPr="00C16ACF">
              <w:rPr>
                <w:b/>
                <w:bCs/>
                <w:sz w:val="18"/>
                <w:szCs w:val="20"/>
              </w:rPr>
              <w:t>Interkulturelle Einstellungen und Bewusstheit:</w:t>
            </w:r>
          </w:p>
          <w:p w14:paraId="204AA5FE" w14:textId="77777777" w:rsidR="00E11FDD" w:rsidRPr="00C16ACF" w:rsidRDefault="00E11FDD" w:rsidP="00E11FDD">
            <w:pPr>
              <w:suppressAutoHyphens w:val="0"/>
              <w:rPr>
                <w:sz w:val="18"/>
                <w:szCs w:val="20"/>
              </w:rPr>
            </w:pPr>
            <w:r w:rsidRPr="00C16ACF">
              <w:rPr>
                <w:sz w:val="18"/>
                <w:szCs w:val="20"/>
              </w:rPr>
              <w:t>Sie können</w:t>
            </w:r>
          </w:p>
          <w:p w14:paraId="13841E30" w14:textId="77777777" w:rsidR="00E11FDD" w:rsidRPr="00C16ACF" w:rsidRDefault="00E11FDD" w:rsidP="00E11FDD">
            <w:pPr>
              <w:pStyle w:val="Listenabsatz"/>
              <w:numPr>
                <w:ilvl w:val="0"/>
                <w:numId w:val="3"/>
              </w:numPr>
              <w:suppressAutoHyphens w:val="0"/>
              <w:rPr>
                <w:sz w:val="18"/>
                <w:szCs w:val="20"/>
              </w:rPr>
            </w:pPr>
            <w:r w:rsidRPr="00C16ACF">
              <w:rPr>
                <w:sz w:val="18"/>
                <w:szCs w:val="20"/>
              </w:rPr>
              <w:t>sich der Chancen und Herausforderungen kultureller Vielfalt bewusst sein und neuen Erfahrungen mit anderen Kulturen offen und lernbereit begegnen,</w:t>
            </w:r>
          </w:p>
          <w:p w14:paraId="27E1DE93" w14:textId="77777777" w:rsidR="00E11FDD" w:rsidRPr="00C16ACF" w:rsidRDefault="00E11FDD" w:rsidP="00E11FDD">
            <w:pPr>
              <w:pStyle w:val="Listenabsatz"/>
              <w:suppressAutoHyphens w:val="0"/>
              <w:ind w:left="473"/>
              <w:rPr>
                <w:sz w:val="18"/>
                <w:szCs w:val="20"/>
              </w:rPr>
            </w:pPr>
          </w:p>
          <w:p w14:paraId="1514CA6A" w14:textId="3EADD61B" w:rsidR="00E11FDD" w:rsidRPr="00C16ACF" w:rsidRDefault="00E11FDD" w:rsidP="00E11FDD">
            <w:pPr>
              <w:pStyle w:val="Listenabsatz"/>
              <w:numPr>
                <w:ilvl w:val="0"/>
                <w:numId w:val="3"/>
              </w:numPr>
              <w:suppressAutoHyphens w:val="0"/>
              <w:rPr>
                <w:sz w:val="18"/>
                <w:szCs w:val="20"/>
              </w:rPr>
            </w:pPr>
            <w:r w:rsidRPr="00C16ACF">
              <w:rPr>
                <w:sz w:val="18"/>
                <w:szCs w:val="20"/>
              </w:rPr>
              <w:t>eigen- und fremdkulturelle Wertvorstellungen, Einstellungen und Lebensstile grundlegend vergleichen und sie – auch kritisch sowie aus Gender-Perspektive – in Frage stellen.</w:t>
            </w:r>
          </w:p>
        </w:tc>
        <w:tc>
          <w:tcPr>
            <w:tcW w:w="2552" w:type="dxa"/>
          </w:tcPr>
          <w:p w14:paraId="4082774A" w14:textId="77777777" w:rsidR="00701B87" w:rsidRPr="0044767E" w:rsidRDefault="00701B87" w:rsidP="00E11FDD">
            <w:pPr>
              <w:suppressAutoHyphens w:val="0"/>
              <w:rPr>
                <w:sz w:val="18"/>
                <w:szCs w:val="20"/>
                <w:highlight w:val="yellow"/>
              </w:rPr>
            </w:pPr>
          </w:p>
          <w:p w14:paraId="4349386C" w14:textId="77777777" w:rsidR="00701B87" w:rsidRPr="0044767E" w:rsidRDefault="00701B87" w:rsidP="00E11FDD">
            <w:pPr>
              <w:suppressAutoHyphens w:val="0"/>
              <w:rPr>
                <w:sz w:val="18"/>
                <w:szCs w:val="20"/>
                <w:highlight w:val="yellow"/>
              </w:rPr>
            </w:pPr>
          </w:p>
          <w:p w14:paraId="205F86E0" w14:textId="38283E91" w:rsidR="00F65AD2" w:rsidRPr="00F40245" w:rsidRDefault="003A638C" w:rsidP="00E11FDD">
            <w:pPr>
              <w:suppressAutoHyphens w:val="0"/>
              <w:rPr>
                <w:sz w:val="18"/>
                <w:szCs w:val="20"/>
                <w:lang w:val="en-GB"/>
              </w:rPr>
            </w:pPr>
            <w:r w:rsidRPr="00F40245">
              <w:rPr>
                <w:sz w:val="18"/>
                <w:szCs w:val="20"/>
                <w:lang w:val="en-US"/>
              </w:rPr>
              <w:t>OL 5</w:t>
            </w:r>
            <w:r w:rsidR="00F65AD2" w:rsidRPr="00F40245">
              <w:rPr>
                <w:sz w:val="18"/>
                <w:szCs w:val="20"/>
                <w:lang w:val="en-US"/>
              </w:rPr>
              <w:t>: u.</w:t>
            </w:r>
            <w:r w:rsidR="00961723" w:rsidRPr="00F40245">
              <w:rPr>
                <w:sz w:val="18"/>
                <w:szCs w:val="20"/>
                <w:lang w:val="en-US"/>
              </w:rPr>
              <w:t xml:space="preserve"> </w:t>
            </w:r>
            <w:r w:rsidR="00F65AD2" w:rsidRPr="00F40245">
              <w:rPr>
                <w:sz w:val="18"/>
                <w:szCs w:val="20"/>
                <w:lang w:val="en-US"/>
              </w:rPr>
              <w:t>a.</w:t>
            </w:r>
            <w:r w:rsidR="00013D95" w:rsidRPr="00F40245">
              <w:rPr>
                <w:sz w:val="18"/>
                <w:szCs w:val="20"/>
                <w:lang w:val="en-US"/>
              </w:rPr>
              <w:t xml:space="preserve"> </w:t>
            </w:r>
            <w:r w:rsidR="00F40245" w:rsidRPr="00F40245">
              <w:rPr>
                <w:sz w:val="18"/>
                <w:szCs w:val="20"/>
                <w:lang w:val="en-US"/>
              </w:rPr>
              <w:t>92/1, 93/3, 93/4, 94/6</w:t>
            </w:r>
          </w:p>
          <w:p w14:paraId="6C697396" w14:textId="77777777" w:rsidR="00701B87" w:rsidRPr="0044767E" w:rsidRDefault="00701B87" w:rsidP="00E11FDD">
            <w:pPr>
              <w:suppressAutoHyphens w:val="0"/>
              <w:rPr>
                <w:sz w:val="18"/>
                <w:szCs w:val="20"/>
                <w:highlight w:val="yellow"/>
                <w:lang w:val="en-GB"/>
              </w:rPr>
            </w:pPr>
          </w:p>
          <w:p w14:paraId="4816C163" w14:textId="77777777" w:rsidR="00701B87" w:rsidRPr="0044767E" w:rsidRDefault="00701B87" w:rsidP="00E11FDD">
            <w:pPr>
              <w:suppressAutoHyphens w:val="0"/>
              <w:rPr>
                <w:sz w:val="18"/>
                <w:szCs w:val="20"/>
                <w:highlight w:val="yellow"/>
                <w:lang w:val="en-GB"/>
              </w:rPr>
            </w:pPr>
          </w:p>
          <w:p w14:paraId="29921815" w14:textId="77777777" w:rsidR="008A4304" w:rsidRPr="0044767E" w:rsidRDefault="008A4304" w:rsidP="00E11FDD">
            <w:pPr>
              <w:suppressAutoHyphens w:val="0"/>
              <w:rPr>
                <w:sz w:val="18"/>
                <w:szCs w:val="20"/>
                <w:highlight w:val="yellow"/>
                <w:lang w:val="en-GB"/>
              </w:rPr>
            </w:pPr>
          </w:p>
          <w:p w14:paraId="35861BAA" w14:textId="77777777" w:rsidR="008A4304" w:rsidRPr="0044767E" w:rsidRDefault="008A4304" w:rsidP="00E11FDD">
            <w:pPr>
              <w:suppressAutoHyphens w:val="0"/>
              <w:rPr>
                <w:sz w:val="18"/>
                <w:szCs w:val="20"/>
                <w:highlight w:val="yellow"/>
                <w:lang w:val="en-GB"/>
              </w:rPr>
            </w:pPr>
          </w:p>
          <w:p w14:paraId="59A60672" w14:textId="2A3BE51F" w:rsidR="00F65AD2" w:rsidRPr="0044767E" w:rsidRDefault="003A638C" w:rsidP="00E11FDD">
            <w:pPr>
              <w:suppressAutoHyphens w:val="0"/>
              <w:rPr>
                <w:sz w:val="18"/>
                <w:szCs w:val="20"/>
                <w:highlight w:val="yellow"/>
                <w:lang w:val="en-GB"/>
              </w:rPr>
            </w:pPr>
            <w:r w:rsidRPr="00C16ACF">
              <w:rPr>
                <w:sz w:val="18"/>
                <w:szCs w:val="20"/>
                <w:lang w:val="en-US"/>
              </w:rPr>
              <w:t>OL 5</w:t>
            </w:r>
            <w:r w:rsidR="00F65AD2" w:rsidRPr="00C16ACF">
              <w:rPr>
                <w:sz w:val="18"/>
                <w:szCs w:val="20"/>
                <w:lang w:val="en-US"/>
              </w:rPr>
              <w:t>: u.</w:t>
            </w:r>
            <w:r w:rsidR="00961723" w:rsidRPr="00C16ACF">
              <w:rPr>
                <w:sz w:val="18"/>
                <w:szCs w:val="20"/>
                <w:lang w:val="en-US"/>
              </w:rPr>
              <w:t xml:space="preserve"> </w:t>
            </w:r>
            <w:r w:rsidR="00F65AD2" w:rsidRPr="008A1599">
              <w:rPr>
                <w:sz w:val="18"/>
                <w:szCs w:val="20"/>
                <w:lang w:val="en-US"/>
              </w:rPr>
              <w:t>a.</w:t>
            </w:r>
            <w:r w:rsidR="00486457" w:rsidRPr="008A1599">
              <w:rPr>
                <w:sz w:val="18"/>
                <w:szCs w:val="20"/>
                <w:lang w:val="en-US"/>
              </w:rPr>
              <w:t xml:space="preserve"> </w:t>
            </w:r>
            <w:r w:rsidR="00D32957" w:rsidRPr="008A1599">
              <w:rPr>
                <w:sz w:val="18"/>
                <w:szCs w:val="20"/>
                <w:lang w:val="en-US"/>
              </w:rPr>
              <w:t xml:space="preserve">10/2, 64/1, 78/3c, </w:t>
            </w:r>
            <w:r w:rsidR="00F40245" w:rsidRPr="008A1599">
              <w:rPr>
                <w:sz w:val="18"/>
                <w:szCs w:val="20"/>
                <w:lang w:val="en-US"/>
              </w:rPr>
              <w:t>92/1, 93/3, 93/4, 94</w:t>
            </w:r>
            <w:r w:rsidR="00F40245" w:rsidRPr="00C16ACF">
              <w:rPr>
                <w:sz w:val="18"/>
                <w:szCs w:val="20"/>
                <w:lang w:val="en-US"/>
              </w:rPr>
              <w:t xml:space="preserve">/6, 96/ </w:t>
            </w:r>
            <w:r w:rsidR="00F40245" w:rsidRPr="00C16ACF">
              <w:rPr>
                <w:i/>
                <w:iCs/>
                <w:sz w:val="18"/>
                <w:szCs w:val="20"/>
                <w:lang w:val="en-US"/>
              </w:rPr>
              <w:t>Your turn</w:t>
            </w:r>
          </w:p>
        </w:tc>
        <w:tc>
          <w:tcPr>
            <w:tcW w:w="2582" w:type="dxa"/>
          </w:tcPr>
          <w:p w14:paraId="51521742" w14:textId="77777777" w:rsidR="00E11FDD" w:rsidRPr="00E11FDD" w:rsidRDefault="00E11FDD" w:rsidP="00E11FDD">
            <w:pPr>
              <w:suppressAutoHyphens w:val="0"/>
              <w:rPr>
                <w:sz w:val="18"/>
                <w:szCs w:val="20"/>
                <w:lang w:val="en-GB"/>
              </w:rPr>
            </w:pPr>
          </w:p>
        </w:tc>
      </w:tr>
      <w:tr w:rsidR="00E11FDD" w:rsidRPr="008B6568" w14:paraId="3715DDAB" w14:textId="77777777" w:rsidTr="008B6568">
        <w:tc>
          <w:tcPr>
            <w:tcW w:w="4536" w:type="dxa"/>
          </w:tcPr>
          <w:p w14:paraId="390CE344" w14:textId="77777777" w:rsidR="00E11FDD" w:rsidRPr="00BE1473" w:rsidRDefault="00E11FDD" w:rsidP="00E11FDD">
            <w:pPr>
              <w:suppressAutoHyphens w:val="0"/>
              <w:rPr>
                <w:sz w:val="18"/>
                <w:szCs w:val="20"/>
              </w:rPr>
            </w:pPr>
            <w:r w:rsidRPr="00BE1473">
              <w:rPr>
                <w:b/>
                <w:bCs/>
                <w:sz w:val="18"/>
                <w:szCs w:val="20"/>
              </w:rPr>
              <w:t>Interkulturelles Verstehen und Handeln:</w:t>
            </w:r>
          </w:p>
          <w:p w14:paraId="0D7C9098" w14:textId="77777777" w:rsidR="00E11FDD" w:rsidRPr="00BE1473" w:rsidRDefault="00E11FDD" w:rsidP="00E11FDD">
            <w:pPr>
              <w:suppressAutoHyphens w:val="0"/>
              <w:rPr>
                <w:sz w:val="18"/>
                <w:szCs w:val="20"/>
              </w:rPr>
            </w:pPr>
            <w:r w:rsidRPr="00BE1473">
              <w:rPr>
                <w:sz w:val="18"/>
                <w:szCs w:val="20"/>
              </w:rPr>
              <w:t>Sie können</w:t>
            </w:r>
          </w:p>
          <w:p w14:paraId="7997EC50" w14:textId="77777777" w:rsidR="00E11FDD" w:rsidRPr="00BE1473" w:rsidRDefault="00E11FDD" w:rsidP="00E11FDD">
            <w:pPr>
              <w:pStyle w:val="Listenabsatz"/>
              <w:numPr>
                <w:ilvl w:val="0"/>
                <w:numId w:val="3"/>
              </w:numPr>
              <w:suppressAutoHyphens w:val="0"/>
              <w:rPr>
                <w:sz w:val="18"/>
                <w:szCs w:val="20"/>
              </w:rPr>
            </w:pPr>
            <w:r w:rsidRPr="00BE1473">
              <w:rPr>
                <w:sz w:val="18"/>
                <w:szCs w:val="20"/>
              </w:rPr>
              <w:t>weit verbreitete (inter-)kulturelle Stereotype/Klischees und Vorurteile erkennen und erläutern,</w:t>
            </w:r>
          </w:p>
          <w:p w14:paraId="4E6C08D9" w14:textId="77777777" w:rsidR="00654725" w:rsidRPr="0044767E" w:rsidRDefault="00654725" w:rsidP="00654725">
            <w:pPr>
              <w:pStyle w:val="Listenabsatz"/>
              <w:suppressAutoHyphens w:val="0"/>
              <w:ind w:left="473"/>
              <w:rPr>
                <w:sz w:val="18"/>
                <w:szCs w:val="20"/>
                <w:highlight w:val="yellow"/>
              </w:rPr>
            </w:pPr>
          </w:p>
          <w:p w14:paraId="705282FA" w14:textId="0FC690AC" w:rsidR="00654725" w:rsidRPr="00BE1473" w:rsidRDefault="00654725" w:rsidP="00654725">
            <w:pPr>
              <w:pStyle w:val="Listenabsatz"/>
              <w:numPr>
                <w:ilvl w:val="0"/>
                <w:numId w:val="3"/>
              </w:numPr>
              <w:suppressAutoHyphens w:val="0"/>
              <w:rPr>
                <w:sz w:val="18"/>
                <w:szCs w:val="20"/>
              </w:rPr>
            </w:pPr>
            <w:r w:rsidRPr="00BE1473">
              <w:rPr>
                <w:sz w:val="18"/>
                <w:szCs w:val="20"/>
              </w:rPr>
              <w:t>sich in Denk- und Verhaltensweisen von Menschen anderer Kulturen hineinversetzen und dadurch Verständnis für den anderen entwickeln,</w:t>
            </w:r>
          </w:p>
          <w:p w14:paraId="6F34B0FE" w14:textId="77777777" w:rsidR="00654725" w:rsidRPr="0044767E" w:rsidRDefault="00654725" w:rsidP="00654725">
            <w:pPr>
              <w:pStyle w:val="Listenabsatz"/>
              <w:rPr>
                <w:sz w:val="18"/>
                <w:szCs w:val="20"/>
                <w:highlight w:val="yellow"/>
              </w:rPr>
            </w:pPr>
          </w:p>
          <w:p w14:paraId="026170E5" w14:textId="77777777" w:rsidR="00654725" w:rsidRPr="00764E44" w:rsidRDefault="00654725" w:rsidP="00654725">
            <w:pPr>
              <w:pStyle w:val="Listenabsatz"/>
              <w:suppressAutoHyphens w:val="0"/>
              <w:ind w:left="473"/>
              <w:rPr>
                <w:sz w:val="18"/>
                <w:szCs w:val="20"/>
              </w:rPr>
            </w:pPr>
          </w:p>
          <w:p w14:paraId="2C2B06A8" w14:textId="172FEA06" w:rsidR="00E11FDD" w:rsidRPr="00764E44" w:rsidRDefault="00654725" w:rsidP="00654725">
            <w:pPr>
              <w:pStyle w:val="Listenabsatz"/>
              <w:numPr>
                <w:ilvl w:val="0"/>
                <w:numId w:val="3"/>
              </w:numPr>
              <w:suppressAutoHyphens w:val="0"/>
              <w:rPr>
                <w:sz w:val="18"/>
                <w:szCs w:val="20"/>
              </w:rPr>
            </w:pPr>
            <w:r w:rsidRPr="00764E44">
              <w:rPr>
                <w:sz w:val="18"/>
                <w:szCs w:val="20"/>
              </w:rPr>
              <w:t>in interkulturellen Kommunikationssituationen grundlegende kulturspezifische Konventionen und Besonderheiten des Kommunikationsverhaltens respektvoll beachten sowie einfache sprachlich-kulturell bedingte Missverständnisse erkennen und weitgehend aufklären,</w:t>
            </w:r>
          </w:p>
          <w:p w14:paraId="586C515E" w14:textId="77777777" w:rsidR="00654725" w:rsidRPr="00764E44" w:rsidRDefault="00654725" w:rsidP="00654725">
            <w:pPr>
              <w:pStyle w:val="Listenabsatz"/>
              <w:suppressAutoHyphens w:val="0"/>
              <w:ind w:left="473"/>
              <w:rPr>
                <w:sz w:val="18"/>
                <w:szCs w:val="20"/>
              </w:rPr>
            </w:pPr>
          </w:p>
          <w:p w14:paraId="1EFC4465" w14:textId="01C04413" w:rsidR="00654725" w:rsidRPr="00764E44" w:rsidRDefault="0017722A" w:rsidP="00654725">
            <w:pPr>
              <w:pStyle w:val="Listenabsatz"/>
              <w:numPr>
                <w:ilvl w:val="0"/>
                <w:numId w:val="3"/>
              </w:numPr>
              <w:suppressAutoHyphens w:val="0"/>
              <w:rPr>
                <w:sz w:val="18"/>
                <w:szCs w:val="20"/>
              </w:rPr>
            </w:pPr>
            <w:r w:rsidRPr="00764E44">
              <w:rPr>
                <w:sz w:val="18"/>
                <w:szCs w:val="20"/>
              </w:rPr>
              <w:t>s</w:t>
            </w:r>
            <w:r w:rsidR="00654725" w:rsidRPr="00764E44">
              <w:rPr>
                <w:sz w:val="18"/>
                <w:szCs w:val="20"/>
              </w:rPr>
              <w:t>ich mit englischsprachigen Kommunikationspartnern über kulturelle Gemeinsamkeiten und Unterschiede tolerant-wertschätzend, erforderlichenfalls aber auch kritisch austauschen.</w:t>
            </w:r>
          </w:p>
          <w:p w14:paraId="71646AA7" w14:textId="0CCF3014" w:rsidR="00E11FDD" w:rsidRPr="0044767E" w:rsidRDefault="00E11FDD" w:rsidP="00654725">
            <w:pPr>
              <w:suppressAutoHyphens w:val="0"/>
              <w:rPr>
                <w:sz w:val="18"/>
                <w:szCs w:val="20"/>
                <w:highlight w:val="yellow"/>
              </w:rPr>
            </w:pPr>
          </w:p>
        </w:tc>
        <w:tc>
          <w:tcPr>
            <w:tcW w:w="2552" w:type="dxa"/>
          </w:tcPr>
          <w:p w14:paraId="7220D519" w14:textId="77777777" w:rsidR="00013D95" w:rsidRDefault="00013D95" w:rsidP="008B6568">
            <w:pPr>
              <w:pStyle w:val="stofftabelletext"/>
              <w:ind w:left="0" w:right="0"/>
              <w:rPr>
                <w:rFonts w:ascii="Arial" w:hAnsi="Arial" w:cs="Arial"/>
                <w:szCs w:val="18"/>
                <w:highlight w:val="yellow"/>
              </w:rPr>
            </w:pPr>
          </w:p>
          <w:p w14:paraId="65C978E3" w14:textId="77777777" w:rsidR="00BE1473" w:rsidRPr="0044767E" w:rsidRDefault="00BE1473" w:rsidP="008B6568">
            <w:pPr>
              <w:pStyle w:val="stofftabelletext"/>
              <w:ind w:left="0" w:right="0"/>
              <w:rPr>
                <w:rFonts w:ascii="Arial" w:hAnsi="Arial" w:cs="Arial"/>
                <w:szCs w:val="18"/>
                <w:highlight w:val="yellow"/>
              </w:rPr>
            </w:pPr>
          </w:p>
          <w:p w14:paraId="1AA50453" w14:textId="6C208D5C" w:rsidR="00F65AD2" w:rsidRPr="00BE1473" w:rsidRDefault="003A638C" w:rsidP="008B6568">
            <w:pPr>
              <w:pStyle w:val="stofftabelletext"/>
              <w:ind w:left="0" w:right="0"/>
              <w:rPr>
                <w:rFonts w:ascii="Arial" w:hAnsi="Arial" w:cs="Arial"/>
                <w:szCs w:val="18"/>
                <w:lang w:val="en-GB"/>
              </w:rPr>
            </w:pPr>
            <w:r w:rsidRPr="00BE1473">
              <w:rPr>
                <w:rFonts w:ascii="Arial" w:hAnsi="Arial" w:cs="Arial"/>
                <w:szCs w:val="18"/>
                <w:lang w:val="en-US"/>
              </w:rPr>
              <w:t>OL 5</w:t>
            </w:r>
            <w:r w:rsidR="00F65AD2" w:rsidRPr="00BE1473">
              <w:rPr>
                <w:rFonts w:ascii="Arial" w:hAnsi="Arial" w:cs="Arial"/>
                <w:szCs w:val="18"/>
                <w:lang w:val="en-US"/>
              </w:rPr>
              <w:t>: u.</w:t>
            </w:r>
            <w:r w:rsidR="00961723" w:rsidRPr="00BE1473">
              <w:rPr>
                <w:rFonts w:ascii="Arial" w:hAnsi="Arial" w:cs="Arial"/>
                <w:szCs w:val="18"/>
                <w:lang w:val="en-US"/>
              </w:rPr>
              <w:t xml:space="preserve"> </w:t>
            </w:r>
            <w:r w:rsidR="00F65AD2" w:rsidRPr="00BE1473">
              <w:rPr>
                <w:rFonts w:ascii="Arial" w:hAnsi="Arial" w:cs="Arial"/>
                <w:szCs w:val="18"/>
                <w:lang w:val="en-US"/>
              </w:rPr>
              <w:t>a.</w:t>
            </w:r>
            <w:r w:rsidR="00013D95" w:rsidRPr="00BE1473">
              <w:rPr>
                <w:rFonts w:ascii="Arial" w:hAnsi="Arial" w:cs="Arial"/>
                <w:szCs w:val="18"/>
                <w:lang w:val="en-US"/>
              </w:rPr>
              <w:t xml:space="preserve"> </w:t>
            </w:r>
            <w:r w:rsidR="00BE1473" w:rsidRPr="00BE1473">
              <w:rPr>
                <w:rFonts w:ascii="Arial" w:hAnsi="Arial" w:cs="Arial"/>
                <w:szCs w:val="18"/>
                <w:lang w:val="en-US"/>
              </w:rPr>
              <w:t>39/8, 39/9, 94/7</w:t>
            </w:r>
          </w:p>
          <w:p w14:paraId="02277CC6" w14:textId="77777777" w:rsidR="00013D95" w:rsidRPr="0044767E" w:rsidRDefault="00013D95" w:rsidP="008B6568">
            <w:pPr>
              <w:pStyle w:val="stofftabelletext"/>
              <w:ind w:left="0" w:right="0"/>
              <w:rPr>
                <w:rFonts w:ascii="Arial" w:hAnsi="Arial" w:cs="Arial"/>
                <w:szCs w:val="18"/>
                <w:highlight w:val="yellow"/>
                <w:lang w:val="en-GB"/>
              </w:rPr>
            </w:pPr>
          </w:p>
          <w:p w14:paraId="56319287" w14:textId="77777777" w:rsidR="008A4304" w:rsidRPr="0044767E" w:rsidRDefault="008A4304" w:rsidP="00E11FDD">
            <w:pPr>
              <w:suppressAutoHyphens w:val="0"/>
              <w:rPr>
                <w:sz w:val="18"/>
                <w:szCs w:val="20"/>
                <w:highlight w:val="yellow"/>
                <w:lang w:val="en-US"/>
              </w:rPr>
            </w:pPr>
          </w:p>
          <w:p w14:paraId="3D23B6CD" w14:textId="6CC03F4D" w:rsidR="00C6535A" w:rsidRPr="00BE1473" w:rsidRDefault="003A638C" w:rsidP="00E11FDD">
            <w:pPr>
              <w:suppressAutoHyphens w:val="0"/>
              <w:rPr>
                <w:sz w:val="18"/>
                <w:szCs w:val="20"/>
                <w:lang w:val="en-GB"/>
              </w:rPr>
            </w:pPr>
            <w:r w:rsidRPr="00BE1473">
              <w:rPr>
                <w:sz w:val="18"/>
                <w:szCs w:val="20"/>
                <w:lang w:val="en-US"/>
              </w:rPr>
              <w:t>OL 5</w:t>
            </w:r>
            <w:r w:rsidR="00F65AD2" w:rsidRPr="00BE1473">
              <w:rPr>
                <w:sz w:val="18"/>
                <w:szCs w:val="20"/>
                <w:lang w:val="en-US"/>
              </w:rPr>
              <w:t>: u.</w:t>
            </w:r>
            <w:r w:rsidR="00961723" w:rsidRPr="00BE1473">
              <w:rPr>
                <w:sz w:val="18"/>
                <w:szCs w:val="20"/>
                <w:lang w:val="en-US"/>
              </w:rPr>
              <w:t xml:space="preserve"> </w:t>
            </w:r>
            <w:r w:rsidR="00F65AD2" w:rsidRPr="00BE1473">
              <w:rPr>
                <w:sz w:val="18"/>
                <w:szCs w:val="20"/>
                <w:lang w:val="en-US"/>
              </w:rPr>
              <w:t>a</w:t>
            </w:r>
            <w:r w:rsidR="00BE1473" w:rsidRPr="00BE1473">
              <w:rPr>
                <w:sz w:val="18"/>
                <w:szCs w:val="20"/>
                <w:lang w:val="en-US"/>
              </w:rPr>
              <w:t>. 92/1, 93/4, 94/6</w:t>
            </w:r>
          </w:p>
          <w:p w14:paraId="168886B3" w14:textId="77777777" w:rsidR="00C6535A" w:rsidRPr="0044767E" w:rsidRDefault="00C6535A" w:rsidP="00E11FDD">
            <w:pPr>
              <w:suppressAutoHyphens w:val="0"/>
              <w:rPr>
                <w:sz w:val="18"/>
                <w:szCs w:val="20"/>
                <w:highlight w:val="yellow"/>
                <w:lang w:val="en-GB"/>
              </w:rPr>
            </w:pPr>
          </w:p>
          <w:p w14:paraId="1BFCAAEE" w14:textId="77777777" w:rsidR="00013D95" w:rsidRPr="0044767E" w:rsidRDefault="00013D95" w:rsidP="00E11FDD">
            <w:pPr>
              <w:suppressAutoHyphens w:val="0"/>
              <w:rPr>
                <w:sz w:val="18"/>
                <w:szCs w:val="20"/>
                <w:highlight w:val="yellow"/>
                <w:lang w:val="en-GB"/>
              </w:rPr>
            </w:pPr>
          </w:p>
          <w:p w14:paraId="4423237B" w14:textId="77777777" w:rsidR="00F928F0" w:rsidRDefault="00F928F0" w:rsidP="00E11FDD">
            <w:pPr>
              <w:suppressAutoHyphens w:val="0"/>
              <w:rPr>
                <w:sz w:val="18"/>
                <w:szCs w:val="20"/>
                <w:highlight w:val="yellow"/>
                <w:lang w:val="en-GB"/>
              </w:rPr>
            </w:pPr>
          </w:p>
          <w:p w14:paraId="268BBE71" w14:textId="77777777" w:rsidR="00BE1473" w:rsidRPr="0044767E" w:rsidRDefault="00BE1473" w:rsidP="00E11FDD">
            <w:pPr>
              <w:suppressAutoHyphens w:val="0"/>
              <w:rPr>
                <w:sz w:val="18"/>
                <w:szCs w:val="20"/>
                <w:highlight w:val="yellow"/>
                <w:lang w:val="en-GB"/>
              </w:rPr>
            </w:pPr>
          </w:p>
          <w:p w14:paraId="15367AE0" w14:textId="77777777" w:rsidR="008A4304" w:rsidRPr="0044767E" w:rsidRDefault="008A4304" w:rsidP="00E11FDD">
            <w:pPr>
              <w:suppressAutoHyphens w:val="0"/>
              <w:rPr>
                <w:sz w:val="18"/>
                <w:szCs w:val="20"/>
                <w:highlight w:val="yellow"/>
                <w:lang w:val="en-US"/>
              </w:rPr>
            </w:pPr>
          </w:p>
          <w:p w14:paraId="577B86A4" w14:textId="0D3045BF" w:rsidR="00C6535A" w:rsidRPr="00764E44" w:rsidRDefault="003A638C" w:rsidP="00E11FDD">
            <w:pPr>
              <w:suppressAutoHyphens w:val="0"/>
              <w:rPr>
                <w:sz w:val="18"/>
                <w:szCs w:val="20"/>
                <w:lang w:val="en-GB"/>
              </w:rPr>
            </w:pPr>
            <w:r w:rsidRPr="00764E44">
              <w:rPr>
                <w:sz w:val="18"/>
                <w:szCs w:val="20"/>
                <w:lang w:val="en-US"/>
              </w:rPr>
              <w:t>OL 5</w:t>
            </w:r>
            <w:r w:rsidR="00F65AD2" w:rsidRPr="00764E44">
              <w:rPr>
                <w:sz w:val="18"/>
                <w:szCs w:val="20"/>
                <w:lang w:val="en-US"/>
              </w:rPr>
              <w:t>: u.</w:t>
            </w:r>
            <w:r w:rsidR="00961723" w:rsidRPr="00764E44">
              <w:rPr>
                <w:sz w:val="18"/>
                <w:szCs w:val="20"/>
                <w:lang w:val="en-US"/>
              </w:rPr>
              <w:t xml:space="preserve"> </w:t>
            </w:r>
            <w:r w:rsidR="00F65AD2" w:rsidRPr="00764E44">
              <w:rPr>
                <w:sz w:val="18"/>
                <w:szCs w:val="20"/>
                <w:lang w:val="en-US"/>
              </w:rPr>
              <w:t>a.</w:t>
            </w:r>
            <w:r w:rsidR="00013D95" w:rsidRPr="00764E44">
              <w:rPr>
                <w:sz w:val="18"/>
                <w:szCs w:val="20"/>
                <w:lang w:val="en-US"/>
              </w:rPr>
              <w:t xml:space="preserve"> </w:t>
            </w:r>
            <w:r w:rsidR="00764E44" w:rsidRPr="00764E44">
              <w:rPr>
                <w:sz w:val="18"/>
                <w:szCs w:val="20"/>
                <w:lang w:val="en-US"/>
              </w:rPr>
              <w:t>48-49, 75, 76-79, 97</w:t>
            </w:r>
          </w:p>
          <w:p w14:paraId="44C07EBE" w14:textId="77777777" w:rsidR="008B6568" w:rsidRPr="0044767E" w:rsidRDefault="008B6568" w:rsidP="00E11FDD">
            <w:pPr>
              <w:suppressAutoHyphens w:val="0"/>
              <w:rPr>
                <w:sz w:val="18"/>
                <w:szCs w:val="20"/>
                <w:highlight w:val="yellow"/>
                <w:lang w:val="en-GB"/>
              </w:rPr>
            </w:pPr>
          </w:p>
          <w:p w14:paraId="4CD03EEC" w14:textId="77777777" w:rsidR="00013D95" w:rsidRPr="0044767E" w:rsidRDefault="00013D95" w:rsidP="00E11FDD">
            <w:pPr>
              <w:suppressAutoHyphens w:val="0"/>
              <w:rPr>
                <w:sz w:val="18"/>
                <w:szCs w:val="20"/>
                <w:highlight w:val="yellow"/>
                <w:lang w:val="en-GB"/>
              </w:rPr>
            </w:pPr>
          </w:p>
          <w:p w14:paraId="72204D32" w14:textId="77777777" w:rsidR="00013D95" w:rsidRPr="0044767E" w:rsidRDefault="00013D95" w:rsidP="00E11FDD">
            <w:pPr>
              <w:suppressAutoHyphens w:val="0"/>
              <w:rPr>
                <w:sz w:val="18"/>
                <w:szCs w:val="20"/>
                <w:highlight w:val="yellow"/>
                <w:lang w:val="en-GB"/>
              </w:rPr>
            </w:pPr>
          </w:p>
          <w:p w14:paraId="42A09031" w14:textId="77777777" w:rsidR="008A4304" w:rsidRPr="0044767E" w:rsidRDefault="008A4304" w:rsidP="00E11FDD">
            <w:pPr>
              <w:suppressAutoHyphens w:val="0"/>
              <w:rPr>
                <w:rFonts w:cs="Arial"/>
                <w:sz w:val="18"/>
                <w:szCs w:val="14"/>
                <w:highlight w:val="yellow"/>
                <w:lang w:val="en-GB"/>
              </w:rPr>
            </w:pPr>
          </w:p>
          <w:p w14:paraId="634839CD" w14:textId="77777777" w:rsidR="00F928F0" w:rsidRPr="0044767E" w:rsidRDefault="00F928F0" w:rsidP="00E11FDD">
            <w:pPr>
              <w:suppressAutoHyphens w:val="0"/>
              <w:rPr>
                <w:rFonts w:cs="Arial"/>
                <w:sz w:val="18"/>
                <w:szCs w:val="14"/>
                <w:highlight w:val="yellow"/>
                <w:lang w:val="en-GB"/>
              </w:rPr>
            </w:pPr>
          </w:p>
          <w:p w14:paraId="387BE0C6" w14:textId="77777777" w:rsidR="008A4304" w:rsidRPr="0044767E" w:rsidRDefault="008A4304" w:rsidP="00E11FDD">
            <w:pPr>
              <w:suppressAutoHyphens w:val="0"/>
              <w:rPr>
                <w:rFonts w:cs="Arial"/>
                <w:sz w:val="18"/>
                <w:szCs w:val="14"/>
                <w:highlight w:val="yellow"/>
                <w:lang w:val="en-GB"/>
              </w:rPr>
            </w:pPr>
          </w:p>
          <w:p w14:paraId="3331F3F4" w14:textId="77777777" w:rsidR="008A4304" w:rsidRPr="0044767E" w:rsidRDefault="008A4304" w:rsidP="00E11FDD">
            <w:pPr>
              <w:suppressAutoHyphens w:val="0"/>
              <w:rPr>
                <w:rFonts w:cs="Arial"/>
                <w:sz w:val="18"/>
                <w:szCs w:val="14"/>
                <w:highlight w:val="yellow"/>
                <w:lang w:val="en-GB"/>
              </w:rPr>
            </w:pPr>
          </w:p>
          <w:p w14:paraId="73FDD58C" w14:textId="0C3F8DC3" w:rsidR="00F65AD2" w:rsidRPr="00764E44" w:rsidRDefault="003A638C" w:rsidP="00E11FDD">
            <w:pPr>
              <w:suppressAutoHyphens w:val="0"/>
              <w:rPr>
                <w:rFonts w:cs="Arial"/>
                <w:sz w:val="18"/>
                <w:szCs w:val="14"/>
                <w:lang w:val="en-US"/>
              </w:rPr>
            </w:pPr>
            <w:r w:rsidRPr="00764E44">
              <w:rPr>
                <w:rFonts w:cs="Arial"/>
                <w:sz w:val="18"/>
                <w:szCs w:val="14"/>
                <w:lang w:val="en-US"/>
              </w:rPr>
              <w:t>OL 5</w:t>
            </w:r>
            <w:r w:rsidR="00F65AD2" w:rsidRPr="00764E44">
              <w:rPr>
                <w:rFonts w:cs="Arial"/>
                <w:sz w:val="18"/>
                <w:szCs w:val="14"/>
                <w:lang w:val="en-US"/>
              </w:rPr>
              <w:t>: u.</w:t>
            </w:r>
            <w:r w:rsidR="00961723" w:rsidRPr="00764E44">
              <w:rPr>
                <w:rFonts w:cs="Arial"/>
                <w:sz w:val="18"/>
                <w:szCs w:val="14"/>
                <w:lang w:val="en-US"/>
              </w:rPr>
              <w:t xml:space="preserve"> </w:t>
            </w:r>
            <w:r w:rsidR="00F65AD2" w:rsidRPr="00764E44">
              <w:rPr>
                <w:rFonts w:cs="Arial"/>
                <w:sz w:val="18"/>
                <w:szCs w:val="14"/>
                <w:lang w:val="en-US"/>
              </w:rPr>
              <w:t>a.</w:t>
            </w:r>
            <w:r w:rsidR="00640FCE" w:rsidRPr="00764E44">
              <w:rPr>
                <w:rFonts w:cs="Arial"/>
                <w:sz w:val="18"/>
                <w:szCs w:val="14"/>
                <w:lang w:val="en-US"/>
              </w:rPr>
              <w:t xml:space="preserve"> </w:t>
            </w:r>
            <w:r w:rsidR="00764E44" w:rsidRPr="00764E44">
              <w:rPr>
                <w:rFonts w:cs="Arial"/>
                <w:sz w:val="18"/>
                <w:szCs w:val="14"/>
                <w:lang w:val="en-US"/>
              </w:rPr>
              <w:t>97/3, 109/2</w:t>
            </w:r>
          </w:p>
          <w:p w14:paraId="345C85A6" w14:textId="0E7870EC" w:rsidR="00F928F0" w:rsidRPr="0044767E" w:rsidRDefault="00F928F0" w:rsidP="00E11FDD">
            <w:pPr>
              <w:suppressAutoHyphens w:val="0"/>
              <w:rPr>
                <w:sz w:val="18"/>
                <w:szCs w:val="20"/>
                <w:highlight w:val="yellow"/>
                <w:lang w:val="en-GB"/>
              </w:rPr>
            </w:pPr>
          </w:p>
        </w:tc>
        <w:tc>
          <w:tcPr>
            <w:tcW w:w="2582" w:type="dxa"/>
          </w:tcPr>
          <w:p w14:paraId="5C800A3E" w14:textId="77777777" w:rsidR="00E11FDD" w:rsidRPr="008B6568" w:rsidRDefault="00E11FDD" w:rsidP="00E11FDD">
            <w:pPr>
              <w:suppressAutoHyphens w:val="0"/>
              <w:rPr>
                <w:sz w:val="18"/>
                <w:szCs w:val="20"/>
                <w:lang w:val="en-GB"/>
              </w:rPr>
            </w:pPr>
          </w:p>
        </w:tc>
      </w:tr>
      <w:tr w:rsidR="00E11FDD" w:rsidRPr="00D23564" w14:paraId="1B704F75" w14:textId="77777777" w:rsidTr="00E379C0">
        <w:tc>
          <w:tcPr>
            <w:tcW w:w="4536" w:type="dxa"/>
          </w:tcPr>
          <w:p w14:paraId="46098655" w14:textId="77777777" w:rsidR="00E11FDD" w:rsidRPr="00583FFE" w:rsidRDefault="00654725" w:rsidP="00E11FDD">
            <w:pPr>
              <w:suppressAutoHyphens w:val="0"/>
              <w:rPr>
                <w:sz w:val="18"/>
                <w:szCs w:val="20"/>
                <w:lang w:val="en-GB"/>
              </w:rPr>
            </w:pPr>
            <w:proofErr w:type="spellStart"/>
            <w:r w:rsidRPr="00583FFE">
              <w:rPr>
                <w:b/>
                <w:bCs/>
                <w:sz w:val="18"/>
                <w:szCs w:val="20"/>
                <w:lang w:val="en-GB"/>
              </w:rPr>
              <w:t>Fachliche</w:t>
            </w:r>
            <w:proofErr w:type="spellEnd"/>
            <w:r w:rsidRPr="00583FFE">
              <w:rPr>
                <w:b/>
                <w:bCs/>
                <w:sz w:val="18"/>
                <w:szCs w:val="20"/>
                <w:lang w:val="en-GB"/>
              </w:rPr>
              <w:t xml:space="preserve"> </w:t>
            </w:r>
            <w:proofErr w:type="spellStart"/>
            <w:r w:rsidRPr="00583FFE">
              <w:rPr>
                <w:b/>
                <w:bCs/>
                <w:sz w:val="18"/>
                <w:szCs w:val="20"/>
                <w:lang w:val="en-GB"/>
              </w:rPr>
              <w:t>Konkretisierungen</w:t>
            </w:r>
            <w:proofErr w:type="spellEnd"/>
            <w:r w:rsidRPr="00583FFE">
              <w:rPr>
                <w:b/>
                <w:bCs/>
                <w:sz w:val="18"/>
                <w:szCs w:val="20"/>
                <w:lang w:val="en-GB"/>
              </w:rPr>
              <w:t>:</w:t>
            </w:r>
          </w:p>
          <w:p w14:paraId="37002322" w14:textId="5CE40636" w:rsidR="00654725" w:rsidRPr="00583FFE" w:rsidRDefault="00654725" w:rsidP="00654725">
            <w:pPr>
              <w:pStyle w:val="Listenabsatz"/>
              <w:numPr>
                <w:ilvl w:val="0"/>
                <w:numId w:val="3"/>
              </w:numPr>
              <w:suppressAutoHyphens w:val="0"/>
              <w:rPr>
                <w:i/>
                <w:iCs/>
                <w:sz w:val="18"/>
                <w:szCs w:val="20"/>
              </w:rPr>
            </w:pPr>
            <w:r w:rsidRPr="00583FFE">
              <w:rPr>
                <w:i/>
                <w:iCs/>
                <w:sz w:val="18"/>
                <w:szCs w:val="20"/>
              </w:rPr>
              <w:t xml:space="preserve">persönliche Lebensgestaltung: Lebenssituation, Alltag und Freizeitgestaltung von Jugendlichen, Wohnen und Zusammenleben in der Familie, Leben in der </w:t>
            </w:r>
            <w:proofErr w:type="spellStart"/>
            <w:r w:rsidRPr="00583FFE">
              <w:rPr>
                <w:i/>
                <w:iCs/>
                <w:sz w:val="18"/>
                <w:szCs w:val="20"/>
              </w:rPr>
              <w:t>peer</w:t>
            </w:r>
            <w:proofErr w:type="spellEnd"/>
            <w:r w:rsidRPr="00583FFE">
              <w:rPr>
                <w:i/>
                <w:iCs/>
                <w:sz w:val="18"/>
                <w:szCs w:val="20"/>
              </w:rPr>
              <w:t xml:space="preserve"> </w:t>
            </w:r>
            <w:proofErr w:type="spellStart"/>
            <w:r w:rsidRPr="00583FFE">
              <w:rPr>
                <w:i/>
                <w:iCs/>
                <w:sz w:val="18"/>
                <w:szCs w:val="20"/>
              </w:rPr>
              <w:t>group</w:t>
            </w:r>
            <w:proofErr w:type="spellEnd"/>
            <w:r w:rsidRPr="00583FFE">
              <w:rPr>
                <w:i/>
                <w:iCs/>
                <w:sz w:val="18"/>
                <w:szCs w:val="20"/>
              </w:rPr>
              <w:t xml:space="preserve">, Liebe und Freundschaften, Hobbys, Sport, Musik, analoge und digitale Medien </w:t>
            </w:r>
          </w:p>
          <w:p w14:paraId="5E667FC4" w14:textId="77777777" w:rsidR="00654725" w:rsidRPr="00583FFE" w:rsidRDefault="00654725" w:rsidP="00654725">
            <w:pPr>
              <w:pStyle w:val="Listenabsatz"/>
              <w:suppressAutoHyphens w:val="0"/>
              <w:ind w:left="473"/>
              <w:rPr>
                <w:i/>
                <w:iCs/>
                <w:sz w:val="18"/>
                <w:szCs w:val="20"/>
              </w:rPr>
            </w:pPr>
          </w:p>
          <w:p w14:paraId="1B509437" w14:textId="7DE1BEB5" w:rsidR="00654725" w:rsidRPr="00583FFE" w:rsidRDefault="00654725" w:rsidP="00654725">
            <w:pPr>
              <w:pStyle w:val="Listenabsatz"/>
              <w:numPr>
                <w:ilvl w:val="0"/>
                <w:numId w:val="3"/>
              </w:numPr>
              <w:suppressAutoHyphens w:val="0"/>
              <w:rPr>
                <w:i/>
                <w:iCs/>
                <w:sz w:val="18"/>
                <w:szCs w:val="20"/>
              </w:rPr>
            </w:pPr>
            <w:r w:rsidRPr="00583FFE">
              <w:rPr>
                <w:i/>
                <w:iCs/>
                <w:sz w:val="18"/>
                <w:szCs w:val="20"/>
              </w:rPr>
              <w:t>Ausbildung/Schule: schulisches Lernen im digitalen Zeitalter</w:t>
            </w:r>
          </w:p>
          <w:p w14:paraId="10B56CF9" w14:textId="77777777" w:rsidR="00654725" w:rsidRPr="00583FFE" w:rsidRDefault="00654725" w:rsidP="00654725">
            <w:pPr>
              <w:pStyle w:val="Listenabsatz"/>
              <w:rPr>
                <w:i/>
                <w:iCs/>
                <w:sz w:val="18"/>
                <w:szCs w:val="20"/>
              </w:rPr>
            </w:pPr>
          </w:p>
          <w:p w14:paraId="4B4E2A31" w14:textId="77777777" w:rsidR="00654725" w:rsidRPr="00583FFE" w:rsidRDefault="00654725" w:rsidP="00654725">
            <w:pPr>
              <w:pStyle w:val="Listenabsatz"/>
              <w:suppressAutoHyphens w:val="0"/>
              <w:ind w:left="473"/>
              <w:rPr>
                <w:i/>
                <w:iCs/>
                <w:sz w:val="18"/>
                <w:szCs w:val="20"/>
              </w:rPr>
            </w:pPr>
          </w:p>
          <w:p w14:paraId="60A06313" w14:textId="53031571" w:rsidR="00654725" w:rsidRPr="00583FFE" w:rsidRDefault="00654725" w:rsidP="00654725">
            <w:pPr>
              <w:pStyle w:val="Listenabsatz"/>
              <w:numPr>
                <w:ilvl w:val="0"/>
                <w:numId w:val="3"/>
              </w:numPr>
              <w:suppressAutoHyphens w:val="0"/>
              <w:rPr>
                <w:i/>
                <w:iCs/>
                <w:sz w:val="18"/>
                <w:szCs w:val="20"/>
              </w:rPr>
            </w:pPr>
            <w:r w:rsidRPr="00583FFE">
              <w:rPr>
                <w:i/>
                <w:iCs/>
                <w:sz w:val="18"/>
                <w:szCs w:val="20"/>
              </w:rPr>
              <w:t xml:space="preserve">Teilhabe am gesellschaftlichen Leben: Lebenswirklichkeiten im Vereinigten Königreich </w:t>
            </w:r>
            <w:r w:rsidRPr="00583FFE">
              <w:rPr>
                <w:i/>
                <w:iCs/>
                <w:sz w:val="18"/>
                <w:szCs w:val="20"/>
              </w:rPr>
              <w:lastRenderedPageBreak/>
              <w:t>und in den USA (geografische, wirtschaftlich-technologische, kulturelle, soziale und politische Aspekte); historisch und kulturell wichtige Personen, Ereignisse, Feste und Traditionen, Mediennutzung im Alltag</w:t>
            </w:r>
          </w:p>
          <w:p w14:paraId="350F27B4" w14:textId="77777777" w:rsidR="00654725" w:rsidRPr="00583FFE" w:rsidRDefault="00654725" w:rsidP="00654725">
            <w:pPr>
              <w:pStyle w:val="Listenabsatz"/>
              <w:suppressAutoHyphens w:val="0"/>
              <w:ind w:left="473"/>
              <w:rPr>
                <w:i/>
                <w:iCs/>
                <w:sz w:val="18"/>
                <w:szCs w:val="20"/>
              </w:rPr>
            </w:pPr>
          </w:p>
          <w:p w14:paraId="716FF65D" w14:textId="77777777" w:rsidR="002C08E3" w:rsidRDefault="002C08E3" w:rsidP="002C08E3">
            <w:pPr>
              <w:suppressAutoHyphens w:val="0"/>
              <w:rPr>
                <w:i/>
                <w:iCs/>
                <w:sz w:val="18"/>
                <w:szCs w:val="20"/>
              </w:rPr>
            </w:pPr>
          </w:p>
          <w:p w14:paraId="6976306A" w14:textId="77777777" w:rsidR="008A1599" w:rsidRDefault="008A1599" w:rsidP="002C08E3">
            <w:pPr>
              <w:suppressAutoHyphens w:val="0"/>
              <w:rPr>
                <w:i/>
                <w:iCs/>
                <w:sz w:val="18"/>
                <w:szCs w:val="20"/>
              </w:rPr>
            </w:pPr>
          </w:p>
          <w:p w14:paraId="5591AF75" w14:textId="77777777" w:rsidR="008A1599" w:rsidRDefault="008A1599" w:rsidP="002C08E3">
            <w:pPr>
              <w:suppressAutoHyphens w:val="0"/>
              <w:rPr>
                <w:i/>
                <w:iCs/>
                <w:sz w:val="18"/>
                <w:szCs w:val="20"/>
              </w:rPr>
            </w:pPr>
          </w:p>
          <w:p w14:paraId="483EEBE1" w14:textId="77777777" w:rsidR="008A1599" w:rsidRPr="00583FFE" w:rsidRDefault="008A1599" w:rsidP="002C08E3">
            <w:pPr>
              <w:suppressAutoHyphens w:val="0"/>
              <w:rPr>
                <w:i/>
                <w:iCs/>
                <w:sz w:val="18"/>
                <w:szCs w:val="20"/>
              </w:rPr>
            </w:pPr>
          </w:p>
          <w:p w14:paraId="5CE5A73C" w14:textId="08F08058" w:rsidR="00654725" w:rsidRPr="00583FFE" w:rsidRDefault="00654725" w:rsidP="00654725">
            <w:pPr>
              <w:pStyle w:val="Listenabsatz"/>
              <w:numPr>
                <w:ilvl w:val="0"/>
                <w:numId w:val="3"/>
              </w:numPr>
              <w:suppressAutoHyphens w:val="0"/>
              <w:rPr>
                <w:i/>
                <w:iCs/>
                <w:sz w:val="18"/>
                <w:szCs w:val="20"/>
              </w:rPr>
            </w:pPr>
            <w:r w:rsidRPr="00583FFE">
              <w:rPr>
                <w:i/>
                <w:iCs/>
                <w:sz w:val="18"/>
                <w:szCs w:val="20"/>
              </w:rPr>
              <w:t>Berufsorientierung: Berufsbilder aus verschiedenen Berufsbereichen</w:t>
            </w:r>
          </w:p>
        </w:tc>
        <w:tc>
          <w:tcPr>
            <w:tcW w:w="2552" w:type="dxa"/>
          </w:tcPr>
          <w:p w14:paraId="284E88AD" w14:textId="77777777" w:rsidR="00701B87" w:rsidRPr="0044767E" w:rsidRDefault="00701B87" w:rsidP="00E11FDD">
            <w:pPr>
              <w:suppressAutoHyphens w:val="0"/>
              <w:rPr>
                <w:sz w:val="18"/>
                <w:szCs w:val="20"/>
                <w:highlight w:val="yellow"/>
              </w:rPr>
            </w:pPr>
          </w:p>
          <w:p w14:paraId="343C7355" w14:textId="0DD05B6F" w:rsidR="00701B87" w:rsidRPr="00583FFE" w:rsidRDefault="003A638C" w:rsidP="00E11FDD">
            <w:pPr>
              <w:suppressAutoHyphens w:val="0"/>
              <w:rPr>
                <w:sz w:val="18"/>
                <w:szCs w:val="20"/>
                <w:lang w:val="en-GB"/>
              </w:rPr>
            </w:pPr>
            <w:r w:rsidRPr="00583FFE">
              <w:rPr>
                <w:sz w:val="18"/>
                <w:szCs w:val="20"/>
                <w:lang w:val="en-US"/>
              </w:rPr>
              <w:t>OL 5</w:t>
            </w:r>
            <w:r w:rsidR="00F65AD2" w:rsidRPr="00583FFE">
              <w:rPr>
                <w:sz w:val="18"/>
                <w:szCs w:val="20"/>
                <w:lang w:val="en-US"/>
              </w:rPr>
              <w:t>: u.</w:t>
            </w:r>
            <w:r w:rsidR="00961723" w:rsidRPr="00583FFE">
              <w:rPr>
                <w:sz w:val="18"/>
                <w:szCs w:val="20"/>
                <w:lang w:val="en-US"/>
              </w:rPr>
              <w:t xml:space="preserve"> </w:t>
            </w:r>
            <w:r w:rsidR="00F65AD2" w:rsidRPr="00583FFE">
              <w:rPr>
                <w:sz w:val="18"/>
                <w:szCs w:val="20"/>
                <w:lang w:val="en-US"/>
              </w:rPr>
              <w:t>a.</w:t>
            </w:r>
            <w:r w:rsidR="00314D4A" w:rsidRPr="00583FFE">
              <w:rPr>
                <w:sz w:val="18"/>
                <w:szCs w:val="20"/>
                <w:lang w:val="en-US"/>
              </w:rPr>
              <w:t xml:space="preserve"> </w:t>
            </w:r>
            <w:r w:rsidR="00583FFE" w:rsidRPr="00583FFE">
              <w:rPr>
                <w:sz w:val="18"/>
                <w:szCs w:val="20"/>
                <w:lang w:val="en-US"/>
              </w:rPr>
              <w:t xml:space="preserve">12/9, 12/10, 13/12, 15/2, 28/ </w:t>
            </w:r>
            <w:r w:rsidR="00583FFE" w:rsidRPr="00583FFE">
              <w:rPr>
                <w:i/>
                <w:iCs/>
                <w:sz w:val="18"/>
                <w:szCs w:val="20"/>
                <w:lang w:val="en-US"/>
              </w:rPr>
              <w:t>Part 2</w:t>
            </w:r>
          </w:p>
          <w:p w14:paraId="308573FC" w14:textId="77777777" w:rsidR="00701B87" w:rsidRPr="0044767E" w:rsidRDefault="00701B87" w:rsidP="00E11FDD">
            <w:pPr>
              <w:suppressAutoHyphens w:val="0"/>
              <w:rPr>
                <w:sz w:val="18"/>
                <w:szCs w:val="20"/>
                <w:highlight w:val="yellow"/>
                <w:lang w:val="en-GB"/>
              </w:rPr>
            </w:pPr>
          </w:p>
          <w:p w14:paraId="67CC260E" w14:textId="77777777" w:rsidR="00701B87" w:rsidRPr="0044767E" w:rsidRDefault="00701B87" w:rsidP="00E11FDD">
            <w:pPr>
              <w:suppressAutoHyphens w:val="0"/>
              <w:rPr>
                <w:sz w:val="18"/>
                <w:szCs w:val="20"/>
                <w:highlight w:val="yellow"/>
                <w:lang w:val="en-GB"/>
              </w:rPr>
            </w:pPr>
          </w:p>
          <w:p w14:paraId="2C0E2791" w14:textId="77777777" w:rsidR="00701B87" w:rsidRPr="0044767E" w:rsidRDefault="00701B87" w:rsidP="00E11FDD">
            <w:pPr>
              <w:suppressAutoHyphens w:val="0"/>
              <w:rPr>
                <w:sz w:val="18"/>
                <w:szCs w:val="20"/>
                <w:highlight w:val="yellow"/>
                <w:lang w:val="en-GB"/>
              </w:rPr>
            </w:pPr>
          </w:p>
          <w:p w14:paraId="2D62BBEA" w14:textId="77777777" w:rsidR="008A4304" w:rsidRDefault="008A4304" w:rsidP="00E11FDD">
            <w:pPr>
              <w:suppressAutoHyphens w:val="0"/>
              <w:rPr>
                <w:sz w:val="18"/>
                <w:szCs w:val="20"/>
                <w:highlight w:val="yellow"/>
                <w:lang w:val="en-GB"/>
              </w:rPr>
            </w:pPr>
          </w:p>
          <w:p w14:paraId="21F10202" w14:textId="77777777" w:rsidR="008A4304" w:rsidRPr="0044767E" w:rsidRDefault="008A4304" w:rsidP="00E11FDD">
            <w:pPr>
              <w:suppressAutoHyphens w:val="0"/>
              <w:rPr>
                <w:sz w:val="18"/>
                <w:szCs w:val="20"/>
                <w:highlight w:val="yellow"/>
                <w:lang w:val="en-GB"/>
              </w:rPr>
            </w:pPr>
          </w:p>
          <w:p w14:paraId="25B2ABC7" w14:textId="4EEFBD3E" w:rsidR="00701B87" w:rsidRPr="0044767E" w:rsidRDefault="003A638C" w:rsidP="00E11FDD">
            <w:pPr>
              <w:suppressAutoHyphens w:val="0"/>
              <w:rPr>
                <w:sz w:val="18"/>
                <w:szCs w:val="20"/>
                <w:lang w:val="en-GB"/>
              </w:rPr>
            </w:pPr>
            <w:r w:rsidRPr="0044767E">
              <w:rPr>
                <w:sz w:val="18"/>
                <w:szCs w:val="20"/>
                <w:lang w:val="en-GB"/>
              </w:rPr>
              <w:t>OL 5</w:t>
            </w:r>
            <w:r w:rsidR="00F65AD2" w:rsidRPr="0044767E">
              <w:rPr>
                <w:sz w:val="18"/>
                <w:szCs w:val="20"/>
                <w:lang w:val="en-GB"/>
              </w:rPr>
              <w:t>: u.</w:t>
            </w:r>
            <w:r w:rsidR="00961723" w:rsidRPr="0044767E">
              <w:rPr>
                <w:sz w:val="18"/>
                <w:szCs w:val="20"/>
                <w:lang w:val="en-GB"/>
              </w:rPr>
              <w:t xml:space="preserve"> </w:t>
            </w:r>
            <w:r w:rsidR="00F65AD2" w:rsidRPr="0044767E">
              <w:rPr>
                <w:sz w:val="18"/>
                <w:szCs w:val="20"/>
                <w:lang w:val="en-GB"/>
              </w:rPr>
              <w:t>a.</w:t>
            </w:r>
            <w:r w:rsidR="00F761D9" w:rsidRPr="0044767E">
              <w:rPr>
                <w:sz w:val="18"/>
                <w:szCs w:val="20"/>
                <w:lang w:val="en-GB"/>
              </w:rPr>
              <w:t xml:space="preserve"> </w:t>
            </w:r>
            <w:r w:rsidR="0044767E" w:rsidRPr="0044767E">
              <w:rPr>
                <w:sz w:val="18"/>
                <w:szCs w:val="20"/>
                <w:lang w:val="en-GB"/>
              </w:rPr>
              <w:t>64/2, 65/4, 66/8, 66/9</w:t>
            </w:r>
          </w:p>
          <w:p w14:paraId="654E4CC6" w14:textId="77777777" w:rsidR="00701B87" w:rsidRPr="0044767E" w:rsidRDefault="00701B87" w:rsidP="00E11FDD">
            <w:pPr>
              <w:suppressAutoHyphens w:val="0"/>
              <w:rPr>
                <w:sz w:val="18"/>
                <w:szCs w:val="20"/>
                <w:highlight w:val="yellow"/>
                <w:lang w:val="en-GB"/>
              </w:rPr>
            </w:pPr>
          </w:p>
          <w:p w14:paraId="5688AD62" w14:textId="77777777" w:rsidR="00701B87" w:rsidRPr="0044767E" w:rsidRDefault="00701B87" w:rsidP="00E11FDD">
            <w:pPr>
              <w:suppressAutoHyphens w:val="0"/>
              <w:rPr>
                <w:sz w:val="18"/>
                <w:szCs w:val="20"/>
                <w:highlight w:val="yellow"/>
                <w:lang w:val="en-GB"/>
              </w:rPr>
            </w:pPr>
          </w:p>
          <w:p w14:paraId="009837CF" w14:textId="759214B0" w:rsidR="00E379C0" w:rsidRPr="008A1599" w:rsidRDefault="003A638C" w:rsidP="00E11FDD">
            <w:pPr>
              <w:suppressAutoHyphens w:val="0"/>
              <w:rPr>
                <w:sz w:val="18"/>
                <w:szCs w:val="20"/>
              </w:rPr>
            </w:pPr>
            <w:r w:rsidRPr="008A1599">
              <w:rPr>
                <w:sz w:val="18"/>
                <w:szCs w:val="20"/>
              </w:rPr>
              <w:t>OL 5</w:t>
            </w:r>
            <w:r w:rsidR="00F65AD2" w:rsidRPr="008A1599">
              <w:rPr>
                <w:sz w:val="18"/>
                <w:szCs w:val="20"/>
              </w:rPr>
              <w:t>:</w:t>
            </w:r>
            <w:r w:rsidR="00314D4A" w:rsidRPr="008A1599">
              <w:rPr>
                <w:sz w:val="18"/>
                <w:szCs w:val="20"/>
              </w:rPr>
              <w:t xml:space="preserve"> </w:t>
            </w:r>
            <w:r w:rsidR="0044767E" w:rsidRPr="008A1599">
              <w:rPr>
                <w:sz w:val="18"/>
                <w:szCs w:val="20"/>
              </w:rPr>
              <w:t>64/</w:t>
            </w:r>
            <w:r w:rsidR="00583FFE" w:rsidRPr="008A1599">
              <w:rPr>
                <w:sz w:val="18"/>
                <w:szCs w:val="20"/>
              </w:rPr>
              <w:t xml:space="preserve"> </w:t>
            </w:r>
            <w:r w:rsidR="0044767E" w:rsidRPr="008A1599">
              <w:rPr>
                <w:i/>
                <w:iCs/>
                <w:sz w:val="18"/>
                <w:szCs w:val="20"/>
              </w:rPr>
              <w:t>Culture</w:t>
            </w:r>
            <w:r w:rsidR="00E379C0" w:rsidRPr="008A1599">
              <w:rPr>
                <w:sz w:val="18"/>
                <w:szCs w:val="20"/>
              </w:rPr>
              <w:t>.</w:t>
            </w:r>
          </w:p>
          <w:p w14:paraId="32E0FA2D" w14:textId="3485804F" w:rsidR="00701B87" w:rsidRPr="008A1599" w:rsidRDefault="00E379C0" w:rsidP="00E11FDD">
            <w:pPr>
              <w:suppressAutoHyphens w:val="0"/>
              <w:rPr>
                <w:sz w:val="18"/>
                <w:szCs w:val="20"/>
              </w:rPr>
            </w:pPr>
            <w:r w:rsidRPr="008A1599">
              <w:rPr>
                <w:sz w:val="18"/>
                <w:szCs w:val="20"/>
              </w:rPr>
              <w:t xml:space="preserve">Das Vereinigte Königreich </w:t>
            </w:r>
            <w:r w:rsidRPr="008A1599">
              <w:rPr>
                <w:sz w:val="18"/>
                <w:szCs w:val="20"/>
              </w:rPr>
              <w:lastRenderedPageBreak/>
              <w:t>wird in OL 3 und die USA werden in OL 4 behandelt.</w:t>
            </w:r>
          </w:p>
          <w:p w14:paraId="4501AB41" w14:textId="1B7688CD" w:rsidR="00D32957" w:rsidRPr="008A1599" w:rsidRDefault="00D32957" w:rsidP="00E11FDD">
            <w:pPr>
              <w:suppressAutoHyphens w:val="0"/>
              <w:rPr>
                <w:sz w:val="18"/>
                <w:szCs w:val="20"/>
                <w:lang w:val="en-GB"/>
              </w:rPr>
            </w:pPr>
            <w:r w:rsidRPr="00D23564">
              <w:rPr>
                <w:i/>
                <w:iCs/>
                <w:sz w:val="18"/>
                <w:szCs w:val="20"/>
                <w:lang w:val="en-GB"/>
              </w:rPr>
              <w:t>Culture</w:t>
            </w:r>
            <w:r w:rsidRPr="008A1599">
              <w:rPr>
                <w:sz w:val="18"/>
                <w:szCs w:val="20"/>
                <w:lang w:val="en-GB"/>
              </w:rPr>
              <w:t xml:space="preserve"> Boxen in </w:t>
            </w:r>
            <w:proofErr w:type="spellStart"/>
            <w:r w:rsidRPr="008A1599">
              <w:rPr>
                <w:sz w:val="18"/>
                <w:szCs w:val="20"/>
                <w:lang w:val="en-GB"/>
              </w:rPr>
              <w:t>allen</w:t>
            </w:r>
            <w:proofErr w:type="spellEnd"/>
            <w:r w:rsidRPr="008A1599">
              <w:rPr>
                <w:sz w:val="18"/>
                <w:szCs w:val="20"/>
                <w:lang w:val="en-GB"/>
              </w:rPr>
              <w:t xml:space="preserve"> Units</w:t>
            </w:r>
          </w:p>
          <w:p w14:paraId="6DA9CA06" w14:textId="22CD1640" w:rsidR="00F928F0" w:rsidRPr="008A1599" w:rsidRDefault="008A1599" w:rsidP="00E11FDD">
            <w:pPr>
              <w:suppressAutoHyphens w:val="0"/>
              <w:rPr>
                <w:sz w:val="18"/>
                <w:szCs w:val="20"/>
                <w:highlight w:val="yellow"/>
                <w:lang w:val="en-GB"/>
              </w:rPr>
            </w:pPr>
            <w:r w:rsidRPr="008A1599">
              <w:rPr>
                <w:sz w:val="18"/>
                <w:szCs w:val="20"/>
                <w:lang w:val="en-GB"/>
              </w:rPr>
              <w:t>8-9, 15/3, 26-27, 34-35, 42/2, 43/5, 47/2, 54-55, 62-63, 69/2-3, 75/2-3, 76-78, 79/5, 82-83, 86/C, 88/D, 90-91, 97/2, 104/</w:t>
            </w:r>
            <w:r w:rsidR="00D23564">
              <w:rPr>
                <w:sz w:val="18"/>
                <w:szCs w:val="20"/>
                <w:lang w:val="en-GB"/>
              </w:rPr>
              <w:t xml:space="preserve"> </w:t>
            </w:r>
            <w:r w:rsidRPr="008A1599">
              <w:rPr>
                <w:sz w:val="18"/>
                <w:szCs w:val="20"/>
                <w:lang w:val="en-GB"/>
              </w:rPr>
              <w:t>Text, 108-109, 130-131</w:t>
            </w:r>
          </w:p>
          <w:p w14:paraId="3BCC374C" w14:textId="77777777" w:rsidR="008A4304" w:rsidRPr="008A1599" w:rsidRDefault="008A4304" w:rsidP="00E11FDD">
            <w:pPr>
              <w:suppressAutoHyphens w:val="0"/>
              <w:rPr>
                <w:sz w:val="18"/>
                <w:szCs w:val="20"/>
                <w:highlight w:val="yellow"/>
                <w:lang w:val="en-GB"/>
              </w:rPr>
            </w:pPr>
          </w:p>
          <w:p w14:paraId="714D98E3" w14:textId="29E6AC3A" w:rsidR="00F65AD2" w:rsidRPr="0044767E" w:rsidRDefault="003A638C" w:rsidP="00E11FDD">
            <w:pPr>
              <w:suppressAutoHyphens w:val="0"/>
              <w:rPr>
                <w:sz w:val="18"/>
                <w:szCs w:val="20"/>
                <w:highlight w:val="yellow"/>
                <w:lang w:val="en-GB"/>
              </w:rPr>
            </w:pPr>
            <w:r w:rsidRPr="00583FFE">
              <w:rPr>
                <w:sz w:val="18"/>
                <w:szCs w:val="20"/>
                <w:lang w:val="en-US"/>
              </w:rPr>
              <w:t>OL 5</w:t>
            </w:r>
            <w:r w:rsidR="00F65AD2" w:rsidRPr="00583FFE">
              <w:rPr>
                <w:sz w:val="18"/>
                <w:szCs w:val="20"/>
                <w:lang w:val="en-US"/>
              </w:rPr>
              <w:t>: u.</w:t>
            </w:r>
            <w:r w:rsidR="00961723" w:rsidRPr="00583FFE">
              <w:rPr>
                <w:sz w:val="18"/>
                <w:szCs w:val="20"/>
                <w:lang w:val="en-US"/>
              </w:rPr>
              <w:t xml:space="preserve"> </w:t>
            </w:r>
            <w:r w:rsidR="00F65AD2" w:rsidRPr="00583FFE">
              <w:rPr>
                <w:sz w:val="18"/>
                <w:szCs w:val="20"/>
                <w:lang w:val="en-US"/>
              </w:rPr>
              <w:t>a.</w:t>
            </w:r>
            <w:r w:rsidR="00314D4A" w:rsidRPr="00583FFE">
              <w:rPr>
                <w:sz w:val="18"/>
                <w:szCs w:val="20"/>
                <w:lang w:val="en-US"/>
              </w:rPr>
              <w:t xml:space="preserve"> </w:t>
            </w:r>
            <w:r w:rsidR="00583FFE" w:rsidRPr="00583FFE">
              <w:rPr>
                <w:sz w:val="18"/>
                <w:szCs w:val="20"/>
                <w:lang w:val="en-US"/>
              </w:rPr>
              <w:t xml:space="preserve">14/ </w:t>
            </w:r>
            <w:r w:rsidR="00583FFE" w:rsidRPr="008C632F">
              <w:rPr>
                <w:i/>
                <w:iCs/>
                <w:sz w:val="18"/>
                <w:szCs w:val="20"/>
                <w:lang w:val="en-US"/>
              </w:rPr>
              <w:t>Your turn</w:t>
            </w:r>
            <w:r w:rsidR="00583FFE" w:rsidRPr="00583FFE">
              <w:rPr>
                <w:sz w:val="18"/>
                <w:szCs w:val="20"/>
                <w:lang w:val="en-US"/>
              </w:rPr>
              <w:t>, 15/3, 16/1, 1</w:t>
            </w:r>
            <w:r w:rsidR="00CF65D3">
              <w:rPr>
                <w:sz w:val="18"/>
                <w:szCs w:val="20"/>
                <w:lang w:val="en-US"/>
              </w:rPr>
              <w:t>7</w:t>
            </w:r>
            <w:r w:rsidR="00583FFE" w:rsidRPr="00583FFE">
              <w:rPr>
                <w:sz w:val="18"/>
                <w:szCs w:val="20"/>
                <w:lang w:val="en-US"/>
              </w:rPr>
              <w:t xml:space="preserve">/3, 20/ </w:t>
            </w:r>
            <w:r w:rsidR="00583FFE" w:rsidRPr="008C632F">
              <w:rPr>
                <w:i/>
                <w:iCs/>
                <w:sz w:val="18"/>
                <w:szCs w:val="20"/>
                <w:lang w:val="en-US"/>
              </w:rPr>
              <w:t>Your turn</w:t>
            </w:r>
            <w:r w:rsidR="00583FFE" w:rsidRPr="00583FFE">
              <w:rPr>
                <w:sz w:val="18"/>
                <w:szCs w:val="20"/>
                <w:lang w:val="en-US"/>
              </w:rPr>
              <w:t>, 21/2, 21/3</w:t>
            </w:r>
          </w:p>
        </w:tc>
        <w:tc>
          <w:tcPr>
            <w:tcW w:w="2582" w:type="dxa"/>
          </w:tcPr>
          <w:p w14:paraId="48EF327A" w14:textId="77777777" w:rsidR="00E11FDD" w:rsidRPr="00E11FDD" w:rsidRDefault="00E11FDD" w:rsidP="00E11FDD">
            <w:pPr>
              <w:suppressAutoHyphens w:val="0"/>
              <w:rPr>
                <w:sz w:val="18"/>
                <w:szCs w:val="20"/>
                <w:lang w:val="en-GB"/>
              </w:rPr>
            </w:pPr>
          </w:p>
        </w:tc>
      </w:tr>
    </w:tbl>
    <w:p w14:paraId="4F15AD0E" w14:textId="7D15A484" w:rsidR="001117A7" w:rsidRPr="00E11FDD" w:rsidRDefault="001117A7" w:rsidP="00E11FDD">
      <w:pPr>
        <w:suppressAutoHyphens w:val="0"/>
        <w:rPr>
          <w:sz w:val="18"/>
          <w:szCs w:val="20"/>
          <w:lang w:val="en-GB"/>
        </w:rPr>
      </w:pPr>
    </w:p>
    <w:p w14:paraId="60CC9AEC" w14:textId="77777777" w:rsidR="00C32223" w:rsidRPr="0062350B" w:rsidRDefault="00C32223" w:rsidP="00C32223">
      <w:pPr>
        <w:suppressAutoHyphens w:val="0"/>
        <w:rPr>
          <w:lang w:val="en-GB"/>
        </w:rPr>
      </w:pPr>
    </w:p>
    <w:p w14:paraId="0144B513" w14:textId="074722FB" w:rsidR="004F2321" w:rsidRPr="00507B7C" w:rsidRDefault="004F2321" w:rsidP="00C32223">
      <w:pPr>
        <w:pStyle w:val="stoffkompetenzbereich"/>
        <w:rPr>
          <w:b w:val="0"/>
          <w:bCs/>
          <w:i w:val="0"/>
          <w:iCs/>
          <w:sz w:val="24"/>
          <w:szCs w:val="28"/>
        </w:rPr>
      </w:pPr>
      <w:r w:rsidRPr="00507B7C">
        <w:rPr>
          <w:sz w:val="24"/>
          <w:szCs w:val="28"/>
        </w:rPr>
        <w:t>Text- und Medienkompetenz</w:t>
      </w:r>
    </w:p>
    <w:p w14:paraId="7F7389E0" w14:textId="77777777" w:rsidR="00401CED" w:rsidRDefault="004F2321" w:rsidP="00401CED">
      <w:pPr>
        <w:pStyle w:val="stoffkompetenzbereich"/>
        <w:rPr>
          <w:b w:val="0"/>
          <w:bCs/>
          <w:i w:val="0"/>
          <w:iCs/>
          <w:u w:val="single"/>
        </w:rPr>
      </w:pPr>
      <w:r w:rsidRPr="00160A51">
        <w:rPr>
          <w:rFonts w:cs="Arial"/>
          <w:b w:val="0"/>
          <w:i w:val="0"/>
          <w:sz w:val="18"/>
        </w:rPr>
        <w:t>Die Schülerinnen und Schüler erwerben Text- und Medienkompetenz in exemplarischer und kritischer Auseinandersetzung mit einem repräsentativen und geschlechtersensibel ausgewählten Spektrum soziokulturell relevanter Texte.</w:t>
      </w:r>
      <w:r w:rsidR="00401CED" w:rsidRPr="00401CED">
        <w:rPr>
          <w:b w:val="0"/>
          <w:bCs/>
          <w:i w:val="0"/>
          <w:iCs/>
          <w:u w:val="single"/>
        </w:rPr>
        <w:t xml:space="preserve"> </w:t>
      </w:r>
    </w:p>
    <w:p w14:paraId="3333556B" w14:textId="1F95B268" w:rsidR="00C72C79" w:rsidRDefault="00C72C79" w:rsidP="004F2321">
      <w:pPr>
        <w:pStyle w:val="stoffkompetenzbereich"/>
        <w:rPr>
          <w:b w:val="0"/>
          <w:bCs/>
          <w:i w:val="0"/>
          <w:iCs/>
        </w:rPr>
      </w:pPr>
    </w:p>
    <w:tbl>
      <w:tblPr>
        <w:tblStyle w:val="Tabellenraster"/>
        <w:tblW w:w="0" w:type="auto"/>
        <w:tblInd w:w="108" w:type="dxa"/>
        <w:tblLook w:val="04A0" w:firstRow="1" w:lastRow="0" w:firstColumn="1" w:lastColumn="0" w:noHBand="0" w:noVBand="1"/>
      </w:tblPr>
      <w:tblGrid>
        <w:gridCol w:w="4536"/>
        <w:gridCol w:w="2552"/>
        <w:gridCol w:w="2582"/>
      </w:tblGrid>
      <w:tr w:rsidR="00C72C79" w14:paraId="0CDB5443" w14:textId="77777777" w:rsidTr="00C72C79">
        <w:tc>
          <w:tcPr>
            <w:tcW w:w="4536" w:type="dxa"/>
            <w:tcBorders>
              <w:top w:val="nil"/>
            </w:tcBorders>
          </w:tcPr>
          <w:p w14:paraId="6E86BD83" w14:textId="05E5F43F" w:rsidR="00C72C79" w:rsidRPr="007A531B" w:rsidRDefault="00C72C79" w:rsidP="004F2321">
            <w:pPr>
              <w:pStyle w:val="stoffkompetenzbereich"/>
              <w:rPr>
                <w:i w:val="0"/>
                <w:iCs/>
                <w:sz w:val="18"/>
                <w:szCs w:val="20"/>
              </w:rPr>
            </w:pPr>
            <w:r w:rsidRPr="00C72C79">
              <w:rPr>
                <w:i w:val="0"/>
                <w:iCs/>
                <w:sz w:val="18"/>
                <w:szCs w:val="20"/>
              </w:rPr>
              <w:t>Die Schülerinnen und Schüler können ein erweitertes Spektrum einfacher Methoden der Rezeption und Produktion von klar strukturierten Texten und Medien anwenden. Dabei berücksichtigen sie wesentliche Aspekte der Kommunikationssituation und grundlegende Textsortenmerkmale. Analoge und digitale Medien setzen sie weitgehend funktional ein.</w:t>
            </w:r>
          </w:p>
        </w:tc>
        <w:tc>
          <w:tcPr>
            <w:tcW w:w="2552" w:type="dxa"/>
            <w:tcBorders>
              <w:top w:val="nil"/>
            </w:tcBorders>
          </w:tcPr>
          <w:p w14:paraId="42214B64" w14:textId="1B99D202" w:rsidR="00C72C79" w:rsidRPr="00C72C79" w:rsidRDefault="00C72C79" w:rsidP="004F2321">
            <w:pPr>
              <w:pStyle w:val="stoffkompetenzbereich"/>
              <w:rPr>
                <w:b w:val="0"/>
                <w:bCs/>
                <w:i w:val="0"/>
                <w:iCs/>
                <w:sz w:val="18"/>
                <w:szCs w:val="20"/>
              </w:rPr>
            </w:pPr>
            <w:r>
              <w:rPr>
                <w:b w:val="0"/>
                <w:bCs/>
                <w:i w:val="0"/>
                <w:iCs/>
                <w:sz w:val="18"/>
                <w:szCs w:val="20"/>
              </w:rPr>
              <w:t>Seite/Übung bzw. Seite</w:t>
            </w:r>
          </w:p>
        </w:tc>
        <w:tc>
          <w:tcPr>
            <w:tcW w:w="2582" w:type="dxa"/>
            <w:tcBorders>
              <w:top w:val="nil"/>
            </w:tcBorders>
          </w:tcPr>
          <w:p w14:paraId="12561E76" w14:textId="3755CB6A" w:rsidR="00C72C79" w:rsidRPr="00C72C79" w:rsidRDefault="00C72C79" w:rsidP="004F2321">
            <w:pPr>
              <w:pStyle w:val="stoffkompetenzbereich"/>
              <w:rPr>
                <w:b w:val="0"/>
                <w:bCs/>
                <w:i w:val="0"/>
                <w:iCs/>
                <w:sz w:val="18"/>
                <w:szCs w:val="20"/>
              </w:rPr>
            </w:pPr>
            <w:r>
              <w:rPr>
                <w:b w:val="0"/>
                <w:bCs/>
                <w:i w:val="0"/>
                <w:iCs/>
                <w:sz w:val="18"/>
                <w:szCs w:val="20"/>
              </w:rPr>
              <w:t>Fachcurriculum</w:t>
            </w:r>
          </w:p>
        </w:tc>
      </w:tr>
    </w:tbl>
    <w:p w14:paraId="22CA586A" w14:textId="77777777" w:rsidR="00C72C79" w:rsidRDefault="00C72C79" w:rsidP="004F2321">
      <w:pPr>
        <w:pStyle w:val="stoffkompetenzbereich"/>
        <w:rPr>
          <w:b w:val="0"/>
          <w:bCs/>
          <w:i w:val="0"/>
          <w:iCs/>
        </w:rPr>
      </w:pPr>
    </w:p>
    <w:tbl>
      <w:tblPr>
        <w:tblStyle w:val="Tabellenraster"/>
        <w:tblW w:w="0" w:type="auto"/>
        <w:tblInd w:w="108" w:type="dxa"/>
        <w:tblLook w:val="04A0" w:firstRow="1" w:lastRow="0" w:firstColumn="1" w:lastColumn="0" w:noHBand="0" w:noVBand="1"/>
      </w:tblPr>
      <w:tblGrid>
        <w:gridCol w:w="4536"/>
        <w:gridCol w:w="2552"/>
        <w:gridCol w:w="2582"/>
      </w:tblGrid>
      <w:tr w:rsidR="00C72C79" w14:paraId="4B37D3BC" w14:textId="77777777" w:rsidTr="00C72C79">
        <w:tc>
          <w:tcPr>
            <w:tcW w:w="4536" w:type="dxa"/>
            <w:tcBorders>
              <w:top w:val="nil"/>
            </w:tcBorders>
          </w:tcPr>
          <w:p w14:paraId="5DF885D2" w14:textId="043C68A1" w:rsidR="00C72C79" w:rsidRPr="00C72C79" w:rsidRDefault="00C72C79" w:rsidP="004F2321">
            <w:pPr>
              <w:pStyle w:val="stoffkompetenzbereich"/>
              <w:rPr>
                <w:b w:val="0"/>
                <w:bCs/>
                <w:i w:val="0"/>
                <w:iCs/>
                <w:sz w:val="18"/>
                <w:szCs w:val="20"/>
              </w:rPr>
            </w:pPr>
            <w:r>
              <w:rPr>
                <w:b w:val="0"/>
                <w:bCs/>
                <w:i w:val="0"/>
                <w:iCs/>
                <w:sz w:val="18"/>
                <w:szCs w:val="20"/>
              </w:rPr>
              <w:t>Sie können</w:t>
            </w:r>
          </w:p>
        </w:tc>
        <w:tc>
          <w:tcPr>
            <w:tcW w:w="2552" w:type="dxa"/>
            <w:tcBorders>
              <w:top w:val="nil"/>
            </w:tcBorders>
          </w:tcPr>
          <w:p w14:paraId="2232A11B" w14:textId="77777777" w:rsidR="00C72C79" w:rsidRPr="00C72C79" w:rsidRDefault="00C72C79" w:rsidP="004F2321">
            <w:pPr>
              <w:pStyle w:val="stoffkompetenzbereich"/>
              <w:rPr>
                <w:b w:val="0"/>
                <w:bCs/>
                <w:i w:val="0"/>
                <w:iCs/>
                <w:sz w:val="18"/>
                <w:szCs w:val="20"/>
              </w:rPr>
            </w:pPr>
          </w:p>
        </w:tc>
        <w:tc>
          <w:tcPr>
            <w:tcW w:w="2582" w:type="dxa"/>
            <w:tcBorders>
              <w:top w:val="nil"/>
            </w:tcBorders>
          </w:tcPr>
          <w:p w14:paraId="0B5B5E28" w14:textId="77777777" w:rsidR="00C72C79" w:rsidRPr="00C72C79" w:rsidRDefault="00C72C79" w:rsidP="004F2321">
            <w:pPr>
              <w:pStyle w:val="stoffkompetenzbereich"/>
              <w:rPr>
                <w:b w:val="0"/>
                <w:bCs/>
                <w:i w:val="0"/>
                <w:iCs/>
                <w:sz w:val="18"/>
                <w:szCs w:val="20"/>
              </w:rPr>
            </w:pPr>
          </w:p>
        </w:tc>
      </w:tr>
      <w:tr w:rsidR="00C72C79" w14:paraId="3844824C" w14:textId="77777777" w:rsidTr="00F77B99">
        <w:tc>
          <w:tcPr>
            <w:tcW w:w="4536" w:type="dxa"/>
          </w:tcPr>
          <w:p w14:paraId="37C2BDC5" w14:textId="65C1D4B2" w:rsidR="00C72C79" w:rsidRPr="00A12B02" w:rsidRDefault="00C72C79" w:rsidP="00C72C79">
            <w:pPr>
              <w:pStyle w:val="stoffkompetenzbereich"/>
              <w:rPr>
                <w:b w:val="0"/>
                <w:bCs/>
                <w:i w:val="0"/>
                <w:iCs/>
                <w:sz w:val="18"/>
                <w:szCs w:val="20"/>
              </w:rPr>
            </w:pPr>
            <w:r w:rsidRPr="00A12B02">
              <w:rPr>
                <w:b w:val="0"/>
                <w:bCs/>
                <w:i w:val="0"/>
                <w:iCs/>
                <w:sz w:val="18"/>
                <w:szCs w:val="20"/>
              </w:rPr>
              <w:t>unter Einsatz von Texterschließungsverfahren didaktisierte und einfache authentische Texte und Medien bezogen auf Thema, Inhalt, Textaufbau, Aussage und typische Textsortenmerkmale untersuchen,</w:t>
            </w:r>
          </w:p>
        </w:tc>
        <w:tc>
          <w:tcPr>
            <w:tcW w:w="2552" w:type="dxa"/>
          </w:tcPr>
          <w:p w14:paraId="44F70CAD" w14:textId="4A0A76CB" w:rsidR="00F65AD2" w:rsidRPr="00A12B02" w:rsidRDefault="003A638C" w:rsidP="004F2321">
            <w:pPr>
              <w:pStyle w:val="stoffkompetenzbereich"/>
              <w:rPr>
                <w:b w:val="0"/>
                <w:bCs/>
                <w:i w:val="0"/>
                <w:iCs/>
                <w:sz w:val="18"/>
                <w:szCs w:val="20"/>
              </w:rPr>
            </w:pPr>
            <w:r w:rsidRPr="00A12B02">
              <w:rPr>
                <w:b w:val="0"/>
                <w:bCs/>
                <w:i w:val="0"/>
                <w:iCs/>
                <w:sz w:val="18"/>
                <w:szCs w:val="20"/>
                <w:lang w:val="en-US"/>
              </w:rPr>
              <w:t>OL 5</w:t>
            </w:r>
            <w:r w:rsidR="00F65AD2" w:rsidRPr="00A12B02">
              <w:rPr>
                <w:b w:val="0"/>
                <w:bCs/>
                <w:i w:val="0"/>
                <w:iCs/>
                <w:sz w:val="18"/>
                <w:szCs w:val="20"/>
                <w:lang w:val="en-US"/>
              </w:rPr>
              <w:t>: u.</w:t>
            </w:r>
            <w:r w:rsidR="00961723" w:rsidRPr="00A12B02">
              <w:rPr>
                <w:b w:val="0"/>
                <w:bCs/>
                <w:i w:val="0"/>
                <w:iCs/>
                <w:sz w:val="18"/>
                <w:szCs w:val="20"/>
                <w:lang w:val="en-US"/>
              </w:rPr>
              <w:t xml:space="preserve"> </w:t>
            </w:r>
            <w:r w:rsidR="00F65AD2" w:rsidRPr="00A12B02">
              <w:rPr>
                <w:b w:val="0"/>
                <w:bCs/>
                <w:i w:val="0"/>
                <w:iCs/>
                <w:sz w:val="18"/>
                <w:szCs w:val="20"/>
                <w:lang w:val="en-US"/>
              </w:rPr>
              <w:t>a.</w:t>
            </w:r>
            <w:r w:rsidR="00F77B99" w:rsidRPr="00A12B02">
              <w:rPr>
                <w:b w:val="0"/>
                <w:bCs/>
                <w:i w:val="0"/>
                <w:iCs/>
                <w:sz w:val="18"/>
                <w:szCs w:val="20"/>
                <w:lang w:val="en-US"/>
              </w:rPr>
              <w:t xml:space="preserve"> </w:t>
            </w:r>
            <w:r w:rsidR="00A12B02" w:rsidRPr="00A12B02">
              <w:rPr>
                <w:b w:val="0"/>
                <w:bCs/>
                <w:i w:val="0"/>
                <w:iCs/>
                <w:sz w:val="18"/>
                <w:szCs w:val="20"/>
                <w:lang w:val="en-US"/>
              </w:rPr>
              <w:t>19/6, 23/3-4, 37/3</w:t>
            </w:r>
          </w:p>
        </w:tc>
        <w:tc>
          <w:tcPr>
            <w:tcW w:w="2582" w:type="dxa"/>
          </w:tcPr>
          <w:p w14:paraId="54AE2815" w14:textId="77777777" w:rsidR="00C72C79" w:rsidRPr="00C72C79" w:rsidRDefault="00C72C79" w:rsidP="004F2321">
            <w:pPr>
              <w:pStyle w:val="stoffkompetenzbereich"/>
              <w:rPr>
                <w:b w:val="0"/>
                <w:bCs/>
                <w:i w:val="0"/>
                <w:iCs/>
                <w:sz w:val="18"/>
                <w:szCs w:val="20"/>
              </w:rPr>
            </w:pPr>
          </w:p>
        </w:tc>
      </w:tr>
      <w:tr w:rsidR="00C72C79" w:rsidRPr="00D23564" w14:paraId="446E2335" w14:textId="77777777" w:rsidTr="00C72C79">
        <w:tc>
          <w:tcPr>
            <w:tcW w:w="4536" w:type="dxa"/>
          </w:tcPr>
          <w:p w14:paraId="37478131" w14:textId="651C24AA" w:rsidR="00C72C79" w:rsidRPr="00A12B02" w:rsidRDefault="00C72C79" w:rsidP="00C72C79">
            <w:pPr>
              <w:pStyle w:val="stoffkompetenzbereich"/>
              <w:rPr>
                <w:b w:val="0"/>
                <w:bCs/>
                <w:i w:val="0"/>
                <w:iCs/>
                <w:sz w:val="18"/>
                <w:szCs w:val="20"/>
              </w:rPr>
            </w:pPr>
            <w:r w:rsidRPr="00A12B02">
              <w:rPr>
                <w:b w:val="0"/>
                <w:bCs/>
                <w:i w:val="0"/>
                <w:iCs/>
                <w:sz w:val="18"/>
                <w:szCs w:val="20"/>
              </w:rPr>
              <w:t>eigene und fremde Texte weitgehend funktional gliedern,</w:t>
            </w:r>
          </w:p>
        </w:tc>
        <w:tc>
          <w:tcPr>
            <w:tcW w:w="2552" w:type="dxa"/>
          </w:tcPr>
          <w:p w14:paraId="4D33F7A3" w14:textId="08C47252" w:rsidR="00F65AD2" w:rsidRPr="00A12B02" w:rsidRDefault="003A638C" w:rsidP="004F2321">
            <w:pPr>
              <w:pStyle w:val="stoffkompetenzbereich"/>
              <w:rPr>
                <w:b w:val="0"/>
                <w:bCs/>
                <w:i w:val="0"/>
                <w:iCs/>
                <w:sz w:val="18"/>
                <w:szCs w:val="20"/>
                <w:lang w:val="en-GB"/>
              </w:rPr>
            </w:pPr>
            <w:r w:rsidRPr="00A12B02">
              <w:rPr>
                <w:b w:val="0"/>
                <w:bCs/>
                <w:i w:val="0"/>
                <w:iCs/>
                <w:sz w:val="18"/>
                <w:szCs w:val="20"/>
                <w:lang w:val="en-US"/>
              </w:rPr>
              <w:t>OL 5</w:t>
            </w:r>
            <w:r w:rsidR="00F65AD2" w:rsidRPr="00A12B02">
              <w:rPr>
                <w:b w:val="0"/>
                <w:bCs/>
                <w:i w:val="0"/>
                <w:iCs/>
                <w:sz w:val="18"/>
                <w:szCs w:val="20"/>
                <w:lang w:val="en-US"/>
              </w:rPr>
              <w:t>: u.</w:t>
            </w:r>
            <w:r w:rsidR="00961723" w:rsidRPr="00A12B02">
              <w:rPr>
                <w:b w:val="0"/>
                <w:bCs/>
                <w:i w:val="0"/>
                <w:iCs/>
                <w:sz w:val="18"/>
                <w:szCs w:val="20"/>
                <w:lang w:val="en-US"/>
              </w:rPr>
              <w:t xml:space="preserve"> </w:t>
            </w:r>
            <w:r w:rsidR="00F65AD2" w:rsidRPr="00A12B02">
              <w:rPr>
                <w:b w:val="0"/>
                <w:bCs/>
                <w:i w:val="0"/>
                <w:iCs/>
                <w:sz w:val="18"/>
                <w:szCs w:val="20"/>
                <w:lang w:val="en-US"/>
              </w:rPr>
              <w:t>a</w:t>
            </w:r>
            <w:r w:rsidR="00A12B02" w:rsidRPr="00A12B02">
              <w:rPr>
                <w:b w:val="0"/>
                <w:bCs/>
                <w:i w:val="0"/>
                <w:iCs/>
                <w:sz w:val="18"/>
                <w:szCs w:val="20"/>
                <w:lang w:val="en-US"/>
              </w:rPr>
              <w:t xml:space="preserve">. 68/ </w:t>
            </w:r>
            <w:r w:rsidR="00A12B02" w:rsidRPr="00A12B02">
              <w:rPr>
                <w:b w:val="0"/>
                <w:bCs/>
                <w:sz w:val="18"/>
                <w:szCs w:val="20"/>
                <w:lang w:val="en-US"/>
              </w:rPr>
              <w:t xml:space="preserve">Your </w:t>
            </w:r>
            <w:r w:rsidR="00362D14">
              <w:rPr>
                <w:b w:val="0"/>
                <w:bCs/>
                <w:sz w:val="18"/>
                <w:szCs w:val="20"/>
                <w:lang w:val="en-US"/>
              </w:rPr>
              <w:t>t</w:t>
            </w:r>
            <w:r w:rsidR="00A12B02" w:rsidRPr="00A12B02">
              <w:rPr>
                <w:b w:val="0"/>
                <w:bCs/>
                <w:sz w:val="18"/>
                <w:szCs w:val="20"/>
                <w:lang w:val="en-US"/>
              </w:rPr>
              <w:t>urn</w:t>
            </w:r>
            <w:r w:rsidR="00A12B02" w:rsidRPr="00A12B02">
              <w:rPr>
                <w:b w:val="0"/>
                <w:bCs/>
                <w:i w:val="0"/>
                <w:iCs/>
                <w:sz w:val="18"/>
                <w:szCs w:val="20"/>
                <w:lang w:val="en-US"/>
              </w:rPr>
              <w:t xml:space="preserve">, 79/4, 96/ </w:t>
            </w:r>
            <w:r w:rsidR="00A12B02" w:rsidRPr="00A12B02">
              <w:rPr>
                <w:b w:val="0"/>
                <w:bCs/>
                <w:sz w:val="18"/>
                <w:szCs w:val="20"/>
                <w:lang w:val="en-US"/>
              </w:rPr>
              <w:t>Your turn</w:t>
            </w:r>
          </w:p>
        </w:tc>
        <w:tc>
          <w:tcPr>
            <w:tcW w:w="2582" w:type="dxa"/>
          </w:tcPr>
          <w:p w14:paraId="5DB002F4" w14:textId="77777777" w:rsidR="00C72C79" w:rsidRPr="00A12B02" w:rsidRDefault="00C72C79" w:rsidP="004F2321">
            <w:pPr>
              <w:pStyle w:val="stoffkompetenzbereich"/>
              <w:rPr>
                <w:b w:val="0"/>
                <w:bCs/>
                <w:i w:val="0"/>
                <w:iCs/>
                <w:sz w:val="18"/>
                <w:szCs w:val="20"/>
                <w:lang w:val="en-GB"/>
              </w:rPr>
            </w:pPr>
          </w:p>
        </w:tc>
      </w:tr>
      <w:tr w:rsidR="00C72C79" w:rsidRPr="00D23564" w14:paraId="331F46D8" w14:textId="77777777" w:rsidTr="00C72C79">
        <w:tc>
          <w:tcPr>
            <w:tcW w:w="4536" w:type="dxa"/>
          </w:tcPr>
          <w:p w14:paraId="5049768E" w14:textId="0D0A143C" w:rsidR="00C72C79" w:rsidRPr="00362D14" w:rsidRDefault="00C72C79" w:rsidP="00C72C79">
            <w:pPr>
              <w:pStyle w:val="stoffkompetenzbereich"/>
              <w:rPr>
                <w:b w:val="0"/>
                <w:bCs/>
                <w:i w:val="0"/>
                <w:iCs/>
                <w:sz w:val="18"/>
                <w:szCs w:val="20"/>
              </w:rPr>
            </w:pPr>
            <w:r w:rsidRPr="00362D14">
              <w:rPr>
                <w:b w:val="0"/>
                <w:bCs/>
                <w:i w:val="0"/>
                <w:iCs/>
                <w:sz w:val="18"/>
                <w:szCs w:val="20"/>
              </w:rPr>
              <w:t>Informationsrecherchen zu einem Thema durchführen und die themenrelevanten Informationen und Daten filtern, strukturieren und aufbereiten,</w:t>
            </w:r>
          </w:p>
        </w:tc>
        <w:tc>
          <w:tcPr>
            <w:tcW w:w="2552" w:type="dxa"/>
          </w:tcPr>
          <w:p w14:paraId="2D55F84F" w14:textId="20A0F385" w:rsidR="00F65AD2" w:rsidRPr="00362D14" w:rsidRDefault="003A638C" w:rsidP="004F2321">
            <w:pPr>
              <w:pStyle w:val="stoffkompetenzbereich"/>
              <w:rPr>
                <w:b w:val="0"/>
                <w:bCs/>
                <w:i w:val="0"/>
                <w:iCs/>
                <w:sz w:val="18"/>
                <w:szCs w:val="20"/>
                <w:lang w:val="en-GB"/>
              </w:rPr>
            </w:pPr>
            <w:r w:rsidRPr="00362D14">
              <w:rPr>
                <w:b w:val="0"/>
                <w:bCs/>
                <w:i w:val="0"/>
                <w:iCs/>
                <w:sz w:val="18"/>
                <w:szCs w:val="20"/>
                <w:lang w:val="en-US"/>
              </w:rPr>
              <w:t>OL 5</w:t>
            </w:r>
            <w:r w:rsidR="00F65AD2" w:rsidRPr="00362D14">
              <w:rPr>
                <w:b w:val="0"/>
                <w:bCs/>
                <w:i w:val="0"/>
                <w:iCs/>
                <w:sz w:val="18"/>
                <w:szCs w:val="20"/>
                <w:lang w:val="en-US"/>
              </w:rPr>
              <w:t>: u.</w:t>
            </w:r>
            <w:r w:rsidR="00961723" w:rsidRPr="00362D14">
              <w:rPr>
                <w:b w:val="0"/>
                <w:bCs/>
                <w:i w:val="0"/>
                <w:iCs/>
                <w:sz w:val="18"/>
                <w:szCs w:val="20"/>
                <w:lang w:val="en-US"/>
              </w:rPr>
              <w:t xml:space="preserve"> </w:t>
            </w:r>
            <w:r w:rsidR="00F65AD2" w:rsidRPr="00362D14">
              <w:rPr>
                <w:b w:val="0"/>
                <w:bCs/>
                <w:i w:val="0"/>
                <w:iCs/>
                <w:sz w:val="18"/>
                <w:szCs w:val="20"/>
                <w:lang w:val="en-US"/>
              </w:rPr>
              <w:t>a.</w:t>
            </w:r>
            <w:r w:rsidR="00362D14" w:rsidRPr="00362D14">
              <w:rPr>
                <w:b w:val="0"/>
                <w:bCs/>
                <w:i w:val="0"/>
                <w:iCs/>
                <w:sz w:val="18"/>
                <w:szCs w:val="20"/>
                <w:lang w:val="en-US"/>
              </w:rPr>
              <w:t xml:space="preserve"> 102/ </w:t>
            </w:r>
            <w:r w:rsidR="00362D14" w:rsidRPr="00D03C45">
              <w:rPr>
                <w:b w:val="0"/>
                <w:bCs/>
                <w:sz w:val="18"/>
                <w:szCs w:val="20"/>
                <w:lang w:val="en-US"/>
              </w:rPr>
              <w:t>Your turn</w:t>
            </w:r>
            <w:r w:rsidR="00362D14" w:rsidRPr="00362D14">
              <w:rPr>
                <w:b w:val="0"/>
                <w:bCs/>
                <w:i w:val="0"/>
                <w:iCs/>
                <w:sz w:val="18"/>
                <w:szCs w:val="20"/>
                <w:lang w:val="en-US"/>
              </w:rPr>
              <w:t>, 103/3, 105/6</w:t>
            </w:r>
            <w:r w:rsidR="00D03C45">
              <w:rPr>
                <w:b w:val="0"/>
                <w:bCs/>
                <w:i w:val="0"/>
                <w:iCs/>
                <w:sz w:val="18"/>
                <w:szCs w:val="20"/>
                <w:lang w:val="en-US"/>
              </w:rPr>
              <w:t>b</w:t>
            </w:r>
            <w:r w:rsidR="00362D14" w:rsidRPr="00362D14">
              <w:rPr>
                <w:b w:val="0"/>
                <w:bCs/>
                <w:i w:val="0"/>
                <w:iCs/>
                <w:sz w:val="18"/>
                <w:szCs w:val="20"/>
                <w:lang w:val="en-US"/>
              </w:rPr>
              <w:t xml:space="preserve"> </w:t>
            </w:r>
          </w:p>
        </w:tc>
        <w:tc>
          <w:tcPr>
            <w:tcW w:w="2582" w:type="dxa"/>
          </w:tcPr>
          <w:p w14:paraId="5623B68E" w14:textId="77777777" w:rsidR="00C72C79" w:rsidRPr="006207DF" w:rsidRDefault="00C72C79" w:rsidP="004F2321">
            <w:pPr>
              <w:pStyle w:val="stoffkompetenzbereich"/>
              <w:rPr>
                <w:b w:val="0"/>
                <w:bCs/>
                <w:i w:val="0"/>
                <w:iCs/>
                <w:sz w:val="18"/>
                <w:szCs w:val="20"/>
                <w:lang w:val="en-GB"/>
              </w:rPr>
            </w:pPr>
          </w:p>
        </w:tc>
      </w:tr>
      <w:tr w:rsidR="00C72C79" w14:paraId="5BAF3B37" w14:textId="77777777" w:rsidTr="00C72C79">
        <w:tc>
          <w:tcPr>
            <w:tcW w:w="4536" w:type="dxa"/>
          </w:tcPr>
          <w:p w14:paraId="51ED9D77" w14:textId="2A267EAE" w:rsidR="00C72C79" w:rsidRPr="00362D14" w:rsidRDefault="00C72C79" w:rsidP="004F2321">
            <w:pPr>
              <w:pStyle w:val="stoffkompetenzbereich"/>
              <w:rPr>
                <w:b w:val="0"/>
                <w:bCs/>
                <w:i w:val="0"/>
                <w:iCs/>
                <w:sz w:val="18"/>
                <w:szCs w:val="20"/>
              </w:rPr>
            </w:pPr>
            <w:r w:rsidRPr="00362D14">
              <w:rPr>
                <w:b w:val="0"/>
                <w:bCs/>
                <w:i w:val="0"/>
                <w:iCs/>
                <w:sz w:val="18"/>
                <w:szCs w:val="20"/>
              </w:rPr>
              <w:t>in Texten und Medien vermittelte Absichten herausarbeiten,</w:t>
            </w:r>
          </w:p>
        </w:tc>
        <w:tc>
          <w:tcPr>
            <w:tcW w:w="2552" w:type="dxa"/>
          </w:tcPr>
          <w:p w14:paraId="23BEC5A2" w14:textId="5B1A3766" w:rsidR="00F65AD2" w:rsidRPr="00362D14" w:rsidRDefault="003A638C" w:rsidP="004F2321">
            <w:pPr>
              <w:pStyle w:val="stoffkompetenzbereich"/>
              <w:rPr>
                <w:b w:val="0"/>
                <w:bCs/>
                <w:i w:val="0"/>
                <w:iCs/>
                <w:sz w:val="18"/>
                <w:szCs w:val="20"/>
              </w:rPr>
            </w:pPr>
            <w:r w:rsidRPr="00362D14">
              <w:rPr>
                <w:b w:val="0"/>
                <w:bCs/>
                <w:i w:val="0"/>
                <w:iCs/>
                <w:sz w:val="18"/>
                <w:szCs w:val="20"/>
                <w:lang w:val="en-US"/>
              </w:rPr>
              <w:t>OL 5</w:t>
            </w:r>
            <w:r w:rsidR="00F65AD2" w:rsidRPr="00362D14">
              <w:rPr>
                <w:b w:val="0"/>
                <w:bCs/>
                <w:i w:val="0"/>
                <w:iCs/>
                <w:sz w:val="18"/>
                <w:szCs w:val="20"/>
                <w:lang w:val="en-US"/>
              </w:rPr>
              <w:t>: u.</w:t>
            </w:r>
            <w:r w:rsidR="00961723" w:rsidRPr="00362D14">
              <w:rPr>
                <w:b w:val="0"/>
                <w:bCs/>
                <w:i w:val="0"/>
                <w:iCs/>
                <w:sz w:val="18"/>
                <w:szCs w:val="20"/>
                <w:lang w:val="en-US"/>
              </w:rPr>
              <w:t xml:space="preserve"> </w:t>
            </w:r>
            <w:r w:rsidR="00F65AD2" w:rsidRPr="00362D14">
              <w:rPr>
                <w:b w:val="0"/>
                <w:bCs/>
                <w:i w:val="0"/>
                <w:iCs/>
                <w:sz w:val="18"/>
                <w:szCs w:val="20"/>
                <w:lang w:val="en-US"/>
              </w:rPr>
              <w:t>a.</w:t>
            </w:r>
            <w:r w:rsidR="00F77B99" w:rsidRPr="00362D14">
              <w:rPr>
                <w:b w:val="0"/>
                <w:bCs/>
                <w:i w:val="0"/>
                <w:iCs/>
                <w:sz w:val="18"/>
                <w:szCs w:val="20"/>
                <w:lang w:val="en-US"/>
              </w:rPr>
              <w:t xml:space="preserve"> </w:t>
            </w:r>
            <w:r w:rsidR="00362D14" w:rsidRPr="00362D14">
              <w:rPr>
                <w:b w:val="0"/>
                <w:bCs/>
                <w:i w:val="0"/>
                <w:iCs/>
                <w:sz w:val="18"/>
                <w:szCs w:val="20"/>
                <w:lang w:val="en-US"/>
              </w:rPr>
              <w:t>9/1, 10/3, 11/4, 19/6</w:t>
            </w:r>
          </w:p>
        </w:tc>
        <w:tc>
          <w:tcPr>
            <w:tcW w:w="2582" w:type="dxa"/>
          </w:tcPr>
          <w:p w14:paraId="68B0A4CD" w14:textId="77777777" w:rsidR="00C72C79" w:rsidRPr="00C72C79" w:rsidRDefault="00C72C79" w:rsidP="004F2321">
            <w:pPr>
              <w:pStyle w:val="stoffkompetenzbereich"/>
              <w:rPr>
                <w:b w:val="0"/>
                <w:bCs/>
                <w:i w:val="0"/>
                <w:iCs/>
                <w:sz w:val="18"/>
                <w:szCs w:val="20"/>
              </w:rPr>
            </w:pPr>
          </w:p>
        </w:tc>
      </w:tr>
      <w:tr w:rsidR="00C72C79" w:rsidRPr="00D23564" w14:paraId="4DE05343" w14:textId="77777777" w:rsidTr="00AB79D4">
        <w:tc>
          <w:tcPr>
            <w:tcW w:w="4536" w:type="dxa"/>
          </w:tcPr>
          <w:p w14:paraId="3CBF9BC8" w14:textId="0F0694B7" w:rsidR="00C72C79" w:rsidRPr="00444DB8" w:rsidRDefault="00C72C79" w:rsidP="00C72C79">
            <w:pPr>
              <w:pStyle w:val="stoffkompetenzbereich"/>
              <w:rPr>
                <w:b w:val="0"/>
                <w:bCs/>
                <w:i w:val="0"/>
                <w:iCs/>
                <w:sz w:val="18"/>
                <w:szCs w:val="20"/>
              </w:rPr>
            </w:pPr>
            <w:r w:rsidRPr="00444DB8">
              <w:rPr>
                <w:b w:val="0"/>
                <w:bCs/>
                <w:i w:val="0"/>
                <w:iCs/>
                <w:sz w:val="18"/>
                <w:szCs w:val="20"/>
              </w:rPr>
              <w:t>Arbeitsergebnisse mithilfe von digitalen Werkzeugen unter Berücksichtigung der rechtlichen Rahmenbedingungen adressatengerecht gestalten und präsentieren,</w:t>
            </w:r>
          </w:p>
        </w:tc>
        <w:tc>
          <w:tcPr>
            <w:tcW w:w="2552" w:type="dxa"/>
          </w:tcPr>
          <w:p w14:paraId="1DC82685" w14:textId="77A06FCC" w:rsidR="00F65AD2" w:rsidRPr="00444DB8" w:rsidRDefault="003A638C" w:rsidP="004F2321">
            <w:pPr>
              <w:pStyle w:val="stoffkompetenzbereich"/>
              <w:rPr>
                <w:b w:val="0"/>
                <w:bCs/>
                <w:i w:val="0"/>
                <w:iCs/>
                <w:sz w:val="18"/>
                <w:szCs w:val="20"/>
                <w:lang w:val="en-GB"/>
              </w:rPr>
            </w:pPr>
            <w:r w:rsidRPr="00444DB8">
              <w:rPr>
                <w:b w:val="0"/>
                <w:bCs/>
                <w:i w:val="0"/>
                <w:iCs/>
                <w:sz w:val="18"/>
                <w:szCs w:val="20"/>
                <w:lang w:val="en-US"/>
              </w:rPr>
              <w:t>OL 5</w:t>
            </w:r>
            <w:r w:rsidR="00F65AD2" w:rsidRPr="00444DB8">
              <w:rPr>
                <w:b w:val="0"/>
                <w:bCs/>
                <w:i w:val="0"/>
                <w:iCs/>
                <w:sz w:val="18"/>
                <w:szCs w:val="20"/>
                <w:lang w:val="en-US"/>
              </w:rPr>
              <w:t>: u.</w:t>
            </w:r>
            <w:r w:rsidR="00961723" w:rsidRPr="00444DB8">
              <w:rPr>
                <w:b w:val="0"/>
                <w:bCs/>
                <w:i w:val="0"/>
                <w:iCs/>
                <w:sz w:val="18"/>
                <w:szCs w:val="20"/>
                <w:lang w:val="en-US"/>
              </w:rPr>
              <w:t xml:space="preserve"> </w:t>
            </w:r>
            <w:r w:rsidR="00F65AD2" w:rsidRPr="00444DB8">
              <w:rPr>
                <w:b w:val="0"/>
                <w:bCs/>
                <w:i w:val="0"/>
                <w:iCs/>
                <w:sz w:val="18"/>
                <w:szCs w:val="20"/>
                <w:lang w:val="en-US"/>
              </w:rPr>
              <w:t>a.</w:t>
            </w:r>
            <w:r w:rsidR="00F77B99" w:rsidRPr="00444DB8">
              <w:rPr>
                <w:b w:val="0"/>
                <w:bCs/>
                <w:i w:val="0"/>
                <w:iCs/>
                <w:sz w:val="18"/>
                <w:szCs w:val="20"/>
                <w:lang w:val="en-US"/>
              </w:rPr>
              <w:t xml:space="preserve"> </w:t>
            </w:r>
            <w:r w:rsidR="00444DB8" w:rsidRPr="00444DB8">
              <w:rPr>
                <w:b w:val="0"/>
                <w:bCs/>
                <w:i w:val="0"/>
                <w:iCs/>
                <w:sz w:val="18"/>
                <w:szCs w:val="20"/>
                <w:lang w:val="en-US"/>
              </w:rPr>
              <w:t xml:space="preserve">25/ </w:t>
            </w:r>
            <w:r w:rsidR="00444DB8" w:rsidRPr="00444DB8">
              <w:rPr>
                <w:b w:val="0"/>
                <w:bCs/>
                <w:sz w:val="18"/>
                <w:szCs w:val="20"/>
                <w:lang w:val="en-US"/>
              </w:rPr>
              <w:t>Task</w:t>
            </w:r>
            <w:r w:rsidR="00444DB8" w:rsidRPr="00444DB8">
              <w:rPr>
                <w:b w:val="0"/>
                <w:bCs/>
                <w:i w:val="0"/>
                <w:iCs/>
                <w:sz w:val="18"/>
                <w:szCs w:val="20"/>
                <w:lang w:val="en-US"/>
              </w:rPr>
              <w:t xml:space="preserve">, 40/ </w:t>
            </w:r>
            <w:r w:rsidR="00444DB8" w:rsidRPr="00444DB8">
              <w:rPr>
                <w:b w:val="0"/>
                <w:bCs/>
                <w:sz w:val="18"/>
                <w:szCs w:val="20"/>
                <w:lang w:val="en-US"/>
              </w:rPr>
              <w:t>Your turn</w:t>
            </w:r>
            <w:r w:rsidR="00444DB8" w:rsidRPr="00444DB8">
              <w:rPr>
                <w:b w:val="0"/>
                <w:bCs/>
                <w:i w:val="0"/>
                <w:iCs/>
                <w:sz w:val="18"/>
                <w:szCs w:val="20"/>
                <w:lang w:val="en-US"/>
              </w:rPr>
              <w:t xml:space="preserve">, 53/ </w:t>
            </w:r>
            <w:r w:rsidR="00444DB8" w:rsidRPr="00444DB8">
              <w:rPr>
                <w:b w:val="0"/>
                <w:bCs/>
                <w:sz w:val="18"/>
                <w:szCs w:val="20"/>
                <w:lang w:val="en-US"/>
              </w:rPr>
              <w:t>Task</w:t>
            </w:r>
          </w:p>
        </w:tc>
        <w:tc>
          <w:tcPr>
            <w:tcW w:w="2582" w:type="dxa"/>
          </w:tcPr>
          <w:p w14:paraId="227A6E25" w14:textId="77777777" w:rsidR="00C72C79" w:rsidRPr="00444DB8" w:rsidRDefault="00C72C79" w:rsidP="004F2321">
            <w:pPr>
              <w:pStyle w:val="stoffkompetenzbereich"/>
              <w:rPr>
                <w:b w:val="0"/>
                <w:bCs/>
                <w:i w:val="0"/>
                <w:iCs/>
                <w:sz w:val="18"/>
                <w:szCs w:val="20"/>
                <w:lang w:val="en-GB"/>
              </w:rPr>
            </w:pPr>
          </w:p>
        </w:tc>
      </w:tr>
      <w:tr w:rsidR="00C72C79" w:rsidRPr="00D23564" w14:paraId="2EAC07FB" w14:textId="77777777" w:rsidTr="00AB79D4">
        <w:tc>
          <w:tcPr>
            <w:tcW w:w="4536" w:type="dxa"/>
          </w:tcPr>
          <w:p w14:paraId="12F0C89B" w14:textId="7A574C72" w:rsidR="00C72C79" w:rsidRPr="00444DB8" w:rsidRDefault="00C72C79" w:rsidP="00C72C79">
            <w:pPr>
              <w:pStyle w:val="stoffkompetenzbereich"/>
              <w:rPr>
                <w:b w:val="0"/>
                <w:bCs/>
                <w:i w:val="0"/>
                <w:iCs/>
                <w:sz w:val="18"/>
                <w:szCs w:val="20"/>
              </w:rPr>
            </w:pPr>
            <w:r w:rsidRPr="00444DB8">
              <w:rPr>
                <w:b w:val="0"/>
                <w:bCs/>
                <w:i w:val="0"/>
                <w:iCs/>
                <w:sz w:val="18"/>
                <w:szCs w:val="20"/>
              </w:rPr>
              <w:t>unter Einsatz produktionsorientierter Verfahren analoge und kurze digitale Texte und Medienprodukte erstellen,</w:t>
            </w:r>
          </w:p>
        </w:tc>
        <w:tc>
          <w:tcPr>
            <w:tcW w:w="2552" w:type="dxa"/>
          </w:tcPr>
          <w:p w14:paraId="3A4CA6B8" w14:textId="520FA07F" w:rsidR="00F65AD2" w:rsidRPr="00444DB8" w:rsidRDefault="003A638C" w:rsidP="004F2321">
            <w:pPr>
              <w:pStyle w:val="stoffkompetenzbereich"/>
              <w:rPr>
                <w:b w:val="0"/>
                <w:bCs/>
                <w:i w:val="0"/>
                <w:iCs/>
                <w:sz w:val="18"/>
                <w:szCs w:val="20"/>
                <w:lang w:val="en-GB"/>
              </w:rPr>
            </w:pPr>
            <w:r w:rsidRPr="00444DB8">
              <w:rPr>
                <w:b w:val="0"/>
                <w:bCs/>
                <w:i w:val="0"/>
                <w:iCs/>
                <w:sz w:val="18"/>
                <w:szCs w:val="20"/>
                <w:lang w:val="en-US"/>
              </w:rPr>
              <w:t>OL 5</w:t>
            </w:r>
            <w:r w:rsidR="00F65AD2" w:rsidRPr="00444DB8">
              <w:rPr>
                <w:b w:val="0"/>
                <w:bCs/>
                <w:i w:val="0"/>
                <w:iCs/>
                <w:sz w:val="18"/>
                <w:szCs w:val="20"/>
                <w:lang w:val="en-US"/>
              </w:rPr>
              <w:t>: u.</w:t>
            </w:r>
            <w:r w:rsidR="00961723" w:rsidRPr="00444DB8">
              <w:rPr>
                <w:b w:val="0"/>
                <w:bCs/>
                <w:i w:val="0"/>
                <w:iCs/>
                <w:sz w:val="18"/>
                <w:szCs w:val="20"/>
                <w:lang w:val="en-US"/>
              </w:rPr>
              <w:t xml:space="preserve"> </w:t>
            </w:r>
            <w:r w:rsidR="00F65AD2" w:rsidRPr="00444DB8">
              <w:rPr>
                <w:b w:val="0"/>
                <w:bCs/>
                <w:i w:val="0"/>
                <w:iCs/>
                <w:sz w:val="18"/>
                <w:szCs w:val="20"/>
                <w:lang w:val="en-US"/>
              </w:rPr>
              <w:t>a.</w:t>
            </w:r>
            <w:r w:rsidR="00A95FDB" w:rsidRPr="00444DB8">
              <w:rPr>
                <w:b w:val="0"/>
                <w:bCs/>
                <w:i w:val="0"/>
                <w:iCs/>
                <w:sz w:val="18"/>
                <w:szCs w:val="20"/>
                <w:lang w:val="en-US"/>
              </w:rPr>
              <w:t xml:space="preserve"> </w:t>
            </w:r>
            <w:r w:rsidR="00444DB8" w:rsidRPr="00444DB8">
              <w:rPr>
                <w:b w:val="0"/>
                <w:bCs/>
                <w:i w:val="0"/>
                <w:iCs/>
                <w:sz w:val="18"/>
                <w:szCs w:val="20"/>
                <w:lang w:val="en-US"/>
              </w:rPr>
              <w:t xml:space="preserve">25/ </w:t>
            </w:r>
            <w:r w:rsidR="00444DB8" w:rsidRPr="00444DB8">
              <w:rPr>
                <w:b w:val="0"/>
                <w:bCs/>
                <w:sz w:val="18"/>
                <w:szCs w:val="20"/>
                <w:lang w:val="en-US"/>
              </w:rPr>
              <w:t>Task</w:t>
            </w:r>
            <w:r w:rsidR="00444DB8" w:rsidRPr="00444DB8">
              <w:rPr>
                <w:b w:val="0"/>
                <w:bCs/>
                <w:i w:val="0"/>
                <w:iCs/>
                <w:sz w:val="18"/>
                <w:szCs w:val="20"/>
                <w:lang w:val="en-US"/>
              </w:rPr>
              <w:t xml:space="preserve">, 74/ </w:t>
            </w:r>
            <w:r w:rsidR="00444DB8" w:rsidRPr="00444DB8">
              <w:rPr>
                <w:b w:val="0"/>
                <w:bCs/>
                <w:sz w:val="18"/>
                <w:szCs w:val="20"/>
                <w:lang w:val="en-US"/>
              </w:rPr>
              <w:t>Your turn</w:t>
            </w:r>
            <w:r w:rsidR="00444DB8" w:rsidRPr="00444DB8">
              <w:rPr>
                <w:b w:val="0"/>
                <w:bCs/>
                <w:i w:val="0"/>
                <w:iCs/>
                <w:sz w:val="18"/>
                <w:szCs w:val="20"/>
                <w:lang w:val="en-US"/>
              </w:rPr>
              <w:t xml:space="preserve">, 81/ </w:t>
            </w:r>
            <w:r w:rsidR="00444DB8" w:rsidRPr="00444DB8">
              <w:rPr>
                <w:b w:val="0"/>
                <w:bCs/>
                <w:sz w:val="18"/>
                <w:szCs w:val="20"/>
                <w:lang w:val="en-US"/>
              </w:rPr>
              <w:t>Task</w:t>
            </w:r>
          </w:p>
        </w:tc>
        <w:tc>
          <w:tcPr>
            <w:tcW w:w="2582" w:type="dxa"/>
          </w:tcPr>
          <w:p w14:paraId="29A4B477" w14:textId="77777777" w:rsidR="00C72C79" w:rsidRPr="00FC3255" w:rsidRDefault="00C72C79" w:rsidP="004F2321">
            <w:pPr>
              <w:pStyle w:val="stoffkompetenzbereich"/>
              <w:rPr>
                <w:b w:val="0"/>
                <w:bCs/>
                <w:i w:val="0"/>
                <w:iCs/>
                <w:sz w:val="18"/>
                <w:szCs w:val="20"/>
                <w:lang w:val="en-GB"/>
              </w:rPr>
            </w:pPr>
          </w:p>
        </w:tc>
      </w:tr>
      <w:tr w:rsidR="00C72C79" w:rsidRPr="00D23564" w14:paraId="69A88064" w14:textId="77777777" w:rsidTr="00AB79D4">
        <w:tc>
          <w:tcPr>
            <w:tcW w:w="4536" w:type="dxa"/>
          </w:tcPr>
          <w:p w14:paraId="0B52480E" w14:textId="456F1553" w:rsidR="00C72C79" w:rsidRPr="0044767E" w:rsidRDefault="00C72C79" w:rsidP="00C72C79">
            <w:pPr>
              <w:pStyle w:val="stoffkompetenzbereich"/>
              <w:rPr>
                <w:b w:val="0"/>
                <w:bCs/>
                <w:i w:val="0"/>
                <w:iCs/>
                <w:sz w:val="18"/>
                <w:szCs w:val="20"/>
                <w:highlight w:val="yellow"/>
              </w:rPr>
            </w:pPr>
            <w:r w:rsidRPr="00444DB8">
              <w:rPr>
                <w:b w:val="0"/>
                <w:bCs/>
                <w:i w:val="0"/>
                <w:iCs/>
                <w:sz w:val="18"/>
                <w:szCs w:val="20"/>
              </w:rPr>
              <w:t>unter Einsatz produktionsorientierter Verfahren die einfache Wirkung von Texten und Medien erkunden.</w:t>
            </w:r>
          </w:p>
        </w:tc>
        <w:tc>
          <w:tcPr>
            <w:tcW w:w="2552" w:type="dxa"/>
          </w:tcPr>
          <w:p w14:paraId="6EA2E546" w14:textId="34B5FAA3" w:rsidR="00F65AD2" w:rsidRPr="00444DB8" w:rsidRDefault="003A638C" w:rsidP="004F2321">
            <w:pPr>
              <w:pStyle w:val="stoffkompetenzbereich"/>
              <w:rPr>
                <w:b w:val="0"/>
                <w:bCs/>
                <w:i w:val="0"/>
                <w:iCs/>
                <w:sz w:val="18"/>
                <w:szCs w:val="20"/>
                <w:highlight w:val="yellow"/>
                <w:lang w:val="en-GB"/>
              </w:rPr>
            </w:pPr>
            <w:r w:rsidRPr="00444DB8">
              <w:rPr>
                <w:b w:val="0"/>
                <w:bCs/>
                <w:i w:val="0"/>
                <w:iCs/>
                <w:sz w:val="18"/>
                <w:szCs w:val="20"/>
                <w:lang w:val="en-US"/>
              </w:rPr>
              <w:t>OL 5</w:t>
            </w:r>
            <w:r w:rsidR="00F65AD2" w:rsidRPr="00444DB8">
              <w:rPr>
                <w:b w:val="0"/>
                <w:bCs/>
                <w:i w:val="0"/>
                <w:iCs/>
                <w:sz w:val="18"/>
                <w:szCs w:val="20"/>
                <w:lang w:val="en-US"/>
              </w:rPr>
              <w:t>: u.</w:t>
            </w:r>
            <w:r w:rsidR="00961723" w:rsidRPr="00444DB8">
              <w:rPr>
                <w:b w:val="0"/>
                <w:bCs/>
                <w:i w:val="0"/>
                <w:iCs/>
                <w:sz w:val="18"/>
                <w:szCs w:val="20"/>
                <w:lang w:val="en-US"/>
              </w:rPr>
              <w:t xml:space="preserve"> </w:t>
            </w:r>
            <w:r w:rsidR="00F65AD2" w:rsidRPr="00444DB8">
              <w:rPr>
                <w:b w:val="0"/>
                <w:bCs/>
                <w:i w:val="0"/>
                <w:iCs/>
                <w:sz w:val="18"/>
                <w:szCs w:val="20"/>
                <w:lang w:val="en-US"/>
              </w:rPr>
              <w:t>a.</w:t>
            </w:r>
            <w:r w:rsidR="00502F12" w:rsidRPr="00444DB8">
              <w:rPr>
                <w:b w:val="0"/>
                <w:bCs/>
                <w:i w:val="0"/>
                <w:iCs/>
                <w:sz w:val="18"/>
                <w:szCs w:val="20"/>
                <w:lang w:val="en-US"/>
              </w:rPr>
              <w:t xml:space="preserve"> </w:t>
            </w:r>
            <w:r w:rsidR="00444DB8" w:rsidRPr="00444DB8">
              <w:rPr>
                <w:b w:val="0"/>
                <w:bCs/>
                <w:i w:val="0"/>
                <w:iCs/>
                <w:sz w:val="18"/>
                <w:szCs w:val="20"/>
                <w:lang w:val="en-US"/>
              </w:rPr>
              <w:t xml:space="preserve">47/3, 47/ </w:t>
            </w:r>
            <w:r w:rsidR="00444DB8" w:rsidRPr="00444DB8">
              <w:rPr>
                <w:b w:val="0"/>
                <w:bCs/>
                <w:sz w:val="18"/>
                <w:szCs w:val="20"/>
                <w:lang w:val="en-US"/>
              </w:rPr>
              <w:t>Media tip</w:t>
            </w:r>
          </w:p>
        </w:tc>
        <w:tc>
          <w:tcPr>
            <w:tcW w:w="2582" w:type="dxa"/>
          </w:tcPr>
          <w:p w14:paraId="7A42A45D" w14:textId="77777777" w:rsidR="00C72C79" w:rsidRPr="00444DB8" w:rsidRDefault="00C72C79" w:rsidP="004F2321">
            <w:pPr>
              <w:pStyle w:val="stoffkompetenzbereich"/>
              <w:rPr>
                <w:b w:val="0"/>
                <w:bCs/>
                <w:i w:val="0"/>
                <w:iCs/>
                <w:sz w:val="18"/>
                <w:szCs w:val="20"/>
                <w:lang w:val="en-GB"/>
              </w:rPr>
            </w:pPr>
          </w:p>
        </w:tc>
      </w:tr>
      <w:tr w:rsidR="00C72C79" w:rsidRPr="00855B0D" w14:paraId="09E94A8C" w14:textId="77777777" w:rsidTr="00AB79D4">
        <w:tc>
          <w:tcPr>
            <w:tcW w:w="4536" w:type="dxa"/>
          </w:tcPr>
          <w:p w14:paraId="2EF9C75E" w14:textId="77777777" w:rsidR="00C72C79" w:rsidRPr="00D47DF0" w:rsidRDefault="00C72C79" w:rsidP="00C72C79">
            <w:pPr>
              <w:pStyle w:val="stoffkompetenzbereich"/>
              <w:rPr>
                <w:i w:val="0"/>
                <w:iCs/>
                <w:sz w:val="18"/>
                <w:szCs w:val="20"/>
              </w:rPr>
            </w:pPr>
            <w:r w:rsidRPr="00D47DF0">
              <w:rPr>
                <w:i w:val="0"/>
                <w:iCs/>
                <w:sz w:val="18"/>
                <w:szCs w:val="20"/>
              </w:rPr>
              <w:lastRenderedPageBreak/>
              <w:t>Fachliche Konkretisierungen</w:t>
            </w:r>
          </w:p>
          <w:p w14:paraId="3F623FC9" w14:textId="14909B4D" w:rsidR="00C72C79" w:rsidRPr="00D47DF0" w:rsidRDefault="00C72C79" w:rsidP="00C72C79">
            <w:pPr>
              <w:pStyle w:val="stoffkompetenzbereich"/>
              <w:rPr>
                <w:b w:val="0"/>
                <w:bCs/>
                <w:sz w:val="18"/>
                <w:szCs w:val="20"/>
              </w:rPr>
            </w:pPr>
            <w:r w:rsidRPr="00D47DF0">
              <w:rPr>
                <w:b w:val="0"/>
                <w:bCs/>
                <w:sz w:val="18"/>
                <w:szCs w:val="20"/>
              </w:rPr>
              <w:t>didaktisierte sowie klar strukturierte authentische Texte, Lesetexte, Hör-/Hörsehtexte, mehrfach kodierte Texte</w:t>
            </w:r>
          </w:p>
          <w:p w14:paraId="3735C54E" w14:textId="77777777" w:rsidR="00C72C79" w:rsidRPr="00D47DF0" w:rsidRDefault="00C72C79" w:rsidP="00C72C79">
            <w:pPr>
              <w:pStyle w:val="stoffkompetenzbereich"/>
              <w:rPr>
                <w:i w:val="0"/>
                <w:iCs/>
                <w:sz w:val="18"/>
                <w:szCs w:val="20"/>
              </w:rPr>
            </w:pPr>
            <w:r w:rsidRPr="00D47DF0">
              <w:rPr>
                <w:i w:val="0"/>
                <w:iCs/>
                <w:sz w:val="18"/>
                <w:szCs w:val="20"/>
              </w:rPr>
              <w:t>Ausgangstexte</w:t>
            </w:r>
          </w:p>
          <w:p w14:paraId="32F964D7" w14:textId="5A2DA48A" w:rsidR="00C72C79" w:rsidRPr="00D47DF0" w:rsidRDefault="00C72C79" w:rsidP="00C72C79">
            <w:pPr>
              <w:pStyle w:val="stoffkompetenzbereich"/>
              <w:numPr>
                <w:ilvl w:val="0"/>
                <w:numId w:val="3"/>
              </w:numPr>
              <w:rPr>
                <w:b w:val="0"/>
                <w:bCs/>
                <w:sz w:val="18"/>
                <w:szCs w:val="20"/>
              </w:rPr>
            </w:pPr>
            <w:r w:rsidRPr="00D47DF0">
              <w:rPr>
                <w:b w:val="0"/>
                <w:bCs/>
                <w:sz w:val="18"/>
                <w:szCs w:val="20"/>
              </w:rPr>
              <w:t xml:space="preserve">Sach- und Gebrauchstexte: informierende Texte; Erfahrungsberichte, Stellungnahmen, Interviews; (Leser-)Briefe, E-Mails, Zeitschriftenartikel, social </w:t>
            </w:r>
            <w:proofErr w:type="spellStart"/>
            <w:r w:rsidRPr="00D47DF0">
              <w:rPr>
                <w:b w:val="0"/>
                <w:bCs/>
                <w:sz w:val="18"/>
                <w:szCs w:val="20"/>
              </w:rPr>
              <w:t>media</w:t>
            </w:r>
            <w:proofErr w:type="spellEnd"/>
            <w:r w:rsidRPr="00D47DF0">
              <w:rPr>
                <w:b w:val="0"/>
                <w:bCs/>
                <w:sz w:val="18"/>
                <w:szCs w:val="20"/>
              </w:rPr>
              <w:t xml:space="preserve"> </w:t>
            </w:r>
            <w:proofErr w:type="spellStart"/>
            <w:r w:rsidRPr="00D47DF0">
              <w:rPr>
                <w:b w:val="0"/>
                <w:bCs/>
                <w:sz w:val="18"/>
                <w:szCs w:val="20"/>
              </w:rPr>
              <w:t>posts</w:t>
            </w:r>
            <w:proofErr w:type="spellEnd"/>
            <w:r w:rsidRPr="00D47DF0">
              <w:rPr>
                <w:b w:val="0"/>
                <w:bCs/>
                <w:sz w:val="18"/>
                <w:szCs w:val="20"/>
              </w:rPr>
              <w:t>; Anzeigen, Prospekte, Diagramme; Audio- und Videoclips</w:t>
            </w:r>
          </w:p>
          <w:p w14:paraId="68C5C899" w14:textId="64D53FCA" w:rsidR="00C72C79" w:rsidRPr="00D47DF0" w:rsidRDefault="00C72C79" w:rsidP="00C72C79">
            <w:pPr>
              <w:pStyle w:val="stoffkompetenzbereich"/>
              <w:numPr>
                <w:ilvl w:val="0"/>
                <w:numId w:val="3"/>
              </w:numPr>
              <w:rPr>
                <w:b w:val="0"/>
                <w:bCs/>
                <w:sz w:val="18"/>
                <w:szCs w:val="20"/>
              </w:rPr>
            </w:pPr>
            <w:r w:rsidRPr="00D47DF0">
              <w:rPr>
                <w:b w:val="0"/>
                <w:bCs/>
                <w:sz w:val="18"/>
                <w:szCs w:val="20"/>
              </w:rPr>
              <w:t>literarische Texte: narrative und szenische Texte, lyrische Texte: Liedtexte; Cartoons; Audio- und Videoclips</w:t>
            </w:r>
          </w:p>
          <w:p w14:paraId="5C704141" w14:textId="77777777" w:rsidR="00A866BA" w:rsidRPr="00D47DF0" w:rsidRDefault="00A866BA" w:rsidP="00C72C79">
            <w:pPr>
              <w:pStyle w:val="stoffkompetenzbereich"/>
              <w:rPr>
                <w:i w:val="0"/>
                <w:iCs/>
                <w:sz w:val="18"/>
                <w:szCs w:val="20"/>
              </w:rPr>
            </w:pPr>
          </w:p>
          <w:p w14:paraId="06AD78A4" w14:textId="3E584C34" w:rsidR="00C72C79" w:rsidRPr="00D47DF0" w:rsidRDefault="00C72C79" w:rsidP="00C72C79">
            <w:pPr>
              <w:pStyle w:val="stoffkompetenzbereich"/>
              <w:rPr>
                <w:i w:val="0"/>
                <w:iCs/>
                <w:sz w:val="18"/>
                <w:szCs w:val="20"/>
              </w:rPr>
            </w:pPr>
            <w:r w:rsidRPr="00D47DF0">
              <w:rPr>
                <w:i w:val="0"/>
                <w:iCs/>
                <w:sz w:val="18"/>
                <w:szCs w:val="20"/>
              </w:rPr>
              <w:t>Zieltexte</w:t>
            </w:r>
          </w:p>
          <w:p w14:paraId="5364BC88" w14:textId="097F2587" w:rsidR="00C72C79" w:rsidRPr="00D47DF0" w:rsidRDefault="00C72C79" w:rsidP="00C72C79">
            <w:pPr>
              <w:pStyle w:val="stoffkompetenzbereich"/>
              <w:numPr>
                <w:ilvl w:val="0"/>
                <w:numId w:val="3"/>
              </w:numPr>
              <w:rPr>
                <w:b w:val="0"/>
                <w:bCs/>
                <w:sz w:val="18"/>
                <w:szCs w:val="20"/>
              </w:rPr>
            </w:pPr>
            <w:r w:rsidRPr="00D47DF0">
              <w:rPr>
                <w:b w:val="0"/>
                <w:bCs/>
                <w:sz w:val="18"/>
                <w:szCs w:val="20"/>
              </w:rPr>
              <w:t xml:space="preserve">Sach- und Gebrauchstexte: informierende Texte; Alltagsgespräche, Sprachnachrichten; Interviews, Briefe, E-Mails, social </w:t>
            </w:r>
            <w:proofErr w:type="spellStart"/>
            <w:r w:rsidRPr="00D47DF0">
              <w:rPr>
                <w:b w:val="0"/>
                <w:bCs/>
                <w:sz w:val="18"/>
                <w:szCs w:val="20"/>
              </w:rPr>
              <w:t>media</w:t>
            </w:r>
            <w:proofErr w:type="spellEnd"/>
            <w:r w:rsidRPr="00D47DF0">
              <w:rPr>
                <w:b w:val="0"/>
                <w:bCs/>
                <w:sz w:val="18"/>
                <w:szCs w:val="20"/>
              </w:rPr>
              <w:t xml:space="preserve"> </w:t>
            </w:r>
            <w:proofErr w:type="spellStart"/>
            <w:r w:rsidRPr="00D47DF0">
              <w:rPr>
                <w:b w:val="0"/>
                <w:bCs/>
                <w:sz w:val="18"/>
                <w:szCs w:val="20"/>
              </w:rPr>
              <w:t>posts</w:t>
            </w:r>
            <w:proofErr w:type="spellEnd"/>
            <w:r w:rsidRPr="00D47DF0">
              <w:rPr>
                <w:b w:val="0"/>
                <w:bCs/>
                <w:sz w:val="18"/>
                <w:szCs w:val="20"/>
              </w:rPr>
              <w:t>, Erfahrungsberichte, Zusammenfassungen, Stellungnahmen; Plakate, digital gestützte Präsentationen; Audio- und Videoclips</w:t>
            </w:r>
          </w:p>
          <w:p w14:paraId="16B2C506" w14:textId="5033D8F4" w:rsidR="00C72C79" w:rsidRPr="00D47DF0" w:rsidRDefault="00C72C79" w:rsidP="00C72C79">
            <w:pPr>
              <w:pStyle w:val="stoffkompetenzbereich"/>
              <w:numPr>
                <w:ilvl w:val="0"/>
                <w:numId w:val="3"/>
              </w:numPr>
              <w:rPr>
                <w:b w:val="0"/>
                <w:bCs/>
                <w:i w:val="0"/>
                <w:iCs/>
                <w:sz w:val="18"/>
                <w:szCs w:val="20"/>
              </w:rPr>
            </w:pPr>
            <w:r w:rsidRPr="00D47DF0">
              <w:rPr>
                <w:b w:val="0"/>
                <w:bCs/>
                <w:sz w:val="18"/>
                <w:szCs w:val="20"/>
              </w:rPr>
              <w:t>literarische Texte: narrative und szenische Texte; Audio- und Videoclips</w:t>
            </w:r>
          </w:p>
        </w:tc>
        <w:tc>
          <w:tcPr>
            <w:tcW w:w="2552" w:type="dxa"/>
          </w:tcPr>
          <w:p w14:paraId="3974CF33" w14:textId="77777777" w:rsidR="006B5ECA" w:rsidRPr="00D47DF0" w:rsidRDefault="006B5ECA" w:rsidP="004F2321">
            <w:pPr>
              <w:pStyle w:val="stoffkompetenzbereich"/>
              <w:rPr>
                <w:i w:val="0"/>
                <w:iCs/>
                <w:sz w:val="18"/>
                <w:szCs w:val="20"/>
              </w:rPr>
            </w:pPr>
          </w:p>
          <w:p w14:paraId="47798CEE" w14:textId="77777777" w:rsidR="006B5ECA" w:rsidRPr="00D47DF0" w:rsidRDefault="006B5ECA" w:rsidP="004F2321">
            <w:pPr>
              <w:pStyle w:val="stoffkompetenzbereich"/>
              <w:rPr>
                <w:i w:val="0"/>
                <w:iCs/>
                <w:sz w:val="18"/>
                <w:szCs w:val="20"/>
              </w:rPr>
            </w:pPr>
          </w:p>
          <w:p w14:paraId="009C3ECF" w14:textId="77777777" w:rsidR="006B5ECA" w:rsidRPr="00D47DF0" w:rsidRDefault="006B5ECA" w:rsidP="004F2321">
            <w:pPr>
              <w:pStyle w:val="stoffkompetenzbereich"/>
              <w:rPr>
                <w:i w:val="0"/>
                <w:iCs/>
                <w:sz w:val="18"/>
                <w:szCs w:val="20"/>
              </w:rPr>
            </w:pPr>
          </w:p>
          <w:p w14:paraId="0DFC2253" w14:textId="77777777" w:rsidR="006B5ECA" w:rsidRPr="00D47DF0" w:rsidRDefault="006B5ECA" w:rsidP="004F2321">
            <w:pPr>
              <w:pStyle w:val="stoffkompetenzbereich"/>
              <w:rPr>
                <w:i w:val="0"/>
                <w:iCs/>
                <w:sz w:val="18"/>
                <w:szCs w:val="20"/>
              </w:rPr>
            </w:pPr>
          </w:p>
          <w:p w14:paraId="25135731" w14:textId="05223FF4" w:rsidR="00C72C79" w:rsidRPr="00D47DF0" w:rsidRDefault="00207A0D" w:rsidP="004F2321">
            <w:pPr>
              <w:pStyle w:val="stoffkompetenzbereich"/>
              <w:rPr>
                <w:b w:val="0"/>
                <w:bCs/>
                <w:i w:val="0"/>
                <w:iCs/>
                <w:sz w:val="18"/>
                <w:szCs w:val="20"/>
              </w:rPr>
            </w:pPr>
            <w:r w:rsidRPr="00D47DF0">
              <w:rPr>
                <w:i w:val="0"/>
                <w:iCs/>
                <w:sz w:val="18"/>
                <w:szCs w:val="20"/>
              </w:rPr>
              <w:t>Ausgangstexte</w:t>
            </w:r>
          </w:p>
          <w:p w14:paraId="356400A6" w14:textId="77777777" w:rsidR="00207A0D" w:rsidRPr="00D47DF0" w:rsidRDefault="00207A0D" w:rsidP="00756122">
            <w:pPr>
              <w:pStyle w:val="stoffkompetenzbereich"/>
              <w:spacing w:after="0"/>
              <w:rPr>
                <w:b w:val="0"/>
                <w:bCs/>
                <w:i w:val="0"/>
                <w:iCs/>
                <w:sz w:val="18"/>
                <w:szCs w:val="20"/>
              </w:rPr>
            </w:pPr>
            <w:r w:rsidRPr="00D47DF0">
              <w:rPr>
                <w:b w:val="0"/>
                <w:bCs/>
                <w:i w:val="0"/>
                <w:iCs/>
                <w:sz w:val="18"/>
                <w:szCs w:val="20"/>
              </w:rPr>
              <w:t>Sach- und Gebrauchstexte:</w:t>
            </w:r>
          </w:p>
          <w:p w14:paraId="38494E27" w14:textId="702820DE" w:rsidR="00F65AD2" w:rsidRPr="00D47DF0" w:rsidRDefault="003A638C" w:rsidP="00756122">
            <w:pPr>
              <w:pStyle w:val="stoffkompetenzbereich"/>
              <w:spacing w:after="0"/>
              <w:rPr>
                <w:b w:val="0"/>
                <w:bCs/>
                <w:i w:val="0"/>
                <w:iCs/>
                <w:sz w:val="18"/>
                <w:szCs w:val="20"/>
              </w:rPr>
            </w:pPr>
            <w:r w:rsidRPr="00D47DF0">
              <w:rPr>
                <w:b w:val="0"/>
                <w:bCs/>
                <w:i w:val="0"/>
                <w:iCs/>
                <w:sz w:val="18"/>
                <w:szCs w:val="20"/>
              </w:rPr>
              <w:t>OL 5</w:t>
            </w:r>
            <w:r w:rsidR="00F65AD2" w:rsidRPr="00D47DF0">
              <w:rPr>
                <w:b w:val="0"/>
                <w:bCs/>
                <w:i w:val="0"/>
                <w:iCs/>
                <w:sz w:val="18"/>
                <w:szCs w:val="20"/>
              </w:rPr>
              <w:t>: u.</w:t>
            </w:r>
            <w:r w:rsidR="00961723" w:rsidRPr="00D47DF0">
              <w:rPr>
                <w:b w:val="0"/>
                <w:bCs/>
                <w:i w:val="0"/>
                <w:iCs/>
                <w:sz w:val="18"/>
                <w:szCs w:val="20"/>
              </w:rPr>
              <w:t xml:space="preserve"> </w:t>
            </w:r>
            <w:r w:rsidR="00F65AD2" w:rsidRPr="00D47DF0">
              <w:rPr>
                <w:b w:val="0"/>
                <w:bCs/>
                <w:i w:val="0"/>
                <w:iCs/>
                <w:sz w:val="18"/>
                <w:szCs w:val="20"/>
              </w:rPr>
              <w:t>a.</w:t>
            </w:r>
            <w:r w:rsidR="000040C5" w:rsidRPr="00D47DF0">
              <w:rPr>
                <w:b w:val="0"/>
                <w:bCs/>
                <w:i w:val="0"/>
                <w:iCs/>
                <w:sz w:val="18"/>
                <w:szCs w:val="20"/>
              </w:rPr>
              <w:t xml:space="preserve"> </w:t>
            </w:r>
            <w:r w:rsidR="00B87349" w:rsidRPr="00D47DF0">
              <w:rPr>
                <w:b w:val="0"/>
                <w:bCs/>
                <w:i w:val="0"/>
                <w:iCs/>
                <w:sz w:val="18"/>
                <w:szCs w:val="20"/>
              </w:rPr>
              <w:t>12/9, 16/1, 18/5, 30, 36/1</w:t>
            </w:r>
          </w:p>
          <w:p w14:paraId="2CB315E6" w14:textId="77777777" w:rsidR="0053330E" w:rsidRPr="00D47DF0" w:rsidRDefault="0053330E" w:rsidP="00756122">
            <w:pPr>
              <w:pStyle w:val="stoffkompetenzbereich"/>
              <w:spacing w:after="0"/>
              <w:rPr>
                <w:b w:val="0"/>
                <w:bCs/>
                <w:i w:val="0"/>
                <w:iCs/>
                <w:sz w:val="18"/>
                <w:szCs w:val="20"/>
              </w:rPr>
            </w:pPr>
          </w:p>
          <w:p w14:paraId="05A374D0" w14:textId="77777777" w:rsidR="00F84F9F" w:rsidRPr="00D47DF0" w:rsidRDefault="00F84F9F" w:rsidP="00756122">
            <w:pPr>
              <w:pStyle w:val="stoffkompetenzbereich"/>
              <w:spacing w:after="0"/>
              <w:rPr>
                <w:b w:val="0"/>
                <w:bCs/>
                <w:i w:val="0"/>
                <w:iCs/>
                <w:sz w:val="18"/>
                <w:szCs w:val="20"/>
              </w:rPr>
            </w:pPr>
          </w:p>
          <w:p w14:paraId="207F0B92" w14:textId="77777777" w:rsidR="00207A0D" w:rsidRPr="00D47DF0" w:rsidRDefault="00207A0D" w:rsidP="00756122">
            <w:pPr>
              <w:pStyle w:val="stoffkompetenzbereich"/>
              <w:spacing w:after="0"/>
              <w:rPr>
                <w:b w:val="0"/>
                <w:bCs/>
                <w:i w:val="0"/>
                <w:iCs/>
                <w:sz w:val="18"/>
                <w:szCs w:val="20"/>
              </w:rPr>
            </w:pPr>
            <w:r w:rsidRPr="00D47DF0">
              <w:rPr>
                <w:b w:val="0"/>
                <w:bCs/>
                <w:i w:val="0"/>
                <w:iCs/>
                <w:sz w:val="18"/>
                <w:szCs w:val="20"/>
              </w:rPr>
              <w:t>Literarische Texte</w:t>
            </w:r>
          </w:p>
          <w:p w14:paraId="2367ADBB" w14:textId="6D3B8B6B" w:rsidR="0053330E" w:rsidRPr="00D47DF0" w:rsidRDefault="003A638C" w:rsidP="0053330E">
            <w:pPr>
              <w:pStyle w:val="stoffkompetenzbereich"/>
              <w:spacing w:after="0"/>
              <w:rPr>
                <w:b w:val="0"/>
                <w:bCs/>
                <w:i w:val="0"/>
                <w:iCs/>
                <w:sz w:val="18"/>
                <w:szCs w:val="20"/>
              </w:rPr>
            </w:pPr>
            <w:r w:rsidRPr="00D47DF0">
              <w:rPr>
                <w:b w:val="0"/>
                <w:bCs/>
                <w:i w:val="0"/>
                <w:iCs/>
                <w:sz w:val="18"/>
                <w:szCs w:val="20"/>
              </w:rPr>
              <w:t>OL 5</w:t>
            </w:r>
            <w:r w:rsidR="00F65AD2" w:rsidRPr="00D47DF0">
              <w:rPr>
                <w:b w:val="0"/>
                <w:bCs/>
                <w:i w:val="0"/>
                <w:iCs/>
                <w:sz w:val="18"/>
                <w:szCs w:val="20"/>
              </w:rPr>
              <w:t>: u.</w:t>
            </w:r>
            <w:r w:rsidR="00961723" w:rsidRPr="00D47DF0">
              <w:rPr>
                <w:b w:val="0"/>
                <w:bCs/>
                <w:i w:val="0"/>
                <w:iCs/>
                <w:sz w:val="18"/>
                <w:szCs w:val="20"/>
              </w:rPr>
              <w:t xml:space="preserve"> </w:t>
            </w:r>
            <w:r w:rsidR="00F65AD2" w:rsidRPr="00D47DF0">
              <w:rPr>
                <w:b w:val="0"/>
                <w:bCs/>
                <w:i w:val="0"/>
                <w:iCs/>
                <w:sz w:val="18"/>
                <w:szCs w:val="20"/>
              </w:rPr>
              <w:t>a</w:t>
            </w:r>
            <w:r w:rsidR="00F928F0" w:rsidRPr="00D47DF0">
              <w:rPr>
                <w:b w:val="0"/>
                <w:bCs/>
                <w:i w:val="0"/>
                <w:iCs/>
                <w:sz w:val="18"/>
                <w:szCs w:val="20"/>
              </w:rPr>
              <w:t xml:space="preserve">. </w:t>
            </w:r>
            <w:r w:rsidR="00B87349" w:rsidRPr="00D47DF0">
              <w:rPr>
                <w:b w:val="0"/>
                <w:bCs/>
                <w:i w:val="0"/>
                <w:iCs/>
                <w:sz w:val="18"/>
                <w:szCs w:val="20"/>
              </w:rPr>
              <w:t xml:space="preserve">22, 41/2, 48-49, 56/ </w:t>
            </w:r>
            <w:r w:rsidR="00B87349" w:rsidRPr="00D47DF0">
              <w:rPr>
                <w:b w:val="0"/>
                <w:bCs/>
                <w:sz w:val="18"/>
                <w:szCs w:val="20"/>
              </w:rPr>
              <w:t>Part 1</w:t>
            </w:r>
            <w:r w:rsidR="00B87349" w:rsidRPr="00D47DF0">
              <w:rPr>
                <w:b w:val="0"/>
                <w:bCs/>
                <w:i w:val="0"/>
                <w:iCs/>
                <w:sz w:val="18"/>
                <w:szCs w:val="20"/>
              </w:rPr>
              <w:t>, 92/1</w:t>
            </w:r>
          </w:p>
          <w:p w14:paraId="324E32DB" w14:textId="77777777" w:rsidR="00B87349" w:rsidRPr="00D47DF0" w:rsidRDefault="00B87349" w:rsidP="0053330E">
            <w:pPr>
              <w:pStyle w:val="stoffkompetenzbereich"/>
              <w:spacing w:after="0"/>
              <w:rPr>
                <w:b w:val="0"/>
                <w:bCs/>
                <w:i w:val="0"/>
                <w:iCs/>
                <w:sz w:val="18"/>
                <w:szCs w:val="20"/>
              </w:rPr>
            </w:pPr>
          </w:p>
          <w:p w14:paraId="47483F8D" w14:textId="77777777" w:rsidR="00B87349" w:rsidRPr="00D47DF0" w:rsidRDefault="00B87349" w:rsidP="0053330E">
            <w:pPr>
              <w:pStyle w:val="stoffkompetenzbereich"/>
              <w:spacing w:after="0"/>
              <w:rPr>
                <w:b w:val="0"/>
                <w:bCs/>
                <w:i w:val="0"/>
                <w:iCs/>
                <w:sz w:val="18"/>
                <w:szCs w:val="20"/>
              </w:rPr>
            </w:pPr>
          </w:p>
          <w:p w14:paraId="079A89E9" w14:textId="497BA591" w:rsidR="00207A0D" w:rsidRPr="00D47DF0" w:rsidRDefault="00207A0D" w:rsidP="004F2321">
            <w:pPr>
              <w:pStyle w:val="stoffkompetenzbereich"/>
              <w:rPr>
                <w:b w:val="0"/>
                <w:bCs/>
                <w:i w:val="0"/>
                <w:iCs/>
                <w:sz w:val="18"/>
                <w:szCs w:val="20"/>
              </w:rPr>
            </w:pPr>
            <w:r w:rsidRPr="00D47DF0">
              <w:rPr>
                <w:i w:val="0"/>
                <w:iCs/>
                <w:sz w:val="18"/>
                <w:szCs w:val="20"/>
              </w:rPr>
              <w:t>Zieltexte</w:t>
            </w:r>
          </w:p>
          <w:p w14:paraId="6008BAE7" w14:textId="77777777" w:rsidR="00207A0D" w:rsidRPr="00D47DF0" w:rsidRDefault="00207A0D" w:rsidP="00756122">
            <w:pPr>
              <w:pStyle w:val="stoffkompetenzbereich"/>
              <w:spacing w:after="0"/>
              <w:rPr>
                <w:b w:val="0"/>
                <w:bCs/>
                <w:i w:val="0"/>
                <w:iCs/>
                <w:sz w:val="18"/>
                <w:szCs w:val="20"/>
              </w:rPr>
            </w:pPr>
            <w:r w:rsidRPr="00D47DF0">
              <w:rPr>
                <w:b w:val="0"/>
                <w:bCs/>
                <w:i w:val="0"/>
                <w:iCs/>
                <w:sz w:val="18"/>
                <w:szCs w:val="20"/>
              </w:rPr>
              <w:t>Sach- und Gebrauchstexte:</w:t>
            </w:r>
          </w:p>
          <w:p w14:paraId="1D54DC10" w14:textId="76ECB909" w:rsidR="00207A0D" w:rsidRPr="00213BB1" w:rsidRDefault="003A638C" w:rsidP="00756122">
            <w:pPr>
              <w:pStyle w:val="stoffkompetenzbereich"/>
              <w:spacing w:after="0"/>
              <w:rPr>
                <w:b w:val="0"/>
                <w:bCs/>
                <w:i w:val="0"/>
                <w:iCs/>
                <w:sz w:val="18"/>
                <w:szCs w:val="20"/>
              </w:rPr>
            </w:pPr>
            <w:r w:rsidRPr="00213BB1">
              <w:rPr>
                <w:b w:val="0"/>
                <w:bCs/>
                <w:i w:val="0"/>
                <w:iCs/>
                <w:sz w:val="18"/>
                <w:szCs w:val="20"/>
              </w:rPr>
              <w:t>OL 5</w:t>
            </w:r>
            <w:r w:rsidR="00F65AD2" w:rsidRPr="00213BB1">
              <w:rPr>
                <w:b w:val="0"/>
                <w:bCs/>
                <w:i w:val="0"/>
                <w:iCs/>
                <w:sz w:val="18"/>
                <w:szCs w:val="20"/>
              </w:rPr>
              <w:t>: u.</w:t>
            </w:r>
            <w:r w:rsidR="00961723" w:rsidRPr="00213BB1">
              <w:rPr>
                <w:b w:val="0"/>
                <w:bCs/>
                <w:i w:val="0"/>
                <w:iCs/>
                <w:sz w:val="18"/>
                <w:szCs w:val="20"/>
              </w:rPr>
              <w:t xml:space="preserve"> </w:t>
            </w:r>
            <w:r w:rsidR="00F65AD2" w:rsidRPr="00213BB1">
              <w:rPr>
                <w:b w:val="0"/>
                <w:bCs/>
                <w:i w:val="0"/>
                <w:iCs/>
                <w:sz w:val="18"/>
                <w:szCs w:val="20"/>
              </w:rPr>
              <w:t>a.</w:t>
            </w:r>
            <w:r w:rsidR="000040C5" w:rsidRPr="00213BB1">
              <w:rPr>
                <w:b w:val="0"/>
                <w:bCs/>
                <w:i w:val="0"/>
                <w:iCs/>
                <w:sz w:val="18"/>
                <w:szCs w:val="20"/>
              </w:rPr>
              <w:t xml:space="preserve"> </w:t>
            </w:r>
            <w:r w:rsidR="00B87349" w:rsidRPr="00213BB1">
              <w:rPr>
                <w:b w:val="0"/>
                <w:bCs/>
                <w:i w:val="0"/>
                <w:iCs/>
                <w:sz w:val="18"/>
                <w:szCs w:val="20"/>
              </w:rPr>
              <w:t xml:space="preserve">11/8, 20/ </w:t>
            </w:r>
            <w:proofErr w:type="spellStart"/>
            <w:r w:rsidR="00B87349" w:rsidRPr="00213BB1">
              <w:rPr>
                <w:b w:val="0"/>
                <w:bCs/>
                <w:sz w:val="18"/>
                <w:szCs w:val="20"/>
              </w:rPr>
              <w:t>Your</w:t>
            </w:r>
            <w:proofErr w:type="spellEnd"/>
            <w:r w:rsidR="00B87349" w:rsidRPr="00213BB1">
              <w:rPr>
                <w:b w:val="0"/>
                <w:bCs/>
                <w:sz w:val="18"/>
                <w:szCs w:val="20"/>
              </w:rPr>
              <w:t xml:space="preserve"> turn</w:t>
            </w:r>
            <w:r w:rsidR="00B87349" w:rsidRPr="00213BB1">
              <w:rPr>
                <w:b w:val="0"/>
                <w:bCs/>
                <w:i w:val="0"/>
                <w:iCs/>
                <w:sz w:val="18"/>
                <w:szCs w:val="20"/>
              </w:rPr>
              <w:t xml:space="preserve">, </w:t>
            </w:r>
            <w:r w:rsidR="00D47DF0" w:rsidRPr="00213BB1">
              <w:rPr>
                <w:b w:val="0"/>
                <w:bCs/>
                <w:i w:val="0"/>
                <w:iCs/>
                <w:sz w:val="18"/>
                <w:szCs w:val="20"/>
              </w:rPr>
              <w:t>23/4, 38/7</w:t>
            </w:r>
            <w:r w:rsidR="00855B0D" w:rsidRPr="00213BB1">
              <w:rPr>
                <w:b w:val="0"/>
                <w:bCs/>
                <w:i w:val="0"/>
                <w:iCs/>
                <w:sz w:val="18"/>
                <w:szCs w:val="20"/>
              </w:rPr>
              <w:t>b</w:t>
            </w:r>
            <w:r w:rsidR="00D47DF0" w:rsidRPr="00213BB1">
              <w:rPr>
                <w:b w:val="0"/>
                <w:bCs/>
                <w:i w:val="0"/>
                <w:iCs/>
                <w:sz w:val="18"/>
                <w:szCs w:val="20"/>
              </w:rPr>
              <w:t>, 41/3</w:t>
            </w:r>
          </w:p>
          <w:p w14:paraId="38659096" w14:textId="77777777" w:rsidR="00F84F9F" w:rsidRPr="00213BB1" w:rsidRDefault="00F84F9F" w:rsidP="00756122">
            <w:pPr>
              <w:pStyle w:val="stoffkompetenzbereich"/>
              <w:spacing w:after="0"/>
              <w:rPr>
                <w:b w:val="0"/>
                <w:bCs/>
                <w:i w:val="0"/>
                <w:iCs/>
                <w:sz w:val="18"/>
                <w:szCs w:val="20"/>
              </w:rPr>
            </w:pPr>
          </w:p>
          <w:p w14:paraId="64C64CF8" w14:textId="77777777" w:rsidR="00F84F9F" w:rsidRPr="00213BB1" w:rsidRDefault="00F84F9F" w:rsidP="00756122">
            <w:pPr>
              <w:pStyle w:val="stoffkompetenzbereich"/>
              <w:spacing w:after="0"/>
              <w:rPr>
                <w:b w:val="0"/>
                <w:bCs/>
                <w:i w:val="0"/>
                <w:iCs/>
                <w:sz w:val="18"/>
                <w:szCs w:val="20"/>
              </w:rPr>
            </w:pPr>
          </w:p>
          <w:p w14:paraId="3F2D9384" w14:textId="77777777" w:rsidR="00207A0D" w:rsidRPr="00D47DF0" w:rsidRDefault="00207A0D" w:rsidP="00756122">
            <w:pPr>
              <w:pStyle w:val="stoffkompetenzbereich"/>
              <w:spacing w:after="0"/>
              <w:rPr>
                <w:b w:val="0"/>
                <w:bCs/>
                <w:i w:val="0"/>
                <w:iCs/>
                <w:sz w:val="18"/>
                <w:szCs w:val="20"/>
              </w:rPr>
            </w:pPr>
            <w:r w:rsidRPr="00D47DF0">
              <w:rPr>
                <w:b w:val="0"/>
                <w:bCs/>
                <w:i w:val="0"/>
                <w:iCs/>
                <w:sz w:val="18"/>
                <w:szCs w:val="20"/>
              </w:rPr>
              <w:t>Literarische Texte:</w:t>
            </w:r>
          </w:p>
          <w:p w14:paraId="633D463A" w14:textId="7CD03E5E" w:rsidR="00F65AD2" w:rsidRPr="00855B0D" w:rsidRDefault="003A638C" w:rsidP="00756122">
            <w:pPr>
              <w:pStyle w:val="stoffkompetenzbereich"/>
              <w:spacing w:after="0"/>
              <w:rPr>
                <w:b w:val="0"/>
                <w:bCs/>
                <w:i w:val="0"/>
                <w:iCs/>
                <w:sz w:val="18"/>
                <w:szCs w:val="20"/>
                <w:lang w:val="en-GB"/>
              </w:rPr>
            </w:pPr>
            <w:r w:rsidRPr="00855B0D">
              <w:rPr>
                <w:b w:val="0"/>
                <w:bCs/>
                <w:i w:val="0"/>
                <w:iCs/>
                <w:sz w:val="18"/>
                <w:szCs w:val="20"/>
                <w:lang w:val="en-GB"/>
              </w:rPr>
              <w:t>OL 5</w:t>
            </w:r>
            <w:r w:rsidR="00F65AD2" w:rsidRPr="00855B0D">
              <w:rPr>
                <w:b w:val="0"/>
                <w:bCs/>
                <w:i w:val="0"/>
                <w:iCs/>
                <w:sz w:val="18"/>
                <w:szCs w:val="20"/>
                <w:lang w:val="en-GB"/>
              </w:rPr>
              <w:t>: u.</w:t>
            </w:r>
            <w:r w:rsidR="00961723" w:rsidRPr="00855B0D">
              <w:rPr>
                <w:b w:val="0"/>
                <w:bCs/>
                <w:i w:val="0"/>
                <w:iCs/>
                <w:sz w:val="18"/>
                <w:szCs w:val="20"/>
                <w:lang w:val="en-GB"/>
              </w:rPr>
              <w:t xml:space="preserve"> </w:t>
            </w:r>
            <w:r w:rsidR="00F65AD2" w:rsidRPr="00855B0D">
              <w:rPr>
                <w:b w:val="0"/>
                <w:bCs/>
                <w:i w:val="0"/>
                <w:iCs/>
                <w:sz w:val="18"/>
                <w:szCs w:val="20"/>
                <w:lang w:val="en-GB"/>
              </w:rPr>
              <w:t>a.</w:t>
            </w:r>
            <w:r w:rsidR="00F135CE" w:rsidRPr="00855B0D">
              <w:rPr>
                <w:b w:val="0"/>
                <w:bCs/>
                <w:i w:val="0"/>
                <w:iCs/>
                <w:sz w:val="18"/>
                <w:szCs w:val="20"/>
                <w:lang w:val="en-GB"/>
              </w:rPr>
              <w:t xml:space="preserve"> </w:t>
            </w:r>
            <w:r w:rsidR="00D47DF0" w:rsidRPr="00855B0D">
              <w:rPr>
                <w:b w:val="0"/>
                <w:bCs/>
                <w:i w:val="0"/>
                <w:iCs/>
                <w:sz w:val="18"/>
                <w:szCs w:val="20"/>
                <w:lang w:val="en-GB"/>
              </w:rPr>
              <w:t>23/5, 33/</w:t>
            </w:r>
            <w:r w:rsidR="00F34772">
              <w:rPr>
                <w:b w:val="0"/>
                <w:bCs/>
                <w:i w:val="0"/>
                <w:iCs/>
                <w:sz w:val="18"/>
                <w:szCs w:val="20"/>
                <w:lang w:val="en-GB"/>
              </w:rPr>
              <w:t>b</w:t>
            </w:r>
            <w:r w:rsidR="00D47DF0" w:rsidRPr="00855B0D">
              <w:rPr>
                <w:b w:val="0"/>
                <w:bCs/>
                <w:i w:val="0"/>
                <w:iCs/>
                <w:sz w:val="18"/>
                <w:szCs w:val="20"/>
                <w:lang w:val="en-GB"/>
              </w:rPr>
              <w:t xml:space="preserve">, </w:t>
            </w:r>
            <w:r w:rsidR="00855B0D" w:rsidRPr="00855B0D">
              <w:rPr>
                <w:b w:val="0"/>
                <w:bCs/>
                <w:i w:val="0"/>
                <w:iCs/>
                <w:sz w:val="18"/>
                <w:szCs w:val="20"/>
                <w:lang w:val="en-GB"/>
              </w:rPr>
              <w:t xml:space="preserve">38/7a, </w:t>
            </w:r>
            <w:r w:rsidR="00D47DF0" w:rsidRPr="00855B0D">
              <w:rPr>
                <w:b w:val="0"/>
                <w:bCs/>
                <w:i w:val="0"/>
                <w:iCs/>
                <w:sz w:val="18"/>
                <w:szCs w:val="20"/>
                <w:lang w:val="en-GB"/>
              </w:rPr>
              <w:t xml:space="preserve">81/ </w:t>
            </w:r>
            <w:r w:rsidR="00D47DF0" w:rsidRPr="00855B0D">
              <w:rPr>
                <w:b w:val="0"/>
                <w:bCs/>
                <w:sz w:val="18"/>
                <w:szCs w:val="20"/>
                <w:lang w:val="en-GB"/>
              </w:rPr>
              <w:t>Task</w:t>
            </w:r>
          </w:p>
        </w:tc>
        <w:tc>
          <w:tcPr>
            <w:tcW w:w="2582" w:type="dxa"/>
          </w:tcPr>
          <w:p w14:paraId="40BC111D" w14:textId="77777777" w:rsidR="00C72C79" w:rsidRPr="00855B0D" w:rsidRDefault="00C72C79" w:rsidP="004F2321">
            <w:pPr>
              <w:pStyle w:val="stoffkompetenzbereich"/>
              <w:rPr>
                <w:b w:val="0"/>
                <w:bCs/>
                <w:i w:val="0"/>
                <w:iCs/>
                <w:sz w:val="18"/>
                <w:szCs w:val="20"/>
                <w:lang w:val="en-GB"/>
              </w:rPr>
            </w:pPr>
          </w:p>
        </w:tc>
      </w:tr>
    </w:tbl>
    <w:p w14:paraId="0A2A2106" w14:textId="77777777" w:rsidR="00C72C79" w:rsidRPr="00855B0D" w:rsidRDefault="00C72C79" w:rsidP="004F2321">
      <w:pPr>
        <w:pStyle w:val="stoffkompetenzbereich"/>
        <w:rPr>
          <w:b w:val="0"/>
          <w:bCs/>
          <w:i w:val="0"/>
          <w:iCs/>
          <w:lang w:val="en-GB"/>
        </w:rPr>
      </w:pPr>
    </w:p>
    <w:p w14:paraId="43697BBD" w14:textId="77777777" w:rsidR="004F2321" w:rsidRPr="00855B0D" w:rsidRDefault="004F2321" w:rsidP="004F2321">
      <w:pPr>
        <w:pStyle w:val="stoffkompetenzbereich"/>
        <w:rPr>
          <w:lang w:val="en-GB"/>
        </w:rPr>
      </w:pPr>
    </w:p>
    <w:p w14:paraId="370CFF73" w14:textId="77777777" w:rsidR="004F2321" w:rsidRDefault="004F2321" w:rsidP="004F2321">
      <w:pPr>
        <w:pStyle w:val="stoffkompetenzbereich"/>
        <w:rPr>
          <w:b w:val="0"/>
          <w:bCs/>
          <w:i w:val="0"/>
          <w:iCs/>
        </w:rPr>
      </w:pPr>
      <w:r w:rsidRPr="00EF22F6">
        <w:t>Sprachlernkompetenz</w:t>
      </w:r>
    </w:p>
    <w:p w14:paraId="6086D3AE" w14:textId="2FAFFD6A" w:rsidR="00DD2F08" w:rsidRDefault="00DD2F08">
      <w:pPr>
        <w:suppressAutoHyphens w:val="0"/>
        <w:rPr>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DD2F08" w14:paraId="2E039A65" w14:textId="77777777" w:rsidTr="00DD2F08">
        <w:tc>
          <w:tcPr>
            <w:tcW w:w="4536" w:type="dxa"/>
            <w:tcBorders>
              <w:top w:val="nil"/>
            </w:tcBorders>
          </w:tcPr>
          <w:p w14:paraId="1E8E58BF" w14:textId="49CD4437" w:rsidR="00DD2F08" w:rsidRPr="006207DF" w:rsidRDefault="00DD2F08" w:rsidP="00DD2F08">
            <w:pPr>
              <w:suppressAutoHyphens w:val="0"/>
              <w:rPr>
                <w:b/>
                <w:bCs/>
                <w:sz w:val="18"/>
                <w:szCs w:val="20"/>
              </w:rPr>
            </w:pPr>
            <w:r w:rsidRPr="006207DF">
              <w:rPr>
                <w:b/>
                <w:bCs/>
                <w:sz w:val="18"/>
                <w:szCs w:val="20"/>
              </w:rPr>
              <w:t>Die Schülerinnen und Schüler können auf der Grundlage ihres bisher erreichten Mehrsprachigkeitsprofils ihre sprachlichen Kompetenzen teilweise selbstständig erweitern. Dabei nutzen sie ein Repertoire grundlegender Strategien des individuellen und kooperativen Sprachenlernens.</w:t>
            </w:r>
          </w:p>
        </w:tc>
        <w:tc>
          <w:tcPr>
            <w:tcW w:w="2552" w:type="dxa"/>
            <w:tcBorders>
              <w:top w:val="nil"/>
            </w:tcBorders>
          </w:tcPr>
          <w:p w14:paraId="55EF66F6" w14:textId="640360F6" w:rsidR="00DD2F08" w:rsidRPr="00DD2F08" w:rsidRDefault="00DD2F08">
            <w:pPr>
              <w:suppressAutoHyphens w:val="0"/>
              <w:rPr>
                <w:sz w:val="18"/>
                <w:szCs w:val="20"/>
                <w:lang w:val="en-GB"/>
              </w:rPr>
            </w:pPr>
            <w:proofErr w:type="spellStart"/>
            <w:r>
              <w:rPr>
                <w:sz w:val="18"/>
                <w:szCs w:val="20"/>
                <w:lang w:val="en-GB"/>
              </w:rPr>
              <w:t>Seite</w:t>
            </w:r>
            <w:proofErr w:type="spellEnd"/>
            <w:r>
              <w:rPr>
                <w:sz w:val="18"/>
                <w:szCs w:val="20"/>
                <w:lang w:val="en-GB"/>
              </w:rPr>
              <w:t>/</w:t>
            </w:r>
            <w:proofErr w:type="spellStart"/>
            <w:r>
              <w:rPr>
                <w:sz w:val="18"/>
                <w:szCs w:val="20"/>
                <w:lang w:val="en-GB"/>
              </w:rPr>
              <w:t>Übung</w:t>
            </w:r>
            <w:proofErr w:type="spellEnd"/>
            <w:r>
              <w:rPr>
                <w:sz w:val="18"/>
                <w:szCs w:val="20"/>
                <w:lang w:val="en-GB"/>
              </w:rPr>
              <w:t xml:space="preserve"> </w:t>
            </w:r>
            <w:proofErr w:type="spellStart"/>
            <w:r>
              <w:rPr>
                <w:sz w:val="18"/>
                <w:szCs w:val="20"/>
                <w:lang w:val="en-GB"/>
              </w:rPr>
              <w:t>bzw</w:t>
            </w:r>
            <w:proofErr w:type="spellEnd"/>
            <w:r>
              <w:rPr>
                <w:sz w:val="18"/>
                <w:szCs w:val="20"/>
                <w:lang w:val="en-GB"/>
              </w:rPr>
              <w:t xml:space="preserve">. </w:t>
            </w:r>
            <w:proofErr w:type="spellStart"/>
            <w:r>
              <w:rPr>
                <w:sz w:val="18"/>
                <w:szCs w:val="20"/>
                <w:lang w:val="en-GB"/>
              </w:rPr>
              <w:t>Seite</w:t>
            </w:r>
            <w:proofErr w:type="spellEnd"/>
          </w:p>
        </w:tc>
        <w:tc>
          <w:tcPr>
            <w:tcW w:w="2582" w:type="dxa"/>
            <w:tcBorders>
              <w:top w:val="nil"/>
            </w:tcBorders>
          </w:tcPr>
          <w:p w14:paraId="5C4DC175" w14:textId="43C80DF2" w:rsidR="00DD2F08" w:rsidRPr="00DD2F08" w:rsidRDefault="00DD2F08">
            <w:pPr>
              <w:suppressAutoHyphens w:val="0"/>
              <w:rPr>
                <w:sz w:val="18"/>
                <w:szCs w:val="20"/>
                <w:lang w:val="en-GB"/>
              </w:rPr>
            </w:pPr>
            <w:proofErr w:type="spellStart"/>
            <w:r>
              <w:rPr>
                <w:sz w:val="18"/>
                <w:szCs w:val="20"/>
                <w:lang w:val="en-GB"/>
              </w:rPr>
              <w:t>Fachcurriculum</w:t>
            </w:r>
            <w:proofErr w:type="spellEnd"/>
          </w:p>
        </w:tc>
      </w:tr>
    </w:tbl>
    <w:p w14:paraId="6530C24E" w14:textId="77777777" w:rsidR="00DD2F08" w:rsidRDefault="00DD2F08">
      <w:pPr>
        <w:suppressAutoHyphens w:val="0"/>
        <w:rPr>
          <w:lang w:val="en-GB"/>
        </w:rPr>
      </w:pPr>
    </w:p>
    <w:tbl>
      <w:tblPr>
        <w:tblStyle w:val="Tabellenraster"/>
        <w:tblW w:w="0" w:type="auto"/>
        <w:tblInd w:w="108" w:type="dxa"/>
        <w:tblLook w:val="04A0" w:firstRow="1" w:lastRow="0" w:firstColumn="1" w:lastColumn="0" w:noHBand="0" w:noVBand="1"/>
      </w:tblPr>
      <w:tblGrid>
        <w:gridCol w:w="4536"/>
        <w:gridCol w:w="2552"/>
        <w:gridCol w:w="2582"/>
      </w:tblGrid>
      <w:tr w:rsidR="00D179F2" w14:paraId="6FB2F621" w14:textId="77777777" w:rsidTr="00D179F2">
        <w:tc>
          <w:tcPr>
            <w:tcW w:w="4536" w:type="dxa"/>
            <w:tcBorders>
              <w:top w:val="nil"/>
            </w:tcBorders>
          </w:tcPr>
          <w:p w14:paraId="08231DF4" w14:textId="188B620E" w:rsidR="00D179F2" w:rsidRPr="00D179F2" w:rsidRDefault="00D179F2">
            <w:pPr>
              <w:suppressAutoHyphens w:val="0"/>
              <w:rPr>
                <w:sz w:val="18"/>
                <w:szCs w:val="20"/>
                <w:lang w:val="en-GB"/>
              </w:rPr>
            </w:pPr>
            <w:r w:rsidRPr="00D179F2">
              <w:rPr>
                <w:sz w:val="18"/>
                <w:szCs w:val="20"/>
                <w:lang w:val="en-GB"/>
              </w:rPr>
              <w:t xml:space="preserve">Sie </w:t>
            </w:r>
            <w:proofErr w:type="spellStart"/>
            <w:r w:rsidRPr="00D179F2">
              <w:rPr>
                <w:sz w:val="18"/>
                <w:szCs w:val="20"/>
                <w:lang w:val="en-GB"/>
              </w:rPr>
              <w:t>können</w:t>
            </w:r>
            <w:proofErr w:type="spellEnd"/>
          </w:p>
        </w:tc>
        <w:tc>
          <w:tcPr>
            <w:tcW w:w="2552" w:type="dxa"/>
            <w:tcBorders>
              <w:top w:val="nil"/>
            </w:tcBorders>
          </w:tcPr>
          <w:p w14:paraId="4640C9E5" w14:textId="77777777" w:rsidR="00D179F2" w:rsidRPr="00D179F2" w:rsidRDefault="00D179F2">
            <w:pPr>
              <w:suppressAutoHyphens w:val="0"/>
              <w:rPr>
                <w:sz w:val="18"/>
                <w:szCs w:val="20"/>
                <w:lang w:val="en-GB"/>
              </w:rPr>
            </w:pPr>
          </w:p>
        </w:tc>
        <w:tc>
          <w:tcPr>
            <w:tcW w:w="2582" w:type="dxa"/>
            <w:tcBorders>
              <w:top w:val="nil"/>
            </w:tcBorders>
          </w:tcPr>
          <w:p w14:paraId="3E8E2F22" w14:textId="77777777" w:rsidR="00D179F2" w:rsidRPr="00D179F2" w:rsidRDefault="00D179F2">
            <w:pPr>
              <w:suppressAutoHyphens w:val="0"/>
              <w:rPr>
                <w:sz w:val="18"/>
                <w:szCs w:val="20"/>
                <w:lang w:val="en-GB"/>
              </w:rPr>
            </w:pPr>
          </w:p>
        </w:tc>
      </w:tr>
      <w:tr w:rsidR="00D179F2" w14:paraId="692F936C" w14:textId="77777777" w:rsidTr="00D179F2">
        <w:tc>
          <w:tcPr>
            <w:tcW w:w="4536" w:type="dxa"/>
          </w:tcPr>
          <w:p w14:paraId="3F993478" w14:textId="2205AA40" w:rsidR="00D179F2" w:rsidRPr="00D0043C" w:rsidRDefault="00D179F2" w:rsidP="00C75784">
            <w:pPr>
              <w:suppressAutoHyphens w:val="0"/>
              <w:spacing w:line="276" w:lineRule="auto"/>
              <w:rPr>
                <w:sz w:val="18"/>
                <w:szCs w:val="20"/>
              </w:rPr>
            </w:pPr>
            <w:r w:rsidRPr="00D0043C">
              <w:rPr>
                <w:sz w:val="18"/>
                <w:szCs w:val="20"/>
              </w:rPr>
              <w:t>unterschiedliche anwendungsorientierte Formen der Wortschatzarbeit einsetzen,</w:t>
            </w:r>
          </w:p>
        </w:tc>
        <w:tc>
          <w:tcPr>
            <w:tcW w:w="2552" w:type="dxa"/>
          </w:tcPr>
          <w:p w14:paraId="737EA965" w14:textId="6A55C50D" w:rsidR="00F65AD2" w:rsidRPr="00D0043C" w:rsidRDefault="003A638C" w:rsidP="00BB636E">
            <w:pPr>
              <w:suppressAutoHyphens w:val="0"/>
              <w:spacing w:after="40"/>
              <w:rPr>
                <w:sz w:val="18"/>
                <w:szCs w:val="20"/>
                <w:lang w:val="en-GB"/>
              </w:rPr>
            </w:pPr>
            <w:r w:rsidRPr="00D0043C">
              <w:rPr>
                <w:sz w:val="18"/>
                <w:szCs w:val="20"/>
                <w:lang w:val="en-US"/>
              </w:rPr>
              <w:t>OL 5</w:t>
            </w:r>
            <w:r w:rsidR="00F65AD2" w:rsidRPr="00D0043C">
              <w:rPr>
                <w:sz w:val="18"/>
                <w:szCs w:val="20"/>
                <w:lang w:val="en-US"/>
              </w:rPr>
              <w:t>: u.</w:t>
            </w:r>
            <w:r w:rsidR="00961723" w:rsidRPr="00D0043C">
              <w:rPr>
                <w:sz w:val="18"/>
                <w:szCs w:val="20"/>
                <w:lang w:val="en-US"/>
              </w:rPr>
              <w:t xml:space="preserve"> </w:t>
            </w:r>
            <w:r w:rsidR="00F65AD2" w:rsidRPr="00D0043C">
              <w:rPr>
                <w:sz w:val="18"/>
                <w:szCs w:val="20"/>
                <w:lang w:val="en-US"/>
              </w:rPr>
              <w:t>a.</w:t>
            </w:r>
            <w:r w:rsidR="00B2176F" w:rsidRPr="00D0043C">
              <w:rPr>
                <w:sz w:val="18"/>
                <w:szCs w:val="20"/>
                <w:lang w:val="en-US"/>
              </w:rPr>
              <w:t xml:space="preserve"> </w:t>
            </w:r>
            <w:r w:rsidR="00D0043C" w:rsidRPr="00D0043C">
              <w:rPr>
                <w:sz w:val="18"/>
                <w:szCs w:val="20"/>
                <w:lang w:val="en-US"/>
              </w:rPr>
              <w:t>15/1, 17/3, 17/4, 21/1, 45/9</w:t>
            </w:r>
          </w:p>
        </w:tc>
        <w:tc>
          <w:tcPr>
            <w:tcW w:w="2582" w:type="dxa"/>
          </w:tcPr>
          <w:p w14:paraId="5D3584AC" w14:textId="77777777" w:rsidR="00D179F2" w:rsidRPr="00D179F2" w:rsidRDefault="00D179F2">
            <w:pPr>
              <w:suppressAutoHyphens w:val="0"/>
              <w:rPr>
                <w:sz w:val="18"/>
                <w:szCs w:val="20"/>
                <w:lang w:val="en-GB"/>
              </w:rPr>
            </w:pPr>
          </w:p>
        </w:tc>
      </w:tr>
      <w:tr w:rsidR="00D179F2" w14:paraId="512FB308" w14:textId="77777777" w:rsidTr="00D179F2">
        <w:tc>
          <w:tcPr>
            <w:tcW w:w="4536" w:type="dxa"/>
          </w:tcPr>
          <w:p w14:paraId="61378760" w14:textId="259182EE" w:rsidR="00D179F2" w:rsidRPr="00D0043C" w:rsidRDefault="00D179F2" w:rsidP="00C75784">
            <w:pPr>
              <w:suppressAutoHyphens w:val="0"/>
              <w:spacing w:line="276" w:lineRule="auto"/>
              <w:rPr>
                <w:sz w:val="18"/>
                <w:szCs w:val="20"/>
              </w:rPr>
            </w:pPr>
            <w:r w:rsidRPr="00D0043C">
              <w:rPr>
                <w:sz w:val="18"/>
                <w:szCs w:val="20"/>
              </w:rPr>
              <w:t>Übungs- und Testaufgaben zum systematischen Sprachentraining auch unter Verwendung digitaler Angebote weitgehend selbstständig bearbeiten,</w:t>
            </w:r>
          </w:p>
        </w:tc>
        <w:tc>
          <w:tcPr>
            <w:tcW w:w="2552" w:type="dxa"/>
          </w:tcPr>
          <w:p w14:paraId="04D02D69" w14:textId="273FC3C5" w:rsidR="00F65AD2" w:rsidRPr="00D0043C" w:rsidRDefault="003A638C" w:rsidP="003E47F7">
            <w:pPr>
              <w:pStyle w:val="TableParagraph"/>
              <w:ind w:left="0"/>
              <w:rPr>
                <w:rFonts w:ascii="Arial" w:hAnsi="Arial" w:cs="Arial"/>
                <w:sz w:val="18"/>
                <w:szCs w:val="18"/>
                <w:lang w:val="de-DE"/>
              </w:rPr>
            </w:pPr>
            <w:r w:rsidRPr="00D0043C">
              <w:rPr>
                <w:rFonts w:ascii="Arial" w:hAnsi="Arial" w:cs="Arial"/>
                <w:sz w:val="18"/>
                <w:szCs w:val="18"/>
                <w:lang w:val="de-DE"/>
              </w:rPr>
              <w:t>OL 5</w:t>
            </w:r>
            <w:r w:rsidR="00F65AD2" w:rsidRPr="00D0043C">
              <w:rPr>
                <w:rFonts w:ascii="Arial" w:hAnsi="Arial" w:cs="Arial"/>
                <w:sz w:val="18"/>
                <w:szCs w:val="18"/>
                <w:lang w:val="de-DE"/>
              </w:rPr>
              <w:t xml:space="preserve">: </w:t>
            </w:r>
            <w:r w:rsidR="00D0043C" w:rsidRPr="00D0043C">
              <w:rPr>
                <w:rFonts w:ascii="Arial" w:hAnsi="Arial" w:cs="Arial"/>
                <w:sz w:val="18"/>
                <w:szCs w:val="18"/>
                <w:lang w:val="de-DE"/>
              </w:rPr>
              <w:t xml:space="preserve">140f./ </w:t>
            </w:r>
            <w:r w:rsidR="00D0043C" w:rsidRPr="00D0043C">
              <w:rPr>
                <w:rFonts w:ascii="Arial" w:hAnsi="Arial" w:cs="Arial"/>
                <w:i/>
                <w:iCs/>
                <w:sz w:val="18"/>
                <w:szCs w:val="18"/>
                <w:lang w:val="de-DE"/>
              </w:rPr>
              <w:t>Grammar</w:t>
            </w:r>
          </w:p>
          <w:p w14:paraId="2A51525B" w14:textId="282F682B" w:rsidR="00D179F2" w:rsidRPr="00D0043C" w:rsidRDefault="00D179F2">
            <w:pPr>
              <w:suppressAutoHyphens w:val="0"/>
              <w:rPr>
                <w:sz w:val="18"/>
                <w:szCs w:val="20"/>
              </w:rPr>
            </w:pPr>
          </w:p>
        </w:tc>
        <w:tc>
          <w:tcPr>
            <w:tcW w:w="2582" w:type="dxa"/>
          </w:tcPr>
          <w:p w14:paraId="0CD136CB" w14:textId="77777777" w:rsidR="00D179F2" w:rsidRPr="006207DF" w:rsidRDefault="00D179F2">
            <w:pPr>
              <w:suppressAutoHyphens w:val="0"/>
              <w:rPr>
                <w:sz w:val="18"/>
                <w:szCs w:val="20"/>
              </w:rPr>
            </w:pPr>
          </w:p>
        </w:tc>
      </w:tr>
      <w:tr w:rsidR="00D179F2" w:rsidRPr="00D0043C" w14:paraId="339D4F0D" w14:textId="77777777" w:rsidTr="00D179F2">
        <w:tc>
          <w:tcPr>
            <w:tcW w:w="4536" w:type="dxa"/>
          </w:tcPr>
          <w:p w14:paraId="2DF416F8" w14:textId="622FCAA1" w:rsidR="00D179F2" w:rsidRPr="00D0043C" w:rsidRDefault="00D179F2" w:rsidP="00C75784">
            <w:pPr>
              <w:suppressAutoHyphens w:val="0"/>
              <w:spacing w:line="276" w:lineRule="auto"/>
              <w:rPr>
                <w:sz w:val="18"/>
                <w:szCs w:val="20"/>
              </w:rPr>
            </w:pPr>
            <w:r w:rsidRPr="00D0043C">
              <w:rPr>
                <w:sz w:val="18"/>
                <w:szCs w:val="20"/>
              </w:rPr>
              <w:t>durch Erproben sprachlicher Mittel und kommunikativer Strategien die eigene Sprachkompetenz festigen und erweitern,</w:t>
            </w:r>
          </w:p>
        </w:tc>
        <w:tc>
          <w:tcPr>
            <w:tcW w:w="2552" w:type="dxa"/>
          </w:tcPr>
          <w:p w14:paraId="0821F280" w14:textId="2F48A668" w:rsidR="00F65AD2" w:rsidRPr="00D0043C" w:rsidRDefault="003A638C">
            <w:pPr>
              <w:suppressAutoHyphens w:val="0"/>
              <w:rPr>
                <w:sz w:val="18"/>
                <w:szCs w:val="20"/>
                <w:lang w:val="en-GB"/>
              </w:rPr>
            </w:pPr>
            <w:r w:rsidRPr="00D0043C">
              <w:rPr>
                <w:rFonts w:cs="Arial"/>
                <w:sz w:val="18"/>
                <w:szCs w:val="18"/>
                <w:lang w:val="en-US"/>
              </w:rPr>
              <w:t>OL 5</w:t>
            </w:r>
            <w:r w:rsidR="00F65AD2" w:rsidRPr="00D0043C">
              <w:rPr>
                <w:rFonts w:cs="Arial"/>
                <w:sz w:val="18"/>
                <w:szCs w:val="18"/>
                <w:lang w:val="en-US"/>
              </w:rPr>
              <w:t>: u.</w:t>
            </w:r>
            <w:r w:rsidR="00961723" w:rsidRPr="00D0043C">
              <w:rPr>
                <w:rFonts w:cs="Arial"/>
                <w:sz w:val="18"/>
                <w:szCs w:val="18"/>
                <w:lang w:val="en-US"/>
              </w:rPr>
              <w:t xml:space="preserve"> </w:t>
            </w:r>
            <w:r w:rsidR="00F65AD2" w:rsidRPr="00D0043C">
              <w:rPr>
                <w:rFonts w:cs="Arial"/>
                <w:sz w:val="18"/>
                <w:szCs w:val="18"/>
                <w:lang w:val="en-US"/>
              </w:rPr>
              <w:t>a.</w:t>
            </w:r>
            <w:r w:rsidR="00B2176F" w:rsidRPr="00D0043C">
              <w:rPr>
                <w:rFonts w:cs="Arial"/>
                <w:sz w:val="18"/>
                <w:szCs w:val="18"/>
                <w:lang w:val="en-US"/>
              </w:rPr>
              <w:t xml:space="preserve"> </w:t>
            </w:r>
            <w:r w:rsidR="00D0043C" w:rsidRPr="00D0043C">
              <w:rPr>
                <w:rFonts w:cs="Arial"/>
                <w:sz w:val="18"/>
                <w:szCs w:val="18"/>
                <w:lang w:val="en-US"/>
              </w:rPr>
              <w:t>172f., 176f., 184</w:t>
            </w:r>
          </w:p>
        </w:tc>
        <w:tc>
          <w:tcPr>
            <w:tcW w:w="2582" w:type="dxa"/>
          </w:tcPr>
          <w:p w14:paraId="1960DA24" w14:textId="77777777" w:rsidR="00D179F2" w:rsidRPr="00D0043C" w:rsidRDefault="00D179F2">
            <w:pPr>
              <w:suppressAutoHyphens w:val="0"/>
              <w:rPr>
                <w:sz w:val="18"/>
                <w:szCs w:val="20"/>
                <w:lang w:val="en-GB"/>
              </w:rPr>
            </w:pPr>
          </w:p>
        </w:tc>
      </w:tr>
      <w:tr w:rsidR="00D179F2" w:rsidRPr="00D23564" w14:paraId="032FC8C5" w14:textId="77777777" w:rsidTr="00D179F2">
        <w:tc>
          <w:tcPr>
            <w:tcW w:w="4536" w:type="dxa"/>
          </w:tcPr>
          <w:p w14:paraId="34EE7380" w14:textId="6F86F7C6" w:rsidR="00D179F2" w:rsidRPr="00D0043C" w:rsidRDefault="00D179F2" w:rsidP="00C75784">
            <w:pPr>
              <w:suppressAutoHyphens w:val="0"/>
              <w:spacing w:line="276" w:lineRule="auto"/>
              <w:rPr>
                <w:sz w:val="18"/>
                <w:szCs w:val="20"/>
              </w:rPr>
            </w:pPr>
            <w:r w:rsidRPr="00D0043C">
              <w:rPr>
                <w:sz w:val="18"/>
                <w:szCs w:val="20"/>
              </w:rPr>
              <w:t>in Texten grammatische Elemente und Strukturen identifizieren und einfachen Hypothesen zur</w:t>
            </w:r>
            <w:r w:rsidR="00BE3D79" w:rsidRPr="00D0043C">
              <w:rPr>
                <w:sz w:val="18"/>
                <w:szCs w:val="20"/>
              </w:rPr>
              <w:t xml:space="preserve"> </w:t>
            </w:r>
            <w:r w:rsidRPr="00D0043C">
              <w:rPr>
                <w:sz w:val="18"/>
                <w:szCs w:val="20"/>
              </w:rPr>
              <w:t>Regelbildung aufstellen,</w:t>
            </w:r>
          </w:p>
        </w:tc>
        <w:tc>
          <w:tcPr>
            <w:tcW w:w="2552" w:type="dxa"/>
          </w:tcPr>
          <w:p w14:paraId="3AD1BDCE" w14:textId="6567D8F2" w:rsidR="00F65AD2" w:rsidRPr="00D0043C" w:rsidRDefault="003A638C">
            <w:pPr>
              <w:suppressAutoHyphens w:val="0"/>
              <w:rPr>
                <w:sz w:val="18"/>
                <w:szCs w:val="20"/>
                <w:lang w:val="en-GB"/>
              </w:rPr>
            </w:pPr>
            <w:r w:rsidRPr="00D0043C">
              <w:rPr>
                <w:sz w:val="18"/>
                <w:szCs w:val="20"/>
                <w:lang w:val="en-US"/>
              </w:rPr>
              <w:t>OL 5</w:t>
            </w:r>
            <w:r w:rsidR="00F65AD2" w:rsidRPr="00D0043C">
              <w:rPr>
                <w:sz w:val="18"/>
                <w:szCs w:val="20"/>
                <w:lang w:val="en-US"/>
              </w:rPr>
              <w:t>: u.</w:t>
            </w:r>
            <w:r w:rsidR="00961723" w:rsidRPr="00D0043C">
              <w:rPr>
                <w:sz w:val="18"/>
                <w:szCs w:val="20"/>
                <w:lang w:val="en-US"/>
              </w:rPr>
              <w:t xml:space="preserve"> </w:t>
            </w:r>
            <w:r w:rsidR="00F65AD2" w:rsidRPr="00D0043C">
              <w:rPr>
                <w:sz w:val="18"/>
                <w:szCs w:val="20"/>
                <w:lang w:val="en-US"/>
              </w:rPr>
              <w:t>a.</w:t>
            </w:r>
            <w:r w:rsidR="007B64E0" w:rsidRPr="00D0043C">
              <w:rPr>
                <w:sz w:val="18"/>
                <w:szCs w:val="20"/>
                <w:lang w:val="en-US"/>
              </w:rPr>
              <w:t xml:space="preserve"> </w:t>
            </w:r>
            <w:r w:rsidR="00D0043C" w:rsidRPr="00D0043C">
              <w:rPr>
                <w:sz w:val="18"/>
                <w:szCs w:val="20"/>
                <w:lang w:val="en-US"/>
              </w:rPr>
              <w:t xml:space="preserve">13/ </w:t>
            </w:r>
            <w:r w:rsidR="00D0043C" w:rsidRPr="00D0043C">
              <w:rPr>
                <w:i/>
                <w:iCs/>
                <w:sz w:val="18"/>
                <w:szCs w:val="20"/>
                <w:lang w:val="en-US"/>
              </w:rPr>
              <w:t>Language detectives</w:t>
            </w:r>
            <w:r w:rsidR="00D0043C" w:rsidRPr="00D0043C">
              <w:rPr>
                <w:sz w:val="18"/>
                <w:szCs w:val="20"/>
                <w:lang w:val="en-US"/>
              </w:rPr>
              <w:t xml:space="preserve">, 44/ </w:t>
            </w:r>
            <w:r w:rsidR="00D0043C" w:rsidRPr="00D0043C">
              <w:rPr>
                <w:i/>
                <w:iCs/>
                <w:sz w:val="18"/>
                <w:szCs w:val="20"/>
                <w:lang w:val="en-US"/>
              </w:rPr>
              <w:t>Language detectives</w:t>
            </w:r>
            <w:r w:rsidR="00D0043C" w:rsidRPr="00D0043C">
              <w:rPr>
                <w:sz w:val="18"/>
                <w:szCs w:val="20"/>
                <w:lang w:val="en-US"/>
              </w:rPr>
              <w:t xml:space="preserve">, 72/ </w:t>
            </w:r>
            <w:r w:rsidR="00D0043C" w:rsidRPr="00D0043C">
              <w:rPr>
                <w:i/>
                <w:iCs/>
                <w:sz w:val="18"/>
                <w:szCs w:val="20"/>
                <w:lang w:val="en-US"/>
              </w:rPr>
              <w:t>Language detectives</w:t>
            </w:r>
          </w:p>
        </w:tc>
        <w:tc>
          <w:tcPr>
            <w:tcW w:w="2582" w:type="dxa"/>
          </w:tcPr>
          <w:p w14:paraId="1B6B6C8B" w14:textId="77777777" w:rsidR="00D179F2" w:rsidRPr="00D179F2" w:rsidRDefault="00D179F2">
            <w:pPr>
              <w:suppressAutoHyphens w:val="0"/>
              <w:rPr>
                <w:sz w:val="18"/>
                <w:szCs w:val="20"/>
                <w:lang w:val="en-GB"/>
              </w:rPr>
            </w:pPr>
          </w:p>
        </w:tc>
      </w:tr>
      <w:tr w:rsidR="00D179F2" w:rsidRPr="00D23564" w14:paraId="446FB62A" w14:textId="77777777" w:rsidTr="00D179F2">
        <w:tc>
          <w:tcPr>
            <w:tcW w:w="4536" w:type="dxa"/>
          </w:tcPr>
          <w:p w14:paraId="6D400ED9" w14:textId="103BBA51" w:rsidR="00D179F2" w:rsidRPr="00FA0DDA" w:rsidRDefault="00D179F2" w:rsidP="00C75784">
            <w:pPr>
              <w:suppressAutoHyphens w:val="0"/>
              <w:spacing w:line="276" w:lineRule="auto"/>
              <w:rPr>
                <w:sz w:val="18"/>
                <w:szCs w:val="20"/>
              </w:rPr>
            </w:pPr>
            <w:r w:rsidRPr="00FA0DDA">
              <w:rPr>
                <w:sz w:val="18"/>
                <w:szCs w:val="20"/>
              </w:rPr>
              <w:t>auch digitale Hilfsmittel nutzen und erstellen, um analoge und digitale Texte und Arbeitsprodukte zu verstehen, zu erstellen und zu überarbeiten sowie das eigene Sprachenlernen zu unterstützen,</w:t>
            </w:r>
          </w:p>
        </w:tc>
        <w:tc>
          <w:tcPr>
            <w:tcW w:w="2552" w:type="dxa"/>
          </w:tcPr>
          <w:p w14:paraId="4D8697F6" w14:textId="2BAEB9CE" w:rsidR="00F65AD2" w:rsidRPr="00FA0DDA" w:rsidRDefault="003A638C">
            <w:pPr>
              <w:suppressAutoHyphens w:val="0"/>
              <w:rPr>
                <w:sz w:val="18"/>
                <w:szCs w:val="20"/>
                <w:lang w:val="en-GB"/>
              </w:rPr>
            </w:pPr>
            <w:r w:rsidRPr="00FA0DDA">
              <w:rPr>
                <w:sz w:val="18"/>
                <w:szCs w:val="20"/>
                <w:lang w:val="en-US"/>
              </w:rPr>
              <w:t>OL 5</w:t>
            </w:r>
            <w:r w:rsidR="00F65AD2" w:rsidRPr="00FA0DDA">
              <w:rPr>
                <w:sz w:val="18"/>
                <w:szCs w:val="20"/>
                <w:lang w:val="en-US"/>
              </w:rPr>
              <w:t>: u.</w:t>
            </w:r>
            <w:r w:rsidR="00961723" w:rsidRPr="00FA0DDA">
              <w:rPr>
                <w:sz w:val="18"/>
                <w:szCs w:val="20"/>
                <w:lang w:val="en-US"/>
              </w:rPr>
              <w:t xml:space="preserve"> </w:t>
            </w:r>
            <w:r w:rsidR="00F65AD2" w:rsidRPr="00FA0DDA">
              <w:rPr>
                <w:sz w:val="18"/>
                <w:szCs w:val="20"/>
                <w:lang w:val="en-US"/>
              </w:rPr>
              <w:t>a.</w:t>
            </w:r>
            <w:r w:rsidR="000E43F8" w:rsidRPr="00FA0DDA">
              <w:rPr>
                <w:sz w:val="18"/>
                <w:szCs w:val="20"/>
                <w:lang w:val="en-US"/>
              </w:rPr>
              <w:t xml:space="preserve"> </w:t>
            </w:r>
            <w:r w:rsidR="00FA0DDA" w:rsidRPr="00FA0DDA">
              <w:rPr>
                <w:sz w:val="18"/>
                <w:szCs w:val="20"/>
                <w:lang w:val="en-US"/>
              </w:rPr>
              <w:t xml:space="preserve">25/ </w:t>
            </w:r>
            <w:r w:rsidR="00FA0DDA" w:rsidRPr="00FA0DDA">
              <w:rPr>
                <w:i/>
                <w:iCs/>
                <w:sz w:val="18"/>
                <w:szCs w:val="20"/>
                <w:lang w:val="en-US"/>
              </w:rPr>
              <w:t>Task</w:t>
            </w:r>
            <w:r w:rsidR="00FA0DDA" w:rsidRPr="00FA0DDA">
              <w:rPr>
                <w:sz w:val="18"/>
                <w:szCs w:val="20"/>
                <w:lang w:val="en-US"/>
              </w:rPr>
              <w:t xml:space="preserve">, 40/ </w:t>
            </w:r>
            <w:r w:rsidR="00FA0DDA" w:rsidRPr="00FA0DDA">
              <w:rPr>
                <w:i/>
                <w:iCs/>
                <w:sz w:val="18"/>
                <w:szCs w:val="20"/>
                <w:lang w:val="en-US"/>
              </w:rPr>
              <w:t>Media tip</w:t>
            </w:r>
            <w:r w:rsidR="00FA0DDA" w:rsidRPr="00FA0DDA">
              <w:rPr>
                <w:sz w:val="18"/>
                <w:szCs w:val="20"/>
                <w:lang w:val="en-US"/>
              </w:rPr>
              <w:t xml:space="preserve">, 51/ </w:t>
            </w:r>
            <w:r w:rsidR="00FA0DDA" w:rsidRPr="00FA0DDA">
              <w:rPr>
                <w:i/>
                <w:iCs/>
                <w:sz w:val="18"/>
                <w:szCs w:val="20"/>
                <w:lang w:val="en-US"/>
              </w:rPr>
              <w:t>Media tip</w:t>
            </w:r>
          </w:p>
        </w:tc>
        <w:tc>
          <w:tcPr>
            <w:tcW w:w="2582" w:type="dxa"/>
          </w:tcPr>
          <w:p w14:paraId="3F809F65" w14:textId="77777777" w:rsidR="00D179F2" w:rsidRPr="00D179F2" w:rsidRDefault="00D179F2">
            <w:pPr>
              <w:suppressAutoHyphens w:val="0"/>
              <w:rPr>
                <w:sz w:val="18"/>
                <w:szCs w:val="20"/>
                <w:lang w:val="en-GB"/>
              </w:rPr>
            </w:pPr>
          </w:p>
        </w:tc>
      </w:tr>
      <w:tr w:rsidR="00D179F2" w14:paraId="588E6C2C" w14:textId="77777777" w:rsidTr="00D179F2">
        <w:tc>
          <w:tcPr>
            <w:tcW w:w="4536" w:type="dxa"/>
          </w:tcPr>
          <w:p w14:paraId="2E163B9B" w14:textId="1549954A" w:rsidR="00D179F2" w:rsidRPr="007215A9" w:rsidRDefault="00D179F2" w:rsidP="00C75784">
            <w:pPr>
              <w:suppressAutoHyphens w:val="0"/>
              <w:spacing w:line="276" w:lineRule="auto"/>
              <w:rPr>
                <w:sz w:val="18"/>
                <w:szCs w:val="20"/>
              </w:rPr>
            </w:pPr>
            <w:r w:rsidRPr="007215A9">
              <w:rPr>
                <w:sz w:val="18"/>
                <w:szCs w:val="20"/>
              </w:rPr>
              <w:lastRenderedPageBreak/>
              <w:t>den eigenen Lernfortschritt auch anhand digitaler Evaluationsinstrumente einschätzen, Anregungen aufnehmen sowie eigene Fehlerschwerpunkte bearbeiten.</w:t>
            </w:r>
          </w:p>
        </w:tc>
        <w:tc>
          <w:tcPr>
            <w:tcW w:w="2552" w:type="dxa"/>
          </w:tcPr>
          <w:p w14:paraId="25F97A9C" w14:textId="70A76166" w:rsidR="00F65AD2" w:rsidRPr="007215A9" w:rsidRDefault="003A638C">
            <w:pPr>
              <w:suppressAutoHyphens w:val="0"/>
              <w:rPr>
                <w:sz w:val="18"/>
                <w:szCs w:val="20"/>
                <w:lang w:val="en-GB"/>
              </w:rPr>
            </w:pPr>
            <w:r w:rsidRPr="007215A9">
              <w:rPr>
                <w:sz w:val="18"/>
                <w:szCs w:val="20"/>
                <w:lang w:val="en-US"/>
              </w:rPr>
              <w:t>OL 5</w:t>
            </w:r>
            <w:r w:rsidR="00F65AD2" w:rsidRPr="007215A9">
              <w:rPr>
                <w:sz w:val="18"/>
                <w:szCs w:val="20"/>
                <w:lang w:val="en-US"/>
              </w:rPr>
              <w:t>: u.</w:t>
            </w:r>
            <w:r w:rsidR="00961723" w:rsidRPr="007215A9">
              <w:rPr>
                <w:sz w:val="18"/>
                <w:szCs w:val="20"/>
                <w:lang w:val="en-US"/>
              </w:rPr>
              <w:t xml:space="preserve"> </w:t>
            </w:r>
            <w:r w:rsidR="00F65AD2" w:rsidRPr="007215A9">
              <w:rPr>
                <w:sz w:val="18"/>
                <w:szCs w:val="20"/>
                <w:lang w:val="en-US"/>
              </w:rPr>
              <w:t>a.</w:t>
            </w:r>
            <w:r w:rsidR="000E43F8" w:rsidRPr="007215A9">
              <w:rPr>
                <w:sz w:val="18"/>
                <w:szCs w:val="20"/>
                <w:lang w:val="en-US"/>
              </w:rPr>
              <w:t xml:space="preserve"> </w:t>
            </w:r>
            <w:r w:rsidR="007215A9" w:rsidRPr="007215A9">
              <w:rPr>
                <w:sz w:val="18"/>
                <w:szCs w:val="20"/>
                <w:lang w:val="en-US"/>
              </w:rPr>
              <w:t xml:space="preserve">52/ </w:t>
            </w:r>
            <w:r w:rsidR="007215A9" w:rsidRPr="007215A9">
              <w:rPr>
                <w:i/>
                <w:iCs/>
                <w:sz w:val="18"/>
                <w:szCs w:val="20"/>
                <w:lang w:val="en-US"/>
              </w:rPr>
              <w:t>Checklist</w:t>
            </w:r>
          </w:p>
        </w:tc>
        <w:tc>
          <w:tcPr>
            <w:tcW w:w="2582" w:type="dxa"/>
          </w:tcPr>
          <w:p w14:paraId="6EE16938" w14:textId="77777777" w:rsidR="00D179F2" w:rsidRPr="00D179F2" w:rsidRDefault="00D179F2">
            <w:pPr>
              <w:suppressAutoHyphens w:val="0"/>
              <w:rPr>
                <w:sz w:val="18"/>
                <w:szCs w:val="20"/>
                <w:lang w:val="en-GB"/>
              </w:rPr>
            </w:pPr>
          </w:p>
        </w:tc>
      </w:tr>
      <w:tr w:rsidR="00D179F2" w:rsidRPr="00D23564" w14:paraId="11F4D17F" w14:textId="77777777" w:rsidTr="00D179F2">
        <w:tc>
          <w:tcPr>
            <w:tcW w:w="4536" w:type="dxa"/>
          </w:tcPr>
          <w:p w14:paraId="41212F4E" w14:textId="77777777" w:rsidR="00D179F2" w:rsidRPr="00764E44" w:rsidRDefault="00D179F2">
            <w:pPr>
              <w:suppressAutoHyphens w:val="0"/>
              <w:rPr>
                <w:sz w:val="18"/>
                <w:szCs w:val="20"/>
                <w:lang w:val="en-GB"/>
              </w:rPr>
            </w:pPr>
            <w:proofErr w:type="spellStart"/>
            <w:r w:rsidRPr="00764E44">
              <w:rPr>
                <w:b/>
                <w:bCs/>
                <w:sz w:val="18"/>
                <w:szCs w:val="20"/>
                <w:lang w:val="en-GB"/>
              </w:rPr>
              <w:t>Fachliche</w:t>
            </w:r>
            <w:proofErr w:type="spellEnd"/>
            <w:r w:rsidRPr="00764E44">
              <w:rPr>
                <w:b/>
                <w:bCs/>
                <w:sz w:val="18"/>
                <w:szCs w:val="20"/>
                <w:lang w:val="en-GB"/>
              </w:rPr>
              <w:t xml:space="preserve"> </w:t>
            </w:r>
            <w:proofErr w:type="spellStart"/>
            <w:r w:rsidRPr="00764E44">
              <w:rPr>
                <w:b/>
                <w:bCs/>
                <w:sz w:val="18"/>
                <w:szCs w:val="20"/>
                <w:lang w:val="en-GB"/>
              </w:rPr>
              <w:t>Konkretisierungen</w:t>
            </w:r>
            <w:proofErr w:type="spellEnd"/>
          </w:p>
          <w:p w14:paraId="4BA7D41B" w14:textId="77777777" w:rsidR="00D179F2" w:rsidRPr="00764E44" w:rsidRDefault="00D179F2">
            <w:pPr>
              <w:suppressAutoHyphens w:val="0"/>
              <w:rPr>
                <w:sz w:val="18"/>
                <w:szCs w:val="20"/>
                <w:lang w:val="en-GB"/>
              </w:rPr>
            </w:pPr>
          </w:p>
          <w:p w14:paraId="6FF55191" w14:textId="42B3D585" w:rsidR="00D179F2" w:rsidRPr="00764E44" w:rsidRDefault="00D179F2" w:rsidP="00D179F2">
            <w:pPr>
              <w:pStyle w:val="Listenabsatz"/>
              <w:numPr>
                <w:ilvl w:val="0"/>
                <w:numId w:val="3"/>
              </w:numPr>
              <w:suppressAutoHyphens w:val="0"/>
              <w:rPr>
                <w:i/>
                <w:iCs/>
                <w:sz w:val="18"/>
                <w:szCs w:val="20"/>
              </w:rPr>
            </w:pPr>
            <w:r w:rsidRPr="00764E44">
              <w:rPr>
                <w:i/>
                <w:iCs/>
                <w:sz w:val="18"/>
                <w:szCs w:val="20"/>
              </w:rPr>
              <w:t>grundlegende Strategien zur Nutzung digitaler Medien zum Sprachenlernen sowie zur Textverarbeitung und Kommunikation</w:t>
            </w:r>
          </w:p>
          <w:p w14:paraId="734EE705" w14:textId="77777777" w:rsidR="006B5ECA" w:rsidRPr="00764E44" w:rsidRDefault="006B5ECA" w:rsidP="006B5ECA">
            <w:pPr>
              <w:pStyle w:val="Listenabsatz"/>
              <w:suppressAutoHyphens w:val="0"/>
              <w:ind w:left="473"/>
              <w:rPr>
                <w:i/>
                <w:iCs/>
                <w:sz w:val="18"/>
                <w:szCs w:val="20"/>
              </w:rPr>
            </w:pPr>
          </w:p>
          <w:p w14:paraId="18591D00" w14:textId="77777777" w:rsidR="00C836A3" w:rsidRDefault="00C836A3" w:rsidP="006B5ECA">
            <w:pPr>
              <w:pStyle w:val="Listenabsatz"/>
              <w:suppressAutoHyphens w:val="0"/>
              <w:ind w:left="473"/>
              <w:rPr>
                <w:i/>
                <w:iCs/>
                <w:sz w:val="18"/>
                <w:szCs w:val="20"/>
              </w:rPr>
            </w:pPr>
          </w:p>
          <w:p w14:paraId="44A14D30" w14:textId="77777777" w:rsidR="008A1599" w:rsidRPr="00764E44" w:rsidRDefault="008A1599" w:rsidP="006B5ECA">
            <w:pPr>
              <w:pStyle w:val="Listenabsatz"/>
              <w:suppressAutoHyphens w:val="0"/>
              <w:ind w:left="473"/>
              <w:rPr>
                <w:i/>
                <w:iCs/>
                <w:sz w:val="18"/>
                <w:szCs w:val="20"/>
              </w:rPr>
            </w:pPr>
          </w:p>
          <w:p w14:paraId="5F0D6AB4" w14:textId="77777777" w:rsidR="00C836A3" w:rsidRPr="00764E44" w:rsidRDefault="00C836A3" w:rsidP="006B5ECA">
            <w:pPr>
              <w:pStyle w:val="Listenabsatz"/>
              <w:suppressAutoHyphens w:val="0"/>
              <w:ind w:left="473"/>
              <w:rPr>
                <w:i/>
                <w:iCs/>
                <w:sz w:val="18"/>
                <w:szCs w:val="20"/>
              </w:rPr>
            </w:pPr>
          </w:p>
          <w:p w14:paraId="67EE14B5" w14:textId="55F14740" w:rsidR="00D179F2" w:rsidRPr="00764E44" w:rsidRDefault="00D179F2" w:rsidP="00D179F2">
            <w:pPr>
              <w:pStyle w:val="Listenabsatz"/>
              <w:numPr>
                <w:ilvl w:val="0"/>
                <w:numId w:val="3"/>
              </w:numPr>
              <w:suppressAutoHyphens w:val="0"/>
              <w:rPr>
                <w:i/>
                <w:iCs/>
                <w:sz w:val="18"/>
                <w:szCs w:val="20"/>
              </w:rPr>
            </w:pPr>
            <w:r w:rsidRPr="00764E44">
              <w:rPr>
                <w:i/>
                <w:iCs/>
                <w:sz w:val="18"/>
                <w:szCs w:val="20"/>
              </w:rPr>
              <w:t>grundlegende Strategien zur Nutzung zweisprachiger Wörterbücher sowie grammatischer und methodischer Teile eines Lehrwerks</w:t>
            </w:r>
          </w:p>
          <w:p w14:paraId="06FAE962" w14:textId="77777777" w:rsidR="006B5ECA" w:rsidRPr="00764E44" w:rsidRDefault="006B5ECA" w:rsidP="006B5ECA">
            <w:pPr>
              <w:pStyle w:val="Listenabsatz"/>
              <w:rPr>
                <w:i/>
                <w:iCs/>
                <w:sz w:val="18"/>
                <w:szCs w:val="20"/>
              </w:rPr>
            </w:pPr>
          </w:p>
          <w:p w14:paraId="19810DCB" w14:textId="77777777" w:rsidR="006B5ECA" w:rsidRPr="00764E44" w:rsidRDefault="006B5ECA" w:rsidP="006B5ECA">
            <w:pPr>
              <w:pStyle w:val="Listenabsatz"/>
              <w:suppressAutoHyphens w:val="0"/>
              <w:ind w:left="473"/>
              <w:rPr>
                <w:i/>
                <w:iCs/>
                <w:sz w:val="18"/>
                <w:szCs w:val="20"/>
              </w:rPr>
            </w:pPr>
          </w:p>
          <w:p w14:paraId="6D4851E1" w14:textId="20AC9EBA" w:rsidR="000653B5" w:rsidRPr="00764E44" w:rsidRDefault="00D179F2" w:rsidP="00C836A3">
            <w:pPr>
              <w:pStyle w:val="Listenabsatz"/>
              <w:numPr>
                <w:ilvl w:val="0"/>
                <w:numId w:val="3"/>
              </w:numPr>
              <w:suppressAutoHyphens w:val="0"/>
              <w:rPr>
                <w:i/>
                <w:iCs/>
                <w:sz w:val="18"/>
                <w:szCs w:val="20"/>
              </w:rPr>
            </w:pPr>
            <w:r w:rsidRPr="00764E44">
              <w:rPr>
                <w:i/>
                <w:iCs/>
                <w:sz w:val="18"/>
                <w:szCs w:val="20"/>
              </w:rPr>
              <w:t>grundlegende Texterschließungs- und Kompensationsstrategien sowie Stile der Verarbeitung von Textinformationen (</w:t>
            </w:r>
            <w:r w:rsidR="005144EB" w:rsidRPr="00764E44">
              <w:rPr>
                <w:i/>
                <w:iCs/>
                <w:sz w:val="18"/>
                <w:szCs w:val="20"/>
              </w:rPr>
              <w:t>detailliert, suchend</w:t>
            </w:r>
            <w:r w:rsidRPr="00764E44">
              <w:rPr>
                <w:i/>
                <w:iCs/>
                <w:sz w:val="18"/>
                <w:szCs w:val="20"/>
              </w:rPr>
              <w:t xml:space="preserve"> bzw. selektiv, global)</w:t>
            </w:r>
          </w:p>
          <w:p w14:paraId="0972541D" w14:textId="77777777" w:rsidR="000653B5" w:rsidRPr="00764E44" w:rsidRDefault="000653B5" w:rsidP="006B5ECA">
            <w:pPr>
              <w:pStyle w:val="Listenabsatz"/>
              <w:suppressAutoHyphens w:val="0"/>
              <w:ind w:left="473"/>
              <w:rPr>
                <w:i/>
                <w:iCs/>
                <w:sz w:val="18"/>
                <w:szCs w:val="20"/>
              </w:rPr>
            </w:pPr>
          </w:p>
          <w:p w14:paraId="731B7906" w14:textId="77777777" w:rsidR="00686BC2" w:rsidRPr="00764E44" w:rsidRDefault="00686BC2" w:rsidP="006B5ECA">
            <w:pPr>
              <w:pStyle w:val="Listenabsatz"/>
              <w:suppressAutoHyphens w:val="0"/>
              <w:ind w:left="473"/>
              <w:rPr>
                <w:i/>
                <w:iCs/>
                <w:sz w:val="18"/>
                <w:szCs w:val="20"/>
              </w:rPr>
            </w:pPr>
          </w:p>
          <w:p w14:paraId="6A3DB3E0" w14:textId="02A265B7" w:rsidR="00D179F2" w:rsidRPr="00764E44" w:rsidRDefault="00D179F2" w:rsidP="00D179F2">
            <w:pPr>
              <w:pStyle w:val="Listenabsatz"/>
              <w:numPr>
                <w:ilvl w:val="0"/>
                <w:numId w:val="3"/>
              </w:numPr>
              <w:suppressAutoHyphens w:val="0"/>
              <w:rPr>
                <w:sz w:val="18"/>
                <w:szCs w:val="20"/>
              </w:rPr>
            </w:pPr>
            <w:r w:rsidRPr="00764E44">
              <w:rPr>
                <w:i/>
                <w:iCs/>
                <w:sz w:val="18"/>
                <w:szCs w:val="20"/>
              </w:rPr>
              <w:t>grundlegende Strategien zum produktiven Umgang mit Feedback und mit Selbstevaluationsinstrumenten</w:t>
            </w:r>
          </w:p>
        </w:tc>
        <w:tc>
          <w:tcPr>
            <w:tcW w:w="2552" w:type="dxa"/>
          </w:tcPr>
          <w:p w14:paraId="40CCA961" w14:textId="77777777" w:rsidR="00D179F2" w:rsidRPr="0044767E" w:rsidRDefault="00D179F2">
            <w:pPr>
              <w:suppressAutoHyphens w:val="0"/>
              <w:rPr>
                <w:sz w:val="18"/>
                <w:szCs w:val="20"/>
                <w:highlight w:val="yellow"/>
              </w:rPr>
            </w:pPr>
          </w:p>
          <w:p w14:paraId="1219BC3F" w14:textId="77777777" w:rsidR="006B5ECA" w:rsidRPr="0044767E" w:rsidRDefault="006B5ECA">
            <w:pPr>
              <w:suppressAutoHyphens w:val="0"/>
              <w:rPr>
                <w:sz w:val="18"/>
                <w:szCs w:val="20"/>
                <w:highlight w:val="yellow"/>
              </w:rPr>
            </w:pPr>
          </w:p>
          <w:p w14:paraId="33509473" w14:textId="51A29906" w:rsidR="006B5ECA" w:rsidRPr="0044767E" w:rsidRDefault="003A638C">
            <w:pPr>
              <w:suppressAutoHyphens w:val="0"/>
              <w:rPr>
                <w:sz w:val="18"/>
                <w:szCs w:val="20"/>
                <w:highlight w:val="yellow"/>
                <w:lang w:val="en-GB"/>
              </w:rPr>
            </w:pPr>
            <w:r w:rsidRPr="000E2A20">
              <w:rPr>
                <w:sz w:val="18"/>
                <w:szCs w:val="20"/>
                <w:lang w:val="en-US"/>
              </w:rPr>
              <w:t>OL 5</w:t>
            </w:r>
            <w:r w:rsidR="00F65AD2" w:rsidRPr="000E2A20">
              <w:rPr>
                <w:sz w:val="18"/>
                <w:szCs w:val="20"/>
                <w:lang w:val="en-US"/>
              </w:rPr>
              <w:t>: u.</w:t>
            </w:r>
            <w:r w:rsidR="00961723" w:rsidRPr="000E2A20">
              <w:rPr>
                <w:sz w:val="18"/>
                <w:szCs w:val="20"/>
                <w:lang w:val="en-US"/>
              </w:rPr>
              <w:t xml:space="preserve"> </w:t>
            </w:r>
            <w:r w:rsidR="00F65AD2" w:rsidRPr="000E2A20">
              <w:rPr>
                <w:sz w:val="18"/>
                <w:szCs w:val="20"/>
                <w:lang w:val="en-US"/>
              </w:rPr>
              <w:t>a.</w:t>
            </w:r>
            <w:r w:rsidR="00925D86" w:rsidRPr="000E2A20">
              <w:rPr>
                <w:sz w:val="18"/>
                <w:szCs w:val="20"/>
                <w:lang w:val="en-US"/>
              </w:rPr>
              <w:t xml:space="preserve"> </w:t>
            </w:r>
            <w:r w:rsidR="008A1599" w:rsidRPr="008A1599">
              <w:rPr>
                <w:sz w:val="18"/>
                <w:szCs w:val="20"/>
                <w:lang w:val="en-US"/>
              </w:rPr>
              <w:t>Media Tips in den Units, 173/S3 Part C, 178/S6, 174/S3 Part D, 188/S9, 186/S9, 188/S10, 189/S11, 189/S12</w:t>
            </w:r>
          </w:p>
          <w:p w14:paraId="48383F5A" w14:textId="77777777" w:rsidR="008A4304" w:rsidRPr="0044767E" w:rsidRDefault="008A4304">
            <w:pPr>
              <w:suppressAutoHyphens w:val="0"/>
              <w:rPr>
                <w:sz w:val="18"/>
                <w:szCs w:val="20"/>
                <w:highlight w:val="yellow"/>
                <w:lang w:val="en-GB"/>
              </w:rPr>
            </w:pPr>
          </w:p>
          <w:p w14:paraId="336C3446" w14:textId="77777777" w:rsidR="008A4304" w:rsidRPr="000E2A20" w:rsidRDefault="008A4304" w:rsidP="000E2A20">
            <w:pPr>
              <w:suppressAutoHyphens w:val="0"/>
              <w:rPr>
                <w:sz w:val="18"/>
                <w:szCs w:val="20"/>
                <w:lang w:val="en-GB"/>
              </w:rPr>
            </w:pPr>
          </w:p>
          <w:p w14:paraId="0AAABC9C" w14:textId="44B94562" w:rsidR="006B5ECA" w:rsidRPr="000E2A20" w:rsidRDefault="003A638C" w:rsidP="000E2A20">
            <w:pPr>
              <w:suppressAutoHyphens w:val="0"/>
              <w:rPr>
                <w:sz w:val="18"/>
                <w:szCs w:val="20"/>
                <w:lang w:val="en-GB"/>
              </w:rPr>
            </w:pPr>
            <w:r w:rsidRPr="000E2A20">
              <w:rPr>
                <w:sz w:val="18"/>
                <w:szCs w:val="20"/>
                <w:lang w:val="en-US"/>
              </w:rPr>
              <w:t>OL 5</w:t>
            </w:r>
            <w:r w:rsidR="00F65AD2" w:rsidRPr="000E2A20">
              <w:rPr>
                <w:sz w:val="18"/>
                <w:szCs w:val="20"/>
                <w:lang w:val="en-US"/>
              </w:rPr>
              <w:t>: u.</w:t>
            </w:r>
            <w:r w:rsidR="00961723" w:rsidRPr="000E2A20">
              <w:rPr>
                <w:sz w:val="18"/>
                <w:szCs w:val="20"/>
                <w:lang w:val="en-US"/>
              </w:rPr>
              <w:t xml:space="preserve"> </w:t>
            </w:r>
            <w:r w:rsidR="00F65AD2" w:rsidRPr="000E2A20">
              <w:rPr>
                <w:sz w:val="18"/>
                <w:szCs w:val="20"/>
                <w:lang w:val="en-US"/>
              </w:rPr>
              <w:t>a.</w:t>
            </w:r>
            <w:r w:rsidR="00925D86" w:rsidRPr="000E2A20">
              <w:rPr>
                <w:sz w:val="18"/>
                <w:szCs w:val="20"/>
                <w:lang w:val="en-US"/>
              </w:rPr>
              <w:t xml:space="preserve"> </w:t>
            </w:r>
            <w:r w:rsidR="000E2A20" w:rsidRPr="000E2A20">
              <w:rPr>
                <w:sz w:val="18"/>
                <w:szCs w:val="20"/>
                <w:lang w:val="en-US"/>
              </w:rPr>
              <w:t xml:space="preserve">41/1, 65/ </w:t>
            </w:r>
            <w:r w:rsidR="000E2A20" w:rsidRPr="000E2A20">
              <w:rPr>
                <w:i/>
                <w:iCs/>
                <w:sz w:val="18"/>
                <w:szCs w:val="20"/>
                <w:lang w:val="en-US"/>
              </w:rPr>
              <w:t>Skills</w:t>
            </w:r>
            <w:r w:rsidR="000E2A20" w:rsidRPr="000E2A20">
              <w:rPr>
                <w:sz w:val="18"/>
                <w:szCs w:val="20"/>
                <w:lang w:val="en-US"/>
              </w:rPr>
              <w:t>, 71/4, 230</w:t>
            </w:r>
          </w:p>
          <w:p w14:paraId="033BC0C4" w14:textId="77777777" w:rsidR="006B5ECA" w:rsidRPr="0044767E" w:rsidRDefault="006B5ECA">
            <w:pPr>
              <w:suppressAutoHyphens w:val="0"/>
              <w:rPr>
                <w:sz w:val="18"/>
                <w:szCs w:val="20"/>
                <w:highlight w:val="yellow"/>
                <w:lang w:val="en-GB"/>
              </w:rPr>
            </w:pPr>
          </w:p>
          <w:p w14:paraId="500445CF" w14:textId="77777777" w:rsidR="00686BC2" w:rsidRPr="0044767E" w:rsidRDefault="00686BC2">
            <w:pPr>
              <w:suppressAutoHyphens w:val="0"/>
              <w:rPr>
                <w:sz w:val="18"/>
                <w:szCs w:val="20"/>
                <w:highlight w:val="yellow"/>
                <w:lang w:val="en-GB"/>
              </w:rPr>
            </w:pPr>
          </w:p>
          <w:p w14:paraId="74877DC2" w14:textId="77777777" w:rsidR="008A4304" w:rsidRPr="0044767E" w:rsidRDefault="008A4304">
            <w:pPr>
              <w:suppressAutoHyphens w:val="0"/>
              <w:rPr>
                <w:sz w:val="18"/>
                <w:szCs w:val="20"/>
                <w:highlight w:val="yellow"/>
                <w:lang w:val="en-US"/>
              </w:rPr>
            </w:pPr>
          </w:p>
          <w:p w14:paraId="7E4D3068" w14:textId="77777777" w:rsidR="008A4304" w:rsidRPr="008014CB" w:rsidRDefault="008A4304">
            <w:pPr>
              <w:suppressAutoHyphens w:val="0"/>
              <w:rPr>
                <w:sz w:val="18"/>
                <w:szCs w:val="20"/>
                <w:lang w:val="en-US"/>
              </w:rPr>
            </w:pPr>
          </w:p>
          <w:p w14:paraId="46A6C1FC" w14:textId="6E42DDA2" w:rsidR="006B5ECA" w:rsidRPr="008014CB" w:rsidRDefault="003A638C">
            <w:pPr>
              <w:suppressAutoHyphens w:val="0"/>
              <w:rPr>
                <w:sz w:val="18"/>
                <w:szCs w:val="20"/>
                <w:lang w:val="en-US"/>
              </w:rPr>
            </w:pPr>
            <w:r w:rsidRPr="008014CB">
              <w:rPr>
                <w:sz w:val="18"/>
                <w:szCs w:val="20"/>
                <w:lang w:val="en-US"/>
              </w:rPr>
              <w:t>OL 5</w:t>
            </w:r>
            <w:r w:rsidR="00F65AD2" w:rsidRPr="008014CB">
              <w:rPr>
                <w:sz w:val="18"/>
                <w:szCs w:val="20"/>
                <w:lang w:val="en-US"/>
              </w:rPr>
              <w:t>: u.</w:t>
            </w:r>
            <w:r w:rsidR="00961723" w:rsidRPr="008014CB">
              <w:rPr>
                <w:sz w:val="18"/>
                <w:szCs w:val="20"/>
                <w:lang w:val="en-US"/>
              </w:rPr>
              <w:t xml:space="preserve"> </w:t>
            </w:r>
            <w:r w:rsidR="00F65AD2" w:rsidRPr="008014CB">
              <w:rPr>
                <w:sz w:val="18"/>
                <w:szCs w:val="20"/>
                <w:lang w:val="en-US"/>
              </w:rPr>
              <w:t>a.</w:t>
            </w:r>
            <w:r w:rsidR="00925D86" w:rsidRPr="008014CB">
              <w:rPr>
                <w:sz w:val="18"/>
                <w:szCs w:val="20"/>
                <w:lang w:val="en-US"/>
              </w:rPr>
              <w:t xml:space="preserve"> </w:t>
            </w:r>
            <w:r w:rsidR="008014CB" w:rsidRPr="008014CB">
              <w:rPr>
                <w:sz w:val="18"/>
                <w:szCs w:val="20"/>
                <w:lang w:val="en-US"/>
              </w:rPr>
              <w:t xml:space="preserve">17/ </w:t>
            </w:r>
            <w:r w:rsidR="008014CB" w:rsidRPr="008014CB">
              <w:rPr>
                <w:i/>
                <w:iCs/>
                <w:sz w:val="18"/>
                <w:szCs w:val="20"/>
                <w:lang w:val="en-US"/>
              </w:rPr>
              <w:t>Skills</w:t>
            </w:r>
            <w:r w:rsidR="008014CB" w:rsidRPr="008014CB">
              <w:rPr>
                <w:sz w:val="18"/>
                <w:szCs w:val="20"/>
                <w:lang w:val="en-US"/>
              </w:rPr>
              <w:t xml:space="preserve">, 19/ </w:t>
            </w:r>
            <w:r w:rsidR="008014CB" w:rsidRPr="008014CB">
              <w:rPr>
                <w:i/>
                <w:iCs/>
                <w:sz w:val="18"/>
                <w:szCs w:val="20"/>
                <w:lang w:val="en-US"/>
              </w:rPr>
              <w:t>Skills</w:t>
            </w:r>
            <w:r w:rsidR="008014CB" w:rsidRPr="008014CB">
              <w:rPr>
                <w:sz w:val="18"/>
                <w:szCs w:val="20"/>
                <w:lang w:val="en-US"/>
              </w:rPr>
              <w:t xml:space="preserve">, 20/ </w:t>
            </w:r>
            <w:r w:rsidR="008014CB" w:rsidRPr="008014CB">
              <w:rPr>
                <w:i/>
                <w:iCs/>
                <w:sz w:val="18"/>
                <w:szCs w:val="20"/>
                <w:lang w:val="en-US"/>
              </w:rPr>
              <w:t>Skills</w:t>
            </w:r>
            <w:r w:rsidR="008014CB" w:rsidRPr="008014CB">
              <w:rPr>
                <w:sz w:val="18"/>
                <w:szCs w:val="20"/>
                <w:lang w:val="en-US"/>
              </w:rPr>
              <w:t xml:space="preserve">, 41/ </w:t>
            </w:r>
            <w:r w:rsidR="008014CB" w:rsidRPr="008014CB">
              <w:rPr>
                <w:i/>
                <w:iCs/>
                <w:sz w:val="18"/>
                <w:szCs w:val="20"/>
                <w:lang w:val="en-US"/>
              </w:rPr>
              <w:t>Skills</w:t>
            </w:r>
          </w:p>
          <w:p w14:paraId="1C50ACAC" w14:textId="77777777" w:rsidR="00F65AD2" w:rsidRPr="0044767E" w:rsidRDefault="00F65AD2">
            <w:pPr>
              <w:suppressAutoHyphens w:val="0"/>
              <w:rPr>
                <w:sz w:val="18"/>
                <w:szCs w:val="20"/>
                <w:highlight w:val="yellow"/>
                <w:lang w:val="en-GB"/>
              </w:rPr>
            </w:pPr>
          </w:p>
          <w:p w14:paraId="289B136F" w14:textId="77777777" w:rsidR="008A4304" w:rsidRPr="0044767E" w:rsidRDefault="008A4304">
            <w:pPr>
              <w:suppressAutoHyphens w:val="0"/>
              <w:rPr>
                <w:sz w:val="18"/>
                <w:szCs w:val="20"/>
                <w:highlight w:val="yellow"/>
                <w:lang w:val="en-GB"/>
              </w:rPr>
            </w:pPr>
          </w:p>
          <w:p w14:paraId="5C6548B1" w14:textId="77777777" w:rsidR="008A4304" w:rsidRPr="0044767E" w:rsidRDefault="008A4304">
            <w:pPr>
              <w:suppressAutoHyphens w:val="0"/>
              <w:rPr>
                <w:sz w:val="18"/>
                <w:szCs w:val="20"/>
                <w:highlight w:val="yellow"/>
                <w:lang w:val="en-GB"/>
              </w:rPr>
            </w:pPr>
          </w:p>
          <w:p w14:paraId="5EFF28B1" w14:textId="77777777" w:rsidR="008A4304" w:rsidRPr="0044767E" w:rsidRDefault="008A4304">
            <w:pPr>
              <w:suppressAutoHyphens w:val="0"/>
              <w:rPr>
                <w:sz w:val="18"/>
                <w:szCs w:val="20"/>
                <w:highlight w:val="yellow"/>
                <w:lang w:val="en-GB"/>
              </w:rPr>
            </w:pPr>
          </w:p>
          <w:p w14:paraId="5C2A8937" w14:textId="1F1D04F2" w:rsidR="00F65AD2" w:rsidRPr="0044767E" w:rsidRDefault="003A638C">
            <w:pPr>
              <w:suppressAutoHyphens w:val="0"/>
              <w:rPr>
                <w:sz w:val="18"/>
                <w:szCs w:val="20"/>
                <w:highlight w:val="yellow"/>
                <w:lang w:val="en-GB"/>
              </w:rPr>
            </w:pPr>
            <w:r w:rsidRPr="00764E44">
              <w:rPr>
                <w:sz w:val="18"/>
                <w:szCs w:val="20"/>
                <w:lang w:val="en-US"/>
              </w:rPr>
              <w:t>OL 5</w:t>
            </w:r>
            <w:r w:rsidR="00F65AD2" w:rsidRPr="00764E44">
              <w:rPr>
                <w:sz w:val="18"/>
                <w:szCs w:val="20"/>
                <w:lang w:val="en-US"/>
              </w:rPr>
              <w:t>: u.</w:t>
            </w:r>
            <w:r w:rsidR="00961723" w:rsidRPr="00764E44">
              <w:rPr>
                <w:sz w:val="18"/>
                <w:szCs w:val="20"/>
                <w:lang w:val="en-US"/>
              </w:rPr>
              <w:t xml:space="preserve"> </w:t>
            </w:r>
            <w:r w:rsidR="00F65AD2" w:rsidRPr="00764E44">
              <w:rPr>
                <w:sz w:val="18"/>
                <w:szCs w:val="20"/>
                <w:lang w:val="en-US"/>
              </w:rPr>
              <w:t>a.</w:t>
            </w:r>
            <w:r w:rsidR="00925D86" w:rsidRPr="00764E44">
              <w:rPr>
                <w:sz w:val="18"/>
                <w:szCs w:val="20"/>
                <w:lang w:val="en-US"/>
              </w:rPr>
              <w:t xml:space="preserve"> </w:t>
            </w:r>
            <w:r w:rsidR="00764E44" w:rsidRPr="00764E44">
              <w:rPr>
                <w:sz w:val="18"/>
                <w:szCs w:val="20"/>
                <w:lang w:val="en-US"/>
              </w:rPr>
              <w:t xml:space="preserve">46/ </w:t>
            </w:r>
            <w:r w:rsidR="00764E44" w:rsidRPr="00764E44">
              <w:rPr>
                <w:i/>
                <w:iCs/>
                <w:sz w:val="18"/>
                <w:szCs w:val="20"/>
                <w:lang w:val="en-US"/>
              </w:rPr>
              <w:t>Step 7</w:t>
            </w:r>
            <w:r w:rsidR="00764E44" w:rsidRPr="00764E44">
              <w:rPr>
                <w:sz w:val="18"/>
                <w:szCs w:val="20"/>
                <w:lang w:val="en-US"/>
              </w:rPr>
              <w:t xml:space="preserve">, 53/ </w:t>
            </w:r>
            <w:r w:rsidR="00764E44" w:rsidRPr="00764E44">
              <w:rPr>
                <w:i/>
                <w:iCs/>
                <w:sz w:val="18"/>
                <w:szCs w:val="20"/>
                <w:lang w:val="en-US"/>
              </w:rPr>
              <w:t xml:space="preserve">Step </w:t>
            </w:r>
            <w:r w:rsidR="00750985">
              <w:rPr>
                <w:i/>
                <w:iCs/>
                <w:sz w:val="18"/>
                <w:szCs w:val="20"/>
                <w:lang w:val="en-US"/>
              </w:rPr>
              <w:t>6</w:t>
            </w:r>
            <w:r w:rsidR="00764E44" w:rsidRPr="00764E44">
              <w:rPr>
                <w:sz w:val="18"/>
                <w:szCs w:val="20"/>
                <w:lang w:val="en-US"/>
              </w:rPr>
              <w:t>, 79/4, 185</w:t>
            </w:r>
          </w:p>
        </w:tc>
        <w:tc>
          <w:tcPr>
            <w:tcW w:w="2582" w:type="dxa"/>
          </w:tcPr>
          <w:p w14:paraId="66DEF1F2" w14:textId="77777777" w:rsidR="00D179F2" w:rsidRPr="00D179F2" w:rsidRDefault="00D179F2">
            <w:pPr>
              <w:suppressAutoHyphens w:val="0"/>
              <w:rPr>
                <w:sz w:val="18"/>
                <w:szCs w:val="20"/>
                <w:lang w:val="en-GB"/>
              </w:rPr>
            </w:pPr>
          </w:p>
        </w:tc>
      </w:tr>
    </w:tbl>
    <w:p w14:paraId="1A8267B4" w14:textId="25EE3E12" w:rsidR="0062350B" w:rsidRDefault="0062350B">
      <w:pPr>
        <w:suppressAutoHyphens w:val="0"/>
        <w:rPr>
          <w:b/>
          <w:i/>
          <w:lang w:val="en-GB"/>
        </w:rPr>
      </w:pPr>
    </w:p>
    <w:p w14:paraId="536CD9B1" w14:textId="77777777" w:rsidR="00E1586A" w:rsidRPr="00DE2E71" w:rsidRDefault="00E1586A">
      <w:pPr>
        <w:suppressAutoHyphens w:val="0"/>
        <w:rPr>
          <w:b/>
          <w:i/>
          <w:lang w:val="en-GB"/>
        </w:rPr>
      </w:pPr>
    </w:p>
    <w:p w14:paraId="69F24B33" w14:textId="77593EE5" w:rsidR="004F2321" w:rsidRDefault="004F2321" w:rsidP="004F2321">
      <w:pPr>
        <w:pStyle w:val="stoffkompetenzbereich"/>
        <w:rPr>
          <w:b w:val="0"/>
          <w:bCs/>
          <w:i w:val="0"/>
          <w:iCs/>
        </w:rPr>
      </w:pPr>
      <w:r w:rsidRPr="00EF22F6">
        <w:t>Sprachbewuss</w:t>
      </w:r>
      <w:r w:rsidR="00E343A6">
        <w:t>t</w:t>
      </w:r>
      <w:r w:rsidRPr="00EF22F6">
        <w:t>heit</w:t>
      </w:r>
    </w:p>
    <w:p w14:paraId="5E4EBA7B" w14:textId="3C054D9D" w:rsidR="00545165" w:rsidRDefault="00545165" w:rsidP="004F2321">
      <w:pPr>
        <w:pStyle w:val="stoffzwischenberschrift"/>
        <w:spacing w:before="0" w:after="0" w:line="240" w:lineRule="auto"/>
        <w:rPr>
          <w:rFonts w:cs="Arial"/>
          <w:sz w:val="22"/>
        </w:rPr>
      </w:pPr>
    </w:p>
    <w:tbl>
      <w:tblPr>
        <w:tblStyle w:val="Tabellenraster"/>
        <w:tblW w:w="0" w:type="auto"/>
        <w:tblInd w:w="108" w:type="dxa"/>
        <w:tblLook w:val="04A0" w:firstRow="1" w:lastRow="0" w:firstColumn="1" w:lastColumn="0" w:noHBand="0" w:noVBand="1"/>
      </w:tblPr>
      <w:tblGrid>
        <w:gridCol w:w="4536"/>
        <w:gridCol w:w="2552"/>
        <w:gridCol w:w="2582"/>
      </w:tblGrid>
      <w:tr w:rsidR="00545165" w14:paraId="7BB6B0CC" w14:textId="77777777" w:rsidTr="00545165">
        <w:tc>
          <w:tcPr>
            <w:tcW w:w="4536" w:type="dxa"/>
            <w:tcBorders>
              <w:top w:val="nil"/>
            </w:tcBorders>
          </w:tcPr>
          <w:p w14:paraId="0DE42A1A" w14:textId="34817A10" w:rsidR="00545165" w:rsidRPr="00545165" w:rsidRDefault="00545165" w:rsidP="00545165">
            <w:pPr>
              <w:pStyle w:val="stoffzwischenberschrift"/>
              <w:spacing w:line="240" w:lineRule="auto"/>
              <w:rPr>
                <w:rFonts w:cs="Arial"/>
                <w:b/>
                <w:bCs/>
                <w:sz w:val="22"/>
              </w:rPr>
            </w:pPr>
            <w:r w:rsidRPr="00545165">
              <w:rPr>
                <w:rFonts w:cs="Arial"/>
                <w:b/>
                <w:bCs/>
                <w:sz w:val="18"/>
                <w:szCs w:val="24"/>
              </w:rPr>
              <w:t>Die Schülerinnen und Schüler können grundlegende Einsichten in die Struktur und den Gebrauch der englischen Sprache sowie ihre Kenntnisse anderer Sprachen nutzen, um vertraute mündliche und schriftliche, analoge und digitale Kommunikationssituationen weitgehend sicher zu bewältigen.</w:t>
            </w:r>
          </w:p>
        </w:tc>
        <w:tc>
          <w:tcPr>
            <w:tcW w:w="2552" w:type="dxa"/>
            <w:tcBorders>
              <w:top w:val="nil"/>
            </w:tcBorders>
          </w:tcPr>
          <w:p w14:paraId="052FE2B8" w14:textId="52366408" w:rsidR="00545165" w:rsidRPr="00545165" w:rsidRDefault="00545165" w:rsidP="004F2321">
            <w:pPr>
              <w:pStyle w:val="stoffzwischenberschrift"/>
              <w:spacing w:before="0" w:after="0" w:line="240" w:lineRule="auto"/>
              <w:rPr>
                <w:rFonts w:cs="Arial"/>
                <w:sz w:val="18"/>
                <w:szCs w:val="24"/>
              </w:rPr>
            </w:pPr>
            <w:r>
              <w:rPr>
                <w:rFonts w:cs="Arial"/>
                <w:sz w:val="18"/>
                <w:szCs w:val="24"/>
              </w:rPr>
              <w:t>Seite/Übung bzw. Seite</w:t>
            </w:r>
          </w:p>
        </w:tc>
        <w:tc>
          <w:tcPr>
            <w:tcW w:w="2582" w:type="dxa"/>
            <w:tcBorders>
              <w:top w:val="nil"/>
            </w:tcBorders>
          </w:tcPr>
          <w:p w14:paraId="191953F6" w14:textId="2E8F11E2" w:rsidR="00545165" w:rsidRPr="00545165" w:rsidRDefault="00545165" w:rsidP="004F2321">
            <w:pPr>
              <w:pStyle w:val="stoffzwischenberschrift"/>
              <w:spacing w:before="0" w:after="0" w:line="240" w:lineRule="auto"/>
              <w:rPr>
                <w:rFonts w:cs="Arial"/>
                <w:sz w:val="18"/>
                <w:szCs w:val="24"/>
              </w:rPr>
            </w:pPr>
            <w:r>
              <w:rPr>
                <w:rFonts w:cs="Arial"/>
                <w:sz w:val="18"/>
                <w:szCs w:val="24"/>
              </w:rPr>
              <w:t>Fachcurriculum</w:t>
            </w:r>
          </w:p>
        </w:tc>
      </w:tr>
    </w:tbl>
    <w:p w14:paraId="69876E4B" w14:textId="77777777" w:rsidR="00545165" w:rsidRDefault="00545165" w:rsidP="004F2321">
      <w:pPr>
        <w:pStyle w:val="stoffzwischenberschrift"/>
        <w:spacing w:before="0" w:after="0" w:line="240" w:lineRule="auto"/>
        <w:rPr>
          <w:rFonts w:cs="Arial"/>
          <w:sz w:val="22"/>
        </w:rPr>
      </w:pPr>
    </w:p>
    <w:tbl>
      <w:tblPr>
        <w:tblStyle w:val="Tabellenraster"/>
        <w:tblW w:w="0" w:type="auto"/>
        <w:tblInd w:w="108" w:type="dxa"/>
        <w:tblLook w:val="04A0" w:firstRow="1" w:lastRow="0" w:firstColumn="1" w:lastColumn="0" w:noHBand="0" w:noVBand="1"/>
      </w:tblPr>
      <w:tblGrid>
        <w:gridCol w:w="4536"/>
        <w:gridCol w:w="2552"/>
        <w:gridCol w:w="2582"/>
      </w:tblGrid>
      <w:tr w:rsidR="00545165" w14:paraId="52B6B0BC" w14:textId="77777777" w:rsidTr="00545165">
        <w:tc>
          <w:tcPr>
            <w:tcW w:w="4536" w:type="dxa"/>
            <w:tcBorders>
              <w:top w:val="nil"/>
            </w:tcBorders>
          </w:tcPr>
          <w:p w14:paraId="1A97F79A" w14:textId="311A3F7D" w:rsidR="00545165" w:rsidRPr="00545165" w:rsidRDefault="00545165" w:rsidP="004F2321">
            <w:pPr>
              <w:pStyle w:val="stoffzwischenberschrift"/>
              <w:spacing w:before="0" w:after="0" w:line="240" w:lineRule="auto"/>
              <w:rPr>
                <w:rFonts w:cs="Arial"/>
                <w:sz w:val="18"/>
                <w:szCs w:val="24"/>
              </w:rPr>
            </w:pPr>
            <w:r w:rsidRPr="00545165">
              <w:rPr>
                <w:rFonts w:cs="Arial"/>
                <w:sz w:val="18"/>
                <w:szCs w:val="24"/>
              </w:rPr>
              <w:t>Sie können</w:t>
            </w:r>
          </w:p>
        </w:tc>
        <w:tc>
          <w:tcPr>
            <w:tcW w:w="2552" w:type="dxa"/>
            <w:tcBorders>
              <w:top w:val="nil"/>
            </w:tcBorders>
          </w:tcPr>
          <w:p w14:paraId="5302A137" w14:textId="77777777" w:rsidR="00545165" w:rsidRPr="00545165" w:rsidRDefault="00545165" w:rsidP="004F2321">
            <w:pPr>
              <w:pStyle w:val="stoffzwischenberschrift"/>
              <w:spacing w:before="0" w:after="0" w:line="240" w:lineRule="auto"/>
              <w:rPr>
                <w:rFonts w:cs="Arial"/>
                <w:sz w:val="18"/>
                <w:szCs w:val="24"/>
              </w:rPr>
            </w:pPr>
          </w:p>
        </w:tc>
        <w:tc>
          <w:tcPr>
            <w:tcW w:w="2582" w:type="dxa"/>
            <w:tcBorders>
              <w:top w:val="nil"/>
            </w:tcBorders>
          </w:tcPr>
          <w:p w14:paraId="26EFA5C1" w14:textId="77777777" w:rsidR="00545165" w:rsidRPr="00545165" w:rsidRDefault="00545165" w:rsidP="004F2321">
            <w:pPr>
              <w:pStyle w:val="stoffzwischenberschrift"/>
              <w:spacing w:before="0" w:after="0" w:line="240" w:lineRule="auto"/>
              <w:rPr>
                <w:rFonts w:cs="Arial"/>
                <w:sz w:val="18"/>
                <w:szCs w:val="24"/>
              </w:rPr>
            </w:pPr>
          </w:p>
        </w:tc>
      </w:tr>
      <w:tr w:rsidR="00545165" w:rsidRPr="00D23564" w14:paraId="3D760446" w14:textId="77777777" w:rsidTr="00545165">
        <w:tc>
          <w:tcPr>
            <w:tcW w:w="4536" w:type="dxa"/>
          </w:tcPr>
          <w:p w14:paraId="45A6EB0C" w14:textId="1738AD1B" w:rsidR="00545165" w:rsidRPr="00583FFE" w:rsidRDefault="00545165" w:rsidP="00C75784">
            <w:pPr>
              <w:pStyle w:val="stoffzwischenberschrift"/>
              <w:spacing w:before="0" w:after="0" w:line="276" w:lineRule="auto"/>
              <w:rPr>
                <w:rFonts w:cs="Arial"/>
                <w:sz w:val="18"/>
                <w:szCs w:val="24"/>
              </w:rPr>
            </w:pPr>
            <w:r w:rsidRPr="00583FFE">
              <w:rPr>
                <w:rFonts w:cs="Arial"/>
                <w:sz w:val="18"/>
                <w:szCs w:val="24"/>
              </w:rPr>
              <w:t>Grundlegende sprachliche Regelmäßigkeiten und Normabweichungen erkennen und beschreiben,</w:t>
            </w:r>
          </w:p>
        </w:tc>
        <w:tc>
          <w:tcPr>
            <w:tcW w:w="2552" w:type="dxa"/>
          </w:tcPr>
          <w:p w14:paraId="2F940187" w14:textId="17C41747" w:rsidR="00F65AD2" w:rsidRPr="00583FFE" w:rsidRDefault="003A638C" w:rsidP="004F2321">
            <w:pPr>
              <w:pStyle w:val="stoffzwischenberschrift"/>
              <w:spacing w:before="0" w:after="0" w:line="240" w:lineRule="auto"/>
              <w:rPr>
                <w:rFonts w:cs="Arial"/>
                <w:sz w:val="18"/>
                <w:szCs w:val="24"/>
                <w:lang w:val="en-GB"/>
              </w:rPr>
            </w:pPr>
            <w:r w:rsidRPr="00583FFE">
              <w:rPr>
                <w:rFonts w:cs="Arial"/>
                <w:sz w:val="18"/>
                <w:szCs w:val="24"/>
                <w:lang w:val="en-US"/>
              </w:rPr>
              <w:t>OL 5</w:t>
            </w:r>
            <w:r w:rsidR="00F65AD2" w:rsidRPr="00583FFE">
              <w:rPr>
                <w:rFonts w:cs="Arial"/>
                <w:sz w:val="18"/>
                <w:szCs w:val="24"/>
                <w:lang w:val="en-US"/>
              </w:rPr>
              <w:t>: u.</w:t>
            </w:r>
            <w:r w:rsidR="00961723" w:rsidRPr="00583FFE">
              <w:rPr>
                <w:rFonts w:cs="Arial"/>
                <w:sz w:val="18"/>
                <w:szCs w:val="24"/>
                <w:lang w:val="en-US"/>
              </w:rPr>
              <w:t xml:space="preserve"> </w:t>
            </w:r>
            <w:r w:rsidR="00F65AD2" w:rsidRPr="00583FFE">
              <w:rPr>
                <w:rFonts w:cs="Arial"/>
                <w:sz w:val="18"/>
                <w:szCs w:val="24"/>
                <w:lang w:val="en-US"/>
              </w:rPr>
              <w:t>a.</w:t>
            </w:r>
            <w:r w:rsidR="005837B8" w:rsidRPr="00583FFE">
              <w:rPr>
                <w:rFonts w:cs="Arial"/>
                <w:sz w:val="18"/>
                <w:szCs w:val="24"/>
                <w:lang w:val="en-US"/>
              </w:rPr>
              <w:t xml:space="preserve"> </w:t>
            </w:r>
            <w:r w:rsidR="008A1599" w:rsidRPr="008A1599">
              <w:rPr>
                <w:rFonts w:cs="Arial"/>
                <w:sz w:val="18"/>
                <w:szCs w:val="24"/>
                <w:lang w:val="en-US"/>
              </w:rPr>
              <w:t>13/</w:t>
            </w:r>
            <w:r w:rsidR="00D23564">
              <w:rPr>
                <w:rFonts w:cs="Arial"/>
                <w:sz w:val="18"/>
                <w:szCs w:val="24"/>
                <w:lang w:val="en-US"/>
              </w:rPr>
              <w:t xml:space="preserve"> </w:t>
            </w:r>
            <w:r w:rsidR="008A1599" w:rsidRPr="00D23564">
              <w:rPr>
                <w:rFonts w:cs="Arial"/>
                <w:i/>
                <w:iCs/>
                <w:sz w:val="18"/>
                <w:szCs w:val="24"/>
                <w:lang w:val="en-US"/>
              </w:rPr>
              <w:t xml:space="preserve">Language </w:t>
            </w:r>
            <w:proofErr w:type="spellStart"/>
            <w:r w:rsidR="008A1599" w:rsidRPr="00D23564">
              <w:rPr>
                <w:rFonts w:cs="Arial"/>
                <w:i/>
                <w:iCs/>
                <w:sz w:val="18"/>
                <w:szCs w:val="24"/>
                <w:lang w:val="en-US"/>
              </w:rPr>
              <w:t>revision+detectives</w:t>
            </w:r>
            <w:proofErr w:type="spellEnd"/>
            <w:r w:rsidR="008A1599" w:rsidRPr="008A1599">
              <w:rPr>
                <w:rFonts w:cs="Arial"/>
                <w:sz w:val="18"/>
                <w:szCs w:val="24"/>
                <w:lang w:val="en-US"/>
              </w:rPr>
              <w:t>, 16/</w:t>
            </w:r>
            <w:r w:rsidR="00D23564">
              <w:rPr>
                <w:rFonts w:cs="Arial"/>
                <w:sz w:val="18"/>
                <w:szCs w:val="24"/>
                <w:lang w:val="en-US"/>
              </w:rPr>
              <w:t xml:space="preserve"> </w:t>
            </w:r>
            <w:r w:rsidR="008A1599" w:rsidRPr="00D23564">
              <w:rPr>
                <w:rFonts w:cs="Arial"/>
                <w:i/>
                <w:iCs/>
                <w:sz w:val="18"/>
                <w:szCs w:val="24"/>
                <w:lang w:val="en-US"/>
              </w:rPr>
              <w:t>Language revision</w:t>
            </w:r>
            <w:r w:rsidR="008A1599" w:rsidRPr="008A1599">
              <w:rPr>
                <w:rFonts w:cs="Arial"/>
                <w:sz w:val="18"/>
                <w:szCs w:val="24"/>
                <w:lang w:val="en-US"/>
              </w:rPr>
              <w:t>, 44/</w:t>
            </w:r>
            <w:r w:rsidR="00D23564">
              <w:rPr>
                <w:rFonts w:cs="Arial"/>
                <w:sz w:val="18"/>
                <w:szCs w:val="24"/>
                <w:lang w:val="en-US"/>
              </w:rPr>
              <w:t xml:space="preserve"> </w:t>
            </w:r>
            <w:r w:rsidR="008A1599" w:rsidRPr="00D23564">
              <w:rPr>
                <w:rFonts w:cs="Arial"/>
                <w:i/>
                <w:iCs/>
                <w:sz w:val="18"/>
                <w:szCs w:val="24"/>
                <w:lang w:val="en-US"/>
              </w:rPr>
              <w:t>Language</w:t>
            </w:r>
            <w:r w:rsidR="008A1599" w:rsidRPr="008A1599">
              <w:rPr>
                <w:rFonts w:cs="Arial"/>
                <w:sz w:val="18"/>
                <w:szCs w:val="24"/>
                <w:lang w:val="en-US"/>
              </w:rPr>
              <w:t xml:space="preserve"> </w:t>
            </w:r>
            <w:proofErr w:type="spellStart"/>
            <w:r w:rsidR="008A1599" w:rsidRPr="00D23564">
              <w:rPr>
                <w:rFonts w:cs="Arial"/>
                <w:i/>
                <w:iCs/>
                <w:sz w:val="18"/>
                <w:szCs w:val="24"/>
                <w:lang w:val="en-US"/>
              </w:rPr>
              <w:t>revision+detectives</w:t>
            </w:r>
            <w:proofErr w:type="spellEnd"/>
            <w:r w:rsidR="008A1599" w:rsidRPr="008A1599">
              <w:rPr>
                <w:rFonts w:cs="Arial"/>
                <w:sz w:val="18"/>
                <w:szCs w:val="24"/>
                <w:lang w:val="en-US"/>
              </w:rPr>
              <w:t>, 66/</w:t>
            </w:r>
            <w:r w:rsidR="00D23564">
              <w:rPr>
                <w:rFonts w:cs="Arial"/>
                <w:sz w:val="18"/>
                <w:szCs w:val="24"/>
                <w:lang w:val="en-US"/>
              </w:rPr>
              <w:t xml:space="preserve"> </w:t>
            </w:r>
            <w:r w:rsidR="008A1599" w:rsidRPr="00D23564">
              <w:rPr>
                <w:rFonts w:cs="Arial"/>
                <w:i/>
                <w:iCs/>
                <w:sz w:val="18"/>
                <w:szCs w:val="24"/>
                <w:lang w:val="en-US"/>
              </w:rPr>
              <w:t>Language revision</w:t>
            </w:r>
            <w:r w:rsidR="008A1599" w:rsidRPr="008A1599">
              <w:rPr>
                <w:rFonts w:cs="Arial"/>
                <w:sz w:val="18"/>
                <w:szCs w:val="24"/>
                <w:lang w:val="en-US"/>
              </w:rPr>
              <w:t>, 72/</w:t>
            </w:r>
            <w:r w:rsidR="00D23564">
              <w:rPr>
                <w:rFonts w:cs="Arial"/>
                <w:sz w:val="18"/>
                <w:szCs w:val="24"/>
                <w:lang w:val="en-US"/>
              </w:rPr>
              <w:t xml:space="preserve"> </w:t>
            </w:r>
            <w:r w:rsidR="008A1599" w:rsidRPr="00D23564">
              <w:rPr>
                <w:rFonts w:cs="Arial"/>
                <w:i/>
                <w:iCs/>
                <w:sz w:val="18"/>
                <w:szCs w:val="24"/>
                <w:lang w:val="en-US"/>
              </w:rPr>
              <w:t xml:space="preserve">Language </w:t>
            </w:r>
            <w:proofErr w:type="spellStart"/>
            <w:r w:rsidR="008A1599" w:rsidRPr="00D23564">
              <w:rPr>
                <w:rFonts w:cs="Arial"/>
                <w:i/>
                <w:iCs/>
                <w:sz w:val="18"/>
                <w:szCs w:val="24"/>
                <w:lang w:val="en-US"/>
              </w:rPr>
              <w:t>revision+detectives</w:t>
            </w:r>
            <w:proofErr w:type="spellEnd"/>
            <w:r w:rsidR="008A1599" w:rsidRPr="008A1599">
              <w:rPr>
                <w:rFonts w:cs="Arial"/>
                <w:sz w:val="18"/>
                <w:szCs w:val="24"/>
                <w:lang w:val="en-US"/>
              </w:rPr>
              <w:t xml:space="preserve">, </w:t>
            </w:r>
            <w:r w:rsidR="008A1599" w:rsidRPr="00D23564">
              <w:rPr>
                <w:rFonts w:cs="Arial"/>
                <w:i/>
                <w:iCs/>
                <w:sz w:val="18"/>
                <w:szCs w:val="24"/>
                <w:lang w:val="en-US"/>
              </w:rPr>
              <w:t>Grammar box</w:t>
            </w:r>
            <w:r w:rsidR="008A1599" w:rsidRPr="008A1599">
              <w:rPr>
                <w:rFonts w:cs="Arial"/>
                <w:sz w:val="18"/>
                <w:szCs w:val="24"/>
                <w:lang w:val="en-US"/>
              </w:rPr>
              <w:t>, 73/</w:t>
            </w:r>
            <w:r w:rsidR="00D23564">
              <w:rPr>
                <w:rFonts w:cs="Arial"/>
                <w:sz w:val="18"/>
                <w:szCs w:val="24"/>
                <w:lang w:val="en-US"/>
              </w:rPr>
              <w:t xml:space="preserve"> </w:t>
            </w:r>
            <w:r w:rsidR="008A1599" w:rsidRPr="00D23564">
              <w:rPr>
                <w:rFonts w:cs="Arial"/>
                <w:i/>
                <w:iCs/>
                <w:sz w:val="18"/>
                <w:szCs w:val="24"/>
                <w:lang w:val="en-US"/>
              </w:rPr>
              <w:t>Grammar</w:t>
            </w:r>
            <w:r w:rsidR="008A1599" w:rsidRPr="008A1599">
              <w:rPr>
                <w:rFonts w:cs="Arial"/>
                <w:sz w:val="18"/>
                <w:szCs w:val="24"/>
                <w:lang w:val="en-US"/>
              </w:rPr>
              <w:t xml:space="preserve"> box, 92/</w:t>
            </w:r>
            <w:r w:rsidR="00D23564">
              <w:rPr>
                <w:rFonts w:cs="Arial"/>
                <w:sz w:val="18"/>
                <w:szCs w:val="24"/>
                <w:lang w:val="en-US"/>
              </w:rPr>
              <w:t xml:space="preserve"> </w:t>
            </w:r>
            <w:r w:rsidR="008A1599" w:rsidRPr="00D23564">
              <w:rPr>
                <w:rFonts w:cs="Arial"/>
                <w:i/>
                <w:iCs/>
                <w:sz w:val="18"/>
                <w:szCs w:val="24"/>
                <w:lang w:val="en-US"/>
              </w:rPr>
              <w:t>Language revision</w:t>
            </w:r>
            <w:r w:rsidR="008A1599" w:rsidRPr="008A1599">
              <w:rPr>
                <w:rFonts w:cs="Arial"/>
                <w:sz w:val="18"/>
                <w:szCs w:val="24"/>
                <w:lang w:val="en-US"/>
              </w:rPr>
              <w:t>, 100/</w:t>
            </w:r>
            <w:r w:rsidR="00D23564">
              <w:rPr>
                <w:rFonts w:cs="Arial"/>
                <w:sz w:val="18"/>
                <w:szCs w:val="24"/>
                <w:lang w:val="en-US"/>
              </w:rPr>
              <w:t xml:space="preserve"> </w:t>
            </w:r>
            <w:r w:rsidR="008A1599" w:rsidRPr="00D23564">
              <w:rPr>
                <w:rFonts w:cs="Arial"/>
                <w:i/>
                <w:iCs/>
                <w:sz w:val="18"/>
                <w:szCs w:val="24"/>
                <w:lang w:val="en-US"/>
              </w:rPr>
              <w:t>Language</w:t>
            </w:r>
            <w:r w:rsidR="008A1599" w:rsidRPr="008A1599">
              <w:rPr>
                <w:rFonts w:cs="Arial"/>
                <w:sz w:val="18"/>
                <w:szCs w:val="24"/>
                <w:lang w:val="en-US"/>
              </w:rPr>
              <w:t xml:space="preserve"> </w:t>
            </w:r>
            <w:proofErr w:type="spellStart"/>
            <w:r w:rsidR="008A1599" w:rsidRPr="00D23564">
              <w:rPr>
                <w:rFonts w:cs="Arial"/>
                <w:i/>
                <w:iCs/>
                <w:sz w:val="18"/>
                <w:szCs w:val="24"/>
                <w:lang w:val="en-US"/>
              </w:rPr>
              <w:t>revision+detectives</w:t>
            </w:r>
            <w:proofErr w:type="spellEnd"/>
            <w:r w:rsidR="008A1599" w:rsidRPr="008A1599">
              <w:rPr>
                <w:rFonts w:cs="Arial"/>
                <w:sz w:val="18"/>
                <w:szCs w:val="24"/>
                <w:lang w:val="en-US"/>
              </w:rPr>
              <w:t>, 101/</w:t>
            </w:r>
            <w:r w:rsidR="00D23564">
              <w:rPr>
                <w:rFonts w:cs="Arial"/>
                <w:sz w:val="18"/>
                <w:szCs w:val="24"/>
                <w:lang w:val="en-US"/>
              </w:rPr>
              <w:t xml:space="preserve"> </w:t>
            </w:r>
            <w:r w:rsidR="008A1599" w:rsidRPr="00D23564">
              <w:rPr>
                <w:rFonts w:cs="Arial"/>
                <w:i/>
                <w:iCs/>
                <w:sz w:val="18"/>
                <w:szCs w:val="24"/>
                <w:lang w:val="en-US"/>
              </w:rPr>
              <w:t>Grammar</w:t>
            </w:r>
          </w:p>
        </w:tc>
        <w:tc>
          <w:tcPr>
            <w:tcW w:w="2582" w:type="dxa"/>
          </w:tcPr>
          <w:p w14:paraId="5C0B6D89" w14:textId="77777777" w:rsidR="00545165" w:rsidRPr="00FC3255" w:rsidRDefault="00545165" w:rsidP="004F2321">
            <w:pPr>
              <w:pStyle w:val="stoffzwischenberschrift"/>
              <w:spacing w:before="0" w:after="0" w:line="240" w:lineRule="auto"/>
              <w:rPr>
                <w:rFonts w:cs="Arial"/>
                <w:sz w:val="18"/>
                <w:szCs w:val="24"/>
                <w:lang w:val="en-GB"/>
              </w:rPr>
            </w:pPr>
          </w:p>
        </w:tc>
      </w:tr>
      <w:tr w:rsidR="00545165" w14:paraId="5E0CF266" w14:textId="77777777" w:rsidTr="00545165">
        <w:tc>
          <w:tcPr>
            <w:tcW w:w="4536" w:type="dxa"/>
          </w:tcPr>
          <w:p w14:paraId="738ED3A8" w14:textId="51B9AF36" w:rsidR="00545165" w:rsidRPr="0044767E" w:rsidRDefault="00545165" w:rsidP="00C75784">
            <w:pPr>
              <w:pStyle w:val="stoffzwischenberschrift"/>
              <w:spacing w:before="0" w:after="0" w:line="276" w:lineRule="auto"/>
              <w:rPr>
                <w:rFonts w:cs="Arial"/>
                <w:sz w:val="18"/>
                <w:szCs w:val="24"/>
                <w:highlight w:val="yellow"/>
              </w:rPr>
            </w:pPr>
            <w:r w:rsidRPr="00583FFE">
              <w:rPr>
                <w:rFonts w:cs="Arial"/>
                <w:sz w:val="18"/>
                <w:szCs w:val="24"/>
              </w:rPr>
              <w:t>grundlegende Unterschiede zwischen britischem und amerikanischem Englisch erkennen und beschreiben,</w:t>
            </w:r>
          </w:p>
        </w:tc>
        <w:tc>
          <w:tcPr>
            <w:tcW w:w="2552" w:type="dxa"/>
          </w:tcPr>
          <w:p w14:paraId="495AD941" w14:textId="1663F4BF" w:rsidR="00CD4399" w:rsidRPr="0044767E" w:rsidRDefault="00583FFE" w:rsidP="00F65AD2">
            <w:pPr>
              <w:pStyle w:val="stoffzwischenberschrift"/>
              <w:spacing w:before="0" w:after="0" w:line="240" w:lineRule="auto"/>
              <w:rPr>
                <w:rFonts w:cs="Arial"/>
                <w:sz w:val="18"/>
                <w:szCs w:val="24"/>
                <w:highlight w:val="yellow"/>
              </w:rPr>
            </w:pPr>
            <w:r w:rsidRPr="008A1599">
              <w:rPr>
                <w:rFonts w:cs="Arial"/>
                <w:sz w:val="18"/>
                <w:szCs w:val="24"/>
              </w:rPr>
              <w:t>Die Unterschiede werden in OL 4 behandelt.</w:t>
            </w:r>
            <w:r w:rsidR="009168DF" w:rsidRPr="008A1599">
              <w:rPr>
                <w:rFonts w:cs="Arial"/>
                <w:sz w:val="18"/>
                <w:szCs w:val="24"/>
              </w:rPr>
              <w:t xml:space="preserve"> </w:t>
            </w:r>
          </w:p>
        </w:tc>
        <w:tc>
          <w:tcPr>
            <w:tcW w:w="2582" w:type="dxa"/>
          </w:tcPr>
          <w:p w14:paraId="3D4D6AF4" w14:textId="77777777" w:rsidR="00545165" w:rsidRPr="00545165" w:rsidRDefault="00545165" w:rsidP="004F2321">
            <w:pPr>
              <w:pStyle w:val="stoffzwischenberschrift"/>
              <w:spacing w:before="0" w:after="0" w:line="240" w:lineRule="auto"/>
              <w:rPr>
                <w:rFonts w:cs="Arial"/>
                <w:sz w:val="18"/>
                <w:szCs w:val="24"/>
              </w:rPr>
            </w:pPr>
          </w:p>
        </w:tc>
      </w:tr>
      <w:tr w:rsidR="00545165" w:rsidRPr="00D23564" w14:paraId="7C895243" w14:textId="77777777" w:rsidTr="00545165">
        <w:tc>
          <w:tcPr>
            <w:tcW w:w="4536" w:type="dxa"/>
          </w:tcPr>
          <w:p w14:paraId="31BC1224" w14:textId="125C6E1E" w:rsidR="00545165" w:rsidRPr="0044767E" w:rsidRDefault="00545165" w:rsidP="00C75784">
            <w:pPr>
              <w:pStyle w:val="stoffzwischenberschrift"/>
              <w:spacing w:before="0" w:after="0" w:line="276" w:lineRule="auto"/>
              <w:rPr>
                <w:rFonts w:cs="Arial"/>
                <w:sz w:val="18"/>
                <w:szCs w:val="24"/>
                <w:highlight w:val="yellow"/>
              </w:rPr>
            </w:pPr>
            <w:r w:rsidRPr="00D0043C">
              <w:rPr>
                <w:rFonts w:cs="Arial"/>
                <w:sz w:val="18"/>
                <w:szCs w:val="24"/>
              </w:rPr>
              <w:t>im Vergleich des Englischen mit anderen vertrauten Sprachen Ähnlichkeiten und Unterschiede erkennen und benennen,</w:t>
            </w:r>
          </w:p>
        </w:tc>
        <w:tc>
          <w:tcPr>
            <w:tcW w:w="2552" w:type="dxa"/>
          </w:tcPr>
          <w:p w14:paraId="1710B5D0" w14:textId="5621B504" w:rsidR="00F65AD2" w:rsidRPr="0044767E" w:rsidRDefault="003A638C" w:rsidP="004F2321">
            <w:pPr>
              <w:pStyle w:val="stoffzwischenberschrift"/>
              <w:spacing w:before="0" w:after="0" w:line="240" w:lineRule="auto"/>
              <w:rPr>
                <w:rFonts w:cs="Arial"/>
                <w:sz w:val="18"/>
                <w:szCs w:val="24"/>
                <w:highlight w:val="yellow"/>
                <w:lang w:val="en-GB"/>
              </w:rPr>
            </w:pPr>
            <w:r w:rsidRPr="00227894">
              <w:rPr>
                <w:rFonts w:cs="Arial"/>
                <w:sz w:val="18"/>
                <w:szCs w:val="24"/>
                <w:lang w:val="en-US"/>
              </w:rPr>
              <w:t>OL 5</w:t>
            </w:r>
            <w:r w:rsidR="00F65AD2" w:rsidRPr="00227894">
              <w:rPr>
                <w:rFonts w:cs="Arial"/>
                <w:sz w:val="18"/>
                <w:szCs w:val="24"/>
                <w:lang w:val="en-US"/>
              </w:rPr>
              <w:t>: u.</w:t>
            </w:r>
            <w:r w:rsidR="00961723" w:rsidRPr="00227894">
              <w:rPr>
                <w:rFonts w:cs="Arial"/>
                <w:sz w:val="18"/>
                <w:szCs w:val="24"/>
                <w:lang w:val="en-US"/>
              </w:rPr>
              <w:t xml:space="preserve"> </w:t>
            </w:r>
            <w:r w:rsidR="00F65AD2" w:rsidRPr="00227894">
              <w:rPr>
                <w:rFonts w:cs="Arial"/>
                <w:sz w:val="18"/>
                <w:szCs w:val="24"/>
                <w:lang w:val="en-US"/>
              </w:rPr>
              <w:t>a.</w:t>
            </w:r>
            <w:r w:rsidR="002242D3" w:rsidRPr="00227894">
              <w:rPr>
                <w:rFonts w:cs="Arial"/>
                <w:sz w:val="18"/>
                <w:szCs w:val="24"/>
                <w:lang w:val="en-US"/>
              </w:rPr>
              <w:t xml:space="preserve"> </w:t>
            </w:r>
            <w:r w:rsidR="00227894" w:rsidRPr="00227894">
              <w:rPr>
                <w:rFonts w:cs="Arial"/>
                <w:sz w:val="18"/>
                <w:szCs w:val="24"/>
                <w:lang w:val="en-US"/>
              </w:rPr>
              <w:t>21/</w:t>
            </w:r>
            <w:r w:rsidR="0089670A">
              <w:rPr>
                <w:rFonts w:cs="Arial"/>
                <w:sz w:val="18"/>
                <w:szCs w:val="24"/>
                <w:lang w:val="en-US"/>
              </w:rPr>
              <w:t xml:space="preserve"> </w:t>
            </w:r>
            <w:r w:rsidR="0089670A" w:rsidRPr="0089670A">
              <w:rPr>
                <w:rFonts w:cs="Arial"/>
                <w:i/>
                <w:iCs/>
                <w:sz w:val="18"/>
                <w:szCs w:val="24"/>
                <w:lang w:val="en-US"/>
              </w:rPr>
              <w:t>Emmy</w:t>
            </w:r>
            <w:r w:rsidR="00227894" w:rsidRPr="008A1599">
              <w:rPr>
                <w:rFonts w:cs="Arial"/>
                <w:sz w:val="18"/>
                <w:szCs w:val="24"/>
                <w:lang w:val="en-US"/>
              </w:rPr>
              <w:t xml:space="preserve">, 64/ </w:t>
            </w:r>
            <w:r w:rsidR="00227894" w:rsidRPr="008A1599">
              <w:rPr>
                <w:rFonts w:cs="Arial"/>
                <w:i/>
                <w:iCs/>
                <w:sz w:val="18"/>
                <w:szCs w:val="24"/>
                <w:lang w:val="en-US"/>
              </w:rPr>
              <w:t>Culture</w:t>
            </w:r>
            <w:r w:rsidR="00227894" w:rsidRPr="008A1599">
              <w:rPr>
                <w:rFonts w:cs="Arial"/>
                <w:sz w:val="18"/>
                <w:szCs w:val="24"/>
                <w:lang w:val="en-US"/>
              </w:rPr>
              <w:t>,</w:t>
            </w:r>
            <w:r w:rsidR="00D0043C" w:rsidRPr="008A1599">
              <w:rPr>
                <w:rFonts w:cs="Arial"/>
                <w:sz w:val="18"/>
                <w:szCs w:val="24"/>
                <w:lang w:val="en-US"/>
              </w:rPr>
              <w:t xml:space="preserve"> 103/ </w:t>
            </w:r>
            <w:r w:rsidR="00D0043C" w:rsidRPr="008A1599">
              <w:rPr>
                <w:rFonts w:cs="Arial"/>
                <w:i/>
                <w:iCs/>
                <w:sz w:val="18"/>
                <w:szCs w:val="24"/>
                <w:lang w:val="en-US"/>
              </w:rPr>
              <w:t>Culture</w:t>
            </w:r>
            <w:r w:rsidR="00227894" w:rsidRPr="00D0043C">
              <w:rPr>
                <w:rFonts w:cs="Arial"/>
                <w:sz w:val="18"/>
                <w:szCs w:val="24"/>
                <w:lang w:val="en-US"/>
              </w:rPr>
              <w:t xml:space="preserve"> </w:t>
            </w:r>
          </w:p>
        </w:tc>
        <w:tc>
          <w:tcPr>
            <w:tcW w:w="2582" w:type="dxa"/>
          </w:tcPr>
          <w:p w14:paraId="771BB205" w14:textId="77777777" w:rsidR="00545165" w:rsidRPr="00FC3255" w:rsidRDefault="00545165" w:rsidP="004F2321">
            <w:pPr>
              <w:pStyle w:val="stoffzwischenberschrift"/>
              <w:spacing w:before="0" w:after="0" w:line="240" w:lineRule="auto"/>
              <w:rPr>
                <w:rFonts w:cs="Arial"/>
                <w:sz w:val="18"/>
                <w:szCs w:val="24"/>
                <w:lang w:val="en-GB"/>
              </w:rPr>
            </w:pPr>
          </w:p>
        </w:tc>
      </w:tr>
      <w:tr w:rsidR="00545165" w:rsidRPr="00D23564" w14:paraId="11003A1C" w14:textId="77777777" w:rsidTr="00545165">
        <w:tc>
          <w:tcPr>
            <w:tcW w:w="4536" w:type="dxa"/>
          </w:tcPr>
          <w:p w14:paraId="3B25DCA3" w14:textId="73DD1A4A" w:rsidR="00545165" w:rsidRPr="004B2471" w:rsidRDefault="00545165" w:rsidP="00C75784">
            <w:pPr>
              <w:pStyle w:val="stoffzwischenberschrift"/>
              <w:spacing w:before="0" w:after="0" w:line="276" w:lineRule="auto"/>
              <w:rPr>
                <w:rFonts w:cs="Arial"/>
                <w:sz w:val="18"/>
                <w:szCs w:val="24"/>
              </w:rPr>
            </w:pPr>
            <w:r w:rsidRPr="004B2471">
              <w:rPr>
                <w:rFonts w:cs="Arial"/>
                <w:sz w:val="18"/>
                <w:szCs w:val="24"/>
              </w:rPr>
              <w:t>offenkundige Beziehungen zwischen Sprach- und Kulturphänomenen erkennen und benennen,</w:t>
            </w:r>
          </w:p>
        </w:tc>
        <w:tc>
          <w:tcPr>
            <w:tcW w:w="2552" w:type="dxa"/>
          </w:tcPr>
          <w:p w14:paraId="368E1C47" w14:textId="69592C9B" w:rsidR="00F65AD2" w:rsidRPr="004B2471" w:rsidRDefault="003A638C" w:rsidP="004F2321">
            <w:pPr>
              <w:pStyle w:val="stoffzwischenberschrift"/>
              <w:spacing w:before="0" w:after="0" w:line="240" w:lineRule="auto"/>
              <w:rPr>
                <w:rFonts w:cs="Arial"/>
                <w:sz w:val="18"/>
                <w:szCs w:val="24"/>
                <w:lang w:val="en-GB"/>
              </w:rPr>
            </w:pPr>
            <w:r w:rsidRPr="004B2471">
              <w:rPr>
                <w:rFonts w:cs="Arial"/>
                <w:sz w:val="18"/>
                <w:szCs w:val="24"/>
                <w:lang w:val="en-US"/>
              </w:rPr>
              <w:t>OL 5</w:t>
            </w:r>
            <w:r w:rsidR="00F65AD2" w:rsidRPr="004B2471">
              <w:rPr>
                <w:rFonts w:cs="Arial"/>
                <w:sz w:val="18"/>
                <w:szCs w:val="24"/>
                <w:lang w:val="en-US"/>
              </w:rPr>
              <w:t>: u.</w:t>
            </w:r>
            <w:r w:rsidR="00961723" w:rsidRPr="004B2471">
              <w:rPr>
                <w:rFonts w:cs="Arial"/>
                <w:sz w:val="18"/>
                <w:szCs w:val="24"/>
                <w:lang w:val="en-US"/>
              </w:rPr>
              <w:t xml:space="preserve"> </w:t>
            </w:r>
            <w:r w:rsidR="00F65AD2" w:rsidRPr="004B2471">
              <w:rPr>
                <w:rFonts w:cs="Arial"/>
                <w:sz w:val="18"/>
                <w:szCs w:val="24"/>
                <w:lang w:val="en-US"/>
              </w:rPr>
              <w:t>a.</w:t>
            </w:r>
            <w:r w:rsidR="00970FE2" w:rsidRPr="004B2471">
              <w:rPr>
                <w:rFonts w:cs="Arial"/>
                <w:sz w:val="18"/>
                <w:szCs w:val="24"/>
                <w:lang w:val="en-US"/>
              </w:rPr>
              <w:t xml:space="preserve"> </w:t>
            </w:r>
            <w:r w:rsidR="00CE760C" w:rsidRPr="004B2471">
              <w:rPr>
                <w:rFonts w:cs="Arial"/>
                <w:sz w:val="18"/>
                <w:szCs w:val="24"/>
                <w:lang w:val="en-US"/>
              </w:rPr>
              <w:t xml:space="preserve">7/ </w:t>
            </w:r>
            <w:r w:rsidR="00CE760C" w:rsidRPr="004B2471">
              <w:rPr>
                <w:rFonts w:cs="Arial"/>
                <w:i/>
                <w:iCs/>
                <w:sz w:val="18"/>
                <w:szCs w:val="24"/>
                <w:lang w:val="en-US"/>
              </w:rPr>
              <w:t>Culture</w:t>
            </w:r>
            <w:r w:rsidR="00CE760C" w:rsidRPr="004B2471">
              <w:rPr>
                <w:rFonts w:cs="Arial"/>
                <w:sz w:val="18"/>
                <w:szCs w:val="24"/>
                <w:lang w:val="en-US"/>
              </w:rPr>
              <w:t xml:space="preserve">, </w:t>
            </w:r>
            <w:r w:rsidR="004B2471" w:rsidRPr="004B2471">
              <w:rPr>
                <w:rFonts w:cs="Arial"/>
                <w:sz w:val="18"/>
                <w:szCs w:val="24"/>
                <w:lang w:val="en-US"/>
              </w:rPr>
              <w:t xml:space="preserve">47/ </w:t>
            </w:r>
            <w:r w:rsidR="004B2471" w:rsidRPr="004B2471">
              <w:rPr>
                <w:rFonts w:cs="Arial"/>
                <w:i/>
                <w:iCs/>
                <w:sz w:val="18"/>
                <w:szCs w:val="24"/>
                <w:lang w:val="en-US"/>
              </w:rPr>
              <w:t>Media tip</w:t>
            </w:r>
            <w:r w:rsidR="004B2471" w:rsidRPr="004B2471">
              <w:rPr>
                <w:rFonts w:cs="Arial"/>
                <w:sz w:val="18"/>
                <w:szCs w:val="24"/>
                <w:lang w:val="en-US"/>
              </w:rPr>
              <w:t xml:space="preserve">, 48/ </w:t>
            </w:r>
            <w:r w:rsidR="004B2471" w:rsidRPr="004B2471">
              <w:rPr>
                <w:rFonts w:cs="Arial"/>
                <w:i/>
                <w:iCs/>
                <w:sz w:val="18"/>
                <w:szCs w:val="24"/>
                <w:lang w:val="en-US"/>
              </w:rPr>
              <w:t>Culture</w:t>
            </w:r>
            <w:r w:rsidR="004B2471">
              <w:rPr>
                <w:rFonts w:cs="Arial"/>
                <w:sz w:val="18"/>
                <w:szCs w:val="24"/>
                <w:lang w:val="en-US"/>
              </w:rPr>
              <w:t xml:space="preserve">, 50/ </w:t>
            </w:r>
            <w:r w:rsidR="004B2471" w:rsidRPr="004B2471">
              <w:rPr>
                <w:rFonts w:cs="Arial"/>
                <w:i/>
                <w:iCs/>
                <w:sz w:val="18"/>
                <w:szCs w:val="24"/>
                <w:lang w:val="en-US"/>
              </w:rPr>
              <w:t>Culture</w:t>
            </w:r>
          </w:p>
        </w:tc>
        <w:tc>
          <w:tcPr>
            <w:tcW w:w="2582" w:type="dxa"/>
          </w:tcPr>
          <w:p w14:paraId="04DF9914" w14:textId="77777777" w:rsidR="00545165" w:rsidRPr="006207DF" w:rsidRDefault="00545165" w:rsidP="004F2321">
            <w:pPr>
              <w:pStyle w:val="stoffzwischenberschrift"/>
              <w:spacing w:before="0" w:after="0" w:line="240" w:lineRule="auto"/>
              <w:rPr>
                <w:rFonts w:cs="Arial"/>
                <w:sz w:val="18"/>
                <w:szCs w:val="24"/>
                <w:lang w:val="en-GB"/>
              </w:rPr>
            </w:pPr>
          </w:p>
        </w:tc>
      </w:tr>
      <w:tr w:rsidR="00545165" w:rsidRPr="00D23564" w14:paraId="1440B41A" w14:textId="77777777" w:rsidTr="00545165">
        <w:tc>
          <w:tcPr>
            <w:tcW w:w="4536" w:type="dxa"/>
          </w:tcPr>
          <w:p w14:paraId="3A6394A1" w14:textId="6167A33C" w:rsidR="00545165" w:rsidRPr="00CE760C" w:rsidRDefault="00545165" w:rsidP="00C75784">
            <w:pPr>
              <w:pStyle w:val="stoffzwischenberschrift"/>
              <w:spacing w:before="0" w:after="0" w:line="276" w:lineRule="auto"/>
              <w:rPr>
                <w:rFonts w:cs="Arial"/>
                <w:sz w:val="18"/>
                <w:szCs w:val="24"/>
              </w:rPr>
            </w:pPr>
            <w:r w:rsidRPr="00CE760C">
              <w:rPr>
                <w:rFonts w:cs="Arial"/>
                <w:sz w:val="18"/>
                <w:szCs w:val="24"/>
              </w:rPr>
              <w:t xml:space="preserve">das eigene und fremde Kommunikationsverhalten im </w:t>
            </w:r>
            <w:r w:rsidRPr="00CE760C">
              <w:rPr>
                <w:rFonts w:cs="Arial"/>
                <w:sz w:val="18"/>
                <w:szCs w:val="24"/>
              </w:rPr>
              <w:lastRenderedPageBreak/>
              <w:t>Hinblick auf Kommunikationserfolge und -probleme ansatzweise reflektieren.</w:t>
            </w:r>
          </w:p>
        </w:tc>
        <w:tc>
          <w:tcPr>
            <w:tcW w:w="2552" w:type="dxa"/>
          </w:tcPr>
          <w:p w14:paraId="1949A8E7" w14:textId="4DEAA189" w:rsidR="00F65AD2" w:rsidRPr="00CE760C" w:rsidRDefault="003A638C" w:rsidP="004F2321">
            <w:pPr>
              <w:pStyle w:val="stoffzwischenberschrift"/>
              <w:spacing w:before="0" w:after="0" w:line="240" w:lineRule="auto"/>
              <w:rPr>
                <w:rFonts w:cs="Arial"/>
                <w:sz w:val="18"/>
                <w:szCs w:val="24"/>
                <w:lang w:val="en-GB"/>
              </w:rPr>
            </w:pPr>
            <w:r w:rsidRPr="00CE760C">
              <w:rPr>
                <w:rFonts w:cs="Arial"/>
                <w:sz w:val="18"/>
                <w:szCs w:val="24"/>
                <w:lang w:val="en-US"/>
              </w:rPr>
              <w:lastRenderedPageBreak/>
              <w:t>OL 5</w:t>
            </w:r>
            <w:r w:rsidR="00F65AD2" w:rsidRPr="00CE760C">
              <w:rPr>
                <w:rFonts w:cs="Arial"/>
                <w:sz w:val="18"/>
                <w:szCs w:val="24"/>
                <w:lang w:val="en-US"/>
              </w:rPr>
              <w:t>: u.</w:t>
            </w:r>
            <w:r w:rsidR="00961723" w:rsidRPr="00CE760C">
              <w:rPr>
                <w:rFonts w:cs="Arial"/>
                <w:sz w:val="18"/>
                <w:szCs w:val="24"/>
                <w:lang w:val="en-US"/>
              </w:rPr>
              <w:t xml:space="preserve"> </w:t>
            </w:r>
            <w:r w:rsidR="00F65AD2" w:rsidRPr="00CE760C">
              <w:rPr>
                <w:rFonts w:cs="Arial"/>
                <w:sz w:val="18"/>
                <w:szCs w:val="24"/>
                <w:lang w:val="en-US"/>
              </w:rPr>
              <w:t>a.</w:t>
            </w:r>
            <w:r w:rsidR="00512D44" w:rsidRPr="00CE760C">
              <w:rPr>
                <w:rFonts w:cs="Arial"/>
                <w:sz w:val="18"/>
                <w:szCs w:val="24"/>
                <w:lang w:val="en-US"/>
              </w:rPr>
              <w:t xml:space="preserve"> </w:t>
            </w:r>
            <w:r w:rsidR="00CE760C" w:rsidRPr="00CE760C">
              <w:rPr>
                <w:rFonts w:cs="Arial"/>
                <w:sz w:val="18"/>
                <w:szCs w:val="24"/>
                <w:lang w:val="en-US"/>
              </w:rPr>
              <w:t xml:space="preserve">10/1, 13/11, 20/ </w:t>
            </w:r>
            <w:r w:rsidR="00CE760C" w:rsidRPr="00CE760C">
              <w:rPr>
                <w:rFonts w:cs="Arial"/>
                <w:i/>
                <w:iCs/>
                <w:sz w:val="18"/>
                <w:szCs w:val="24"/>
                <w:lang w:val="en-US"/>
              </w:rPr>
              <w:lastRenderedPageBreak/>
              <w:t>Step 5</w:t>
            </w:r>
            <w:r w:rsidR="00CE760C" w:rsidRPr="00CE760C">
              <w:rPr>
                <w:rFonts w:cs="Arial"/>
                <w:sz w:val="18"/>
                <w:szCs w:val="24"/>
                <w:lang w:val="en-US"/>
              </w:rPr>
              <w:t xml:space="preserve">, 25/ </w:t>
            </w:r>
            <w:r w:rsidR="00CE760C" w:rsidRPr="00CE760C">
              <w:rPr>
                <w:rFonts w:cs="Arial"/>
                <w:i/>
                <w:iCs/>
                <w:sz w:val="18"/>
                <w:szCs w:val="24"/>
                <w:lang w:val="en-US"/>
              </w:rPr>
              <w:t>Step 6</w:t>
            </w:r>
          </w:p>
        </w:tc>
        <w:tc>
          <w:tcPr>
            <w:tcW w:w="2582" w:type="dxa"/>
          </w:tcPr>
          <w:p w14:paraId="39E1532D" w14:textId="77777777" w:rsidR="00545165" w:rsidRPr="00FC3255" w:rsidRDefault="00545165" w:rsidP="004F2321">
            <w:pPr>
              <w:pStyle w:val="stoffzwischenberschrift"/>
              <w:spacing w:before="0" w:after="0" w:line="240" w:lineRule="auto"/>
              <w:rPr>
                <w:rFonts w:cs="Arial"/>
                <w:sz w:val="18"/>
                <w:szCs w:val="24"/>
                <w:lang w:val="en-GB"/>
              </w:rPr>
            </w:pPr>
          </w:p>
        </w:tc>
      </w:tr>
    </w:tbl>
    <w:p w14:paraId="29184240" w14:textId="77777777" w:rsidR="00756122" w:rsidRPr="00FC3255" w:rsidRDefault="00756122">
      <w:pPr>
        <w:suppressAutoHyphens w:val="0"/>
        <w:rPr>
          <w:b/>
          <w:i/>
          <w:lang w:val="en-GB"/>
        </w:rPr>
      </w:pPr>
      <w:r w:rsidRPr="00FC3255">
        <w:rPr>
          <w:lang w:val="en-GB"/>
        </w:rPr>
        <w:br w:type="page"/>
      </w:r>
    </w:p>
    <w:p w14:paraId="70BC39EC" w14:textId="77777777" w:rsidR="00E1586A" w:rsidRPr="00FC3255" w:rsidRDefault="00E1586A" w:rsidP="00B85EE5">
      <w:pPr>
        <w:pStyle w:val="stoffkompetenzbereich"/>
        <w:rPr>
          <w:lang w:val="en-GB"/>
        </w:rPr>
      </w:pPr>
    </w:p>
    <w:p w14:paraId="6D8E184A" w14:textId="6BE259A1" w:rsidR="004557CF" w:rsidRDefault="00B85EE5" w:rsidP="00B85EE5">
      <w:pPr>
        <w:pStyle w:val="stoffkompetenzbereich"/>
      </w:pPr>
      <w:r w:rsidRPr="001E6D11">
        <w:t>Querschnittsaufgaben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E43648" w:rsidRPr="00E43648" w14:paraId="272A90C0" w14:textId="4FC4CBDA" w:rsidTr="00E43648">
        <w:trPr>
          <w:trHeight w:val="748"/>
        </w:trPr>
        <w:tc>
          <w:tcPr>
            <w:tcW w:w="4530" w:type="dxa"/>
            <w:tcBorders>
              <w:left w:val="single" w:sz="2" w:space="0" w:color="000000"/>
              <w:bottom w:val="single" w:sz="4" w:space="0" w:color="000000"/>
              <w:right w:val="single" w:sz="2" w:space="0" w:color="000000"/>
            </w:tcBorders>
          </w:tcPr>
          <w:p w14:paraId="6425E5EE" w14:textId="5BE5FD9B" w:rsidR="00E43648" w:rsidRPr="00E43648" w:rsidRDefault="00E43648" w:rsidP="004557CF">
            <w:pPr>
              <w:pStyle w:val="stofftabelletextfett"/>
              <w:rPr>
                <w:rFonts w:ascii="Arial" w:hAnsi="Arial" w:cs="Arial"/>
              </w:rPr>
            </w:pPr>
            <w:r w:rsidRPr="00E43648">
              <w:rPr>
                <w:rFonts w:ascii="Arial" w:hAnsi="Arial" w:cs="Arial"/>
              </w:rPr>
              <w:t>Im Rahmen des allgemeinen Bildungs- und Erziehungsauftrags der Schule unterstützt der Unterricht im Fach Englisch die Entwicklung einer mündigen und sozial verantwortlichen Persönlichkeit und leistet weitere Beiträge zu fachübergreifenden Querschnittsaufgaben in Schule und Unterricht, hierzu zählen u.a.:</w:t>
            </w:r>
          </w:p>
        </w:tc>
        <w:tc>
          <w:tcPr>
            <w:tcW w:w="2551" w:type="dxa"/>
            <w:tcBorders>
              <w:left w:val="single" w:sz="2" w:space="0" w:color="000000"/>
              <w:bottom w:val="single" w:sz="4" w:space="0" w:color="000000"/>
              <w:right w:val="single" w:sz="4" w:space="0" w:color="000000"/>
            </w:tcBorders>
          </w:tcPr>
          <w:p w14:paraId="1CF2BC32" w14:textId="77777777" w:rsidR="00E43648" w:rsidRPr="00E43648" w:rsidRDefault="00E43648" w:rsidP="004557CF">
            <w:pPr>
              <w:pStyle w:val="stofftabelletext"/>
              <w:rPr>
                <w:rFonts w:ascii="Arial" w:hAnsi="Arial" w:cs="Arial"/>
                <w:highlight w:val="yellow"/>
              </w:rPr>
            </w:pPr>
            <w:r w:rsidRPr="00E43648">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BCD4801" w14:textId="77777777" w:rsidR="00E43648" w:rsidRPr="00E43648" w:rsidRDefault="00E43648" w:rsidP="004557CF">
            <w:pPr>
              <w:pStyle w:val="stofftabelletext"/>
              <w:rPr>
                <w:rFonts w:ascii="Arial" w:hAnsi="Arial" w:cs="Arial"/>
              </w:rPr>
            </w:pPr>
          </w:p>
        </w:tc>
      </w:tr>
      <w:tr w:rsidR="00E43648" w:rsidRPr="00E43648" w14:paraId="5359B382" w14:textId="1D503817" w:rsidTr="00E43648">
        <w:trPr>
          <w:trHeight w:hRule="exact" w:val="108"/>
        </w:trPr>
        <w:tc>
          <w:tcPr>
            <w:tcW w:w="4530" w:type="dxa"/>
            <w:tcBorders>
              <w:top w:val="single" w:sz="4" w:space="0" w:color="000000"/>
            </w:tcBorders>
          </w:tcPr>
          <w:p w14:paraId="26FFCD46" w14:textId="77777777" w:rsidR="00E43648" w:rsidRPr="00E43648" w:rsidRDefault="00E43648" w:rsidP="004557CF">
            <w:pPr>
              <w:pStyle w:val="stofftabelletext"/>
              <w:rPr>
                <w:rFonts w:ascii="Arial" w:hAnsi="Arial" w:cs="Arial"/>
              </w:rPr>
            </w:pPr>
          </w:p>
        </w:tc>
        <w:tc>
          <w:tcPr>
            <w:tcW w:w="2551" w:type="dxa"/>
            <w:tcBorders>
              <w:top w:val="single" w:sz="4" w:space="0" w:color="000000"/>
            </w:tcBorders>
          </w:tcPr>
          <w:p w14:paraId="3E72C0C2" w14:textId="77777777" w:rsidR="00E43648" w:rsidRPr="00E43648" w:rsidRDefault="00E43648" w:rsidP="004557CF">
            <w:pPr>
              <w:pStyle w:val="stofftabelletext"/>
              <w:rPr>
                <w:rFonts w:ascii="Arial" w:hAnsi="Arial" w:cs="Arial"/>
                <w:highlight w:val="yellow"/>
              </w:rPr>
            </w:pPr>
          </w:p>
        </w:tc>
        <w:tc>
          <w:tcPr>
            <w:tcW w:w="2551" w:type="dxa"/>
            <w:tcBorders>
              <w:top w:val="single" w:sz="4" w:space="0" w:color="000000"/>
            </w:tcBorders>
          </w:tcPr>
          <w:p w14:paraId="29848926" w14:textId="77777777" w:rsidR="00E43648" w:rsidRPr="00E43648" w:rsidRDefault="00E43648" w:rsidP="004557CF">
            <w:pPr>
              <w:pStyle w:val="stofftabelletext"/>
              <w:rPr>
                <w:rFonts w:ascii="Arial" w:hAnsi="Arial" w:cs="Arial"/>
                <w:highlight w:val="yellow"/>
              </w:rPr>
            </w:pPr>
          </w:p>
        </w:tc>
      </w:tr>
      <w:tr w:rsidR="00E43648" w:rsidRPr="00D23564" w14:paraId="14EDF4A7" w14:textId="5C8E3285" w:rsidTr="000040C5">
        <w:trPr>
          <w:trHeight w:hRule="exact" w:val="1238"/>
        </w:trPr>
        <w:tc>
          <w:tcPr>
            <w:tcW w:w="4530" w:type="dxa"/>
            <w:tcBorders>
              <w:left w:val="single" w:sz="4" w:space="0" w:color="auto"/>
              <w:bottom w:val="single" w:sz="4" w:space="0" w:color="auto"/>
              <w:right w:val="single" w:sz="4" w:space="0" w:color="auto"/>
            </w:tcBorders>
          </w:tcPr>
          <w:p w14:paraId="334864AF" w14:textId="0915A66F" w:rsidR="00E43648" w:rsidRPr="005E15C5" w:rsidRDefault="00E43648" w:rsidP="004557CF">
            <w:pPr>
              <w:pStyle w:val="stofftabelletext"/>
              <w:rPr>
                <w:rFonts w:ascii="Arial" w:hAnsi="Arial" w:cs="Arial"/>
              </w:rPr>
            </w:pPr>
            <w:r w:rsidRPr="005E15C5">
              <w:rPr>
                <w:rFonts w:ascii="Arial" w:hAnsi="Arial" w:cs="Arial"/>
              </w:rPr>
              <w:t>Menschenrechtsbildung</w:t>
            </w:r>
          </w:p>
        </w:tc>
        <w:tc>
          <w:tcPr>
            <w:tcW w:w="2551" w:type="dxa"/>
            <w:tcBorders>
              <w:left w:val="single" w:sz="4" w:space="0" w:color="auto"/>
              <w:bottom w:val="single" w:sz="4" w:space="0" w:color="auto"/>
              <w:right w:val="single" w:sz="4" w:space="0" w:color="auto"/>
            </w:tcBorders>
          </w:tcPr>
          <w:p w14:paraId="6C276E02" w14:textId="074A74E8" w:rsidR="00F65AD2" w:rsidRPr="005E15C5" w:rsidRDefault="003A638C" w:rsidP="004557CF">
            <w:pPr>
              <w:pStyle w:val="stofftabelletext"/>
              <w:rPr>
                <w:rFonts w:ascii="Arial" w:hAnsi="Arial" w:cs="Arial"/>
                <w:szCs w:val="18"/>
                <w:lang w:val="en-US"/>
              </w:rPr>
            </w:pPr>
            <w:r w:rsidRPr="005E15C5">
              <w:rPr>
                <w:rFonts w:ascii="Arial" w:hAnsi="Arial" w:cs="Arial"/>
                <w:szCs w:val="18"/>
                <w:lang w:val="en-US"/>
              </w:rPr>
              <w:t>OL 5</w:t>
            </w:r>
            <w:r w:rsidR="00F65AD2" w:rsidRPr="005E15C5">
              <w:rPr>
                <w:rFonts w:ascii="Arial" w:hAnsi="Arial" w:cs="Arial"/>
                <w:szCs w:val="18"/>
                <w:lang w:val="en-US"/>
              </w:rPr>
              <w:t>: u.</w:t>
            </w:r>
            <w:r w:rsidR="00961723" w:rsidRPr="005E15C5">
              <w:rPr>
                <w:rFonts w:ascii="Arial" w:hAnsi="Arial" w:cs="Arial"/>
                <w:szCs w:val="18"/>
                <w:lang w:val="en-US"/>
              </w:rPr>
              <w:t xml:space="preserve"> </w:t>
            </w:r>
            <w:r w:rsidR="00F65AD2" w:rsidRPr="005E15C5">
              <w:rPr>
                <w:rFonts w:ascii="Arial" w:hAnsi="Arial" w:cs="Arial"/>
                <w:szCs w:val="18"/>
                <w:lang w:val="en-US"/>
              </w:rPr>
              <w:t>a.</w:t>
            </w:r>
            <w:r w:rsidR="00850F6F" w:rsidRPr="005E15C5">
              <w:rPr>
                <w:rFonts w:ascii="Arial" w:hAnsi="Arial" w:cs="Arial"/>
                <w:szCs w:val="18"/>
                <w:lang w:val="en-US"/>
              </w:rPr>
              <w:t xml:space="preserve"> </w:t>
            </w:r>
            <w:r w:rsidR="005E15C5" w:rsidRPr="005E15C5">
              <w:rPr>
                <w:rFonts w:ascii="Arial" w:hAnsi="Arial" w:cs="Arial"/>
                <w:szCs w:val="18"/>
                <w:lang w:val="en-US"/>
              </w:rPr>
              <w:t xml:space="preserve">54/ </w:t>
            </w:r>
            <w:r w:rsidR="005E15C5" w:rsidRPr="005E15C5">
              <w:rPr>
                <w:rFonts w:ascii="Arial" w:hAnsi="Arial" w:cs="Arial"/>
                <w:i/>
                <w:iCs/>
                <w:szCs w:val="18"/>
                <w:lang w:val="en-US"/>
              </w:rPr>
              <w:t>Text 2</w:t>
            </w:r>
            <w:r w:rsidR="005E15C5" w:rsidRPr="005E15C5">
              <w:rPr>
                <w:rFonts w:ascii="Arial" w:hAnsi="Arial" w:cs="Arial"/>
                <w:szCs w:val="18"/>
                <w:lang w:val="en-US"/>
              </w:rPr>
              <w:t xml:space="preserve">, 63/ </w:t>
            </w:r>
            <w:r w:rsidR="005E15C5" w:rsidRPr="00A547B7">
              <w:rPr>
                <w:rFonts w:ascii="Arial" w:hAnsi="Arial" w:cs="Arial"/>
                <w:i/>
                <w:iCs/>
                <w:szCs w:val="18"/>
                <w:lang w:val="en-US"/>
              </w:rPr>
              <w:t>Text C</w:t>
            </w:r>
            <w:r w:rsidR="005E15C5" w:rsidRPr="005E15C5">
              <w:rPr>
                <w:rFonts w:ascii="Arial" w:hAnsi="Arial" w:cs="Arial"/>
                <w:szCs w:val="18"/>
                <w:lang w:val="en-US"/>
              </w:rPr>
              <w:t>, 64/2</w:t>
            </w:r>
            <w:r w:rsidR="005E15C5">
              <w:rPr>
                <w:rFonts w:ascii="Arial" w:hAnsi="Arial" w:cs="Arial"/>
                <w:szCs w:val="18"/>
                <w:lang w:val="en-US"/>
              </w:rPr>
              <w:t>, 75, 79/5</w:t>
            </w:r>
          </w:p>
          <w:p w14:paraId="7B4B5AF9" w14:textId="26D08184" w:rsidR="00F65AD2" w:rsidRPr="005E15C5" w:rsidRDefault="00F65AD2" w:rsidP="00F65AD2">
            <w:pPr>
              <w:pStyle w:val="stofftabelletext"/>
              <w:ind w:left="0"/>
              <w:rPr>
                <w:rFonts w:ascii="Arial" w:hAnsi="Arial" w:cs="Arial"/>
                <w:szCs w:val="18"/>
                <w:lang w:val="en-GB"/>
              </w:rPr>
            </w:pPr>
          </w:p>
        </w:tc>
        <w:tc>
          <w:tcPr>
            <w:tcW w:w="2551" w:type="dxa"/>
            <w:tcBorders>
              <w:left w:val="single" w:sz="4" w:space="0" w:color="auto"/>
              <w:bottom w:val="single" w:sz="4" w:space="0" w:color="auto"/>
              <w:right w:val="single" w:sz="4" w:space="0" w:color="auto"/>
            </w:tcBorders>
          </w:tcPr>
          <w:p w14:paraId="56350F9A" w14:textId="77777777" w:rsidR="00E43648" w:rsidRPr="00E43648" w:rsidRDefault="00E43648" w:rsidP="004557CF">
            <w:pPr>
              <w:pStyle w:val="stofftabelletext"/>
              <w:rPr>
                <w:rFonts w:ascii="Arial" w:hAnsi="Arial" w:cs="Arial"/>
                <w:szCs w:val="18"/>
                <w:lang w:val="en-GB"/>
              </w:rPr>
            </w:pPr>
          </w:p>
        </w:tc>
      </w:tr>
      <w:tr w:rsidR="00E43648" w:rsidRPr="00D23564" w14:paraId="6573BAFB" w14:textId="4CA46761" w:rsidTr="00C86D76">
        <w:trPr>
          <w:trHeight w:hRule="exact" w:val="1410"/>
        </w:trPr>
        <w:tc>
          <w:tcPr>
            <w:tcW w:w="4530" w:type="dxa"/>
            <w:tcBorders>
              <w:top w:val="single" w:sz="4" w:space="0" w:color="auto"/>
              <w:left w:val="single" w:sz="4" w:space="0" w:color="auto"/>
              <w:bottom w:val="single" w:sz="4" w:space="0" w:color="auto"/>
              <w:right w:val="single" w:sz="4" w:space="0" w:color="auto"/>
            </w:tcBorders>
          </w:tcPr>
          <w:p w14:paraId="07CF5741" w14:textId="77777777" w:rsidR="00E43648" w:rsidRPr="00583FFE" w:rsidRDefault="00E43648" w:rsidP="004557CF">
            <w:pPr>
              <w:pStyle w:val="stofftabelletext"/>
              <w:rPr>
                <w:rFonts w:ascii="Arial" w:hAnsi="Arial" w:cs="Arial"/>
              </w:rPr>
            </w:pPr>
            <w:r w:rsidRPr="00583FFE">
              <w:rPr>
                <w:rFonts w:ascii="Arial" w:hAnsi="Arial" w:cs="Arial"/>
              </w:rPr>
              <w:t>Werteerziehung</w:t>
            </w:r>
          </w:p>
        </w:tc>
        <w:tc>
          <w:tcPr>
            <w:tcW w:w="2551" w:type="dxa"/>
            <w:tcBorders>
              <w:top w:val="single" w:sz="4" w:space="0" w:color="auto"/>
              <w:left w:val="single" w:sz="4" w:space="0" w:color="auto"/>
              <w:bottom w:val="single" w:sz="4" w:space="0" w:color="auto"/>
              <w:right w:val="single" w:sz="4" w:space="0" w:color="auto"/>
            </w:tcBorders>
          </w:tcPr>
          <w:p w14:paraId="38530F03" w14:textId="37823B8A" w:rsidR="00C86D76" w:rsidRPr="00583FFE" w:rsidRDefault="003A638C" w:rsidP="00F928F0">
            <w:pPr>
              <w:pStyle w:val="stofftabelletext"/>
              <w:rPr>
                <w:rFonts w:ascii="Arial" w:hAnsi="Arial" w:cs="Arial"/>
                <w:i/>
                <w:szCs w:val="18"/>
                <w:lang w:val="en-GB"/>
              </w:rPr>
            </w:pPr>
            <w:r w:rsidRPr="00583FFE">
              <w:rPr>
                <w:rFonts w:ascii="Arial" w:hAnsi="Arial" w:cs="Arial"/>
                <w:iCs/>
                <w:szCs w:val="18"/>
                <w:lang w:val="en-US"/>
              </w:rPr>
              <w:t>OL 5</w:t>
            </w:r>
            <w:r w:rsidR="00F65AD2" w:rsidRPr="00583FFE">
              <w:rPr>
                <w:rFonts w:ascii="Arial" w:hAnsi="Arial" w:cs="Arial"/>
                <w:iCs/>
                <w:szCs w:val="18"/>
                <w:lang w:val="en-US"/>
              </w:rPr>
              <w:t>: u.</w:t>
            </w:r>
            <w:r w:rsidR="00961723" w:rsidRPr="00583FFE">
              <w:rPr>
                <w:rFonts w:ascii="Arial" w:hAnsi="Arial" w:cs="Arial"/>
                <w:iCs/>
                <w:szCs w:val="18"/>
                <w:lang w:val="en-US"/>
              </w:rPr>
              <w:t xml:space="preserve"> </w:t>
            </w:r>
            <w:r w:rsidR="00F65AD2" w:rsidRPr="00583FFE">
              <w:rPr>
                <w:rFonts w:ascii="Arial" w:hAnsi="Arial" w:cs="Arial"/>
                <w:iCs/>
                <w:szCs w:val="18"/>
                <w:lang w:val="en-US"/>
              </w:rPr>
              <w:t>a.</w:t>
            </w:r>
            <w:r w:rsidR="0049240C" w:rsidRPr="00583FFE">
              <w:rPr>
                <w:rFonts w:ascii="Arial" w:hAnsi="Arial" w:cs="Arial"/>
                <w:iCs/>
                <w:szCs w:val="18"/>
                <w:lang w:val="en-US"/>
              </w:rPr>
              <w:t xml:space="preserve"> </w:t>
            </w:r>
            <w:r w:rsidR="00583FFE" w:rsidRPr="00583FFE">
              <w:rPr>
                <w:rFonts w:ascii="Arial" w:hAnsi="Arial" w:cs="Arial"/>
                <w:iCs/>
                <w:szCs w:val="18"/>
                <w:lang w:val="en-US"/>
              </w:rPr>
              <w:t xml:space="preserve">13/12, 14/ </w:t>
            </w:r>
            <w:r w:rsidR="00583FFE" w:rsidRPr="00583FFE">
              <w:rPr>
                <w:rFonts w:ascii="Arial" w:hAnsi="Arial" w:cs="Arial"/>
                <w:i/>
                <w:szCs w:val="18"/>
                <w:lang w:val="en-US"/>
              </w:rPr>
              <w:t>Your turn</w:t>
            </w:r>
            <w:r w:rsidR="00583FFE" w:rsidRPr="00583FFE">
              <w:rPr>
                <w:rFonts w:ascii="Arial" w:hAnsi="Arial" w:cs="Arial"/>
                <w:iCs/>
                <w:szCs w:val="18"/>
                <w:lang w:val="en-US"/>
              </w:rPr>
              <w:t xml:space="preserve">, 37/4, 57/ </w:t>
            </w:r>
            <w:r w:rsidR="00583FFE" w:rsidRPr="00583FFE">
              <w:rPr>
                <w:rFonts w:ascii="Arial" w:hAnsi="Arial" w:cs="Arial"/>
                <w:i/>
                <w:szCs w:val="18"/>
                <w:lang w:val="en-US"/>
              </w:rPr>
              <w:t>Part 2</w:t>
            </w:r>
          </w:p>
        </w:tc>
        <w:tc>
          <w:tcPr>
            <w:tcW w:w="2551" w:type="dxa"/>
            <w:tcBorders>
              <w:top w:val="single" w:sz="4" w:space="0" w:color="auto"/>
              <w:left w:val="single" w:sz="4" w:space="0" w:color="auto"/>
              <w:bottom w:val="single" w:sz="4" w:space="0" w:color="auto"/>
              <w:right w:val="single" w:sz="4" w:space="0" w:color="auto"/>
            </w:tcBorders>
          </w:tcPr>
          <w:p w14:paraId="5A1EC54F" w14:textId="77777777" w:rsidR="00E43648" w:rsidRPr="00E43648" w:rsidRDefault="00E43648" w:rsidP="004557CF">
            <w:pPr>
              <w:pStyle w:val="stofftabelletext"/>
              <w:rPr>
                <w:rFonts w:ascii="Arial" w:hAnsi="Arial" w:cs="Arial"/>
                <w:szCs w:val="18"/>
                <w:lang w:val="en-GB"/>
              </w:rPr>
            </w:pPr>
          </w:p>
        </w:tc>
      </w:tr>
      <w:tr w:rsidR="00E43648" w:rsidRPr="003A5B4E" w14:paraId="3EDF3DDE" w14:textId="69845611" w:rsidTr="00F65AD2">
        <w:trPr>
          <w:trHeight w:hRule="exact" w:val="1297"/>
        </w:trPr>
        <w:tc>
          <w:tcPr>
            <w:tcW w:w="4530" w:type="dxa"/>
            <w:tcBorders>
              <w:top w:val="single" w:sz="4" w:space="0" w:color="auto"/>
              <w:left w:val="single" w:sz="4" w:space="0" w:color="auto"/>
              <w:bottom w:val="single" w:sz="4" w:space="0" w:color="auto"/>
              <w:right w:val="single" w:sz="4" w:space="0" w:color="auto"/>
            </w:tcBorders>
          </w:tcPr>
          <w:p w14:paraId="23D927AC" w14:textId="77777777" w:rsidR="00E43648" w:rsidRPr="005E15C5" w:rsidRDefault="00E43648" w:rsidP="004557CF">
            <w:pPr>
              <w:pStyle w:val="stofftabelletext"/>
              <w:rPr>
                <w:rFonts w:ascii="Arial" w:hAnsi="Arial" w:cs="Arial"/>
              </w:rPr>
            </w:pPr>
            <w:r w:rsidRPr="005E15C5">
              <w:rPr>
                <w:rFonts w:ascii="Arial" w:hAnsi="Arial" w:cs="Arial"/>
              </w:rPr>
              <w:t>Politische Bildung und Demokratieerziehung</w:t>
            </w:r>
          </w:p>
        </w:tc>
        <w:tc>
          <w:tcPr>
            <w:tcW w:w="2551" w:type="dxa"/>
            <w:tcBorders>
              <w:top w:val="single" w:sz="4" w:space="0" w:color="auto"/>
              <w:left w:val="single" w:sz="4" w:space="0" w:color="auto"/>
              <w:bottom w:val="single" w:sz="4" w:space="0" w:color="auto"/>
              <w:right w:val="single" w:sz="4" w:space="0" w:color="auto"/>
            </w:tcBorders>
          </w:tcPr>
          <w:p w14:paraId="44255704" w14:textId="2FB00320" w:rsidR="00F65AD2" w:rsidRPr="005E15C5" w:rsidRDefault="003A638C" w:rsidP="00213F6A">
            <w:pPr>
              <w:pStyle w:val="stofftabelletext"/>
              <w:rPr>
                <w:rFonts w:ascii="Arial" w:hAnsi="Arial" w:cs="Arial"/>
                <w:szCs w:val="18"/>
                <w:lang w:val="en-GB"/>
              </w:rPr>
            </w:pPr>
            <w:r w:rsidRPr="005E15C5">
              <w:rPr>
                <w:rFonts w:ascii="Arial" w:hAnsi="Arial" w:cs="Arial"/>
                <w:szCs w:val="18"/>
                <w:lang w:val="en-US"/>
              </w:rPr>
              <w:t>OL 5</w:t>
            </w:r>
            <w:r w:rsidR="00F65AD2" w:rsidRPr="005E15C5">
              <w:rPr>
                <w:rFonts w:ascii="Arial" w:hAnsi="Arial" w:cs="Arial"/>
                <w:szCs w:val="18"/>
                <w:lang w:val="en-US"/>
              </w:rPr>
              <w:t>: u.</w:t>
            </w:r>
            <w:r w:rsidR="00961723" w:rsidRPr="005E15C5">
              <w:rPr>
                <w:rFonts w:ascii="Arial" w:hAnsi="Arial" w:cs="Arial"/>
                <w:szCs w:val="18"/>
                <w:lang w:val="en-US"/>
              </w:rPr>
              <w:t xml:space="preserve"> </w:t>
            </w:r>
            <w:r w:rsidR="00F65AD2" w:rsidRPr="005E15C5">
              <w:rPr>
                <w:rFonts w:ascii="Arial" w:hAnsi="Arial" w:cs="Arial"/>
                <w:szCs w:val="18"/>
                <w:lang w:val="en-US"/>
              </w:rPr>
              <w:t>a.</w:t>
            </w:r>
            <w:r w:rsidR="0049240C" w:rsidRPr="005E15C5">
              <w:rPr>
                <w:rFonts w:ascii="Arial" w:hAnsi="Arial" w:cs="Arial"/>
                <w:szCs w:val="18"/>
                <w:lang w:val="en-US"/>
              </w:rPr>
              <w:t xml:space="preserve"> </w:t>
            </w:r>
            <w:r w:rsidR="005E15C5" w:rsidRPr="005E15C5">
              <w:rPr>
                <w:rFonts w:ascii="Arial" w:hAnsi="Arial" w:cs="Arial"/>
                <w:szCs w:val="18"/>
                <w:lang w:val="en-US"/>
              </w:rPr>
              <w:t xml:space="preserve">11/7, 35/ </w:t>
            </w:r>
            <w:r w:rsidR="005E15C5" w:rsidRPr="00C85131">
              <w:rPr>
                <w:rFonts w:ascii="Arial" w:hAnsi="Arial" w:cs="Arial"/>
                <w:i/>
                <w:iCs/>
                <w:szCs w:val="18"/>
                <w:lang w:val="en-US"/>
              </w:rPr>
              <w:t>Text E</w:t>
            </w:r>
            <w:r w:rsidR="005E15C5" w:rsidRPr="005E15C5">
              <w:rPr>
                <w:rFonts w:ascii="Arial" w:hAnsi="Arial" w:cs="Arial"/>
                <w:szCs w:val="18"/>
                <w:lang w:val="en-US"/>
              </w:rPr>
              <w:t>, 39/8</w:t>
            </w:r>
          </w:p>
          <w:p w14:paraId="7E0DB281" w14:textId="7CD84B90" w:rsidR="00495734" w:rsidRPr="005E15C5" w:rsidRDefault="00495734" w:rsidP="004557CF">
            <w:pPr>
              <w:pStyle w:val="stofftabelletext"/>
              <w:rPr>
                <w:rFonts w:ascii="Arial" w:hAnsi="Arial" w:cs="Arial"/>
                <w:szCs w:val="18"/>
                <w:lang w:val="en-GB"/>
              </w:rPr>
            </w:pPr>
          </w:p>
          <w:p w14:paraId="5CD3A7F5" w14:textId="26B89683" w:rsidR="00495734" w:rsidRPr="005E15C5" w:rsidRDefault="00495734" w:rsidP="00D12428">
            <w:pPr>
              <w:pStyle w:val="stofftabelletext"/>
              <w:rPr>
                <w:rFonts w:ascii="Arial" w:hAnsi="Arial" w:cs="Arial"/>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14E6B95F" w14:textId="77777777" w:rsidR="00E43648" w:rsidRPr="00B75673" w:rsidRDefault="00E43648" w:rsidP="004557CF">
            <w:pPr>
              <w:pStyle w:val="stofftabelletext"/>
              <w:rPr>
                <w:rFonts w:ascii="Arial" w:hAnsi="Arial" w:cs="Arial"/>
                <w:szCs w:val="18"/>
                <w:lang w:val="en-GB"/>
              </w:rPr>
            </w:pPr>
          </w:p>
        </w:tc>
      </w:tr>
      <w:tr w:rsidR="00E43648" w:rsidRPr="00F928F0" w14:paraId="435E9C4B" w14:textId="72623A44" w:rsidTr="00F65AD2">
        <w:trPr>
          <w:trHeight w:hRule="exact" w:val="1274"/>
        </w:trPr>
        <w:tc>
          <w:tcPr>
            <w:tcW w:w="4530" w:type="dxa"/>
            <w:tcBorders>
              <w:top w:val="single" w:sz="4" w:space="0" w:color="auto"/>
              <w:left w:val="single" w:sz="4" w:space="0" w:color="auto"/>
              <w:bottom w:val="single" w:sz="4" w:space="0" w:color="auto"/>
              <w:right w:val="single" w:sz="4" w:space="0" w:color="auto"/>
            </w:tcBorders>
          </w:tcPr>
          <w:p w14:paraId="15553BA7" w14:textId="77777777" w:rsidR="00E43648" w:rsidRPr="0044767E" w:rsidRDefault="00E43648" w:rsidP="004557CF">
            <w:pPr>
              <w:pStyle w:val="stofftabelletext"/>
              <w:rPr>
                <w:rFonts w:ascii="Arial" w:hAnsi="Arial" w:cs="Arial"/>
              </w:rPr>
            </w:pPr>
            <w:r w:rsidRPr="0044767E">
              <w:rPr>
                <w:rFonts w:ascii="Arial" w:hAnsi="Arial" w:cs="Arial"/>
              </w:rPr>
              <w:t>Bildung für die digitale Welt und Medienbildung</w:t>
            </w:r>
          </w:p>
        </w:tc>
        <w:tc>
          <w:tcPr>
            <w:tcW w:w="2551" w:type="dxa"/>
            <w:tcBorders>
              <w:top w:val="single" w:sz="4" w:space="0" w:color="auto"/>
              <w:left w:val="single" w:sz="4" w:space="0" w:color="auto"/>
              <w:bottom w:val="single" w:sz="4" w:space="0" w:color="auto"/>
              <w:right w:val="single" w:sz="4" w:space="0" w:color="auto"/>
            </w:tcBorders>
          </w:tcPr>
          <w:p w14:paraId="01DE2C85" w14:textId="066E71A4" w:rsidR="00F65AD2" w:rsidRPr="0044767E" w:rsidRDefault="003A638C" w:rsidP="004557CF">
            <w:pPr>
              <w:pStyle w:val="stofftabelletext"/>
              <w:rPr>
                <w:rFonts w:ascii="Arial" w:hAnsi="Arial" w:cs="Arial"/>
                <w:szCs w:val="18"/>
                <w:lang w:val="en-GB"/>
              </w:rPr>
            </w:pPr>
            <w:r w:rsidRPr="0044767E">
              <w:rPr>
                <w:rFonts w:ascii="Arial" w:hAnsi="Arial" w:cs="Arial"/>
                <w:szCs w:val="18"/>
                <w:lang w:val="en-US"/>
              </w:rPr>
              <w:t>OL 5</w:t>
            </w:r>
            <w:r w:rsidR="00F65AD2" w:rsidRPr="0044767E">
              <w:rPr>
                <w:rFonts w:ascii="Arial" w:hAnsi="Arial" w:cs="Arial"/>
                <w:szCs w:val="18"/>
                <w:lang w:val="en-US"/>
              </w:rPr>
              <w:t>: u.</w:t>
            </w:r>
            <w:r w:rsidR="00961723" w:rsidRPr="0044767E">
              <w:rPr>
                <w:rFonts w:ascii="Arial" w:hAnsi="Arial" w:cs="Arial"/>
                <w:szCs w:val="18"/>
                <w:lang w:val="en-US"/>
              </w:rPr>
              <w:t xml:space="preserve"> </w:t>
            </w:r>
            <w:r w:rsidR="00F65AD2" w:rsidRPr="0044767E">
              <w:rPr>
                <w:rFonts w:ascii="Arial" w:hAnsi="Arial" w:cs="Arial"/>
                <w:szCs w:val="18"/>
                <w:lang w:val="en-US"/>
              </w:rPr>
              <w:t>a.</w:t>
            </w:r>
            <w:r w:rsidR="0049240C" w:rsidRPr="0044767E">
              <w:rPr>
                <w:rFonts w:ascii="Arial" w:hAnsi="Arial" w:cs="Arial"/>
                <w:szCs w:val="18"/>
                <w:lang w:val="en-US"/>
              </w:rPr>
              <w:t xml:space="preserve"> </w:t>
            </w:r>
            <w:r w:rsidR="0044767E" w:rsidRPr="0044767E">
              <w:rPr>
                <w:rFonts w:ascii="Arial" w:hAnsi="Arial" w:cs="Arial"/>
                <w:szCs w:val="18"/>
                <w:lang w:val="en-US"/>
              </w:rPr>
              <w:t>66/7, 66/8, 66/9</w:t>
            </w:r>
          </w:p>
        </w:tc>
        <w:tc>
          <w:tcPr>
            <w:tcW w:w="2551" w:type="dxa"/>
            <w:tcBorders>
              <w:top w:val="single" w:sz="4" w:space="0" w:color="auto"/>
              <w:left w:val="single" w:sz="4" w:space="0" w:color="auto"/>
              <w:bottom w:val="single" w:sz="4" w:space="0" w:color="auto"/>
              <w:right w:val="single" w:sz="4" w:space="0" w:color="auto"/>
            </w:tcBorders>
          </w:tcPr>
          <w:p w14:paraId="3D622ADB" w14:textId="77777777" w:rsidR="00E43648" w:rsidRPr="00FC3255" w:rsidRDefault="00E43648" w:rsidP="004557CF">
            <w:pPr>
              <w:pStyle w:val="stofftabelletext"/>
              <w:rPr>
                <w:rFonts w:ascii="Arial" w:hAnsi="Arial" w:cs="Arial"/>
                <w:szCs w:val="18"/>
                <w:lang w:val="en-GB"/>
              </w:rPr>
            </w:pPr>
          </w:p>
        </w:tc>
      </w:tr>
      <w:tr w:rsidR="00E43648" w:rsidRPr="00D23564" w14:paraId="661A1CCE" w14:textId="7A12D99D" w:rsidTr="00E43648">
        <w:trPr>
          <w:trHeight w:hRule="exact" w:val="713"/>
        </w:trPr>
        <w:tc>
          <w:tcPr>
            <w:tcW w:w="4530" w:type="dxa"/>
            <w:tcBorders>
              <w:top w:val="single" w:sz="4" w:space="0" w:color="auto"/>
              <w:left w:val="single" w:sz="4" w:space="0" w:color="auto"/>
              <w:bottom w:val="single" w:sz="4" w:space="0" w:color="auto"/>
              <w:right w:val="single" w:sz="4" w:space="0" w:color="auto"/>
            </w:tcBorders>
          </w:tcPr>
          <w:p w14:paraId="1F9EC902" w14:textId="77777777" w:rsidR="00E43648" w:rsidRPr="003126B1" w:rsidRDefault="00E43648" w:rsidP="004557CF">
            <w:pPr>
              <w:pStyle w:val="stofftabelletext"/>
              <w:rPr>
                <w:rFonts w:ascii="Arial" w:hAnsi="Arial" w:cs="Arial"/>
              </w:rPr>
            </w:pPr>
            <w:r w:rsidRPr="003126B1">
              <w:rPr>
                <w:rFonts w:ascii="Arial" w:hAnsi="Arial" w:cs="Arial"/>
              </w:rPr>
              <w:t>Bildung für nachhaltige Entwicklung</w:t>
            </w:r>
          </w:p>
        </w:tc>
        <w:tc>
          <w:tcPr>
            <w:tcW w:w="2551" w:type="dxa"/>
            <w:tcBorders>
              <w:top w:val="single" w:sz="4" w:space="0" w:color="auto"/>
              <w:left w:val="single" w:sz="4" w:space="0" w:color="auto"/>
              <w:bottom w:val="single" w:sz="4" w:space="0" w:color="auto"/>
              <w:right w:val="single" w:sz="4" w:space="0" w:color="auto"/>
            </w:tcBorders>
          </w:tcPr>
          <w:p w14:paraId="29922174" w14:textId="7A1D9D5C" w:rsidR="00F65AD2" w:rsidRPr="003126B1" w:rsidRDefault="003A638C" w:rsidP="004557CF">
            <w:pPr>
              <w:pStyle w:val="stofftabelletext"/>
              <w:rPr>
                <w:rFonts w:ascii="Arial" w:hAnsi="Arial" w:cs="Arial"/>
                <w:szCs w:val="18"/>
                <w:lang w:val="en-GB"/>
              </w:rPr>
            </w:pPr>
            <w:r w:rsidRPr="003126B1">
              <w:rPr>
                <w:rFonts w:ascii="Arial" w:hAnsi="Arial" w:cs="Arial"/>
                <w:szCs w:val="18"/>
                <w:lang w:val="en-US"/>
              </w:rPr>
              <w:t>OL 5</w:t>
            </w:r>
            <w:r w:rsidR="00F65AD2" w:rsidRPr="003126B1">
              <w:rPr>
                <w:rFonts w:ascii="Arial" w:hAnsi="Arial" w:cs="Arial"/>
                <w:szCs w:val="18"/>
                <w:lang w:val="en-US"/>
              </w:rPr>
              <w:t>: u.</w:t>
            </w:r>
            <w:r w:rsidR="00961723" w:rsidRPr="003126B1">
              <w:rPr>
                <w:rFonts w:ascii="Arial" w:hAnsi="Arial" w:cs="Arial"/>
                <w:szCs w:val="18"/>
                <w:lang w:val="en-US"/>
              </w:rPr>
              <w:t xml:space="preserve"> </w:t>
            </w:r>
            <w:r w:rsidR="00F65AD2" w:rsidRPr="003126B1">
              <w:rPr>
                <w:rFonts w:ascii="Arial" w:hAnsi="Arial" w:cs="Arial"/>
                <w:szCs w:val="18"/>
                <w:lang w:val="en-US"/>
              </w:rPr>
              <w:t>a.</w:t>
            </w:r>
            <w:r w:rsidR="00850F6F" w:rsidRPr="003126B1">
              <w:rPr>
                <w:rFonts w:ascii="Arial" w:hAnsi="Arial" w:cs="Arial"/>
                <w:szCs w:val="18"/>
                <w:lang w:val="en-US"/>
              </w:rPr>
              <w:t xml:space="preserve"> </w:t>
            </w:r>
            <w:r w:rsidR="003126B1" w:rsidRPr="003126B1">
              <w:rPr>
                <w:rFonts w:ascii="Arial" w:hAnsi="Arial" w:cs="Arial"/>
                <w:szCs w:val="18"/>
                <w:lang w:val="en-US"/>
              </w:rPr>
              <w:t xml:space="preserve">98/2, 98/3, 99/6, 99/7, 102/ </w:t>
            </w:r>
            <w:r w:rsidR="003126B1" w:rsidRPr="003126B1">
              <w:rPr>
                <w:rFonts w:ascii="Arial" w:hAnsi="Arial" w:cs="Arial"/>
                <w:i/>
                <w:iCs/>
                <w:szCs w:val="18"/>
                <w:lang w:val="en-US"/>
              </w:rPr>
              <w:t>Your turn</w:t>
            </w:r>
          </w:p>
        </w:tc>
        <w:tc>
          <w:tcPr>
            <w:tcW w:w="2551" w:type="dxa"/>
            <w:tcBorders>
              <w:top w:val="single" w:sz="4" w:space="0" w:color="auto"/>
              <w:left w:val="single" w:sz="4" w:space="0" w:color="auto"/>
              <w:bottom w:val="single" w:sz="4" w:space="0" w:color="auto"/>
              <w:right w:val="single" w:sz="4" w:space="0" w:color="auto"/>
            </w:tcBorders>
          </w:tcPr>
          <w:p w14:paraId="403355DE" w14:textId="77777777" w:rsidR="00E43648" w:rsidRPr="00FC3255" w:rsidDel="0058215A" w:rsidRDefault="00E43648" w:rsidP="004557CF">
            <w:pPr>
              <w:pStyle w:val="stofftabelletext"/>
              <w:rPr>
                <w:rFonts w:ascii="Arial" w:hAnsi="Arial" w:cs="Arial"/>
                <w:szCs w:val="18"/>
                <w:lang w:val="en-GB"/>
              </w:rPr>
            </w:pPr>
          </w:p>
        </w:tc>
      </w:tr>
      <w:tr w:rsidR="00E43648" w:rsidRPr="00C86D76" w14:paraId="33FFA443" w14:textId="0C720CFA" w:rsidTr="00C86D76">
        <w:trPr>
          <w:trHeight w:hRule="exact" w:val="1410"/>
        </w:trPr>
        <w:tc>
          <w:tcPr>
            <w:tcW w:w="4530" w:type="dxa"/>
            <w:tcBorders>
              <w:top w:val="single" w:sz="4" w:space="0" w:color="auto"/>
              <w:left w:val="single" w:sz="4" w:space="0" w:color="auto"/>
              <w:bottom w:val="single" w:sz="4" w:space="0" w:color="auto"/>
              <w:right w:val="single" w:sz="4" w:space="0" w:color="auto"/>
            </w:tcBorders>
          </w:tcPr>
          <w:p w14:paraId="12CFF77C" w14:textId="77777777" w:rsidR="00E43648" w:rsidRPr="005E15C5" w:rsidRDefault="00E43648" w:rsidP="004557CF">
            <w:pPr>
              <w:pStyle w:val="stofftabelletext"/>
              <w:rPr>
                <w:rFonts w:ascii="Arial" w:hAnsi="Arial" w:cs="Arial"/>
              </w:rPr>
            </w:pPr>
            <w:r w:rsidRPr="005E15C5">
              <w:rPr>
                <w:rFonts w:ascii="Arial" w:hAnsi="Arial" w:cs="Arial"/>
              </w:rPr>
              <w:t>Geschlechtersensible Bildung</w:t>
            </w:r>
          </w:p>
        </w:tc>
        <w:tc>
          <w:tcPr>
            <w:tcW w:w="2551" w:type="dxa"/>
            <w:tcBorders>
              <w:top w:val="single" w:sz="4" w:space="0" w:color="auto"/>
              <w:left w:val="single" w:sz="4" w:space="0" w:color="auto"/>
              <w:bottom w:val="single" w:sz="4" w:space="0" w:color="auto"/>
              <w:right w:val="single" w:sz="4" w:space="0" w:color="auto"/>
            </w:tcBorders>
          </w:tcPr>
          <w:p w14:paraId="4F56120F" w14:textId="715D29C0" w:rsidR="00F65AD2" w:rsidRPr="005E15C5" w:rsidRDefault="003A638C" w:rsidP="004557CF">
            <w:pPr>
              <w:pStyle w:val="stofftabelletext"/>
              <w:rPr>
                <w:rFonts w:ascii="Arial" w:hAnsi="Arial" w:cs="Arial"/>
                <w:szCs w:val="18"/>
                <w:lang w:val="en-GB"/>
              </w:rPr>
            </w:pPr>
            <w:r w:rsidRPr="005E15C5">
              <w:rPr>
                <w:rFonts w:ascii="Arial" w:hAnsi="Arial" w:cs="Arial"/>
                <w:szCs w:val="18"/>
                <w:lang w:val="en-US"/>
              </w:rPr>
              <w:t>OL 5</w:t>
            </w:r>
            <w:r w:rsidR="00F65AD2" w:rsidRPr="005E15C5">
              <w:rPr>
                <w:rFonts w:ascii="Arial" w:hAnsi="Arial" w:cs="Arial"/>
                <w:szCs w:val="18"/>
                <w:lang w:val="en-US"/>
              </w:rPr>
              <w:t>: u.</w:t>
            </w:r>
            <w:r w:rsidR="00961723" w:rsidRPr="005E15C5">
              <w:rPr>
                <w:rFonts w:ascii="Arial" w:hAnsi="Arial" w:cs="Arial"/>
                <w:szCs w:val="18"/>
                <w:lang w:val="en-US"/>
              </w:rPr>
              <w:t xml:space="preserve"> </w:t>
            </w:r>
            <w:r w:rsidR="00F65AD2" w:rsidRPr="005E15C5">
              <w:rPr>
                <w:rFonts w:ascii="Arial" w:hAnsi="Arial" w:cs="Arial"/>
                <w:szCs w:val="18"/>
                <w:lang w:val="en-US"/>
              </w:rPr>
              <w:t>a.</w:t>
            </w:r>
            <w:r w:rsidR="005E15C5" w:rsidRPr="005E15C5">
              <w:rPr>
                <w:rFonts w:ascii="Arial" w:hAnsi="Arial" w:cs="Arial"/>
                <w:szCs w:val="18"/>
                <w:lang w:val="en-US"/>
              </w:rPr>
              <w:t xml:space="preserve"> 98/2,</w:t>
            </w:r>
            <w:r w:rsidR="00850F6F" w:rsidRPr="005E15C5">
              <w:rPr>
                <w:rFonts w:ascii="Arial" w:hAnsi="Arial" w:cs="Arial"/>
                <w:szCs w:val="18"/>
                <w:lang w:val="en-US"/>
              </w:rPr>
              <w:t xml:space="preserve"> </w:t>
            </w:r>
            <w:r w:rsidR="003126B1" w:rsidRPr="005E15C5">
              <w:rPr>
                <w:rFonts w:ascii="Arial" w:hAnsi="Arial" w:cs="Arial"/>
                <w:szCs w:val="18"/>
                <w:lang w:val="en-US"/>
              </w:rPr>
              <w:t>103/2,</w:t>
            </w:r>
            <w:r w:rsidR="005E15C5" w:rsidRPr="005E15C5">
              <w:rPr>
                <w:rFonts w:ascii="Arial" w:hAnsi="Arial" w:cs="Arial"/>
                <w:szCs w:val="18"/>
                <w:lang w:val="en-US"/>
              </w:rPr>
              <w:t xml:space="preserve"> </w:t>
            </w:r>
            <w:r w:rsidR="003126B1" w:rsidRPr="005E15C5">
              <w:rPr>
                <w:rFonts w:ascii="Arial" w:hAnsi="Arial" w:cs="Arial"/>
                <w:szCs w:val="18"/>
                <w:lang w:val="en-US"/>
              </w:rPr>
              <w:t>105/3</w:t>
            </w:r>
          </w:p>
        </w:tc>
        <w:tc>
          <w:tcPr>
            <w:tcW w:w="2551" w:type="dxa"/>
            <w:tcBorders>
              <w:top w:val="single" w:sz="4" w:space="0" w:color="auto"/>
              <w:left w:val="single" w:sz="4" w:space="0" w:color="auto"/>
              <w:bottom w:val="single" w:sz="4" w:space="0" w:color="auto"/>
              <w:right w:val="single" w:sz="4" w:space="0" w:color="auto"/>
            </w:tcBorders>
          </w:tcPr>
          <w:p w14:paraId="0E6898CF" w14:textId="77777777" w:rsidR="00E43648" w:rsidRPr="00C86D76" w:rsidDel="0058215A" w:rsidRDefault="00E43648" w:rsidP="004557CF">
            <w:pPr>
              <w:pStyle w:val="stofftabelletext"/>
              <w:rPr>
                <w:rFonts w:ascii="Arial" w:hAnsi="Arial" w:cs="Arial"/>
                <w:szCs w:val="18"/>
                <w:lang w:val="en-GB"/>
              </w:rPr>
            </w:pPr>
          </w:p>
        </w:tc>
      </w:tr>
      <w:tr w:rsidR="00E43648" w:rsidRPr="00D23564" w14:paraId="4A9B4ED5" w14:textId="5DBAE356" w:rsidTr="000415E9">
        <w:trPr>
          <w:trHeight w:hRule="exact" w:val="1859"/>
        </w:trPr>
        <w:tc>
          <w:tcPr>
            <w:tcW w:w="4530" w:type="dxa"/>
            <w:tcBorders>
              <w:top w:val="single" w:sz="4" w:space="0" w:color="auto"/>
              <w:left w:val="single" w:sz="2" w:space="0" w:color="000000"/>
              <w:bottom w:val="single" w:sz="4" w:space="0" w:color="auto"/>
              <w:right w:val="single" w:sz="2" w:space="0" w:color="000000"/>
            </w:tcBorders>
          </w:tcPr>
          <w:p w14:paraId="714D7DDF" w14:textId="77777777" w:rsidR="00E43648" w:rsidRPr="003126B1" w:rsidRDefault="00E43648" w:rsidP="004557CF">
            <w:pPr>
              <w:pStyle w:val="stofftabelletext"/>
              <w:rPr>
                <w:rFonts w:ascii="Arial" w:hAnsi="Arial" w:cs="Arial"/>
              </w:rPr>
            </w:pPr>
            <w:r w:rsidRPr="003126B1">
              <w:rPr>
                <w:rFonts w:ascii="Arial" w:hAnsi="Arial" w:cs="Arial"/>
              </w:rPr>
              <w:t>Kulturelle und interkulturelle Bildung</w:t>
            </w:r>
          </w:p>
        </w:tc>
        <w:tc>
          <w:tcPr>
            <w:tcW w:w="2551" w:type="dxa"/>
            <w:tcBorders>
              <w:top w:val="single" w:sz="4" w:space="0" w:color="auto"/>
              <w:left w:val="single" w:sz="2" w:space="0" w:color="000000"/>
              <w:bottom w:val="single" w:sz="4" w:space="0" w:color="auto"/>
              <w:right w:val="single" w:sz="4" w:space="0" w:color="000000"/>
            </w:tcBorders>
          </w:tcPr>
          <w:p w14:paraId="44E2C48E" w14:textId="311DA7B4" w:rsidR="00F65AD2" w:rsidRPr="003126B1" w:rsidRDefault="003A638C" w:rsidP="004557CF">
            <w:pPr>
              <w:pStyle w:val="stofftabelletext"/>
              <w:rPr>
                <w:rFonts w:ascii="Arial" w:hAnsi="Arial" w:cs="Arial"/>
                <w:szCs w:val="18"/>
                <w:lang w:val="en-GB"/>
              </w:rPr>
            </w:pPr>
            <w:r w:rsidRPr="003126B1">
              <w:rPr>
                <w:rFonts w:ascii="Arial" w:hAnsi="Arial" w:cs="Arial"/>
                <w:szCs w:val="18"/>
                <w:lang w:val="en-US"/>
              </w:rPr>
              <w:t>OL 5</w:t>
            </w:r>
            <w:r w:rsidR="00F65AD2" w:rsidRPr="003126B1">
              <w:rPr>
                <w:rFonts w:ascii="Arial" w:hAnsi="Arial" w:cs="Arial"/>
                <w:szCs w:val="18"/>
                <w:lang w:val="en-US"/>
              </w:rPr>
              <w:t>: u.</w:t>
            </w:r>
            <w:r w:rsidR="00961723" w:rsidRPr="003126B1">
              <w:rPr>
                <w:rFonts w:ascii="Arial" w:hAnsi="Arial" w:cs="Arial"/>
                <w:szCs w:val="18"/>
                <w:lang w:val="en-US"/>
              </w:rPr>
              <w:t xml:space="preserve"> </w:t>
            </w:r>
            <w:r w:rsidR="00F65AD2" w:rsidRPr="003126B1">
              <w:rPr>
                <w:rFonts w:ascii="Arial" w:hAnsi="Arial" w:cs="Arial"/>
                <w:szCs w:val="18"/>
                <w:lang w:val="en-US"/>
              </w:rPr>
              <w:t>a.</w:t>
            </w:r>
            <w:r w:rsidR="00A26DF8" w:rsidRPr="003126B1">
              <w:rPr>
                <w:rFonts w:ascii="Arial" w:hAnsi="Arial" w:cs="Arial"/>
                <w:szCs w:val="18"/>
                <w:lang w:val="en-US"/>
              </w:rPr>
              <w:t xml:space="preserve"> </w:t>
            </w:r>
            <w:r w:rsidR="003126B1" w:rsidRPr="003126B1">
              <w:rPr>
                <w:rFonts w:ascii="Arial" w:hAnsi="Arial" w:cs="Arial"/>
                <w:szCs w:val="18"/>
                <w:lang w:val="en-US"/>
              </w:rPr>
              <w:t xml:space="preserve">92/1, 94/6, 96/ </w:t>
            </w:r>
            <w:r w:rsidR="003126B1" w:rsidRPr="003126B1">
              <w:rPr>
                <w:rFonts w:ascii="Arial" w:hAnsi="Arial" w:cs="Arial"/>
                <w:i/>
                <w:iCs/>
                <w:szCs w:val="18"/>
                <w:lang w:val="en-US"/>
              </w:rPr>
              <w:t>Your turn</w:t>
            </w:r>
            <w:r w:rsidR="003126B1" w:rsidRPr="003126B1">
              <w:rPr>
                <w:rFonts w:ascii="Arial" w:hAnsi="Arial" w:cs="Arial"/>
                <w:szCs w:val="18"/>
                <w:lang w:val="en-US"/>
              </w:rPr>
              <w:t>, 108-109</w:t>
            </w:r>
          </w:p>
        </w:tc>
        <w:tc>
          <w:tcPr>
            <w:tcW w:w="2551" w:type="dxa"/>
            <w:tcBorders>
              <w:top w:val="single" w:sz="4" w:space="0" w:color="auto"/>
              <w:left w:val="single" w:sz="2" w:space="0" w:color="000000"/>
              <w:bottom w:val="single" w:sz="4" w:space="0" w:color="auto"/>
              <w:right w:val="single" w:sz="4" w:space="0" w:color="000000"/>
            </w:tcBorders>
          </w:tcPr>
          <w:p w14:paraId="65B0458A" w14:textId="77777777" w:rsidR="00E43648" w:rsidRPr="00AB79D4" w:rsidRDefault="00E43648" w:rsidP="004557CF">
            <w:pPr>
              <w:pStyle w:val="stofftabelletext"/>
              <w:rPr>
                <w:rFonts w:ascii="Arial" w:hAnsi="Arial" w:cs="Arial"/>
                <w:szCs w:val="18"/>
                <w:lang w:val="en-GB"/>
              </w:rPr>
            </w:pPr>
          </w:p>
        </w:tc>
      </w:tr>
    </w:tbl>
    <w:p w14:paraId="18E5E24D" w14:textId="79E5D434" w:rsidR="00DD0771" w:rsidRDefault="00DD0771">
      <w:pPr>
        <w:rPr>
          <w:lang w:val="en-GB"/>
        </w:rPr>
      </w:pPr>
    </w:p>
    <w:p w14:paraId="3CF40EBA" w14:textId="48BAD38F" w:rsidR="000C51B0" w:rsidRDefault="000C51B0">
      <w:pPr>
        <w:suppressAutoHyphens w:val="0"/>
        <w:rPr>
          <w:lang w:val="en-GB"/>
        </w:rPr>
      </w:pPr>
      <w:r>
        <w:rPr>
          <w:lang w:val="en-GB"/>
        </w:rPr>
        <w:br w:type="page"/>
      </w:r>
    </w:p>
    <w:p w14:paraId="14DAD2D6" w14:textId="5BD845FE" w:rsidR="000C51B0" w:rsidRPr="00CD5C38" w:rsidRDefault="000C51B0" w:rsidP="000C51B0">
      <w:pPr>
        <w:spacing w:line="288" w:lineRule="auto"/>
        <w:rPr>
          <w:rFonts w:cs="Arial"/>
          <w:b/>
          <w:sz w:val="28"/>
          <w:szCs w:val="28"/>
        </w:rPr>
      </w:pPr>
      <w:r w:rsidRPr="000C51B0">
        <w:rPr>
          <w:rFonts w:cs="Arial"/>
          <w:b/>
          <w:sz w:val="28"/>
          <w:szCs w:val="28"/>
        </w:rPr>
        <w:lastRenderedPageBreak/>
        <w:t xml:space="preserve">Übersicht über die Unterrichtsvorhaben in Orange Line </w:t>
      </w:r>
      <w:r w:rsidR="00892FCA">
        <w:rPr>
          <w:rFonts w:cs="Arial"/>
          <w:b/>
          <w:sz w:val="28"/>
          <w:szCs w:val="28"/>
        </w:rPr>
        <w:t>5</w:t>
      </w:r>
      <w:r w:rsidRPr="000C51B0">
        <w:rPr>
          <w:rFonts w:cs="Arial"/>
          <w:b/>
          <w:sz w:val="28"/>
          <w:szCs w:val="28"/>
        </w:rPr>
        <w:t>:</w:t>
      </w:r>
      <w:r w:rsidRPr="00CD5C38">
        <w:rPr>
          <w:rFonts w:cs="Arial"/>
          <w:b/>
          <w:sz w:val="28"/>
          <w:szCs w:val="28"/>
        </w:rPr>
        <w:t xml:space="preserve"> </w:t>
      </w:r>
    </w:p>
    <w:p w14:paraId="29D71DE8" w14:textId="77777777" w:rsidR="000C51B0" w:rsidRPr="002A78A3" w:rsidRDefault="000C51B0" w:rsidP="000C51B0">
      <w:pPr>
        <w:spacing w:line="288" w:lineRule="auto"/>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0C51B0" w:rsidRPr="00D23564" w14:paraId="569CEA69" w14:textId="77777777" w:rsidTr="00000783">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30FAB" w14:textId="21A6B034" w:rsidR="000C51B0" w:rsidRPr="0002359B" w:rsidRDefault="000C51B0" w:rsidP="00000783">
            <w:pPr>
              <w:rPr>
                <w:rFonts w:cs="Arial"/>
                <w:lang w:val="en-GB"/>
              </w:rPr>
            </w:pPr>
            <w:r>
              <w:rPr>
                <w:b/>
                <w:bCs/>
                <w:sz w:val="24"/>
                <w:lang w:val="en-US"/>
              </w:rPr>
              <w:t>Unit 1</w:t>
            </w:r>
            <w:r w:rsidRPr="00951379">
              <w:rPr>
                <w:b/>
                <w:bCs/>
                <w:sz w:val="24"/>
                <w:lang w:val="en-US"/>
              </w:rPr>
              <w:t xml:space="preserve"> </w:t>
            </w:r>
            <w:r w:rsidR="00F928F0">
              <w:rPr>
                <w:b/>
                <w:bCs/>
                <w:i/>
                <w:sz w:val="24"/>
                <w:lang w:val="en-US"/>
              </w:rPr>
              <w:t>Canada</w:t>
            </w:r>
            <w:r w:rsidRPr="007B522F">
              <w:rPr>
                <w:b/>
                <w:bCs/>
                <w:i/>
                <w:sz w:val="24"/>
                <w:lang w:val="en-US"/>
              </w:rPr>
              <w:t xml:space="preserve"> </w:t>
            </w:r>
            <w:r w:rsidRPr="00951379">
              <w:rPr>
                <w:sz w:val="20"/>
                <w:lang w:val="en-US"/>
              </w:rPr>
              <w:t>(ca. 20 U-Std.)</w:t>
            </w:r>
          </w:p>
        </w:tc>
      </w:tr>
      <w:tr w:rsidR="000C51B0" w:rsidRPr="00CD5C38" w14:paraId="262C27BE"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D9AF6F" w14:textId="77777777" w:rsidR="000C51B0" w:rsidRPr="00CD5C38" w:rsidRDefault="000C51B0" w:rsidP="00000783">
            <w:pPr>
              <w:rPr>
                <w:rFonts w:cs="Arial"/>
                <w:b/>
                <w:sz w:val="20"/>
                <w:szCs w:val="20"/>
              </w:rPr>
            </w:pPr>
            <w:r w:rsidRPr="00CD5C38">
              <w:rPr>
                <w:rFonts w:cs="Arial"/>
                <w:b/>
                <w:sz w:val="20"/>
                <w:szCs w:val="20"/>
              </w:rPr>
              <w:t>Schwerpunkte der Kompetenzentwicklung</w:t>
            </w:r>
          </w:p>
        </w:tc>
      </w:tr>
      <w:tr w:rsidR="000C51B0" w:rsidRPr="00CD5C38" w14:paraId="1D219F7E"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06FD6584" w14:textId="77777777" w:rsidR="000C51B0" w:rsidRPr="00FB451A" w:rsidRDefault="000C51B0" w:rsidP="00000783">
            <w:pPr>
              <w:ind w:left="113"/>
              <w:rPr>
                <w:b/>
                <w:iCs/>
                <w:sz w:val="20"/>
                <w:szCs w:val="20"/>
                <w:lang w:eastAsia="de-DE"/>
              </w:rPr>
            </w:pPr>
            <w:r w:rsidRPr="00FB451A">
              <w:rPr>
                <w:b/>
                <w:iCs/>
                <w:sz w:val="20"/>
                <w:szCs w:val="20"/>
                <w:lang w:eastAsia="de-DE"/>
              </w:rPr>
              <w:t>Hör-/ Sehverstehen:</w:t>
            </w:r>
          </w:p>
          <w:p w14:paraId="422C22FD" w14:textId="0E189CF7" w:rsidR="000C51B0" w:rsidRPr="00FB451A" w:rsidRDefault="00FC2E72" w:rsidP="00000783">
            <w:pPr>
              <w:ind w:left="113"/>
              <w:rPr>
                <w:bCs/>
                <w:iCs/>
                <w:sz w:val="20"/>
                <w:szCs w:val="20"/>
                <w:lang w:eastAsia="de-DE"/>
              </w:rPr>
            </w:pPr>
            <w:r w:rsidRPr="00FB451A">
              <w:rPr>
                <w:bCs/>
                <w:iCs/>
                <w:sz w:val="20"/>
                <w:szCs w:val="20"/>
                <w:lang w:eastAsia="de-DE"/>
              </w:rPr>
              <w:t xml:space="preserve">Unterrichtsbeiträgen die wesentlichen Informationen entnehmen, </w:t>
            </w:r>
            <w:r w:rsidR="000C51B0" w:rsidRPr="00FB451A">
              <w:rPr>
                <w:bCs/>
                <w:iCs/>
                <w:sz w:val="20"/>
                <w:szCs w:val="20"/>
                <w:lang w:eastAsia="de-DE"/>
              </w:rPr>
              <w:t>Hör-/Hörsehtexten Hauptpunkte und wichtige Details entnehmen</w:t>
            </w:r>
            <w:r w:rsidRPr="00FB451A">
              <w:rPr>
                <w:bCs/>
                <w:iCs/>
                <w:sz w:val="20"/>
                <w:szCs w:val="20"/>
                <w:lang w:eastAsia="de-DE"/>
              </w:rPr>
              <w:t>,</w:t>
            </w:r>
            <w:r w:rsidR="000C51B0" w:rsidRPr="00FB451A">
              <w:rPr>
                <w:bCs/>
                <w:iCs/>
                <w:sz w:val="20"/>
                <w:szCs w:val="20"/>
                <w:lang w:eastAsia="de-DE"/>
              </w:rPr>
              <w:t xml:space="preserve"> dem Verlauf einfacher Gespräche folgen und ihnen die Hauptpunkte und wichtige Details entnehmen</w:t>
            </w:r>
            <w:r w:rsidRPr="00FB451A">
              <w:rPr>
                <w:bCs/>
                <w:iCs/>
                <w:sz w:val="20"/>
                <w:szCs w:val="20"/>
                <w:lang w:eastAsia="de-DE"/>
              </w:rPr>
              <w:t xml:space="preserve"> sowie wesentliche implizite Gefühle der Sprechenden identifizieren</w:t>
            </w:r>
          </w:p>
          <w:p w14:paraId="324719EE" w14:textId="77777777" w:rsidR="000C51B0" w:rsidRPr="00F928F0" w:rsidRDefault="000C51B0" w:rsidP="00000783">
            <w:pPr>
              <w:ind w:left="113"/>
              <w:rPr>
                <w:b/>
                <w:iCs/>
                <w:sz w:val="20"/>
                <w:szCs w:val="20"/>
                <w:highlight w:val="yellow"/>
                <w:lang w:eastAsia="de-DE"/>
              </w:rPr>
            </w:pPr>
          </w:p>
          <w:p w14:paraId="6CBA8704" w14:textId="77777777" w:rsidR="000C51B0" w:rsidRPr="00FB451A" w:rsidRDefault="000C51B0" w:rsidP="00000783">
            <w:pPr>
              <w:ind w:left="113"/>
              <w:rPr>
                <w:b/>
                <w:iCs/>
                <w:sz w:val="20"/>
                <w:szCs w:val="20"/>
                <w:lang w:eastAsia="de-DE"/>
              </w:rPr>
            </w:pPr>
            <w:r w:rsidRPr="00FB451A">
              <w:rPr>
                <w:b/>
                <w:iCs/>
                <w:sz w:val="20"/>
                <w:szCs w:val="20"/>
                <w:lang w:eastAsia="de-DE"/>
              </w:rPr>
              <w:t>Leseverstehen:</w:t>
            </w:r>
          </w:p>
          <w:p w14:paraId="4ADA9033" w14:textId="024EB877" w:rsidR="000C51B0" w:rsidRPr="00FB451A" w:rsidRDefault="00FC2E72" w:rsidP="00000783">
            <w:pPr>
              <w:ind w:left="113"/>
              <w:rPr>
                <w:bCs/>
                <w:iCs/>
                <w:sz w:val="20"/>
                <w:szCs w:val="20"/>
                <w:lang w:eastAsia="de-DE"/>
              </w:rPr>
            </w:pPr>
            <w:r w:rsidRPr="00FB451A">
              <w:rPr>
                <w:bCs/>
                <w:iCs/>
                <w:sz w:val="20"/>
                <w:szCs w:val="20"/>
                <w:lang w:eastAsia="de-DE"/>
              </w:rPr>
              <w:t xml:space="preserve">Arbeitsanweisungen, Anleitungen und Erklärungen für ihren Lern- und Arbeitsprozess nutzen, sowie </w:t>
            </w:r>
            <w:r w:rsidR="000C51B0" w:rsidRPr="00FB451A">
              <w:rPr>
                <w:bCs/>
                <w:iCs/>
                <w:sz w:val="20"/>
                <w:szCs w:val="20"/>
                <w:lang w:eastAsia="de-DE"/>
              </w:rPr>
              <w:t>Sach- und Gebrauchstexten sowie literarischen Texten die Gesamtaussage sowie Hauptpunkte und wichtige Details entnehmen</w:t>
            </w:r>
          </w:p>
          <w:p w14:paraId="3DDAD629" w14:textId="77777777" w:rsidR="000C51B0" w:rsidRPr="00F928F0" w:rsidRDefault="000C51B0" w:rsidP="00000783">
            <w:pPr>
              <w:ind w:left="113"/>
              <w:rPr>
                <w:b/>
                <w:iCs/>
                <w:sz w:val="20"/>
                <w:szCs w:val="20"/>
                <w:highlight w:val="yellow"/>
                <w:lang w:eastAsia="de-DE"/>
              </w:rPr>
            </w:pPr>
          </w:p>
          <w:p w14:paraId="0F56B060" w14:textId="77777777" w:rsidR="000C51B0" w:rsidRPr="00FB451A" w:rsidRDefault="000C51B0" w:rsidP="00000783">
            <w:pPr>
              <w:ind w:left="113"/>
              <w:rPr>
                <w:b/>
                <w:iCs/>
                <w:sz w:val="20"/>
                <w:szCs w:val="20"/>
                <w:lang w:eastAsia="de-DE"/>
              </w:rPr>
            </w:pPr>
            <w:r w:rsidRPr="00FB451A">
              <w:rPr>
                <w:b/>
                <w:iCs/>
                <w:sz w:val="20"/>
                <w:szCs w:val="20"/>
                <w:lang w:eastAsia="de-DE"/>
              </w:rPr>
              <w:t>Sprechen – an Gesprächen teilnehmen:</w:t>
            </w:r>
          </w:p>
          <w:p w14:paraId="0BB8FF50" w14:textId="329B9B36" w:rsidR="000C51B0" w:rsidRPr="00FB451A" w:rsidRDefault="000C51B0" w:rsidP="00000783">
            <w:pPr>
              <w:ind w:left="113"/>
              <w:rPr>
                <w:bCs/>
                <w:iCs/>
                <w:sz w:val="20"/>
                <w:szCs w:val="20"/>
                <w:lang w:eastAsia="de-DE"/>
              </w:rPr>
            </w:pPr>
            <w:r w:rsidRPr="00FB451A">
              <w:rPr>
                <w:bCs/>
                <w:iCs/>
                <w:sz w:val="20"/>
                <w:szCs w:val="20"/>
                <w:lang w:eastAsia="de-DE"/>
              </w:rPr>
              <w:t xml:space="preserve">Am </w:t>
            </w:r>
            <w:proofErr w:type="spellStart"/>
            <w:r w:rsidRPr="00FB451A">
              <w:rPr>
                <w:bCs/>
                <w:i/>
                <w:sz w:val="20"/>
                <w:szCs w:val="20"/>
                <w:lang w:eastAsia="de-DE"/>
              </w:rPr>
              <w:t>classroom</w:t>
            </w:r>
            <w:proofErr w:type="spellEnd"/>
            <w:r w:rsidRPr="00FB451A">
              <w:rPr>
                <w:bCs/>
                <w:i/>
                <w:sz w:val="20"/>
                <w:szCs w:val="20"/>
                <w:lang w:eastAsia="de-DE"/>
              </w:rPr>
              <w:t xml:space="preserve"> </w:t>
            </w:r>
            <w:proofErr w:type="spellStart"/>
            <w:r w:rsidRPr="00FB451A">
              <w:rPr>
                <w:bCs/>
                <w:i/>
                <w:sz w:val="20"/>
                <w:szCs w:val="20"/>
                <w:lang w:eastAsia="de-DE"/>
              </w:rPr>
              <w:t>discourse</w:t>
            </w:r>
            <w:proofErr w:type="spellEnd"/>
            <w:r w:rsidRPr="00FB451A">
              <w:rPr>
                <w:bCs/>
                <w:iCs/>
                <w:sz w:val="20"/>
                <w:szCs w:val="20"/>
                <w:lang w:eastAsia="de-DE"/>
              </w:rPr>
              <w:t xml:space="preserve"> und an Gesprächen in vertrauten privaten und öffentlichen Situationen in der Form des freien Gesprächs aktiv teilnehmen; Gespräche eröffnen, fortführen und beenden</w:t>
            </w:r>
            <w:r w:rsidR="00FC2E72" w:rsidRPr="00FB451A">
              <w:rPr>
                <w:bCs/>
                <w:iCs/>
                <w:sz w:val="20"/>
                <w:szCs w:val="20"/>
                <w:lang w:eastAsia="de-DE"/>
              </w:rPr>
              <w:t xml:space="preserve">; auf Beiträge des </w:t>
            </w:r>
            <w:r w:rsidR="001108CE" w:rsidRPr="00FB451A">
              <w:rPr>
                <w:bCs/>
                <w:iCs/>
                <w:sz w:val="20"/>
                <w:szCs w:val="20"/>
                <w:lang w:eastAsia="de-DE"/>
              </w:rPr>
              <w:t>Gesprächspartners</w:t>
            </w:r>
            <w:r w:rsidR="00FC2E72" w:rsidRPr="00FB451A">
              <w:rPr>
                <w:bCs/>
                <w:iCs/>
                <w:sz w:val="20"/>
                <w:szCs w:val="20"/>
                <w:lang w:eastAsia="de-DE"/>
              </w:rPr>
              <w:t xml:space="preserve"> weitgehend angemessen eingehen und auf elementare Verständnisprobleme reagieren</w:t>
            </w:r>
          </w:p>
          <w:p w14:paraId="53274886" w14:textId="77777777" w:rsidR="000C51B0" w:rsidRPr="00F928F0" w:rsidRDefault="000C51B0" w:rsidP="00000783">
            <w:pPr>
              <w:ind w:left="113"/>
              <w:rPr>
                <w:b/>
                <w:iCs/>
                <w:sz w:val="20"/>
                <w:szCs w:val="20"/>
                <w:highlight w:val="yellow"/>
                <w:lang w:eastAsia="de-DE"/>
              </w:rPr>
            </w:pPr>
          </w:p>
          <w:p w14:paraId="251619D1" w14:textId="77777777" w:rsidR="000C51B0" w:rsidRPr="00FB451A" w:rsidRDefault="000C51B0" w:rsidP="00000783">
            <w:pPr>
              <w:ind w:left="113"/>
              <w:rPr>
                <w:b/>
                <w:iCs/>
                <w:sz w:val="20"/>
                <w:szCs w:val="20"/>
                <w:lang w:eastAsia="de-DE"/>
              </w:rPr>
            </w:pPr>
            <w:r w:rsidRPr="00FB451A">
              <w:rPr>
                <w:b/>
                <w:iCs/>
                <w:sz w:val="20"/>
                <w:szCs w:val="20"/>
                <w:lang w:eastAsia="de-DE"/>
              </w:rPr>
              <w:t>Sprechen – zusammenhängendes Sprechen:</w:t>
            </w:r>
          </w:p>
          <w:p w14:paraId="60F3E849" w14:textId="3A1B1DD6" w:rsidR="00FC2E72" w:rsidRPr="00FB451A" w:rsidRDefault="000C51B0" w:rsidP="001108CE">
            <w:pPr>
              <w:ind w:left="113"/>
              <w:rPr>
                <w:bCs/>
                <w:iCs/>
                <w:sz w:val="20"/>
                <w:szCs w:val="20"/>
                <w:lang w:eastAsia="de-DE"/>
              </w:rPr>
            </w:pPr>
            <w:r w:rsidRPr="00FB451A">
              <w:rPr>
                <w:bCs/>
                <w:iCs/>
                <w:sz w:val="20"/>
                <w:szCs w:val="20"/>
                <w:lang w:eastAsia="de-DE"/>
              </w:rPr>
              <w:t xml:space="preserve">Arbeitsergebnisse weitgehend strukturiert vorstellen; </w:t>
            </w:r>
            <w:r w:rsidR="00FC2E72" w:rsidRPr="00FB451A">
              <w:rPr>
                <w:bCs/>
                <w:iCs/>
                <w:sz w:val="20"/>
                <w:szCs w:val="20"/>
                <w:lang w:eastAsia="de-DE"/>
              </w:rPr>
              <w:t>Inhalte von Texten und Medien notizengestützt zusammenfassend wiedergeben;</w:t>
            </w:r>
            <w:r w:rsidR="00DB06D9">
              <w:rPr>
                <w:bCs/>
                <w:iCs/>
                <w:sz w:val="20"/>
                <w:szCs w:val="20"/>
                <w:lang w:eastAsia="de-DE"/>
              </w:rPr>
              <w:t xml:space="preserve"> T</w:t>
            </w:r>
            <w:r w:rsidR="00FC2E72" w:rsidRPr="00FB451A">
              <w:rPr>
                <w:bCs/>
                <w:iCs/>
                <w:sz w:val="20"/>
                <w:szCs w:val="20"/>
                <w:lang w:eastAsia="de-DE"/>
              </w:rPr>
              <w:t>exte sinnstiftend und darstellerisch-gestaltend vorlesen</w:t>
            </w:r>
          </w:p>
          <w:p w14:paraId="49AB89BC" w14:textId="77777777" w:rsidR="001108CE" w:rsidRPr="00F928F0" w:rsidRDefault="001108CE" w:rsidP="001108CE">
            <w:pPr>
              <w:ind w:left="113"/>
              <w:rPr>
                <w:bCs/>
                <w:iCs/>
                <w:sz w:val="20"/>
                <w:szCs w:val="20"/>
                <w:highlight w:val="yellow"/>
                <w:lang w:eastAsia="de-DE"/>
              </w:rPr>
            </w:pPr>
          </w:p>
          <w:p w14:paraId="16670090" w14:textId="77777777" w:rsidR="001108CE" w:rsidRPr="00FB451A" w:rsidRDefault="001108CE" w:rsidP="001108CE">
            <w:pPr>
              <w:ind w:left="113"/>
              <w:rPr>
                <w:b/>
                <w:iCs/>
                <w:sz w:val="20"/>
                <w:szCs w:val="20"/>
                <w:lang w:eastAsia="de-DE"/>
              </w:rPr>
            </w:pPr>
            <w:r w:rsidRPr="00FB451A">
              <w:rPr>
                <w:b/>
                <w:iCs/>
                <w:sz w:val="20"/>
                <w:szCs w:val="20"/>
                <w:lang w:eastAsia="de-DE"/>
              </w:rPr>
              <w:t>Schreiben</w:t>
            </w:r>
          </w:p>
          <w:p w14:paraId="5BE9384C" w14:textId="668EE0CD" w:rsidR="001108CE" w:rsidRPr="007B522F" w:rsidRDefault="001108CE" w:rsidP="00F24009">
            <w:pPr>
              <w:ind w:left="113"/>
              <w:rPr>
                <w:bCs/>
                <w:iCs/>
                <w:sz w:val="20"/>
                <w:szCs w:val="20"/>
                <w:lang w:eastAsia="de-DE"/>
              </w:rPr>
            </w:pPr>
            <w:r w:rsidRPr="00FB451A">
              <w:rPr>
                <w:bCs/>
                <w:iCs/>
                <w:sz w:val="20"/>
                <w:szCs w:val="20"/>
                <w:lang w:eastAsia="de-DE"/>
              </w:rPr>
              <w:t>Arbeits-/Lernprozesse schriftlich begleiten und Arbeitsergebnisse detailliert festhalten; ein grundlegendes Spektrum von Texten in beschreibender, berichtender und erzählender Absicht verfassen</w:t>
            </w:r>
          </w:p>
        </w:tc>
      </w:tr>
      <w:tr w:rsidR="000C51B0" w:rsidRPr="00CD5C38" w14:paraId="79313883"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F05D1F" w14:textId="77777777" w:rsidR="000C51B0" w:rsidRPr="00CD5C38" w:rsidRDefault="000C51B0" w:rsidP="00000783">
            <w:pPr>
              <w:rPr>
                <w:rFonts w:cs="Arial"/>
                <w:b/>
                <w:sz w:val="20"/>
                <w:szCs w:val="20"/>
              </w:rPr>
            </w:pPr>
            <w:r w:rsidRPr="00CD5C38">
              <w:rPr>
                <w:rFonts w:cs="Arial"/>
                <w:b/>
                <w:sz w:val="20"/>
                <w:szCs w:val="20"/>
              </w:rPr>
              <w:t>Fachliche Konkretisierungen</w:t>
            </w:r>
          </w:p>
        </w:tc>
      </w:tr>
      <w:tr w:rsidR="000C51B0" w:rsidRPr="00CD5C38" w14:paraId="4EB67D22"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7051FA04" w14:textId="77777777" w:rsidR="000C51B0" w:rsidRPr="00FB451A" w:rsidRDefault="000C51B0" w:rsidP="00000783">
            <w:pPr>
              <w:spacing w:before="40"/>
              <w:ind w:left="113"/>
              <w:rPr>
                <w:b/>
                <w:bCs/>
                <w:sz w:val="20"/>
                <w:szCs w:val="20"/>
              </w:rPr>
            </w:pPr>
            <w:r w:rsidRPr="00FB451A">
              <w:rPr>
                <w:b/>
                <w:bCs/>
                <w:sz w:val="20"/>
                <w:szCs w:val="20"/>
              </w:rPr>
              <w:t>Interkulturelle kommunikative Kompetenz:</w:t>
            </w:r>
          </w:p>
          <w:p w14:paraId="7F0CFB5B" w14:textId="539CA493" w:rsidR="00253279" w:rsidRPr="00F928F0" w:rsidRDefault="00253279" w:rsidP="00253279">
            <w:pPr>
              <w:spacing w:before="40"/>
              <w:ind w:left="113"/>
              <w:rPr>
                <w:sz w:val="20"/>
                <w:szCs w:val="20"/>
                <w:highlight w:val="yellow"/>
              </w:rPr>
            </w:pPr>
            <w:r w:rsidRPr="00FB451A">
              <w:rPr>
                <w:sz w:val="20"/>
                <w:szCs w:val="20"/>
              </w:rPr>
              <w:t xml:space="preserve">Persönliche Lebensgestaltung: Lebenssituation, Alltag und Freizeitgestaltung von Jugendlichen, Leben in der </w:t>
            </w:r>
            <w:proofErr w:type="spellStart"/>
            <w:r w:rsidRPr="00FB451A">
              <w:rPr>
                <w:sz w:val="20"/>
                <w:szCs w:val="20"/>
              </w:rPr>
              <w:t>peer</w:t>
            </w:r>
            <w:proofErr w:type="spellEnd"/>
            <w:r w:rsidRPr="00FB451A">
              <w:rPr>
                <w:sz w:val="20"/>
                <w:szCs w:val="20"/>
              </w:rPr>
              <w:t xml:space="preserve"> </w:t>
            </w:r>
            <w:proofErr w:type="spellStart"/>
            <w:r w:rsidRPr="00FB451A">
              <w:rPr>
                <w:sz w:val="20"/>
                <w:szCs w:val="20"/>
              </w:rPr>
              <w:t>group</w:t>
            </w:r>
            <w:proofErr w:type="spellEnd"/>
            <w:r w:rsidRPr="00FB451A">
              <w:rPr>
                <w:sz w:val="20"/>
                <w:szCs w:val="20"/>
              </w:rPr>
              <w:t>, Liebe und Freundschaften, Hobbys, Sport, analoge und digitale Medien;</w:t>
            </w:r>
          </w:p>
          <w:p w14:paraId="1449DB63" w14:textId="144999D1" w:rsidR="00253279" w:rsidRDefault="00253279" w:rsidP="00253279">
            <w:pPr>
              <w:spacing w:before="40"/>
              <w:ind w:left="113"/>
              <w:rPr>
                <w:sz w:val="20"/>
                <w:szCs w:val="20"/>
              </w:rPr>
            </w:pPr>
            <w:r w:rsidRPr="00FB451A">
              <w:rPr>
                <w:sz w:val="20"/>
                <w:szCs w:val="20"/>
              </w:rPr>
              <w:t xml:space="preserve">Teilhabe am gesellschaftlichen Leben: Lebenswirklichkeiten in </w:t>
            </w:r>
            <w:r w:rsidR="00FB451A" w:rsidRPr="008A1599">
              <w:rPr>
                <w:sz w:val="20"/>
                <w:szCs w:val="20"/>
              </w:rPr>
              <w:t>Kanada</w:t>
            </w:r>
            <w:r w:rsidR="0097661F" w:rsidRPr="00FB451A">
              <w:rPr>
                <w:sz w:val="20"/>
                <w:szCs w:val="20"/>
              </w:rPr>
              <w:t xml:space="preserve"> (geografische, wirtschaftlich-technologische, kulturelle, soziale und politische Aspekte); historisch und kulturell wichtige Ereignisse, Feste und Traditionen</w:t>
            </w:r>
          </w:p>
          <w:p w14:paraId="50A81673" w14:textId="23235516" w:rsidR="00FB451A" w:rsidRPr="00FB451A" w:rsidRDefault="00FB451A" w:rsidP="00253279">
            <w:pPr>
              <w:spacing w:before="40"/>
              <w:ind w:left="113"/>
              <w:rPr>
                <w:sz w:val="20"/>
                <w:szCs w:val="20"/>
              </w:rPr>
            </w:pPr>
            <w:r w:rsidRPr="00FB451A">
              <w:rPr>
                <w:sz w:val="20"/>
                <w:szCs w:val="20"/>
              </w:rPr>
              <w:t>Berufsorientierung: Berufsbilder aus verschiedenen Berufsbereichen</w:t>
            </w:r>
          </w:p>
          <w:p w14:paraId="5FB358D3" w14:textId="77777777" w:rsidR="000C51B0" w:rsidRPr="00F928F0" w:rsidRDefault="000C51B0" w:rsidP="00000783">
            <w:pPr>
              <w:spacing w:before="40"/>
              <w:ind w:left="113"/>
              <w:rPr>
                <w:b/>
                <w:bCs/>
                <w:sz w:val="20"/>
                <w:szCs w:val="20"/>
                <w:highlight w:val="yellow"/>
              </w:rPr>
            </w:pPr>
          </w:p>
          <w:p w14:paraId="7E637AD4" w14:textId="77777777" w:rsidR="000C51B0" w:rsidRPr="00C42B1A" w:rsidRDefault="000C51B0" w:rsidP="00000783">
            <w:pPr>
              <w:spacing w:before="40"/>
              <w:ind w:left="113"/>
              <w:rPr>
                <w:b/>
                <w:bCs/>
                <w:sz w:val="20"/>
                <w:szCs w:val="20"/>
              </w:rPr>
            </w:pPr>
            <w:r w:rsidRPr="00C42B1A">
              <w:rPr>
                <w:b/>
                <w:bCs/>
                <w:sz w:val="20"/>
                <w:szCs w:val="20"/>
              </w:rPr>
              <w:t>Grammatik:</w:t>
            </w:r>
          </w:p>
          <w:p w14:paraId="672ECA8D" w14:textId="60AADB82" w:rsidR="00253279" w:rsidRPr="00FB451A" w:rsidRDefault="00FB451A" w:rsidP="00000783">
            <w:pPr>
              <w:spacing w:before="40"/>
              <w:ind w:left="113"/>
              <w:rPr>
                <w:i/>
                <w:iCs/>
                <w:sz w:val="20"/>
                <w:szCs w:val="20"/>
                <w:lang w:val="en-GB"/>
              </w:rPr>
            </w:pPr>
            <w:r w:rsidRPr="00FB451A">
              <w:rPr>
                <w:i/>
                <w:iCs/>
                <w:sz w:val="20"/>
                <w:szCs w:val="20"/>
                <w:lang w:val="en-GB"/>
              </w:rPr>
              <w:t>defining relative clauses</w:t>
            </w:r>
            <w:r w:rsidR="00736F10">
              <w:rPr>
                <w:i/>
                <w:iCs/>
                <w:sz w:val="20"/>
                <w:szCs w:val="20"/>
                <w:lang w:val="en-GB"/>
              </w:rPr>
              <w:t>;</w:t>
            </w:r>
            <w:r w:rsidRPr="00FB451A">
              <w:rPr>
                <w:i/>
                <w:iCs/>
                <w:sz w:val="20"/>
                <w:szCs w:val="20"/>
                <w:lang w:val="en-GB"/>
              </w:rPr>
              <w:t xml:space="preserve"> contact clauses</w:t>
            </w:r>
            <w:r w:rsidR="00736F10">
              <w:rPr>
                <w:i/>
                <w:iCs/>
                <w:sz w:val="20"/>
                <w:szCs w:val="20"/>
                <w:lang w:val="en-GB"/>
              </w:rPr>
              <w:t>;</w:t>
            </w:r>
            <w:r w:rsidRPr="00FB451A">
              <w:rPr>
                <w:i/>
                <w:iCs/>
                <w:sz w:val="20"/>
                <w:szCs w:val="20"/>
                <w:lang w:val="en-GB"/>
              </w:rPr>
              <w:t xml:space="preserve"> </w:t>
            </w:r>
            <w:r w:rsidR="00253279" w:rsidRPr="00FB451A">
              <w:rPr>
                <w:i/>
                <w:iCs/>
                <w:sz w:val="20"/>
                <w:szCs w:val="20"/>
                <w:lang w:val="en-GB"/>
              </w:rPr>
              <w:t>simple p</w:t>
            </w:r>
            <w:r w:rsidRPr="00FB451A">
              <w:rPr>
                <w:i/>
                <w:iCs/>
                <w:sz w:val="20"/>
                <w:szCs w:val="20"/>
                <w:lang w:val="en-GB"/>
              </w:rPr>
              <w:t>resent</w:t>
            </w:r>
          </w:p>
          <w:p w14:paraId="51EBFAB7" w14:textId="77777777" w:rsidR="000C51B0" w:rsidRPr="00F928F0" w:rsidRDefault="000C51B0" w:rsidP="00000783">
            <w:pPr>
              <w:spacing w:before="40"/>
              <w:ind w:left="113"/>
              <w:rPr>
                <w:b/>
                <w:bCs/>
                <w:sz w:val="20"/>
                <w:szCs w:val="20"/>
                <w:highlight w:val="yellow"/>
                <w:lang w:val="en-GB"/>
              </w:rPr>
            </w:pPr>
          </w:p>
          <w:p w14:paraId="64FE1A0A" w14:textId="77777777" w:rsidR="000C51B0" w:rsidRPr="00682DD6" w:rsidRDefault="000C51B0" w:rsidP="00000783">
            <w:pPr>
              <w:spacing w:before="40"/>
              <w:ind w:left="113"/>
              <w:rPr>
                <w:b/>
                <w:bCs/>
                <w:sz w:val="20"/>
                <w:szCs w:val="20"/>
              </w:rPr>
            </w:pPr>
            <w:r w:rsidRPr="00682DD6">
              <w:rPr>
                <w:b/>
                <w:bCs/>
                <w:sz w:val="20"/>
                <w:szCs w:val="20"/>
              </w:rPr>
              <w:t>Text- und Medienkompetenz:</w:t>
            </w:r>
          </w:p>
          <w:p w14:paraId="0339F07E" w14:textId="5E2AFDD2" w:rsidR="000C51B0" w:rsidRPr="00682DD6" w:rsidRDefault="000C51B0" w:rsidP="00000783">
            <w:pPr>
              <w:spacing w:before="40"/>
              <w:ind w:left="113"/>
              <w:rPr>
                <w:sz w:val="20"/>
                <w:szCs w:val="20"/>
              </w:rPr>
            </w:pPr>
            <w:r w:rsidRPr="00682DD6">
              <w:rPr>
                <w:sz w:val="20"/>
                <w:szCs w:val="20"/>
                <w:u w:val="single"/>
              </w:rPr>
              <w:t>Ausgangstexte</w:t>
            </w:r>
            <w:r w:rsidRPr="00682DD6">
              <w:rPr>
                <w:sz w:val="20"/>
                <w:szCs w:val="20"/>
              </w:rPr>
              <w:t>: Informierende Texte,</w:t>
            </w:r>
            <w:r w:rsidR="00682DD6">
              <w:rPr>
                <w:sz w:val="20"/>
                <w:szCs w:val="20"/>
              </w:rPr>
              <w:t xml:space="preserve"> Flyer, Lebenslauf und Anschreiben,</w:t>
            </w:r>
            <w:r w:rsidRPr="00682DD6">
              <w:rPr>
                <w:sz w:val="20"/>
                <w:szCs w:val="20"/>
              </w:rPr>
              <w:t xml:space="preserve"> </w:t>
            </w:r>
            <w:r w:rsidR="0097661F" w:rsidRPr="00682DD6">
              <w:rPr>
                <w:sz w:val="20"/>
                <w:szCs w:val="20"/>
              </w:rPr>
              <w:t xml:space="preserve">Audio- und Videoclips, </w:t>
            </w:r>
            <w:r w:rsidRPr="00682DD6">
              <w:rPr>
                <w:sz w:val="20"/>
                <w:szCs w:val="20"/>
              </w:rPr>
              <w:t>narrative und szenische Texte</w:t>
            </w:r>
          </w:p>
          <w:p w14:paraId="60CBB2BD" w14:textId="7FDA7D41" w:rsidR="000C51B0" w:rsidRPr="00F928F0" w:rsidRDefault="000C51B0" w:rsidP="00000783">
            <w:pPr>
              <w:spacing w:before="40"/>
              <w:ind w:left="113"/>
              <w:rPr>
                <w:sz w:val="20"/>
                <w:szCs w:val="20"/>
                <w:highlight w:val="yellow"/>
              </w:rPr>
            </w:pPr>
            <w:r w:rsidRPr="00682DD6">
              <w:rPr>
                <w:sz w:val="20"/>
                <w:szCs w:val="20"/>
                <w:u w:val="single"/>
              </w:rPr>
              <w:t>Zieltexte</w:t>
            </w:r>
            <w:r w:rsidRPr="00682DD6">
              <w:rPr>
                <w:sz w:val="20"/>
                <w:szCs w:val="20"/>
              </w:rPr>
              <w:t xml:space="preserve">: </w:t>
            </w:r>
            <w:r w:rsidR="0097661F" w:rsidRPr="00682DD6">
              <w:rPr>
                <w:sz w:val="20"/>
                <w:szCs w:val="20"/>
              </w:rPr>
              <w:t>Informierende Texte,</w:t>
            </w:r>
            <w:r w:rsidR="00682DD6">
              <w:rPr>
                <w:sz w:val="20"/>
                <w:szCs w:val="20"/>
              </w:rPr>
              <w:t xml:space="preserve"> Lebenslauf und Anschreiben,</w:t>
            </w:r>
            <w:r w:rsidR="0097661F" w:rsidRPr="00682DD6">
              <w:rPr>
                <w:sz w:val="20"/>
                <w:szCs w:val="20"/>
              </w:rPr>
              <w:t xml:space="preserve"> Audio- und Videoclips</w:t>
            </w:r>
            <w:r w:rsidR="00682DD6" w:rsidRPr="00682DD6">
              <w:rPr>
                <w:sz w:val="20"/>
                <w:szCs w:val="20"/>
              </w:rPr>
              <w:t xml:space="preserve">, </w:t>
            </w:r>
            <w:proofErr w:type="spellStart"/>
            <w:r w:rsidR="00682DD6" w:rsidRPr="00682DD6">
              <w:rPr>
                <w:i/>
                <w:iCs/>
                <w:sz w:val="20"/>
                <w:szCs w:val="20"/>
              </w:rPr>
              <w:t>comment</w:t>
            </w:r>
            <w:proofErr w:type="spellEnd"/>
          </w:p>
          <w:p w14:paraId="0194F9DF" w14:textId="77777777" w:rsidR="000C51B0" w:rsidRPr="00F928F0" w:rsidRDefault="000C51B0" w:rsidP="00000783">
            <w:pPr>
              <w:spacing w:before="40"/>
              <w:ind w:left="113"/>
              <w:rPr>
                <w:b/>
                <w:bCs/>
                <w:sz w:val="20"/>
                <w:szCs w:val="20"/>
                <w:highlight w:val="yellow"/>
              </w:rPr>
            </w:pPr>
          </w:p>
          <w:p w14:paraId="188FCE8A" w14:textId="4D417629" w:rsidR="0097661F" w:rsidRPr="00FB451A" w:rsidRDefault="0097661F" w:rsidP="0097661F">
            <w:pPr>
              <w:ind w:left="113"/>
              <w:rPr>
                <w:b/>
                <w:iCs/>
                <w:sz w:val="20"/>
                <w:szCs w:val="20"/>
                <w:lang w:eastAsia="de-DE"/>
              </w:rPr>
            </w:pPr>
            <w:r w:rsidRPr="00FB451A">
              <w:rPr>
                <w:b/>
                <w:iCs/>
                <w:sz w:val="20"/>
                <w:szCs w:val="20"/>
                <w:lang w:eastAsia="de-DE"/>
              </w:rPr>
              <w:t>Sprachmittlung</w:t>
            </w:r>
            <w:r w:rsidR="00C85131">
              <w:rPr>
                <w:b/>
                <w:iCs/>
                <w:sz w:val="20"/>
                <w:szCs w:val="20"/>
                <w:lang w:eastAsia="de-DE"/>
              </w:rPr>
              <w:t>:</w:t>
            </w:r>
          </w:p>
          <w:p w14:paraId="5FF34EFC" w14:textId="0639770E" w:rsidR="0097661F" w:rsidRPr="00FB451A" w:rsidRDefault="0097661F" w:rsidP="0097661F">
            <w:pPr>
              <w:ind w:left="113"/>
              <w:rPr>
                <w:bCs/>
                <w:iCs/>
                <w:sz w:val="20"/>
                <w:szCs w:val="20"/>
                <w:lang w:eastAsia="de-DE"/>
              </w:rPr>
            </w:pPr>
            <w:r w:rsidRPr="00FB451A">
              <w:rPr>
                <w:bCs/>
                <w:iCs/>
                <w:sz w:val="20"/>
                <w:szCs w:val="20"/>
                <w:lang w:eastAsia="de-DE"/>
              </w:rPr>
              <w:t>In schriftlichen Kommunikationssituationen die relevanten Informationen aus Sach- und Gebrauchstexten</w:t>
            </w:r>
            <w:r w:rsidR="00FB451A" w:rsidRPr="00FB451A">
              <w:rPr>
                <w:bCs/>
                <w:iCs/>
                <w:sz w:val="20"/>
                <w:szCs w:val="20"/>
                <w:lang w:eastAsia="de-DE"/>
              </w:rPr>
              <w:t xml:space="preserve"> </w:t>
            </w:r>
            <w:r w:rsidRPr="00FB451A">
              <w:rPr>
                <w:bCs/>
                <w:iCs/>
                <w:sz w:val="20"/>
                <w:szCs w:val="20"/>
                <w:lang w:eastAsia="de-DE"/>
              </w:rPr>
              <w:t xml:space="preserve">sinngemäß </w:t>
            </w:r>
            <w:r w:rsidR="00FB451A" w:rsidRPr="00FB451A">
              <w:rPr>
                <w:bCs/>
                <w:iCs/>
                <w:sz w:val="20"/>
                <w:szCs w:val="20"/>
                <w:lang w:eastAsia="de-DE"/>
              </w:rPr>
              <w:t xml:space="preserve">vom Englischen ins Deutsche </w:t>
            </w:r>
            <w:r w:rsidRPr="00FB451A">
              <w:rPr>
                <w:bCs/>
                <w:iCs/>
                <w:sz w:val="20"/>
                <w:szCs w:val="20"/>
                <w:lang w:eastAsia="de-DE"/>
              </w:rPr>
              <w:t>übertragen</w:t>
            </w:r>
          </w:p>
          <w:p w14:paraId="6BA46EF3" w14:textId="77777777" w:rsidR="000C51B0" w:rsidRPr="00F928F0" w:rsidRDefault="000C51B0" w:rsidP="00DB06D9">
            <w:pPr>
              <w:spacing w:before="40"/>
              <w:rPr>
                <w:b/>
                <w:bCs/>
                <w:sz w:val="20"/>
                <w:szCs w:val="20"/>
                <w:highlight w:val="yellow"/>
              </w:rPr>
            </w:pPr>
          </w:p>
          <w:p w14:paraId="1E41407D" w14:textId="77777777" w:rsidR="000C51B0" w:rsidRPr="00DB06D9" w:rsidRDefault="000C51B0" w:rsidP="00000783">
            <w:pPr>
              <w:spacing w:before="40"/>
              <w:ind w:left="113"/>
              <w:rPr>
                <w:b/>
                <w:bCs/>
                <w:sz w:val="20"/>
                <w:szCs w:val="20"/>
              </w:rPr>
            </w:pPr>
            <w:r w:rsidRPr="00DB06D9">
              <w:rPr>
                <w:b/>
                <w:bCs/>
                <w:sz w:val="20"/>
                <w:szCs w:val="20"/>
              </w:rPr>
              <w:t>Wortschatz:</w:t>
            </w:r>
          </w:p>
          <w:p w14:paraId="23C7EC96" w14:textId="25D5D6D5" w:rsidR="000C51B0" w:rsidRPr="00F928F0" w:rsidRDefault="000C51B0" w:rsidP="00000783">
            <w:pPr>
              <w:ind w:left="113"/>
              <w:rPr>
                <w:sz w:val="20"/>
                <w:szCs w:val="20"/>
                <w:highlight w:val="yellow"/>
              </w:rPr>
            </w:pPr>
            <w:r w:rsidRPr="00DB06D9">
              <w:rPr>
                <w:sz w:val="20"/>
                <w:szCs w:val="20"/>
              </w:rPr>
              <w:t>Einen allgemeinen sowie thematischen Wortschatz verstehen und situationsangemessen anwenden (</w:t>
            </w:r>
            <w:r w:rsidR="00DB06D9" w:rsidRPr="00DB06D9">
              <w:rPr>
                <w:i/>
                <w:iCs/>
                <w:sz w:val="20"/>
                <w:szCs w:val="20"/>
              </w:rPr>
              <w:t xml:space="preserve">Coming </w:t>
            </w:r>
            <w:proofErr w:type="spellStart"/>
            <w:r w:rsidR="00DB06D9" w:rsidRPr="00DB06D9">
              <w:rPr>
                <w:i/>
                <w:iCs/>
                <w:sz w:val="20"/>
                <w:szCs w:val="20"/>
              </w:rPr>
              <w:t>of</w:t>
            </w:r>
            <w:proofErr w:type="spellEnd"/>
            <w:r w:rsidR="00DB06D9" w:rsidRPr="00DB06D9">
              <w:rPr>
                <w:i/>
                <w:iCs/>
                <w:sz w:val="20"/>
                <w:szCs w:val="20"/>
              </w:rPr>
              <w:t xml:space="preserve"> </w:t>
            </w:r>
            <w:proofErr w:type="spellStart"/>
            <w:r w:rsidR="00DB06D9" w:rsidRPr="00DB06D9">
              <w:rPr>
                <w:i/>
                <w:iCs/>
                <w:sz w:val="20"/>
                <w:szCs w:val="20"/>
              </w:rPr>
              <w:t>age</w:t>
            </w:r>
            <w:proofErr w:type="spellEnd"/>
            <w:r w:rsidR="00253279" w:rsidRPr="00DB06D9">
              <w:rPr>
                <w:i/>
                <w:iCs/>
                <w:sz w:val="20"/>
                <w:szCs w:val="20"/>
              </w:rPr>
              <w:t xml:space="preserve">, </w:t>
            </w:r>
            <w:r w:rsidR="00DB06D9" w:rsidRPr="00DB06D9">
              <w:rPr>
                <w:i/>
                <w:iCs/>
                <w:sz w:val="20"/>
                <w:szCs w:val="20"/>
              </w:rPr>
              <w:t>Jobs</w:t>
            </w:r>
            <w:r w:rsidR="00253279" w:rsidRPr="00DB06D9">
              <w:rPr>
                <w:i/>
                <w:iCs/>
                <w:sz w:val="20"/>
                <w:szCs w:val="20"/>
              </w:rPr>
              <w:t xml:space="preserve">, </w:t>
            </w:r>
            <w:proofErr w:type="spellStart"/>
            <w:r w:rsidR="00DB06D9" w:rsidRPr="00DB06D9">
              <w:rPr>
                <w:i/>
                <w:iCs/>
                <w:sz w:val="20"/>
                <w:szCs w:val="20"/>
              </w:rPr>
              <w:t>Qualities</w:t>
            </w:r>
            <w:proofErr w:type="spellEnd"/>
            <w:r w:rsidR="00DB06D9" w:rsidRPr="00DB06D9">
              <w:rPr>
                <w:i/>
                <w:iCs/>
                <w:sz w:val="20"/>
                <w:szCs w:val="20"/>
              </w:rPr>
              <w:t xml:space="preserve"> at </w:t>
            </w:r>
            <w:proofErr w:type="spellStart"/>
            <w:r w:rsidR="00DB06D9" w:rsidRPr="00DB06D9">
              <w:rPr>
                <w:i/>
                <w:iCs/>
                <w:sz w:val="20"/>
                <w:szCs w:val="20"/>
              </w:rPr>
              <w:t>work</w:t>
            </w:r>
            <w:proofErr w:type="spellEnd"/>
            <w:r w:rsidR="00DB06D9" w:rsidRPr="00DB06D9">
              <w:rPr>
                <w:sz w:val="20"/>
                <w:szCs w:val="20"/>
              </w:rPr>
              <w:t>)</w:t>
            </w:r>
            <w:r w:rsidR="00253279" w:rsidRPr="00DB06D9">
              <w:rPr>
                <w:sz w:val="20"/>
                <w:szCs w:val="20"/>
              </w:rPr>
              <w:t>; einen grundlegenden Wortschatz zur Beschreibung einfacher sprachlicher Elemente und Strukturen sowie zur Textbesprechung und Textproduktion verstehen und anwenden</w:t>
            </w:r>
          </w:p>
          <w:p w14:paraId="46CAF42F" w14:textId="77777777" w:rsidR="0097661F" w:rsidRPr="00F928F0" w:rsidRDefault="0097661F" w:rsidP="00DB06D9">
            <w:pPr>
              <w:rPr>
                <w:sz w:val="20"/>
                <w:szCs w:val="20"/>
                <w:highlight w:val="yellow"/>
              </w:rPr>
            </w:pPr>
          </w:p>
          <w:p w14:paraId="53FD43B6" w14:textId="1E288DAD" w:rsidR="0097661F" w:rsidRPr="00DB06D9" w:rsidRDefault="0097661F" w:rsidP="00253279">
            <w:pPr>
              <w:ind w:left="113"/>
              <w:rPr>
                <w:b/>
                <w:bCs/>
                <w:sz w:val="20"/>
                <w:szCs w:val="20"/>
              </w:rPr>
            </w:pPr>
            <w:r w:rsidRPr="00DB06D9">
              <w:rPr>
                <w:b/>
                <w:bCs/>
                <w:sz w:val="20"/>
                <w:szCs w:val="20"/>
              </w:rPr>
              <w:lastRenderedPageBreak/>
              <w:t>Sprachlernkompetenz:</w:t>
            </w:r>
          </w:p>
          <w:p w14:paraId="4853B794" w14:textId="45458227" w:rsidR="0097661F" w:rsidRPr="007B522F" w:rsidRDefault="00A238A9" w:rsidP="00253279">
            <w:pPr>
              <w:ind w:left="113"/>
              <w:rPr>
                <w:sz w:val="20"/>
                <w:szCs w:val="20"/>
              </w:rPr>
            </w:pPr>
            <w:r w:rsidRPr="00DB06D9">
              <w:rPr>
                <w:sz w:val="20"/>
                <w:szCs w:val="20"/>
              </w:rPr>
              <w:t>Einfache Strategien der Dokumentation und Strukturierung inhaltlicher und sprachlicher Elemente eigener und fremder Texte und Medien; Stile der Verarbeitung von Textinformationen (detailliert, selektiv, global); e</w:t>
            </w:r>
            <w:r w:rsidR="0097661F" w:rsidRPr="00DB06D9">
              <w:rPr>
                <w:sz w:val="20"/>
                <w:szCs w:val="20"/>
              </w:rPr>
              <w:t>infache Strategien zum Umgang mit einfachem Feedback und mit Selbstevaluationsinstrumenten</w:t>
            </w:r>
          </w:p>
        </w:tc>
      </w:tr>
      <w:tr w:rsidR="000C51B0" w:rsidRPr="00CD5C38" w14:paraId="681E558D"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EB6F6C" w14:textId="77777777" w:rsidR="000C51B0" w:rsidRPr="00CD5C38" w:rsidRDefault="000C51B0" w:rsidP="00000783">
            <w:pPr>
              <w:tabs>
                <w:tab w:val="left" w:pos="360"/>
              </w:tabs>
              <w:rPr>
                <w:rFonts w:cs="Arial"/>
                <w:b/>
                <w:bCs/>
                <w:sz w:val="20"/>
                <w:szCs w:val="20"/>
              </w:rPr>
            </w:pPr>
            <w:r w:rsidRPr="00CD5C38">
              <w:rPr>
                <w:rFonts w:cs="Arial"/>
                <w:b/>
                <w:bCs/>
                <w:sz w:val="20"/>
                <w:szCs w:val="20"/>
              </w:rPr>
              <w:lastRenderedPageBreak/>
              <w:t>Unterrichtliche Umsetzung</w:t>
            </w:r>
          </w:p>
        </w:tc>
      </w:tr>
      <w:tr w:rsidR="000C51B0" w:rsidRPr="00CD5C38" w14:paraId="0DEE8BAB"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1F349F03" w14:textId="2E01A2DD" w:rsidR="00804C25" w:rsidRPr="00F928F0" w:rsidRDefault="00DB06D9" w:rsidP="00000783">
            <w:pPr>
              <w:spacing w:before="40"/>
              <w:ind w:left="113" w:right="57"/>
              <w:rPr>
                <w:sz w:val="20"/>
                <w:szCs w:val="20"/>
                <w:highlight w:val="yellow"/>
                <w:lang w:eastAsia="de-DE"/>
              </w:rPr>
            </w:pPr>
            <w:r w:rsidRPr="00DB06D9">
              <w:rPr>
                <w:sz w:val="20"/>
                <w:szCs w:val="20"/>
                <w:lang w:eastAsia="de-DE"/>
              </w:rPr>
              <w:t>Argumente für verschiedene Optionen nach dem Schulabschluss finden und präsentieren</w:t>
            </w:r>
            <w:r w:rsidR="000C51B0" w:rsidRPr="00DB06D9">
              <w:rPr>
                <w:sz w:val="20"/>
                <w:szCs w:val="20"/>
                <w:lang w:eastAsia="de-DE"/>
              </w:rPr>
              <w:t xml:space="preserve">; </w:t>
            </w:r>
            <w:r>
              <w:rPr>
                <w:sz w:val="20"/>
                <w:szCs w:val="20"/>
                <w:lang w:eastAsia="de-DE"/>
              </w:rPr>
              <w:t xml:space="preserve">eine Bewerbung auf einen Ausbildungsplatz in Kanada inklusive Lebenslauf und Anschreiben erstellen, </w:t>
            </w:r>
            <w:r w:rsidR="00804C25" w:rsidRPr="00DB06D9">
              <w:rPr>
                <w:sz w:val="20"/>
                <w:szCs w:val="20"/>
                <w:lang w:eastAsia="de-DE"/>
              </w:rPr>
              <w:t xml:space="preserve">mithilfe produktiver Verfahren ein Video </w:t>
            </w:r>
            <w:r w:rsidRPr="00DB06D9">
              <w:rPr>
                <w:sz w:val="20"/>
                <w:szCs w:val="20"/>
                <w:lang w:eastAsia="de-DE"/>
              </w:rPr>
              <w:t>zur Bewerbung auf einen Job</w:t>
            </w:r>
            <w:r w:rsidR="00804C25" w:rsidRPr="00DB06D9">
              <w:rPr>
                <w:sz w:val="20"/>
                <w:szCs w:val="20"/>
                <w:lang w:eastAsia="de-DE"/>
              </w:rPr>
              <w:t xml:space="preserve"> erstellen</w:t>
            </w:r>
          </w:p>
          <w:p w14:paraId="602C2D3D" w14:textId="77777777" w:rsidR="00804C25" w:rsidRPr="00F928F0" w:rsidRDefault="00804C25" w:rsidP="00000783">
            <w:pPr>
              <w:spacing w:before="40"/>
              <w:ind w:left="113" w:right="57"/>
              <w:rPr>
                <w:sz w:val="20"/>
                <w:szCs w:val="20"/>
                <w:highlight w:val="yellow"/>
                <w:lang w:eastAsia="de-DE"/>
              </w:rPr>
            </w:pPr>
          </w:p>
          <w:p w14:paraId="16E3E24F" w14:textId="1F79C564" w:rsidR="000C51B0" w:rsidRPr="00DB06D9" w:rsidRDefault="00804C25" w:rsidP="001F482A">
            <w:pPr>
              <w:spacing w:before="40"/>
              <w:ind w:left="113" w:right="57"/>
              <w:rPr>
                <w:sz w:val="20"/>
                <w:szCs w:val="20"/>
                <w:lang w:eastAsia="de-DE"/>
              </w:rPr>
            </w:pPr>
            <w:r w:rsidRPr="00DB06D9">
              <w:rPr>
                <w:sz w:val="20"/>
                <w:szCs w:val="20"/>
                <w:lang w:eastAsia="de-DE"/>
              </w:rPr>
              <w:t xml:space="preserve">Anknüpfen an bereits erworbene Kompetenzen: </w:t>
            </w:r>
            <w:proofErr w:type="spellStart"/>
            <w:r w:rsidRPr="00DB06D9">
              <w:rPr>
                <w:i/>
                <w:iCs/>
                <w:sz w:val="20"/>
                <w:szCs w:val="20"/>
                <w:lang w:eastAsia="de-DE"/>
              </w:rPr>
              <w:t>reading</w:t>
            </w:r>
            <w:proofErr w:type="spellEnd"/>
            <w:r w:rsidRPr="00DB06D9">
              <w:rPr>
                <w:sz w:val="20"/>
                <w:szCs w:val="20"/>
                <w:lang w:eastAsia="de-DE"/>
              </w:rPr>
              <w:t xml:space="preserve">, u.a. Texten verschiedener Textsorten Informationen entnehmen </w:t>
            </w:r>
          </w:p>
          <w:p w14:paraId="6B65ADD9" w14:textId="77777777" w:rsidR="000C51B0" w:rsidRPr="00F928F0" w:rsidRDefault="000C51B0" w:rsidP="00000783">
            <w:pPr>
              <w:spacing w:before="40"/>
              <w:ind w:left="113" w:right="57"/>
              <w:rPr>
                <w:sz w:val="20"/>
                <w:szCs w:val="20"/>
                <w:highlight w:val="yellow"/>
                <w:lang w:eastAsia="de-DE"/>
              </w:rPr>
            </w:pPr>
          </w:p>
          <w:p w14:paraId="36CB3D84" w14:textId="45551005" w:rsidR="000C51B0" w:rsidRPr="00676C9C" w:rsidRDefault="000C51B0" w:rsidP="00000783">
            <w:pPr>
              <w:spacing w:before="40"/>
              <w:ind w:left="113" w:right="57"/>
              <w:rPr>
                <w:sz w:val="20"/>
                <w:szCs w:val="20"/>
                <w:lang w:eastAsia="de-DE"/>
              </w:rPr>
            </w:pPr>
            <w:r w:rsidRPr="00676C9C">
              <w:rPr>
                <w:sz w:val="20"/>
                <w:szCs w:val="20"/>
                <w:lang w:eastAsia="de-DE"/>
              </w:rPr>
              <w:t xml:space="preserve">Verbraucherbildung: </w:t>
            </w:r>
            <w:r w:rsidR="00676C9C" w:rsidRPr="00676C9C">
              <w:rPr>
                <w:iCs/>
                <w:sz w:val="20"/>
                <w:szCs w:val="20"/>
                <w:lang w:eastAsia="de-DE"/>
              </w:rPr>
              <w:t>Übergreifender Bereich Allgemeiner Konsum</w:t>
            </w:r>
            <w:r w:rsidR="00676C9C">
              <w:rPr>
                <w:sz w:val="20"/>
                <w:szCs w:val="20"/>
                <w:lang w:eastAsia="de-DE"/>
              </w:rPr>
              <w:t xml:space="preserve">; </w:t>
            </w:r>
            <w:r w:rsidR="00676C9C" w:rsidRPr="00676C9C">
              <w:rPr>
                <w:sz w:val="20"/>
                <w:szCs w:val="20"/>
                <w:lang w:eastAsia="de-DE"/>
              </w:rPr>
              <w:t>Finanzen, Marktgeschehen und Verbraucherrecht (Rahmenvorgabe Bereich A)</w:t>
            </w:r>
            <w:r w:rsidR="00676C9C">
              <w:rPr>
                <w:sz w:val="20"/>
                <w:szCs w:val="20"/>
                <w:lang w:eastAsia="de-DE"/>
              </w:rPr>
              <w:t>;</w:t>
            </w:r>
            <w:r w:rsidR="00676C9C" w:rsidRPr="00676C9C">
              <w:rPr>
                <w:sz w:val="20"/>
                <w:szCs w:val="20"/>
                <w:lang w:eastAsia="de-DE"/>
              </w:rPr>
              <w:t xml:space="preserve"> </w:t>
            </w:r>
            <w:r w:rsidRPr="00676C9C">
              <w:rPr>
                <w:sz w:val="20"/>
                <w:szCs w:val="20"/>
                <w:lang w:eastAsia="de-DE"/>
              </w:rPr>
              <w:t>Leben, Wohnen, Mobilität (Rahmenvorgabe Bereich D)</w:t>
            </w:r>
          </w:p>
          <w:p w14:paraId="2E03C925" w14:textId="77777777" w:rsidR="000C51B0" w:rsidRPr="00F928F0" w:rsidRDefault="000C51B0" w:rsidP="00000783">
            <w:pPr>
              <w:spacing w:before="40"/>
              <w:ind w:left="113" w:right="57"/>
              <w:rPr>
                <w:sz w:val="20"/>
                <w:szCs w:val="20"/>
                <w:highlight w:val="yellow"/>
                <w:lang w:eastAsia="de-DE"/>
              </w:rPr>
            </w:pPr>
          </w:p>
          <w:p w14:paraId="62486243" w14:textId="7B78B27C" w:rsidR="000C51B0" w:rsidRPr="001F482A" w:rsidRDefault="000C51B0" w:rsidP="00716011">
            <w:pPr>
              <w:spacing w:before="40"/>
              <w:ind w:left="113" w:right="57"/>
              <w:rPr>
                <w:color w:val="808080" w:themeColor="background1" w:themeShade="80"/>
                <w:sz w:val="20"/>
                <w:szCs w:val="20"/>
                <w:lang w:eastAsia="de-DE"/>
              </w:rPr>
            </w:pPr>
            <w:r w:rsidRPr="00716011">
              <w:rPr>
                <w:sz w:val="20"/>
                <w:szCs w:val="20"/>
                <w:lang w:eastAsia="de-DE"/>
              </w:rPr>
              <w:t xml:space="preserve">Beitrag zur Medienbildung: </w:t>
            </w:r>
            <w:r w:rsidR="00985E33" w:rsidRPr="00716011">
              <w:rPr>
                <w:color w:val="808080" w:themeColor="background1" w:themeShade="80"/>
                <w:sz w:val="20"/>
                <w:szCs w:val="20"/>
                <w:lang w:eastAsia="de-DE"/>
              </w:rPr>
              <w:t>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0C51B0" w14:paraId="6D12094F"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70E51B" w14:textId="77777777" w:rsidR="000C51B0" w:rsidRPr="00951379" w:rsidRDefault="000C51B0" w:rsidP="00000783">
            <w:pPr>
              <w:spacing w:before="40"/>
              <w:ind w:right="57"/>
              <w:rPr>
                <w:b/>
                <w:bCs/>
                <w:sz w:val="20"/>
                <w:szCs w:val="20"/>
                <w:lang w:eastAsia="de-DE"/>
              </w:rPr>
            </w:pPr>
            <w:r>
              <w:rPr>
                <w:rFonts w:cs="Arial"/>
                <w:b/>
                <w:bCs/>
                <w:sz w:val="20"/>
                <w:szCs w:val="20"/>
              </w:rPr>
              <w:t>Vereinbarungen und Absprachen</w:t>
            </w:r>
          </w:p>
        </w:tc>
      </w:tr>
      <w:tr w:rsidR="000C51B0" w14:paraId="53764F56"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67FC06FF" w14:textId="77777777" w:rsidR="000C51B0" w:rsidRDefault="000C51B0" w:rsidP="00000783">
            <w:pPr>
              <w:spacing w:before="40"/>
              <w:ind w:right="57"/>
              <w:rPr>
                <w:b/>
                <w:bCs/>
                <w:sz w:val="20"/>
                <w:szCs w:val="20"/>
                <w:lang w:eastAsia="de-DE"/>
              </w:rPr>
            </w:pPr>
          </w:p>
          <w:p w14:paraId="4AA542AC" w14:textId="77777777" w:rsidR="000C51B0" w:rsidRDefault="000C51B0" w:rsidP="00000783">
            <w:pPr>
              <w:spacing w:before="40"/>
              <w:ind w:right="57"/>
              <w:rPr>
                <w:b/>
                <w:bCs/>
                <w:sz w:val="20"/>
                <w:szCs w:val="20"/>
                <w:lang w:eastAsia="de-DE"/>
              </w:rPr>
            </w:pPr>
          </w:p>
          <w:p w14:paraId="40FB98C0" w14:textId="77777777" w:rsidR="000C51B0" w:rsidRDefault="000C51B0" w:rsidP="00000783">
            <w:pPr>
              <w:spacing w:before="40"/>
              <w:ind w:right="57"/>
              <w:rPr>
                <w:b/>
                <w:bCs/>
                <w:sz w:val="20"/>
                <w:szCs w:val="20"/>
                <w:lang w:eastAsia="de-DE"/>
              </w:rPr>
            </w:pPr>
          </w:p>
          <w:p w14:paraId="0F1FD68B" w14:textId="77777777" w:rsidR="000C51B0" w:rsidRPr="00951379" w:rsidRDefault="000C51B0" w:rsidP="00000783">
            <w:pPr>
              <w:spacing w:before="40"/>
              <w:ind w:right="57"/>
              <w:rPr>
                <w:b/>
                <w:bCs/>
                <w:sz w:val="20"/>
                <w:szCs w:val="20"/>
                <w:lang w:eastAsia="de-DE"/>
              </w:rPr>
            </w:pPr>
          </w:p>
        </w:tc>
      </w:tr>
    </w:tbl>
    <w:p w14:paraId="7CCE82F6" w14:textId="77777777" w:rsidR="000C51B0" w:rsidRDefault="000C51B0" w:rsidP="000C51B0">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0C51B0" w:rsidRPr="00F928F0" w14:paraId="52A54AF5" w14:textId="77777777" w:rsidTr="00000783">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8306B7" w14:textId="10A97018" w:rsidR="000C51B0" w:rsidRPr="0002359B" w:rsidRDefault="000C51B0" w:rsidP="00000783">
            <w:pPr>
              <w:rPr>
                <w:rFonts w:cs="Arial"/>
                <w:lang w:val="en-GB"/>
              </w:rPr>
            </w:pPr>
            <w:r>
              <w:rPr>
                <w:b/>
                <w:bCs/>
                <w:sz w:val="24"/>
                <w:lang w:val="en-US"/>
              </w:rPr>
              <w:lastRenderedPageBreak/>
              <w:t>Unit 2</w:t>
            </w:r>
            <w:r w:rsidRPr="00951379">
              <w:rPr>
                <w:b/>
                <w:bCs/>
                <w:sz w:val="24"/>
                <w:lang w:val="en-US"/>
              </w:rPr>
              <w:t xml:space="preserve"> </w:t>
            </w:r>
            <w:r w:rsidR="00F928F0">
              <w:rPr>
                <w:b/>
                <w:bCs/>
                <w:i/>
                <w:sz w:val="24"/>
                <w:lang w:val="en-US"/>
              </w:rPr>
              <w:t>Australia</w:t>
            </w:r>
            <w:r w:rsidRPr="007B522F">
              <w:rPr>
                <w:b/>
                <w:bCs/>
                <w:i/>
                <w:sz w:val="24"/>
                <w:lang w:val="en-US"/>
              </w:rPr>
              <w:t xml:space="preserve"> </w:t>
            </w:r>
            <w:r w:rsidRPr="00951379">
              <w:rPr>
                <w:sz w:val="20"/>
                <w:lang w:val="en-US"/>
              </w:rPr>
              <w:t>(ca. 20 U-Std.)</w:t>
            </w:r>
          </w:p>
        </w:tc>
      </w:tr>
      <w:tr w:rsidR="000C51B0" w14:paraId="7BF7179B"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3986DA" w14:textId="77777777" w:rsidR="000C51B0" w:rsidRDefault="000C51B0" w:rsidP="00000783">
            <w:pPr>
              <w:rPr>
                <w:rFonts w:cs="Arial"/>
                <w:b/>
                <w:sz w:val="20"/>
                <w:szCs w:val="20"/>
              </w:rPr>
            </w:pPr>
            <w:r>
              <w:rPr>
                <w:rFonts w:cs="Arial"/>
                <w:b/>
                <w:sz w:val="20"/>
                <w:szCs w:val="20"/>
              </w:rPr>
              <w:t>Schwerpunkte der Kompetenzentwicklung</w:t>
            </w:r>
          </w:p>
        </w:tc>
      </w:tr>
      <w:tr w:rsidR="000C51B0" w:rsidRPr="00050FB5" w14:paraId="421C4A90"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5151A146" w14:textId="77777777" w:rsidR="000C51B0" w:rsidRPr="00855E8D" w:rsidRDefault="000C51B0" w:rsidP="00000783">
            <w:pPr>
              <w:ind w:left="113"/>
              <w:rPr>
                <w:b/>
                <w:iCs/>
                <w:sz w:val="20"/>
                <w:szCs w:val="20"/>
                <w:lang w:eastAsia="de-DE"/>
              </w:rPr>
            </w:pPr>
            <w:r w:rsidRPr="00855E8D">
              <w:rPr>
                <w:b/>
                <w:iCs/>
                <w:sz w:val="20"/>
                <w:szCs w:val="20"/>
                <w:lang w:eastAsia="de-DE"/>
              </w:rPr>
              <w:t>Hör-/ Sehverstehen:</w:t>
            </w:r>
          </w:p>
          <w:p w14:paraId="6AD0AEE3" w14:textId="17BFD0E5" w:rsidR="00A238A9" w:rsidRPr="00855E8D" w:rsidRDefault="00A83296" w:rsidP="00000783">
            <w:pPr>
              <w:ind w:left="113"/>
              <w:rPr>
                <w:bCs/>
                <w:iCs/>
                <w:sz w:val="20"/>
                <w:szCs w:val="20"/>
                <w:lang w:eastAsia="de-DE"/>
              </w:rPr>
            </w:pPr>
            <w:r w:rsidRPr="00855E8D">
              <w:rPr>
                <w:bCs/>
                <w:iCs/>
                <w:sz w:val="20"/>
                <w:szCs w:val="20"/>
                <w:lang w:eastAsia="de-DE"/>
              </w:rPr>
              <w:t xml:space="preserve">Dem Verlauf einfacher Gespräche folge und ihnen die Hauptpunkte und wichtige Details entnehmen; </w:t>
            </w:r>
            <w:r w:rsidR="00A238A9" w:rsidRPr="00855E8D">
              <w:rPr>
                <w:bCs/>
                <w:iCs/>
                <w:sz w:val="20"/>
                <w:szCs w:val="20"/>
                <w:lang w:eastAsia="de-DE"/>
              </w:rPr>
              <w:t>Hör-/Hörsehtexten Hauptpunkte und wichtige Details entnehmen;</w:t>
            </w:r>
            <w:r w:rsidRPr="00855E8D">
              <w:rPr>
                <w:bCs/>
                <w:iCs/>
                <w:sz w:val="20"/>
                <w:szCs w:val="20"/>
                <w:lang w:eastAsia="de-DE"/>
              </w:rPr>
              <w:t xml:space="preserve"> wesentliche implizite Gefühle der Sprechenden identifizieren</w:t>
            </w:r>
          </w:p>
          <w:p w14:paraId="27309891" w14:textId="77777777" w:rsidR="000C51B0" w:rsidRPr="00F928F0" w:rsidRDefault="000C51B0" w:rsidP="00000783">
            <w:pPr>
              <w:ind w:left="113"/>
              <w:rPr>
                <w:b/>
                <w:iCs/>
                <w:sz w:val="20"/>
                <w:szCs w:val="20"/>
                <w:highlight w:val="yellow"/>
                <w:lang w:eastAsia="de-DE"/>
              </w:rPr>
            </w:pPr>
          </w:p>
          <w:p w14:paraId="0E59AEFF" w14:textId="77777777" w:rsidR="000C51B0" w:rsidRPr="00855E8D" w:rsidRDefault="000C51B0" w:rsidP="00000783">
            <w:pPr>
              <w:ind w:left="113"/>
              <w:rPr>
                <w:b/>
                <w:iCs/>
                <w:sz w:val="20"/>
                <w:szCs w:val="20"/>
                <w:lang w:eastAsia="de-DE"/>
              </w:rPr>
            </w:pPr>
            <w:r w:rsidRPr="00855E8D">
              <w:rPr>
                <w:b/>
                <w:iCs/>
                <w:sz w:val="20"/>
                <w:szCs w:val="20"/>
                <w:lang w:eastAsia="de-DE"/>
              </w:rPr>
              <w:t>Leseverstehen:</w:t>
            </w:r>
          </w:p>
          <w:p w14:paraId="219B2895" w14:textId="53FDDB6C" w:rsidR="000C51B0" w:rsidRPr="00855E8D" w:rsidRDefault="00A83296" w:rsidP="00000783">
            <w:pPr>
              <w:ind w:left="113"/>
              <w:rPr>
                <w:bCs/>
                <w:iCs/>
                <w:sz w:val="20"/>
                <w:szCs w:val="20"/>
                <w:lang w:eastAsia="de-DE"/>
              </w:rPr>
            </w:pPr>
            <w:r w:rsidRPr="00855E8D">
              <w:rPr>
                <w:bCs/>
                <w:iCs/>
                <w:sz w:val="20"/>
                <w:szCs w:val="20"/>
                <w:lang w:eastAsia="de-DE"/>
              </w:rPr>
              <w:t xml:space="preserve">Arbeitsanweisungen, Anleitungen und Erklärungen für den Lern- und Arbeitsprozess nutzen; </w:t>
            </w:r>
            <w:r w:rsidR="000C51B0" w:rsidRPr="00855E8D">
              <w:rPr>
                <w:bCs/>
                <w:iCs/>
                <w:sz w:val="20"/>
                <w:szCs w:val="20"/>
                <w:lang w:eastAsia="de-DE"/>
              </w:rPr>
              <w:t>Sach- und Gebrauchstexten sowie literarischen Texten die Gesamtaussage sowie Hauptpunkte und wichtige Details entnehmen</w:t>
            </w:r>
          </w:p>
          <w:p w14:paraId="58709B98" w14:textId="77777777" w:rsidR="000C51B0" w:rsidRPr="00F928F0" w:rsidRDefault="000C51B0" w:rsidP="00000783">
            <w:pPr>
              <w:ind w:left="113"/>
              <w:rPr>
                <w:b/>
                <w:iCs/>
                <w:sz w:val="20"/>
                <w:szCs w:val="20"/>
                <w:highlight w:val="yellow"/>
                <w:lang w:eastAsia="de-DE"/>
              </w:rPr>
            </w:pPr>
          </w:p>
          <w:p w14:paraId="730DEA49" w14:textId="77777777" w:rsidR="000C51B0" w:rsidRPr="00855E8D" w:rsidRDefault="000C51B0" w:rsidP="00000783">
            <w:pPr>
              <w:ind w:left="113"/>
              <w:rPr>
                <w:b/>
                <w:iCs/>
                <w:sz w:val="20"/>
                <w:szCs w:val="20"/>
                <w:lang w:eastAsia="de-DE"/>
              </w:rPr>
            </w:pPr>
            <w:r w:rsidRPr="00855E8D">
              <w:rPr>
                <w:b/>
                <w:iCs/>
                <w:sz w:val="20"/>
                <w:szCs w:val="20"/>
                <w:lang w:eastAsia="de-DE"/>
              </w:rPr>
              <w:t>Sprechen – an Gesprächen teilnehmen:</w:t>
            </w:r>
          </w:p>
          <w:p w14:paraId="77E1EB13" w14:textId="7A0427B1" w:rsidR="000C51B0" w:rsidRPr="00855E8D" w:rsidRDefault="000C51B0" w:rsidP="00000783">
            <w:pPr>
              <w:ind w:left="113"/>
              <w:rPr>
                <w:bCs/>
                <w:iCs/>
                <w:sz w:val="20"/>
                <w:szCs w:val="20"/>
                <w:lang w:eastAsia="de-DE"/>
              </w:rPr>
            </w:pPr>
            <w:r w:rsidRPr="00855E8D">
              <w:rPr>
                <w:bCs/>
                <w:iCs/>
                <w:sz w:val="20"/>
                <w:szCs w:val="20"/>
                <w:lang w:eastAsia="de-DE"/>
              </w:rPr>
              <w:t xml:space="preserve">Am </w:t>
            </w:r>
            <w:proofErr w:type="spellStart"/>
            <w:r w:rsidRPr="00855E8D">
              <w:rPr>
                <w:bCs/>
                <w:i/>
                <w:sz w:val="20"/>
                <w:szCs w:val="20"/>
                <w:lang w:eastAsia="de-DE"/>
              </w:rPr>
              <w:t>classroom</w:t>
            </w:r>
            <w:proofErr w:type="spellEnd"/>
            <w:r w:rsidRPr="00855E8D">
              <w:rPr>
                <w:bCs/>
                <w:i/>
                <w:sz w:val="20"/>
                <w:szCs w:val="20"/>
                <w:lang w:eastAsia="de-DE"/>
              </w:rPr>
              <w:t xml:space="preserve"> </w:t>
            </w:r>
            <w:proofErr w:type="spellStart"/>
            <w:r w:rsidRPr="00855E8D">
              <w:rPr>
                <w:bCs/>
                <w:i/>
                <w:sz w:val="20"/>
                <w:szCs w:val="20"/>
                <w:lang w:eastAsia="de-DE"/>
              </w:rPr>
              <w:t>discourse</w:t>
            </w:r>
            <w:proofErr w:type="spellEnd"/>
            <w:r w:rsidRPr="00855E8D">
              <w:rPr>
                <w:bCs/>
                <w:iCs/>
                <w:sz w:val="20"/>
                <w:szCs w:val="20"/>
                <w:lang w:eastAsia="de-DE"/>
              </w:rPr>
              <w:t xml:space="preserve"> teilnehmen; an einfachen Gesprächen in vertrauten Situationen des Alltags aktiv teilnehmen; Gespräche beginnen und beenden</w:t>
            </w:r>
            <w:r w:rsidR="00A83296" w:rsidRPr="00855E8D">
              <w:rPr>
                <w:bCs/>
                <w:iCs/>
                <w:sz w:val="20"/>
                <w:szCs w:val="20"/>
                <w:lang w:eastAsia="de-DE"/>
              </w:rPr>
              <w:t>; auf Beiträge des Gesprächspartners weitgehend angemessen eingehen</w:t>
            </w:r>
          </w:p>
          <w:p w14:paraId="31044225" w14:textId="77777777" w:rsidR="000C51B0" w:rsidRPr="00F928F0" w:rsidRDefault="000C51B0" w:rsidP="00000783">
            <w:pPr>
              <w:ind w:left="113"/>
              <w:rPr>
                <w:b/>
                <w:iCs/>
                <w:sz w:val="20"/>
                <w:szCs w:val="20"/>
                <w:highlight w:val="yellow"/>
                <w:lang w:eastAsia="de-DE"/>
              </w:rPr>
            </w:pPr>
          </w:p>
          <w:p w14:paraId="0B6A643B" w14:textId="77777777" w:rsidR="000C51B0" w:rsidRPr="00855E8D" w:rsidRDefault="000C51B0" w:rsidP="00000783">
            <w:pPr>
              <w:ind w:left="113"/>
              <w:rPr>
                <w:b/>
                <w:iCs/>
                <w:sz w:val="20"/>
                <w:szCs w:val="20"/>
                <w:lang w:eastAsia="de-DE"/>
              </w:rPr>
            </w:pPr>
            <w:r w:rsidRPr="00855E8D">
              <w:rPr>
                <w:b/>
                <w:iCs/>
                <w:sz w:val="20"/>
                <w:szCs w:val="20"/>
                <w:lang w:eastAsia="de-DE"/>
              </w:rPr>
              <w:t>Sprechen – zusammenhängendes Sprechen:</w:t>
            </w:r>
          </w:p>
          <w:p w14:paraId="0B93D64C" w14:textId="527C5577" w:rsidR="000C51B0" w:rsidRPr="00F928F0" w:rsidRDefault="000C51B0" w:rsidP="00000783">
            <w:pPr>
              <w:ind w:left="113"/>
              <w:rPr>
                <w:bCs/>
                <w:iCs/>
                <w:sz w:val="20"/>
                <w:szCs w:val="20"/>
                <w:highlight w:val="yellow"/>
                <w:lang w:eastAsia="de-DE"/>
              </w:rPr>
            </w:pPr>
            <w:r w:rsidRPr="00855E8D">
              <w:rPr>
                <w:bCs/>
                <w:iCs/>
                <w:sz w:val="20"/>
                <w:szCs w:val="20"/>
                <w:lang w:eastAsia="de-DE"/>
              </w:rPr>
              <w:t>Arbeitsergebnisse grundlegend strukturiert vorstellen;</w:t>
            </w:r>
            <w:r w:rsidR="00A83296" w:rsidRPr="00855E8D">
              <w:rPr>
                <w:bCs/>
                <w:iCs/>
                <w:sz w:val="20"/>
                <w:szCs w:val="20"/>
                <w:lang w:eastAsia="de-DE"/>
              </w:rPr>
              <w:t xml:space="preserve"> Inhalte von Texten und Medien notizengestützt zusammenfassend wiedergeben; auch digital gestützt eine Präsentation strukturiert vortragen und dabei auf Materialien zur Veranschaulichung eingehen;</w:t>
            </w:r>
            <w:r w:rsidRPr="00855E8D">
              <w:rPr>
                <w:bCs/>
                <w:iCs/>
                <w:sz w:val="20"/>
                <w:szCs w:val="20"/>
                <w:lang w:eastAsia="de-DE"/>
              </w:rPr>
              <w:t xml:space="preserve"> einfache Texte sinnstiftend und darstellerisch gestaltend vorlesen</w:t>
            </w:r>
          </w:p>
          <w:p w14:paraId="4190D130" w14:textId="77777777" w:rsidR="000C51B0" w:rsidRPr="00F928F0" w:rsidRDefault="000C51B0" w:rsidP="00000783">
            <w:pPr>
              <w:ind w:left="113"/>
              <w:rPr>
                <w:b/>
                <w:iCs/>
                <w:sz w:val="20"/>
                <w:szCs w:val="20"/>
                <w:highlight w:val="yellow"/>
                <w:lang w:eastAsia="de-DE"/>
              </w:rPr>
            </w:pPr>
          </w:p>
          <w:p w14:paraId="6BB60563" w14:textId="77777777" w:rsidR="000C51B0" w:rsidRPr="00252106" w:rsidRDefault="000C51B0" w:rsidP="00000783">
            <w:pPr>
              <w:ind w:left="113"/>
              <w:rPr>
                <w:b/>
                <w:iCs/>
                <w:sz w:val="20"/>
                <w:szCs w:val="20"/>
                <w:lang w:eastAsia="de-DE"/>
              </w:rPr>
            </w:pPr>
            <w:r w:rsidRPr="00252106">
              <w:rPr>
                <w:b/>
                <w:iCs/>
                <w:sz w:val="20"/>
                <w:szCs w:val="20"/>
                <w:lang w:eastAsia="de-DE"/>
              </w:rPr>
              <w:t>Schreiben:</w:t>
            </w:r>
          </w:p>
          <w:p w14:paraId="40F996D5" w14:textId="36D632A3" w:rsidR="000C51B0" w:rsidRPr="007B522F" w:rsidRDefault="000C51B0" w:rsidP="00000783">
            <w:pPr>
              <w:ind w:left="113"/>
              <w:rPr>
                <w:bCs/>
                <w:iCs/>
                <w:sz w:val="20"/>
                <w:szCs w:val="20"/>
                <w:lang w:eastAsia="de-DE"/>
              </w:rPr>
            </w:pPr>
            <w:r w:rsidRPr="00252106">
              <w:rPr>
                <w:bCs/>
                <w:iCs/>
                <w:sz w:val="20"/>
                <w:szCs w:val="20"/>
                <w:lang w:eastAsia="de-DE"/>
              </w:rPr>
              <w:t>Ein grundlegendes Spektrum von Texten in beschreibender, berichtender und erzählender Absicht verfassen</w:t>
            </w:r>
            <w:r w:rsidR="00E200A1" w:rsidRPr="00252106">
              <w:rPr>
                <w:bCs/>
                <w:iCs/>
                <w:sz w:val="20"/>
                <w:szCs w:val="20"/>
                <w:lang w:eastAsia="de-DE"/>
              </w:rPr>
              <w:t>; kreativ gestaltend Modelltexte in eigene Texte umformen</w:t>
            </w:r>
          </w:p>
        </w:tc>
      </w:tr>
      <w:tr w:rsidR="000C51B0" w14:paraId="11623521"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654057" w14:textId="77777777" w:rsidR="000C51B0" w:rsidRDefault="000C51B0" w:rsidP="00000783">
            <w:pPr>
              <w:rPr>
                <w:rFonts w:cs="Arial"/>
                <w:b/>
                <w:sz w:val="20"/>
                <w:szCs w:val="20"/>
              </w:rPr>
            </w:pPr>
            <w:r>
              <w:rPr>
                <w:rFonts w:cs="Arial"/>
                <w:b/>
                <w:sz w:val="20"/>
                <w:szCs w:val="20"/>
              </w:rPr>
              <w:t>Fachliche Konkretisierungen</w:t>
            </w:r>
          </w:p>
        </w:tc>
      </w:tr>
      <w:tr w:rsidR="000C51B0" w14:paraId="550A2599"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7F9CFF90" w14:textId="77777777" w:rsidR="000C51B0" w:rsidRPr="005C7CFD" w:rsidRDefault="000C51B0" w:rsidP="00000783">
            <w:pPr>
              <w:ind w:left="113"/>
              <w:rPr>
                <w:b/>
                <w:bCs/>
                <w:sz w:val="20"/>
                <w:szCs w:val="20"/>
              </w:rPr>
            </w:pPr>
            <w:r w:rsidRPr="005C7CFD">
              <w:rPr>
                <w:b/>
                <w:bCs/>
                <w:sz w:val="20"/>
                <w:szCs w:val="20"/>
              </w:rPr>
              <w:t>Interkulturelle kommunikative Kompetenz:</w:t>
            </w:r>
          </w:p>
          <w:p w14:paraId="657F1DD2" w14:textId="55EA6B7F" w:rsidR="00E200A1" w:rsidRPr="005C7CFD" w:rsidRDefault="00E200A1" w:rsidP="00000783">
            <w:pPr>
              <w:ind w:left="113"/>
              <w:rPr>
                <w:sz w:val="20"/>
                <w:szCs w:val="20"/>
              </w:rPr>
            </w:pPr>
            <w:r w:rsidRPr="005C7CFD">
              <w:rPr>
                <w:sz w:val="20"/>
                <w:szCs w:val="20"/>
              </w:rPr>
              <w:t>Sich mit englischsprachigen Kommunikationspartnern über kulturelle Gemeinsamkeiten und Unterschiede tolerant-wertschätzend, erforderlichenfalls aber auch kritisch austauschen (</w:t>
            </w:r>
            <w:r w:rsidR="005C7CFD" w:rsidRPr="005C7CFD">
              <w:rPr>
                <w:sz w:val="20"/>
                <w:szCs w:val="20"/>
              </w:rPr>
              <w:t>Vorurteile über Australien und Deutschland</w:t>
            </w:r>
            <w:r w:rsidRPr="005C7CFD">
              <w:rPr>
                <w:sz w:val="20"/>
                <w:szCs w:val="20"/>
              </w:rPr>
              <w:t>);</w:t>
            </w:r>
          </w:p>
          <w:p w14:paraId="43C8DF7E" w14:textId="4F57D742" w:rsidR="00E200A1" w:rsidRPr="001172BB" w:rsidRDefault="00350E04" w:rsidP="00000783">
            <w:pPr>
              <w:ind w:left="113"/>
              <w:rPr>
                <w:sz w:val="20"/>
                <w:szCs w:val="20"/>
              </w:rPr>
            </w:pPr>
            <w:r w:rsidRPr="001172BB">
              <w:rPr>
                <w:sz w:val="20"/>
                <w:szCs w:val="20"/>
              </w:rPr>
              <w:t>Persönliche Lebensgestaltung: Lebenssituation, Alltag und Freizeitgestaltung von Jugendlichen, Wohnen und Zusammenleben in der Familie;</w:t>
            </w:r>
            <w:r w:rsidR="001172BB">
              <w:t xml:space="preserve"> </w:t>
            </w:r>
            <w:r w:rsidR="001172BB" w:rsidRPr="001172BB">
              <w:rPr>
                <w:sz w:val="20"/>
                <w:szCs w:val="20"/>
              </w:rPr>
              <w:t>digitale Medien</w:t>
            </w:r>
          </w:p>
          <w:p w14:paraId="691FEADE" w14:textId="4EDABB15" w:rsidR="00350E04" w:rsidRPr="00F928F0" w:rsidRDefault="00350E04" w:rsidP="00C42B1A">
            <w:pPr>
              <w:ind w:left="113"/>
              <w:rPr>
                <w:sz w:val="20"/>
                <w:szCs w:val="20"/>
                <w:highlight w:val="yellow"/>
              </w:rPr>
            </w:pPr>
            <w:r w:rsidRPr="005C7CFD">
              <w:rPr>
                <w:sz w:val="20"/>
                <w:szCs w:val="20"/>
              </w:rPr>
              <w:t xml:space="preserve">Teilhabe am gesellschaftlichen Leben: Lebenswirklichkeiten in </w:t>
            </w:r>
            <w:r w:rsidR="005C7CFD" w:rsidRPr="008A1599">
              <w:rPr>
                <w:sz w:val="20"/>
                <w:szCs w:val="20"/>
              </w:rPr>
              <w:t>Australien</w:t>
            </w:r>
            <w:r w:rsidRPr="005C7CFD">
              <w:rPr>
                <w:sz w:val="20"/>
                <w:szCs w:val="20"/>
              </w:rPr>
              <w:t xml:space="preserve"> (geografische, wirtschaftlich-technologische, kulturelle, soziale und politische Aspekte); historisch und kulturell wichtige Ereignisse, Feste und Traditionen, Mediennutzung im Alltag</w:t>
            </w:r>
          </w:p>
          <w:p w14:paraId="7218ECC0" w14:textId="77777777" w:rsidR="000C51B0" w:rsidRPr="00F928F0" w:rsidRDefault="000C51B0" w:rsidP="00000783">
            <w:pPr>
              <w:ind w:left="113"/>
              <w:rPr>
                <w:b/>
                <w:bCs/>
                <w:sz w:val="20"/>
                <w:szCs w:val="20"/>
                <w:highlight w:val="yellow"/>
              </w:rPr>
            </w:pPr>
          </w:p>
          <w:p w14:paraId="413F87B9" w14:textId="77777777" w:rsidR="000C51B0" w:rsidRPr="00C42B1A" w:rsidRDefault="000C51B0" w:rsidP="00000783">
            <w:pPr>
              <w:ind w:left="113"/>
              <w:rPr>
                <w:b/>
                <w:bCs/>
                <w:sz w:val="20"/>
                <w:szCs w:val="20"/>
              </w:rPr>
            </w:pPr>
            <w:r w:rsidRPr="00C42B1A">
              <w:rPr>
                <w:b/>
                <w:bCs/>
                <w:sz w:val="20"/>
                <w:szCs w:val="20"/>
              </w:rPr>
              <w:t>Grammatik:</w:t>
            </w:r>
          </w:p>
          <w:p w14:paraId="10468D7F" w14:textId="69985412" w:rsidR="00A238A9" w:rsidRPr="00C42B1A" w:rsidRDefault="00A238A9" w:rsidP="00000783">
            <w:pPr>
              <w:ind w:left="113"/>
              <w:rPr>
                <w:i/>
                <w:iCs/>
                <w:sz w:val="20"/>
                <w:szCs w:val="20"/>
              </w:rPr>
            </w:pPr>
            <w:r w:rsidRPr="00C42B1A">
              <w:rPr>
                <w:i/>
                <w:iCs/>
                <w:sz w:val="20"/>
                <w:szCs w:val="20"/>
              </w:rPr>
              <w:t xml:space="preserve">simple </w:t>
            </w:r>
            <w:proofErr w:type="spellStart"/>
            <w:r w:rsidR="00187F39" w:rsidRPr="00C42B1A">
              <w:rPr>
                <w:i/>
                <w:iCs/>
                <w:sz w:val="20"/>
                <w:szCs w:val="20"/>
              </w:rPr>
              <w:t>past</w:t>
            </w:r>
            <w:proofErr w:type="spellEnd"/>
            <w:r w:rsidR="00187F39" w:rsidRPr="00C42B1A">
              <w:rPr>
                <w:i/>
                <w:iCs/>
                <w:sz w:val="20"/>
                <w:szCs w:val="20"/>
              </w:rPr>
              <w:t xml:space="preserve">; </w:t>
            </w:r>
            <w:proofErr w:type="spellStart"/>
            <w:r w:rsidR="00187F39" w:rsidRPr="00C42B1A">
              <w:rPr>
                <w:i/>
                <w:iCs/>
                <w:sz w:val="20"/>
                <w:szCs w:val="20"/>
              </w:rPr>
              <w:t>past</w:t>
            </w:r>
            <w:proofErr w:type="spellEnd"/>
            <w:r w:rsidR="00187F39" w:rsidRPr="00C42B1A">
              <w:rPr>
                <w:i/>
                <w:iCs/>
                <w:sz w:val="20"/>
                <w:szCs w:val="20"/>
              </w:rPr>
              <w:t xml:space="preserve"> </w:t>
            </w:r>
            <w:proofErr w:type="spellStart"/>
            <w:r w:rsidR="00187F39" w:rsidRPr="00C42B1A">
              <w:rPr>
                <w:i/>
                <w:iCs/>
                <w:sz w:val="20"/>
                <w:szCs w:val="20"/>
              </w:rPr>
              <w:t>perfect</w:t>
            </w:r>
            <w:proofErr w:type="spellEnd"/>
          </w:p>
          <w:p w14:paraId="57DC9308" w14:textId="77777777" w:rsidR="000C51B0" w:rsidRPr="00C42B1A" w:rsidRDefault="000C51B0" w:rsidP="00000783">
            <w:pPr>
              <w:ind w:left="113"/>
              <w:rPr>
                <w:i/>
                <w:iCs/>
                <w:sz w:val="20"/>
                <w:szCs w:val="20"/>
                <w:highlight w:val="yellow"/>
              </w:rPr>
            </w:pPr>
          </w:p>
          <w:p w14:paraId="440184FB" w14:textId="77777777" w:rsidR="000C51B0" w:rsidRPr="00F262D0" w:rsidRDefault="000C51B0" w:rsidP="00000783">
            <w:pPr>
              <w:ind w:left="113"/>
              <w:rPr>
                <w:b/>
                <w:bCs/>
                <w:sz w:val="20"/>
                <w:szCs w:val="20"/>
              </w:rPr>
            </w:pPr>
            <w:r w:rsidRPr="00F262D0">
              <w:rPr>
                <w:b/>
                <w:bCs/>
                <w:sz w:val="20"/>
                <w:szCs w:val="20"/>
              </w:rPr>
              <w:t>Text- und Medienkompetenz:</w:t>
            </w:r>
          </w:p>
          <w:p w14:paraId="09575A51" w14:textId="0C2F863C" w:rsidR="000C51B0" w:rsidRPr="00F928F0" w:rsidRDefault="000C51B0" w:rsidP="00000783">
            <w:pPr>
              <w:ind w:left="113"/>
              <w:rPr>
                <w:sz w:val="20"/>
                <w:szCs w:val="20"/>
                <w:highlight w:val="yellow"/>
              </w:rPr>
            </w:pPr>
            <w:r w:rsidRPr="00F262D0">
              <w:rPr>
                <w:sz w:val="20"/>
                <w:szCs w:val="20"/>
                <w:u w:val="single"/>
              </w:rPr>
              <w:t>Ausgangstexte</w:t>
            </w:r>
            <w:r w:rsidRPr="00F262D0">
              <w:rPr>
                <w:sz w:val="20"/>
                <w:szCs w:val="20"/>
              </w:rPr>
              <w:t xml:space="preserve">: Informierende Texte, social </w:t>
            </w:r>
            <w:proofErr w:type="spellStart"/>
            <w:r w:rsidRPr="00F262D0">
              <w:rPr>
                <w:sz w:val="20"/>
                <w:szCs w:val="20"/>
              </w:rPr>
              <w:t>media</w:t>
            </w:r>
            <w:proofErr w:type="spellEnd"/>
            <w:r w:rsidRPr="00F262D0">
              <w:rPr>
                <w:sz w:val="20"/>
                <w:szCs w:val="20"/>
              </w:rPr>
              <w:t xml:space="preserve"> </w:t>
            </w:r>
            <w:proofErr w:type="spellStart"/>
            <w:r w:rsidRPr="00F262D0">
              <w:rPr>
                <w:sz w:val="20"/>
                <w:szCs w:val="20"/>
              </w:rPr>
              <w:t>post</w:t>
            </w:r>
            <w:proofErr w:type="spellEnd"/>
            <w:r w:rsidR="00A612C3" w:rsidRPr="00F262D0">
              <w:rPr>
                <w:sz w:val="20"/>
                <w:szCs w:val="20"/>
              </w:rPr>
              <w:t xml:space="preserve">, </w:t>
            </w:r>
            <w:r w:rsidRPr="00F262D0">
              <w:rPr>
                <w:sz w:val="20"/>
                <w:szCs w:val="20"/>
              </w:rPr>
              <w:t>narrative und szenische Texte, Audio- und Videoclips</w:t>
            </w:r>
            <w:r w:rsidR="00FE4CFA" w:rsidRPr="00F262D0">
              <w:rPr>
                <w:sz w:val="20"/>
                <w:szCs w:val="20"/>
              </w:rPr>
              <w:t>, Cartoon</w:t>
            </w:r>
          </w:p>
          <w:p w14:paraId="773093B0" w14:textId="0E167DED" w:rsidR="000C51B0" w:rsidRPr="00F928F0" w:rsidRDefault="000C51B0" w:rsidP="00000783">
            <w:pPr>
              <w:ind w:left="113"/>
              <w:rPr>
                <w:sz w:val="20"/>
                <w:szCs w:val="20"/>
                <w:highlight w:val="yellow"/>
              </w:rPr>
            </w:pPr>
            <w:r w:rsidRPr="001A7EAC">
              <w:rPr>
                <w:sz w:val="20"/>
                <w:szCs w:val="20"/>
                <w:u w:val="single"/>
              </w:rPr>
              <w:t>Zieltexte</w:t>
            </w:r>
            <w:r w:rsidRPr="001A7EAC">
              <w:rPr>
                <w:sz w:val="20"/>
                <w:szCs w:val="20"/>
              </w:rPr>
              <w:t xml:space="preserve">: </w:t>
            </w:r>
            <w:r w:rsidR="00FE4CFA" w:rsidRPr="001A7EAC">
              <w:rPr>
                <w:sz w:val="20"/>
                <w:szCs w:val="20"/>
              </w:rPr>
              <w:t xml:space="preserve">Informierende Texte, </w:t>
            </w:r>
            <w:r w:rsidRPr="001A7EAC">
              <w:rPr>
                <w:sz w:val="20"/>
                <w:szCs w:val="20"/>
              </w:rPr>
              <w:t>Präsentation</w:t>
            </w:r>
            <w:r w:rsidR="001A7EAC">
              <w:rPr>
                <w:sz w:val="20"/>
                <w:szCs w:val="20"/>
              </w:rPr>
              <w:t>en</w:t>
            </w:r>
            <w:r w:rsidRPr="001A7EAC">
              <w:rPr>
                <w:sz w:val="20"/>
                <w:szCs w:val="20"/>
              </w:rPr>
              <w:t>, narrative und szenische Texte</w:t>
            </w:r>
            <w:r w:rsidR="00FE4CFA" w:rsidRPr="001A7EAC">
              <w:rPr>
                <w:sz w:val="20"/>
                <w:szCs w:val="20"/>
              </w:rPr>
              <w:t>, Flyer</w:t>
            </w:r>
            <w:r w:rsidR="00F262D0" w:rsidRPr="001A7EAC">
              <w:rPr>
                <w:sz w:val="20"/>
                <w:szCs w:val="20"/>
              </w:rPr>
              <w:t>,</w:t>
            </w:r>
            <w:r w:rsidR="001A7EAC">
              <w:rPr>
                <w:sz w:val="20"/>
                <w:szCs w:val="20"/>
              </w:rPr>
              <w:t xml:space="preserve"> Blogpost,</w:t>
            </w:r>
            <w:r w:rsidR="00F262D0" w:rsidRPr="001A7EAC">
              <w:rPr>
                <w:sz w:val="20"/>
                <w:szCs w:val="20"/>
              </w:rPr>
              <w:t xml:space="preserve"> </w:t>
            </w:r>
            <w:r w:rsidR="00F262D0" w:rsidRPr="00F262D0">
              <w:rPr>
                <w:sz w:val="20"/>
                <w:szCs w:val="20"/>
              </w:rPr>
              <w:t xml:space="preserve">social </w:t>
            </w:r>
            <w:proofErr w:type="spellStart"/>
            <w:r w:rsidR="00F262D0" w:rsidRPr="00F262D0">
              <w:rPr>
                <w:sz w:val="20"/>
                <w:szCs w:val="20"/>
              </w:rPr>
              <w:t>media</w:t>
            </w:r>
            <w:proofErr w:type="spellEnd"/>
            <w:r w:rsidR="00F262D0" w:rsidRPr="00F262D0">
              <w:rPr>
                <w:sz w:val="20"/>
                <w:szCs w:val="20"/>
              </w:rPr>
              <w:t xml:space="preserve"> </w:t>
            </w:r>
            <w:proofErr w:type="spellStart"/>
            <w:r w:rsidR="00F262D0" w:rsidRPr="00F262D0">
              <w:rPr>
                <w:sz w:val="20"/>
                <w:szCs w:val="20"/>
              </w:rPr>
              <w:t>post</w:t>
            </w:r>
            <w:proofErr w:type="spellEnd"/>
            <w:r w:rsidR="001A7EAC">
              <w:rPr>
                <w:sz w:val="20"/>
                <w:szCs w:val="20"/>
              </w:rPr>
              <w:t xml:space="preserve">, </w:t>
            </w:r>
            <w:r w:rsidR="00A70445">
              <w:rPr>
                <w:sz w:val="20"/>
                <w:szCs w:val="20"/>
              </w:rPr>
              <w:t>E-Mail, Audioclips</w:t>
            </w:r>
          </w:p>
          <w:p w14:paraId="1D9EC4F8" w14:textId="77777777" w:rsidR="000C51B0" w:rsidRPr="00F928F0" w:rsidRDefault="000C51B0" w:rsidP="00000783">
            <w:pPr>
              <w:ind w:left="113"/>
              <w:rPr>
                <w:b/>
                <w:bCs/>
                <w:sz w:val="20"/>
                <w:szCs w:val="20"/>
                <w:highlight w:val="yellow"/>
              </w:rPr>
            </w:pPr>
          </w:p>
          <w:p w14:paraId="6EF725A6" w14:textId="77777777" w:rsidR="000C51B0" w:rsidRPr="001A7EAC" w:rsidRDefault="000C51B0" w:rsidP="00000783">
            <w:pPr>
              <w:ind w:left="113"/>
              <w:rPr>
                <w:b/>
                <w:bCs/>
                <w:sz w:val="20"/>
                <w:szCs w:val="20"/>
              </w:rPr>
            </w:pPr>
            <w:r w:rsidRPr="001A7EAC">
              <w:rPr>
                <w:b/>
                <w:bCs/>
                <w:sz w:val="20"/>
                <w:szCs w:val="20"/>
              </w:rPr>
              <w:t>Sprachmittlung:</w:t>
            </w:r>
          </w:p>
          <w:p w14:paraId="1A6C3D0E" w14:textId="6CDA13FC" w:rsidR="000C51B0" w:rsidRPr="001A7EAC" w:rsidRDefault="000C51B0" w:rsidP="00000783">
            <w:pPr>
              <w:ind w:left="113"/>
              <w:rPr>
                <w:sz w:val="20"/>
                <w:szCs w:val="20"/>
              </w:rPr>
            </w:pPr>
            <w:r w:rsidRPr="001A7EAC">
              <w:rPr>
                <w:sz w:val="20"/>
                <w:szCs w:val="20"/>
              </w:rPr>
              <w:t xml:space="preserve">In </w:t>
            </w:r>
            <w:r w:rsidR="001A7EAC">
              <w:rPr>
                <w:sz w:val="20"/>
                <w:szCs w:val="20"/>
              </w:rPr>
              <w:t>verschiedenen Situationen</w:t>
            </w:r>
            <w:r w:rsidRPr="001A7EAC">
              <w:rPr>
                <w:sz w:val="20"/>
                <w:szCs w:val="20"/>
              </w:rPr>
              <w:t xml:space="preserve"> relevante Informationen </w:t>
            </w:r>
            <w:r w:rsidR="001A7EAC" w:rsidRPr="001A7EAC">
              <w:rPr>
                <w:sz w:val="20"/>
                <w:szCs w:val="20"/>
              </w:rPr>
              <w:t>schriftlich</w:t>
            </w:r>
            <w:r w:rsidRPr="001A7EAC">
              <w:rPr>
                <w:sz w:val="20"/>
                <w:szCs w:val="20"/>
              </w:rPr>
              <w:t xml:space="preserve"> sinngemäß ins Deutsche übertragen</w:t>
            </w:r>
            <w:r w:rsidR="00E200A1" w:rsidRPr="001A7EAC">
              <w:rPr>
                <w:sz w:val="20"/>
                <w:szCs w:val="20"/>
              </w:rPr>
              <w:t>; gegebene Informationen auf der Grundlage der interkulturellen kommunikativen Kompetenz weitgehend situationsangemessen und adressatengerecht bündeln sowie bei Bedarf ergänzen</w:t>
            </w:r>
          </w:p>
          <w:p w14:paraId="456EFD5B" w14:textId="77777777" w:rsidR="000C51B0" w:rsidRPr="00F928F0" w:rsidRDefault="000C51B0" w:rsidP="00000783">
            <w:pPr>
              <w:ind w:left="113"/>
              <w:rPr>
                <w:b/>
                <w:bCs/>
                <w:sz w:val="20"/>
                <w:szCs w:val="20"/>
                <w:highlight w:val="yellow"/>
              </w:rPr>
            </w:pPr>
          </w:p>
          <w:p w14:paraId="4DFA5989" w14:textId="77777777" w:rsidR="000C51B0" w:rsidRPr="001A7EAC" w:rsidRDefault="000C51B0" w:rsidP="00000783">
            <w:pPr>
              <w:ind w:left="113"/>
              <w:rPr>
                <w:b/>
                <w:bCs/>
                <w:sz w:val="20"/>
                <w:szCs w:val="20"/>
              </w:rPr>
            </w:pPr>
            <w:r w:rsidRPr="001A7EAC">
              <w:rPr>
                <w:b/>
                <w:bCs/>
                <w:sz w:val="20"/>
                <w:szCs w:val="20"/>
              </w:rPr>
              <w:t>Sprachlernkompetenz:</w:t>
            </w:r>
          </w:p>
          <w:p w14:paraId="1849AF91" w14:textId="35CC8FD4" w:rsidR="000C51B0" w:rsidRPr="001A7EAC" w:rsidRDefault="000C51B0" w:rsidP="00000783">
            <w:pPr>
              <w:ind w:left="113"/>
              <w:rPr>
                <w:sz w:val="20"/>
                <w:szCs w:val="20"/>
              </w:rPr>
            </w:pPr>
            <w:r w:rsidRPr="001A7EAC">
              <w:rPr>
                <w:sz w:val="20"/>
                <w:szCs w:val="20"/>
              </w:rPr>
              <w:t>Unterschiedliche anwendungsorientierte Formen der Wortschatzarbeit einsetzen</w:t>
            </w:r>
            <w:r w:rsidR="00FE4CFA" w:rsidRPr="001A7EAC">
              <w:rPr>
                <w:sz w:val="20"/>
                <w:szCs w:val="20"/>
              </w:rPr>
              <w:t xml:space="preserve">; den eigenen Lernfortschritt auch anhand digitaler Evaluationsinstrumente einschätzen, Anregungen aufnehmen sowie eigene Fehlerschwerpunkte bearbeiten (grundlegende Strategien zum produktiven Umgang mit Feedback und mit Selbstevaluationsinstrumenten) </w:t>
            </w:r>
          </w:p>
          <w:p w14:paraId="5DE11C80" w14:textId="77777777" w:rsidR="000C51B0" w:rsidRPr="00F928F0" w:rsidRDefault="000C51B0" w:rsidP="00000783">
            <w:pPr>
              <w:ind w:left="113"/>
              <w:rPr>
                <w:b/>
                <w:bCs/>
                <w:sz w:val="20"/>
                <w:szCs w:val="20"/>
                <w:highlight w:val="yellow"/>
              </w:rPr>
            </w:pPr>
          </w:p>
          <w:p w14:paraId="200F37A3" w14:textId="77777777" w:rsidR="000C51B0" w:rsidRPr="009F2918" w:rsidRDefault="000C51B0" w:rsidP="00000783">
            <w:pPr>
              <w:ind w:left="113"/>
              <w:rPr>
                <w:b/>
                <w:bCs/>
                <w:sz w:val="20"/>
                <w:szCs w:val="20"/>
              </w:rPr>
            </w:pPr>
            <w:r w:rsidRPr="009F2918">
              <w:rPr>
                <w:b/>
                <w:bCs/>
                <w:sz w:val="20"/>
                <w:szCs w:val="20"/>
              </w:rPr>
              <w:t>Aussprache und Intonation:</w:t>
            </w:r>
          </w:p>
          <w:p w14:paraId="02D63997" w14:textId="3665DF2E" w:rsidR="000C51B0" w:rsidRPr="009F2918" w:rsidRDefault="00252106" w:rsidP="00000783">
            <w:pPr>
              <w:ind w:left="113"/>
              <w:rPr>
                <w:sz w:val="20"/>
                <w:szCs w:val="20"/>
              </w:rPr>
            </w:pPr>
            <w:r w:rsidRPr="009F2918">
              <w:rPr>
                <w:sz w:val="20"/>
                <w:szCs w:val="20"/>
              </w:rPr>
              <w:t>Sinnvermittelnde Betonung von Wörtern und Phrasen im Englischen</w:t>
            </w:r>
          </w:p>
          <w:p w14:paraId="6F6C135E" w14:textId="77777777" w:rsidR="000C51B0" w:rsidRPr="00F928F0" w:rsidRDefault="000C51B0" w:rsidP="00000783">
            <w:pPr>
              <w:ind w:left="113"/>
              <w:rPr>
                <w:sz w:val="20"/>
                <w:szCs w:val="20"/>
                <w:highlight w:val="yellow"/>
              </w:rPr>
            </w:pPr>
          </w:p>
          <w:p w14:paraId="2030023A" w14:textId="77777777" w:rsidR="000C51B0" w:rsidRPr="00252106" w:rsidRDefault="000C51B0" w:rsidP="00000783">
            <w:pPr>
              <w:ind w:left="113"/>
              <w:rPr>
                <w:b/>
                <w:bCs/>
                <w:sz w:val="20"/>
                <w:szCs w:val="20"/>
              </w:rPr>
            </w:pPr>
            <w:r w:rsidRPr="00252106">
              <w:rPr>
                <w:b/>
                <w:bCs/>
                <w:sz w:val="20"/>
                <w:szCs w:val="20"/>
              </w:rPr>
              <w:t xml:space="preserve">Wortschatz: </w:t>
            </w:r>
          </w:p>
          <w:p w14:paraId="6CD22609" w14:textId="4651CD57" w:rsidR="00E200A1" w:rsidRPr="00252106" w:rsidRDefault="000C51B0" w:rsidP="00252106">
            <w:pPr>
              <w:ind w:left="113"/>
              <w:rPr>
                <w:sz w:val="20"/>
                <w:szCs w:val="20"/>
                <w:highlight w:val="yellow"/>
              </w:rPr>
            </w:pPr>
            <w:r w:rsidRPr="00252106">
              <w:rPr>
                <w:sz w:val="20"/>
                <w:szCs w:val="20"/>
              </w:rPr>
              <w:t>Einen allgemeinen Wortschatz sowie thematischen Wortschatz verstehen und situationsangemessen anwenden (</w:t>
            </w:r>
            <w:r w:rsidR="00252106" w:rsidRPr="00252106">
              <w:rPr>
                <w:i/>
                <w:iCs/>
                <w:sz w:val="20"/>
                <w:szCs w:val="20"/>
              </w:rPr>
              <w:t xml:space="preserve">Free-time </w:t>
            </w:r>
            <w:proofErr w:type="spellStart"/>
            <w:r w:rsidR="00252106" w:rsidRPr="00252106">
              <w:rPr>
                <w:i/>
                <w:iCs/>
                <w:sz w:val="20"/>
                <w:szCs w:val="20"/>
              </w:rPr>
              <w:t>activities</w:t>
            </w:r>
            <w:proofErr w:type="spellEnd"/>
            <w:r w:rsidR="00E200A1" w:rsidRPr="00252106">
              <w:rPr>
                <w:i/>
                <w:iCs/>
                <w:sz w:val="20"/>
                <w:szCs w:val="20"/>
              </w:rPr>
              <w:t xml:space="preserve">, </w:t>
            </w:r>
            <w:r w:rsidR="00252106" w:rsidRPr="00252106">
              <w:rPr>
                <w:i/>
                <w:iCs/>
                <w:sz w:val="20"/>
                <w:szCs w:val="20"/>
              </w:rPr>
              <w:t xml:space="preserve">IT and </w:t>
            </w:r>
            <w:proofErr w:type="spellStart"/>
            <w:r w:rsidR="00252106" w:rsidRPr="00252106">
              <w:rPr>
                <w:i/>
                <w:iCs/>
                <w:sz w:val="20"/>
                <w:szCs w:val="20"/>
              </w:rPr>
              <w:t>cybersecurity</w:t>
            </w:r>
            <w:proofErr w:type="spellEnd"/>
            <w:r w:rsidR="00252106" w:rsidRPr="00252106">
              <w:rPr>
                <w:sz w:val="20"/>
                <w:szCs w:val="20"/>
              </w:rPr>
              <w:t>)</w:t>
            </w:r>
          </w:p>
        </w:tc>
      </w:tr>
      <w:tr w:rsidR="000C51B0" w14:paraId="255E485B"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514204" w14:textId="77777777" w:rsidR="000C51B0" w:rsidRDefault="000C51B0" w:rsidP="00000783">
            <w:pPr>
              <w:tabs>
                <w:tab w:val="left" w:pos="360"/>
              </w:tabs>
              <w:rPr>
                <w:rFonts w:cs="Arial"/>
                <w:b/>
                <w:bCs/>
                <w:sz w:val="20"/>
                <w:szCs w:val="20"/>
              </w:rPr>
            </w:pPr>
            <w:r w:rsidRPr="00CD5C38">
              <w:rPr>
                <w:rFonts w:cs="Arial"/>
                <w:b/>
                <w:bCs/>
                <w:sz w:val="20"/>
                <w:szCs w:val="20"/>
              </w:rPr>
              <w:lastRenderedPageBreak/>
              <w:t>Unterrichtliche Umsetzung</w:t>
            </w:r>
          </w:p>
        </w:tc>
      </w:tr>
      <w:tr w:rsidR="000C51B0" w14:paraId="094ABB9B"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46CD2D54" w14:textId="46C7D3DF" w:rsidR="00C40C00" w:rsidRPr="000A5C6A" w:rsidRDefault="00C40C00" w:rsidP="000A5C6A">
            <w:pPr>
              <w:ind w:left="113"/>
              <w:rPr>
                <w:sz w:val="20"/>
              </w:rPr>
            </w:pPr>
            <w:r w:rsidRPr="000A5C6A">
              <w:rPr>
                <w:sz w:val="20"/>
              </w:rPr>
              <w:t xml:space="preserve">Mithilfe </w:t>
            </w:r>
            <w:r w:rsidR="000A5C6A" w:rsidRPr="000A5C6A">
              <w:rPr>
                <w:sz w:val="20"/>
              </w:rPr>
              <w:t xml:space="preserve">von Medieneinsatz eine Umfrage über Freizeitaktivitäten durchführen und die Ergebnisse präsentieren; mithilfe </w:t>
            </w:r>
            <w:r w:rsidRPr="000A5C6A">
              <w:rPr>
                <w:sz w:val="20"/>
              </w:rPr>
              <w:t xml:space="preserve">produktiver Verfahren </w:t>
            </w:r>
            <w:r w:rsidR="000A5C6A" w:rsidRPr="000A5C6A">
              <w:rPr>
                <w:sz w:val="20"/>
              </w:rPr>
              <w:t>einen Flyer über Cybersicherheit für Jugendliche erstellen</w:t>
            </w:r>
            <w:r w:rsidRPr="000A5C6A">
              <w:rPr>
                <w:sz w:val="20"/>
              </w:rPr>
              <w:t xml:space="preserve">; mithilfe von Medieneinsatz eine </w:t>
            </w:r>
            <w:r w:rsidR="000A5C6A" w:rsidRPr="000A5C6A">
              <w:rPr>
                <w:sz w:val="20"/>
              </w:rPr>
              <w:t>Präsentation über ein australisches Thema erstellen und halten</w:t>
            </w:r>
          </w:p>
          <w:p w14:paraId="0803DB2B" w14:textId="77777777" w:rsidR="000C51B0" w:rsidRPr="00F928F0" w:rsidRDefault="000C51B0" w:rsidP="00000783">
            <w:pPr>
              <w:ind w:left="113"/>
              <w:rPr>
                <w:sz w:val="20"/>
                <w:highlight w:val="yellow"/>
              </w:rPr>
            </w:pPr>
          </w:p>
          <w:p w14:paraId="16FBBE41" w14:textId="7D4016F4" w:rsidR="000C51B0" w:rsidRPr="00676C9C" w:rsidRDefault="000C51B0" w:rsidP="00000783">
            <w:pPr>
              <w:ind w:left="113"/>
              <w:rPr>
                <w:sz w:val="20"/>
              </w:rPr>
            </w:pPr>
            <w:r w:rsidRPr="00676C9C">
              <w:rPr>
                <w:sz w:val="20"/>
              </w:rPr>
              <w:t xml:space="preserve">Verbraucherbildung: </w:t>
            </w:r>
            <w:r w:rsidR="00676C9C" w:rsidRPr="00676C9C">
              <w:rPr>
                <w:sz w:val="20"/>
              </w:rPr>
              <w:t>Übergreifender Bereich Allgemeiner Konsum</w:t>
            </w:r>
            <w:r w:rsidR="00676C9C">
              <w:rPr>
                <w:sz w:val="20"/>
              </w:rPr>
              <w:t xml:space="preserve">; </w:t>
            </w:r>
            <w:r w:rsidR="00676C9C" w:rsidRPr="00676C9C">
              <w:rPr>
                <w:sz w:val="20"/>
              </w:rPr>
              <w:t>Medien und Information in der digitalen Welt (Rahmenvorgabe Bereich C)</w:t>
            </w:r>
            <w:r w:rsidR="00676C9C">
              <w:rPr>
                <w:sz w:val="20"/>
              </w:rPr>
              <w:t>;</w:t>
            </w:r>
            <w:r w:rsidR="00676C9C" w:rsidRPr="00676C9C">
              <w:rPr>
                <w:sz w:val="20"/>
              </w:rPr>
              <w:t xml:space="preserve"> </w:t>
            </w:r>
            <w:r w:rsidR="00833170" w:rsidRPr="00676C9C">
              <w:rPr>
                <w:sz w:val="20"/>
              </w:rPr>
              <w:t>Leben, Wohnen und Mobilität</w:t>
            </w:r>
            <w:r w:rsidRPr="00676C9C">
              <w:rPr>
                <w:sz w:val="20"/>
              </w:rPr>
              <w:t xml:space="preserve"> (Rahmenvorgabe Bereich D)</w:t>
            </w:r>
          </w:p>
          <w:p w14:paraId="52BE733B" w14:textId="77777777" w:rsidR="000C51B0" w:rsidRPr="00F928F0" w:rsidRDefault="000C51B0" w:rsidP="00000783">
            <w:pPr>
              <w:ind w:left="113"/>
              <w:rPr>
                <w:sz w:val="20"/>
                <w:highlight w:val="yellow"/>
              </w:rPr>
            </w:pPr>
          </w:p>
          <w:p w14:paraId="6F5775AF" w14:textId="4D96A63B" w:rsidR="00716011" w:rsidRPr="00C40C00" w:rsidRDefault="000C51B0" w:rsidP="00716011">
            <w:pPr>
              <w:ind w:left="113"/>
              <w:rPr>
                <w:color w:val="808080" w:themeColor="background1" w:themeShade="80"/>
                <w:sz w:val="20"/>
              </w:rPr>
            </w:pPr>
            <w:r w:rsidRPr="00716011">
              <w:rPr>
                <w:sz w:val="20"/>
              </w:rPr>
              <w:t xml:space="preserve">Beitrag zur Medienbildung: </w:t>
            </w:r>
            <w:r w:rsidR="00716011" w:rsidRPr="00716011">
              <w:rPr>
                <w:color w:val="808080" w:themeColor="background1" w:themeShade="80"/>
                <w:sz w:val="20"/>
              </w:rPr>
              <w:t>M</w:t>
            </w:r>
            <w:r w:rsidRPr="00716011">
              <w:rPr>
                <w:color w:val="808080" w:themeColor="background1" w:themeShade="80"/>
                <w:sz w:val="20"/>
              </w:rPr>
              <w:t xml:space="preserve">edienausstattung (Hardware) kennen, auswählen und reflektiert anwenden; mit dieser verantwortungsvoll umgehen (MKR 1.1), Verschiedene digitale Werkzeuge und deren Funktionsumfang kennen, auswählen sowie diese kreativ, reflektiert und zielgerichtet einsetzen (MKR 1.2), </w:t>
            </w:r>
            <w:r w:rsidR="00C40C00" w:rsidRPr="00716011">
              <w:rPr>
                <w:color w:val="808080" w:themeColor="background1" w:themeShade="80"/>
                <w:sz w:val="20"/>
              </w:rPr>
              <w:t xml:space="preserve">Informationen und Daten sicher speichern, wiederfinden und von verschiedenen Orten abrufen; Informationen und Daten zusammenfassen, organisieren und strukturiert aufbewahren (MKR 1.3), </w:t>
            </w:r>
            <w:r w:rsidRPr="00716011">
              <w:rPr>
                <w:color w:val="808080" w:themeColor="background1" w:themeShade="80"/>
                <w:sz w:val="20"/>
              </w:rPr>
              <w:t xml:space="preserve">Informationsrecherchen zielgerichtet durchführen und dabei Suchstrategien anwenden (MKR 2.1), Themenrelevante Informationen und Daten aus Medienangeboten filtern, strukturieren, umwandeln und aufbereiten (MKR 2.2), </w:t>
            </w:r>
            <w:r w:rsidR="00716011">
              <w:rPr>
                <w:color w:val="808080" w:themeColor="background1" w:themeShade="80"/>
                <w:sz w:val="20"/>
              </w:rPr>
              <w:t xml:space="preserve">Informationen, Daten und ihre Quellen sowie dahinterliegende Strategien und Absichten erkennen und kritisch bewerten (MKR 2.3), Unangemessene und gefährdende Medieninhalte erkennen und hinsichtlich rechtlicher Grundlagen sowie gesellschaftlicher Normen und Werte einschätzen; Jugend- und Verbraucherschutz kennen und Hilfs- und Unterstützungsstruktur nutzen (MKR 2.4), Persönliche, gesellschaftliche und wirtschaftliche Risiken und Auswirkungen von Cybergewalt und -kriminalität erkennen sowie Ansprechpartner und Reaktionsmöglichkeiten kennen und nutzen (MKR 3.4), </w:t>
            </w:r>
            <w:r w:rsidRPr="00716011">
              <w:rPr>
                <w:color w:val="808080" w:themeColor="background1" w:themeShade="80"/>
                <w:sz w:val="20"/>
              </w:rPr>
              <w:t>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0C51B0" w14:paraId="47EB6AA9"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0BD4B2" w14:textId="77777777" w:rsidR="000C51B0" w:rsidRPr="00951379" w:rsidRDefault="000C51B0" w:rsidP="00000783">
            <w:pPr>
              <w:rPr>
                <w:b/>
                <w:bCs/>
                <w:sz w:val="20"/>
              </w:rPr>
            </w:pPr>
            <w:r>
              <w:rPr>
                <w:rFonts w:cs="Arial"/>
                <w:b/>
                <w:bCs/>
                <w:sz w:val="20"/>
                <w:szCs w:val="20"/>
              </w:rPr>
              <w:t>Vereinbarungen und Absprachen</w:t>
            </w:r>
          </w:p>
        </w:tc>
      </w:tr>
      <w:tr w:rsidR="000C51B0" w14:paraId="2E0CFEC4"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2D679F80" w14:textId="77777777" w:rsidR="000C51B0" w:rsidRDefault="000C51B0" w:rsidP="00000783">
            <w:pPr>
              <w:rPr>
                <w:b/>
                <w:bCs/>
                <w:sz w:val="20"/>
              </w:rPr>
            </w:pPr>
          </w:p>
          <w:p w14:paraId="7B5EBDA0" w14:textId="77777777" w:rsidR="000C51B0" w:rsidRDefault="000C51B0" w:rsidP="00000783">
            <w:pPr>
              <w:rPr>
                <w:b/>
                <w:bCs/>
                <w:sz w:val="20"/>
              </w:rPr>
            </w:pPr>
          </w:p>
          <w:p w14:paraId="7C9D91F1" w14:textId="77777777" w:rsidR="000C51B0" w:rsidRDefault="000C51B0" w:rsidP="00000783">
            <w:pPr>
              <w:rPr>
                <w:b/>
                <w:bCs/>
                <w:sz w:val="20"/>
              </w:rPr>
            </w:pPr>
          </w:p>
          <w:p w14:paraId="43F4BD44" w14:textId="77777777" w:rsidR="000C51B0" w:rsidRDefault="000C51B0" w:rsidP="00000783">
            <w:pPr>
              <w:rPr>
                <w:b/>
                <w:bCs/>
                <w:sz w:val="20"/>
              </w:rPr>
            </w:pPr>
          </w:p>
          <w:p w14:paraId="1F0DB724" w14:textId="77777777" w:rsidR="000C51B0" w:rsidRDefault="000C51B0" w:rsidP="00000783">
            <w:pPr>
              <w:rPr>
                <w:b/>
                <w:bCs/>
                <w:sz w:val="20"/>
              </w:rPr>
            </w:pPr>
          </w:p>
          <w:p w14:paraId="6C37A6F5" w14:textId="77777777" w:rsidR="000C51B0" w:rsidRPr="00951379" w:rsidRDefault="000C51B0" w:rsidP="00000783">
            <w:pPr>
              <w:rPr>
                <w:b/>
                <w:bCs/>
                <w:sz w:val="20"/>
              </w:rPr>
            </w:pPr>
          </w:p>
        </w:tc>
      </w:tr>
    </w:tbl>
    <w:p w14:paraId="43965F1F" w14:textId="77777777" w:rsidR="000C51B0" w:rsidRDefault="000C51B0" w:rsidP="000C51B0"/>
    <w:p w14:paraId="7ACC11C2" w14:textId="77777777" w:rsidR="000C51B0" w:rsidRDefault="000C51B0" w:rsidP="000C51B0">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0C51B0" w:rsidRPr="00D23564" w14:paraId="7871D882" w14:textId="77777777" w:rsidTr="00000783">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23618" w14:textId="711AD2F0" w:rsidR="000C51B0" w:rsidRPr="00BF6046" w:rsidRDefault="000C51B0" w:rsidP="00000783">
            <w:pPr>
              <w:rPr>
                <w:rFonts w:cs="Arial"/>
                <w:lang w:val="en-US"/>
              </w:rPr>
            </w:pPr>
            <w:r>
              <w:rPr>
                <w:b/>
                <w:bCs/>
                <w:sz w:val="24"/>
                <w:lang w:val="en-US"/>
              </w:rPr>
              <w:lastRenderedPageBreak/>
              <w:t>Unit 3</w:t>
            </w:r>
            <w:r w:rsidRPr="00BF6046">
              <w:rPr>
                <w:b/>
                <w:bCs/>
                <w:sz w:val="24"/>
                <w:lang w:val="en-US"/>
              </w:rPr>
              <w:t xml:space="preserve"> </w:t>
            </w:r>
            <w:r w:rsidR="00F928F0">
              <w:rPr>
                <w:b/>
                <w:bCs/>
                <w:i/>
                <w:iCs/>
                <w:sz w:val="24"/>
                <w:lang w:val="en-US"/>
              </w:rPr>
              <w:t>South Africa</w:t>
            </w:r>
            <w:r w:rsidRPr="007B522F">
              <w:rPr>
                <w:b/>
                <w:bCs/>
                <w:i/>
                <w:iCs/>
                <w:sz w:val="24"/>
                <w:lang w:val="en-US"/>
              </w:rPr>
              <w:t xml:space="preserve"> </w:t>
            </w:r>
            <w:r w:rsidRPr="00BF6046">
              <w:rPr>
                <w:sz w:val="20"/>
                <w:lang w:val="en-US"/>
              </w:rPr>
              <w:t>(ca. 20 U-Std.)</w:t>
            </w:r>
          </w:p>
        </w:tc>
      </w:tr>
      <w:tr w:rsidR="000C51B0" w14:paraId="0D90D104"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8BF05C" w14:textId="77777777" w:rsidR="000C51B0" w:rsidRDefault="000C51B0" w:rsidP="00000783">
            <w:pPr>
              <w:rPr>
                <w:rFonts w:cs="Arial"/>
                <w:b/>
                <w:sz w:val="20"/>
                <w:szCs w:val="20"/>
              </w:rPr>
            </w:pPr>
            <w:r>
              <w:rPr>
                <w:rFonts w:cs="Arial"/>
                <w:b/>
                <w:sz w:val="20"/>
                <w:szCs w:val="20"/>
              </w:rPr>
              <w:t>Schwerpunkte der Kompetenzentwicklung</w:t>
            </w:r>
          </w:p>
        </w:tc>
      </w:tr>
      <w:tr w:rsidR="000C51B0" w:rsidRPr="0074788C" w14:paraId="06B330A4"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07AF46E5" w14:textId="77777777" w:rsidR="000C51B0" w:rsidRPr="00836E79" w:rsidRDefault="000C51B0" w:rsidP="00000783">
            <w:pPr>
              <w:ind w:left="113"/>
              <w:rPr>
                <w:b/>
                <w:iCs/>
                <w:sz w:val="20"/>
                <w:szCs w:val="20"/>
                <w:lang w:eastAsia="de-DE"/>
              </w:rPr>
            </w:pPr>
            <w:r w:rsidRPr="00836E79">
              <w:rPr>
                <w:b/>
                <w:iCs/>
                <w:sz w:val="20"/>
                <w:szCs w:val="20"/>
                <w:lang w:eastAsia="de-DE"/>
              </w:rPr>
              <w:t>Hör-/ Sehverstehen:</w:t>
            </w:r>
          </w:p>
          <w:p w14:paraId="0C88016F" w14:textId="77777777" w:rsidR="00FE4CFA" w:rsidRPr="00836E79" w:rsidRDefault="00FE4CFA" w:rsidP="00FE4CFA">
            <w:pPr>
              <w:ind w:left="113"/>
              <w:rPr>
                <w:bCs/>
                <w:iCs/>
                <w:sz w:val="20"/>
                <w:szCs w:val="20"/>
                <w:lang w:eastAsia="de-DE"/>
              </w:rPr>
            </w:pPr>
            <w:r w:rsidRPr="00836E79">
              <w:rPr>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20554DD4" w14:textId="77777777" w:rsidR="000C51B0" w:rsidRPr="00F928F0" w:rsidRDefault="000C51B0" w:rsidP="00000783">
            <w:pPr>
              <w:ind w:left="113"/>
              <w:rPr>
                <w:b/>
                <w:iCs/>
                <w:sz w:val="20"/>
                <w:szCs w:val="20"/>
                <w:highlight w:val="yellow"/>
                <w:lang w:eastAsia="de-DE"/>
              </w:rPr>
            </w:pPr>
          </w:p>
          <w:p w14:paraId="03978055" w14:textId="77777777" w:rsidR="000C51B0" w:rsidRPr="00836E79" w:rsidRDefault="000C51B0" w:rsidP="00000783">
            <w:pPr>
              <w:ind w:left="113"/>
              <w:rPr>
                <w:b/>
                <w:iCs/>
                <w:sz w:val="20"/>
                <w:szCs w:val="20"/>
                <w:lang w:eastAsia="de-DE"/>
              </w:rPr>
            </w:pPr>
            <w:r w:rsidRPr="00836E79">
              <w:rPr>
                <w:b/>
                <w:iCs/>
                <w:sz w:val="20"/>
                <w:szCs w:val="20"/>
                <w:lang w:eastAsia="de-DE"/>
              </w:rPr>
              <w:t>Leseverstehen:</w:t>
            </w:r>
          </w:p>
          <w:p w14:paraId="1FF76FAE" w14:textId="02ACFCEE" w:rsidR="00802CB8" w:rsidRPr="00F928F0" w:rsidRDefault="00802CB8" w:rsidP="00802CB8">
            <w:pPr>
              <w:ind w:left="113"/>
              <w:rPr>
                <w:bCs/>
                <w:iCs/>
                <w:sz w:val="20"/>
                <w:szCs w:val="20"/>
                <w:highlight w:val="yellow"/>
                <w:lang w:eastAsia="de-DE"/>
              </w:rPr>
            </w:pPr>
            <w:r w:rsidRPr="00836E79">
              <w:rPr>
                <w:bCs/>
                <w:iCs/>
                <w:sz w:val="20"/>
                <w:szCs w:val="20"/>
                <w:lang w:eastAsia="de-DE"/>
              </w:rPr>
              <w:t xml:space="preserve">Arbeitsanweisungen, Anleitungen und Erklärungen für den Lern- und Arbeitsprozess nutzen; </w:t>
            </w:r>
            <w:r w:rsidRPr="0085764F">
              <w:rPr>
                <w:bCs/>
                <w:iCs/>
                <w:sz w:val="20"/>
                <w:szCs w:val="20"/>
                <w:lang w:eastAsia="de-DE"/>
              </w:rPr>
              <w:t>Sach- und Gebrauchstexten die</w:t>
            </w:r>
            <w:r w:rsidRPr="00836E79">
              <w:rPr>
                <w:bCs/>
                <w:iCs/>
                <w:sz w:val="20"/>
                <w:szCs w:val="20"/>
                <w:lang w:eastAsia="de-DE"/>
              </w:rPr>
              <w:t xml:space="preserve"> Gesamtaussage sowie Hauptpunkte und wichtige Details entnehmen</w:t>
            </w:r>
          </w:p>
          <w:p w14:paraId="63FE9527" w14:textId="77777777" w:rsidR="000C51B0" w:rsidRPr="00F928F0" w:rsidRDefault="000C51B0" w:rsidP="00000783">
            <w:pPr>
              <w:ind w:left="113"/>
              <w:rPr>
                <w:b/>
                <w:iCs/>
                <w:sz w:val="20"/>
                <w:szCs w:val="20"/>
                <w:highlight w:val="yellow"/>
                <w:lang w:eastAsia="de-DE"/>
              </w:rPr>
            </w:pPr>
          </w:p>
          <w:p w14:paraId="38ACEB36" w14:textId="77777777" w:rsidR="000C51B0" w:rsidRPr="00836E79" w:rsidRDefault="000C51B0" w:rsidP="00000783">
            <w:pPr>
              <w:ind w:left="113"/>
              <w:rPr>
                <w:b/>
                <w:iCs/>
                <w:sz w:val="20"/>
                <w:szCs w:val="20"/>
                <w:lang w:eastAsia="de-DE"/>
              </w:rPr>
            </w:pPr>
            <w:r w:rsidRPr="00836E79">
              <w:rPr>
                <w:b/>
                <w:iCs/>
                <w:sz w:val="20"/>
                <w:szCs w:val="20"/>
                <w:lang w:eastAsia="de-DE"/>
              </w:rPr>
              <w:t>Sprechen – an Gesprächen teilnehmen:</w:t>
            </w:r>
          </w:p>
          <w:p w14:paraId="5CC83BA0" w14:textId="457F54C6" w:rsidR="000C51B0" w:rsidRPr="00836E79" w:rsidRDefault="000C51B0" w:rsidP="00000783">
            <w:pPr>
              <w:ind w:left="113"/>
              <w:rPr>
                <w:bCs/>
                <w:iCs/>
                <w:sz w:val="20"/>
                <w:szCs w:val="20"/>
                <w:lang w:eastAsia="de-DE"/>
              </w:rPr>
            </w:pPr>
            <w:r w:rsidRPr="00836E79">
              <w:rPr>
                <w:bCs/>
                <w:iCs/>
                <w:sz w:val="20"/>
                <w:szCs w:val="20"/>
                <w:lang w:eastAsia="de-DE"/>
              </w:rPr>
              <w:t xml:space="preserve">Am </w:t>
            </w:r>
            <w:proofErr w:type="spellStart"/>
            <w:r w:rsidRPr="00836E79">
              <w:rPr>
                <w:bCs/>
                <w:i/>
                <w:sz w:val="20"/>
                <w:szCs w:val="20"/>
                <w:lang w:eastAsia="de-DE"/>
              </w:rPr>
              <w:t>classroom</w:t>
            </w:r>
            <w:proofErr w:type="spellEnd"/>
            <w:r w:rsidRPr="00836E79">
              <w:rPr>
                <w:bCs/>
                <w:i/>
                <w:sz w:val="20"/>
                <w:szCs w:val="20"/>
                <w:lang w:eastAsia="de-DE"/>
              </w:rPr>
              <w:t xml:space="preserve"> </w:t>
            </w:r>
            <w:proofErr w:type="spellStart"/>
            <w:r w:rsidRPr="00836E79">
              <w:rPr>
                <w:bCs/>
                <w:i/>
                <w:sz w:val="20"/>
                <w:szCs w:val="20"/>
                <w:lang w:eastAsia="de-DE"/>
              </w:rPr>
              <w:t>discourse</w:t>
            </w:r>
            <w:proofErr w:type="spellEnd"/>
            <w:r w:rsidRPr="00836E79">
              <w:rPr>
                <w:bCs/>
                <w:iCs/>
                <w:sz w:val="20"/>
                <w:szCs w:val="20"/>
                <w:lang w:eastAsia="de-DE"/>
              </w:rPr>
              <w:t xml:space="preserve"> teilnehmen; an einfachen Gesprächen in vertrauten Situationen des Alltags aktiv teilnehmen; Gespräche beginnen und beenden</w:t>
            </w:r>
            <w:r w:rsidR="0028751C" w:rsidRPr="00836E79">
              <w:rPr>
                <w:bCs/>
                <w:iCs/>
                <w:sz w:val="20"/>
                <w:szCs w:val="20"/>
                <w:lang w:eastAsia="de-DE"/>
              </w:rPr>
              <w:t xml:space="preserve">; auf Beiträge des Gesprächspartners weitgehend angemessen eingehen </w:t>
            </w:r>
          </w:p>
          <w:p w14:paraId="08A44E22" w14:textId="77777777" w:rsidR="000C51B0" w:rsidRPr="00F928F0" w:rsidRDefault="000C51B0" w:rsidP="00000783">
            <w:pPr>
              <w:ind w:left="113"/>
              <w:rPr>
                <w:b/>
                <w:iCs/>
                <w:sz w:val="20"/>
                <w:szCs w:val="20"/>
                <w:highlight w:val="yellow"/>
                <w:lang w:eastAsia="de-DE"/>
              </w:rPr>
            </w:pPr>
          </w:p>
          <w:p w14:paraId="22561C23" w14:textId="77777777" w:rsidR="000C51B0" w:rsidRPr="00836E79" w:rsidRDefault="000C51B0" w:rsidP="00000783">
            <w:pPr>
              <w:ind w:left="113"/>
              <w:rPr>
                <w:b/>
                <w:iCs/>
                <w:sz w:val="20"/>
                <w:szCs w:val="20"/>
                <w:lang w:eastAsia="de-DE"/>
              </w:rPr>
            </w:pPr>
            <w:r w:rsidRPr="00836E79">
              <w:rPr>
                <w:b/>
                <w:iCs/>
                <w:sz w:val="20"/>
                <w:szCs w:val="20"/>
                <w:lang w:eastAsia="de-DE"/>
              </w:rPr>
              <w:t>Sprechen – zusammenhängendes Sprechen:</w:t>
            </w:r>
          </w:p>
          <w:p w14:paraId="63C8001A" w14:textId="77777777" w:rsidR="000C51B0" w:rsidRPr="00F928F0" w:rsidRDefault="000C51B0" w:rsidP="00000783">
            <w:pPr>
              <w:ind w:left="113"/>
              <w:rPr>
                <w:bCs/>
                <w:iCs/>
                <w:sz w:val="20"/>
                <w:szCs w:val="20"/>
                <w:highlight w:val="yellow"/>
                <w:lang w:eastAsia="de-DE"/>
              </w:rPr>
            </w:pPr>
            <w:r w:rsidRPr="00836E79">
              <w:rPr>
                <w:bCs/>
                <w:iCs/>
                <w:sz w:val="20"/>
                <w:szCs w:val="20"/>
                <w:lang w:eastAsia="de-DE"/>
              </w:rPr>
              <w:t xml:space="preserve">Arbeitsergebnisse </w:t>
            </w:r>
            <w:r w:rsidR="0028751C" w:rsidRPr="00836E79">
              <w:rPr>
                <w:bCs/>
                <w:iCs/>
                <w:sz w:val="20"/>
                <w:szCs w:val="20"/>
                <w:lang w:eastAsia="de-DE"/>
              </w:rPr>
              <w:t>weitgehend</w:t>
            </w:r>
            <w:r w:rsidRPr="00836E79">
              <w:rPr>
                <w:bCs/>
                <w:iCs/>
                <w:sz w:val="20"/>
                <w:szCs w:val="20"/>
                <w:lang w:eastAsia="de-DE"/>
              </w:rPr>
              <w:t xml:space="preserve"> strukturiert vorstellen; </w:t>
            </w:r>
            <w:r w:rsidR="0028751C" w:rsidRPr="00836E79">
              <w:rPr>
                <w:bCs/>
                <w:iCs/>
                <w:sz w:val="20"/>
                <w:szCs w:val="20"/>
                <w:lang w:eastAsia="de-DE"/>
              </w:rPr>
              <w:t>Inhalte von Texten und Medien notizengestützt zusammenfassend wiedergeben</w:t>
            </w:r>
            <w:r w:rsidR="0028751C" w:rsidRPr="00880AD2">
              <w:rPr>
                <w:bCs/>
                <w:iCs/>
                <w:sz w:val="20"/>
                <w:szCs w:val="20"/>
                <w:lang w:eastAsia="de-DE"/>
              </w:rPr>
              <w:t>; auch digital gestützt eine Präsentation strukturiert vortragen und dabei auf Materialien zur Veranschaulichung eingehen</w:t>
            </w:r>
          </w:p>
          <w:p w14:paraId="6E4131A9" w14:textId="77777777" w:rsidR="0036772D" w:rsidRPr="00F928F0" w:rsidRDefault="0036772D" w:rsidP="00000783">
            <w:pPr>
              <w:ind w:left="113"/>
              <w:rPr>
                <w:bCs/>
                <w:iCs/>
                <w:sz w:val="20"/>
                <w:szCs w:val="20"/>
                <w:highlight w:val="yellow"/>
                <w:lang w:eastAsia="de-DE"/>
              </w:rPr>
            </w:pPr>
          </w:p>
          <w:p w14:paraId="44C4A2A9" w14:textId="77777777" w:rsidR="0036772D" w:rsidRPr="00880AD2" w:rsidRDefault="0036772D" w:rsidP="00000783">
            <w:pPr>
              <w:ind w:left="113"/>
              <w:rPr>
                <w:b/>
                <w:iCs/>
                <w:sz w:val="20"/>
                <w:szCs w:val="20"/>
                <w:lang w:eastAsia="de-DE"/>
              </w:rPr>
            </w:pPr>
            <w:r w:rsidRPr="00880AD2">
              <w:rPr>
                <w:b/>
                <w:iCs/>
                <w:sz w:val="20"/>
                <w:szCs w:val="20"/>
                <w:lang w:eastAsia="de-DE"/>
              </w:rPr>
              <w:t>Schreiben:</w:t>
            </w:r>
          </w:p>
          <w:p w14:paraId="5C821D84" w14:textId="3B0CFD12" w:rsidR="0036772D" w:rsidRPr="007B522F" w:rsidRDefault="0036772D" w:rsidP="00000783">
            <w:pPr>
              <w:ind w:left="113"/>
              <w:rPr>
                <w:bCs/>
                <w:sz w:val="20"/>
                <w:szCs w:val="20"/>
                <w:lang w:eastAsia="de-DE"/>
              </w:rPr>
            </w:pPr>
            <w:r w:rsidRPr="00880AD2">
              <w:rPr>
                <w:bCs/>
                <w:sz w:val="20"/>
                <w:szCs w:val="20"/>
                <w:lang w:eastAsia="de-DE"/>
              </w:rPr>
              <w:t xml:space="preserve">Kreativ gestaltend Modelltexte in eigene Texte umformen; Arbeits-/Lernprozesse schriftlich begleiten und Arbeitsergebnisse detailliert festhalten; </w:t>
            </w:r>
            <w:r w:rsidRPr="0085764F">
              <w:rPr>
                <w:bCs/>
                <w:sz w:val="20"/>
                <w:szCs w:val="20"/>
                <w:lang w:eastAsia="de-DE"/>
              </w:rPr>
              <w:t>ein grundlegendes Spektrum von Texten in beschreibender, berichtender und erzählender Absicht verfassen</w:t>
            </w:r>
          </w:p>
        </w:tc>
      </w:tr>
      <w:tr w:rsidR="000C51B0" w14:paraId="5D0248BB"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DB555" w14:textId="77777777" w:rsidR="000C51B0" w:rsidRDefault="000C51B0" w:rsidP="00000783">
            <w:pPr>
              <w:rPr>
                <w:rFonts w:cs="Arial"/>
                <w:b/>
                <w:sz w:val="20"/>
                <w:szCs w:val="20"/>
              </w:rPr>
            </w:pPr>
            <w:r>
              <w:rPr>
                <w:rFonts w:cs="Arial"/>
                <w:b/>
                <w:sz w:val="20"/>
                <w:szCs w:val="20"/>
              </w:rPr>
              <w:t>Fachliche Konkretisierungen</w:t>
            </w:r>
          </w:p>
        </w:tc>
      </w:tr>
      <w:tr w:rsidR="000C51B0" w:rsidRPr="0074788C" w14:paraId="7AE9E83D"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3BAD1962" w14:textId="77777777" w:rsidR="000C51B0" w:rsidRPr="00F915E8" w:rsidRDefault="000C51B0" w:rsidP="00000783">
            <w:pPr>
              <w:ind w:left="113"/>
              <w:rPr>
                <w:b/>
                <w:bCs/>
                <w:sz w:val="20"/>
                <w:szCs w:val="20"/>
              </w:rPr>
            </w:pPr>
            <w:r w:rsidRPr="00F915E8">
              <w:rPr>
                <w:b/>
                <w:bCs/>
                <w:sz w:val="20"/>
                <w:szCs w:val="20"/>
              </w:rPr>
              <w:t>Interkulturelle kommunikative Kompetenz:</w:t>
            </w:r>
          </w:p>
          <w:p w14:paraId="64ACB969" w14:textId="499EFED1" w:rsidR="00F915E8" w:rsidRDefault="000C51B0" w:rsidP="00F915E8">
            <w:pPr>
              <w:ind w:left="113"/>
              <w:rPr>
                <w:sz w:val="20"/>
                <w:szCs w:val="20"/>
              </w:rPr>
            </w:pPr>
            <w:r w:rsidRPr="00F915E8">
              <w:rPr>
                <w:sz w:val="20"/>
                <w:szCs w:val="20"/>
              </w:rPr>
              <w:t>Persönliche Lebensgestaltung:</w:t>
            </w:r>
            <w:r w:rsidR="0036772D" w:rsidRPr="00F915E8">
              <w:rPr>
                <w:sz w:val="20"/>
                <w:szCs w:val="20"/>
              </w:rPr>
              <w:t xml:space="preserve"> </w:t>
            </w:r>
            <w:r w:rsidR="00F915E8" w:rsidRPr="00F915E8">
              <w:rPr>
                <w:sz w:val="20"/>
                <w:szCs w:val="20"/>
              </w:rPr>
              <w:t>Lebenssituation, Alltag und Freizeitgestaltung von Jugendlichen, Wohnen und Zusammenleben in der Familie, analoge und digitale Medien</w:t>
            </w:r>
          </w:p>
          <w:p w14:paraId="27B4E942" w14:textId="49570436" w:rsidR="006651BC" w:rsidRDefault="006651BC" w:rsidP="00F915E8">
            <w:pPr>
              <w:ind w:left="113"/>
              <w:rPr>
                <w:sz w:val="20"/>
                <w:szCs w:val="20"/>
                <w:highlight w:val="yellow"/>
              </w:rPr>
            </w:pPr>
            <w:r w:rsidRPr="006651BC">
              <w:rPr>
                <w:sz w:val="20"/>
                <w:szCs w:val="20"/>
              </w:rPr>
              <w:t>Ausbildung/Schule: schulisches Lernen im digitalen Zeitalter</w:t>
            </w:r>
          </w:p>
          <w:p w14:paraId="1FC73D26" w14:textId="48074A1A" w:rsidR="00F915E8" w:rsidRPr="00F928F0" w:rsidRDefault="00F915E8" w:rsidP="00000783">
            <w:pPr>
              <w:ind w:left="113"/>
              <w:rPr>
                <w:sz w:val="20"/>
                <w:szCs w:val="20"/>
                <w:highlight w:val="yellow"/>
              </w:rPr>
            </w:pPr>
            <w:r w:rsidRPr="00F915E8">
              <w:rPr>
                <w:sz w:val="20"/>
                <w:szCs w:val="20"/>
              </w:rPr>
              <w:t xml:space="preserve">Teilhabe am gesellschaftlichen Leben: Lebenswirklichkeiten </w:t>
            </w:r>
            <w:r>
              <w:rPr>
                <w:sz w:val="20"/>
                <w:szCs w:val="20"/>
              </w:rPr>
              <w:t xml:space="preserve">in </w:t>
            </w:r>
            <w:r w:rsidRPr="008A1599">
              <w:rPr>
                <w:sz w:val="20"/>
                <w:szCs w:val="20"/>
              </w:rPr>
              <w:t>Südafrika</w:t>
            </w:r>
            <w:r w:rsidRPr="00F915E8">
              <w:rPr>
                <w:sz w:val="20"/>
                <w:szCs w:val="20"/>
              </w:rPr>
              <w:t xml:space="preserve"> (geografische, wirtschaftlich-technologische, kulturelle, soziale und politische Aspekte</w:t>
            </w:r>
            <w:r>
              <w:rPr>
                <w:sz w:val="20"/>
                <w:szCs w:val="20"/>
              </w:rPr>
              <w:t xml:space="preserve">; </w:t>
            </w:r>
            <w:r w:rsidRPr="00F915E8">
              <w:rPr>
                <w:i/>
                <w:iCs/>
                <w:sz w:val="20"/>
                <w:szCs w:val="20"/>
              </w:rPr>
              <w:t xml:space="preserve">Life in a </w:t>
            </w:r>
            <w:proofErr w:type="spellStart"/>
            <w:r w:rsidRPr="00F915E8">
              <w:rPr>
                <w:i/>
                <w:iCs/>
                <w:sz w:val="20"/>
                <w:szCs w:val="20"/>
              </w:rPr>
              <w:t>township</w:t>
            </w:r>
            <w:proofErr w:type="spellEnd"/>
            <w:r w:rsidRPr="00F915E8">
              <w:rPr>
                <w:sz w:val="20"/>
                <w:szCs w:val="20"/>
              </w:rPr>
              <w:t>); historisch und kulturell wichtige Personen, Ereignisse, Traditionen, Mediennutzung im Alltag</w:t>
            </w:r>
          </w:p>
          <w:p w14:paraId="65E0B21E" w14:textId="77777777" w:rsidR="000C51B0" w:rsidRPr="00F928F0" w:rsidRDefault="000C51B0" w:rsidP="00000783">
            <w:pPr>
              <w:ind w:left="113"/>
              <w:rPr>
                <w:sz w:val="20"/>
                <w:szCs w:val="20"/>
                <w:highlight w:val="yellow"/>
              </w:rPr>
            </w:pPr>
          </w:p>
          <w:p w14:paraId="781E050F" w14:textId="77777777" w:rsidR="000C51B0" w:rsidRPr="00C42B1A" w:rsidRDefault="000C51B0" w:rsidP="00000783">
            <w:pPr>
              <w:ind w:left="113"/>
              <w:rPr>
                <w:b/>
                <w:bCs/>
                <w:sz w:val="20"/>
                <w:szCs w:val="20"/>
                <w:lang w:val="en-GB"/>
              </w:rPr>
            </w:pPr>
            <w:r w:rsidRPr="00C42B1A">
              <w:rPr>
                <w:b/>
                <w:bCs/>
                <w:sz w:val="20"/>
                <w:szCs w:val="20"/>
                <w:lang w:val="en-GB"/>
              </w:rPr>
              <w:t>Grammatik:</w:t>
            </w:r>
          </w:p>
          <w:p w14:paraId="32B4FA53" w14:textId="0F61EF7D" w:rsidR="000C51B0" w:rsidRPr="00E966E5" w:rsidRDefault="00187F39" w:rsidP="00000783">
            <w:pPr>
              <w:ind w:left="113"/>
              <w:rPr>
                <w:i/>
                <w:iCs/>
                <w:sz w:val="20"/>
                <w:szCs w:val="20"/>
                <w:lang w:val="en-GB"/>
              </w:rPr>
            </w:pPr>
            <w:r w:rsidRPr="00E966E5">
              <w:rPr>
                <w:i/>
                <w:iCs/>
                <w:sz w:val="20"/>
                <w:szCs w:val="20"/>
                <w:lang w:val="en-GB"/>
              </w:rPr>
              <w:t>modal auxiliaries and their substitutes; reported speech without backshift; reported speech with backshift</w:t>
            </w:r>
          </w:p>
          <w:p w14:paraId="63F40EF4" w14:textId="77777777" w:rsidR="000C51B0" w:rsidRPr="00187F39" w:rsidRDefault="000C51B0" w:rsidP="00000783">
            <w:pPr>
              <w:ind w:left="113"/>
              <w:rPr>
                <w:b/>
                <w:bCs/>
                <w:sz w:val="20"/>
                <w:szCs w:val="20"/>
                <w:highlight w:val="yellow"/>
                <w:lang w:val="en-GB"/>
              </w:rPr>
            </w:pPr>
          </w:p>
          <w:p w14:paraId="24EE8773" w14:textId="77777777" w:rsidR="000C51B0" w:rsidRPr="000B5689" w:rsidRDefault="000C51B0" w:rsidP="00000783">
            <w:pPr>
              <w:ind w:left="113"/>
              <w:rPr>
                <w:b/>
                <w:bCs/>
                <w:sz w:val="20"/>
                <w:szCs w:val="20"/>
              </w:rPr>
            </w:pPr>
            <w:r w:rsidRPr="000B5689">
              <w:rPr>
                <w:b/>
                <w:bCs/>
                <w:sz w:val="20"/>
                <w:szCs w:val="20"/>
              </w:rPr>
              <w:t xml:space="preserve">Text- und Medienkompetenz: </w:t>
            </w:r>
          </w:p>
          <w:p w14:paraId="6DCF1453" w14:textId="2E8572D4" w:rsidR="000C51B0" w:rsidRPr="00F928F0" w:rsidRDefault="000C51B0" w:rsidP="00000783">
            <w:pPr>
              <w:ind w:left="113"/>
              <w:rPr>
                <w:sz w:val="20"/>
                <w:szCs w:val="20"/>
                <w:highlight w:val="yellow"/>
              </w:rPr>
            </w:pPr>
            <w:r w:rsidRPr="000B5689">
              <w:rPr>
                <w:sz w:val="20"/>
                <w:szCs w:val="20"/>
                <w:u w:val="single"/>
              </w:rPr>
              <w:t>Ausgangstexte</w:t>
            </w:r>
            <w:r w:rsidRPr="000B5689">
              <w:rPr>
                <w:sz w:val="20"/>
                <w:szCs w:val="20"/>
              </w:rPr>
              <w:t xml:space="preserve">: </w:t>
            </w:r>
            <w:r w:rsidR="00E719E5" w:rsidRPr="000B5689">
              <w:rPr>
                <w:sz w:val="20"/>
                <w:szCs w:val="20"/>
              </w:rPr>
              <w:t>I</w:t>
            </w:r>
            <w:r w:rsidRPr="000B5689">
              <w:rPr>
                <w:sz w:val="20"/>
                <w:szCs w:val="20"/>
              </w:rPr>
              <w:t>nformierende Texte</w:t>
            </w:r>
            <w:r w:rsidR="00E719E5" w:rsidRPr="000B5689">
              <w:rPr>
                <w:sz w:val="20"/>
                <w:szCs w:val="20"/>
              </w:rPr>
              <w:t xml:space="preserve">, </w:t>
            </w:r>
            <w:r w:rsidRPr="000B5689">
              <w:rPr>
                <w:sz w:val="20"/>
                <w:szCs w:val="20"/>
              </w:rPr>
              <w:t xml:space="preserve">Audio- und Videoclips, </w:t>
            </w:r>
            <w:r w:rsidR="000B5689" w:rsidRPr="000B5689">
              <w:rPr>
                <w:sz w:val="20"/>
                <w:szCs w:val="20"/>
              </w:rPr>
              <w:t>Plakat/</w:t>
            </w:r>
            <w:r w:rsidR="00E719E5" w:rsidRPr="000B5689">
              <w:rPr>
                <w:sz w:val="20"/>
                <w:szCs w:val="20"/>
              </w:rPr>
              <w:t xml:space="preserve">Flyer, </w:t>
            </w:r>
            <w:r w:rsidRPr="000B5689">
              <w:rPr>
                <w:sz w:val="20"/>
                <w:szCs w:val="20"/>
              </w:rPr>
              <w:t>narrative und szenische Texte</w:t>
            </w:r>
            <w:r w:rsidR="00E719E5" w:rsidRPr="000B5689">
              <w:rPr>
                <w:sz w:val="20"/>
                <w:szCs w:val="20"/>
              </w:rPr>
              <w:t xml:space="preserve">, </w:t>
            </w:r>
            <w:r w:rsidR="00D15905">
              <w:rPr>
                <w:sz w:val="20"/>
                <w:szCs w:val="20"/>
              </w:rPr>
              <w:t>Cartoon</w:t>
            </w:r>
          </w:p>
          <w:p w14:paraId="3C4BB448" w14:textId="4F6ED566" w:rsidR="000C51B0" w:rsidRPr="00F928F0" w:rsidRDefault="000C51B0" w:rsidP="00000783">
            <w:pPr>
              <w:ind w:left="113"/>
              <w:rPr>
                <w:sz w:val="20"/>
                <w:szCs w:val="20"/>
                <w:highlight w:val="yellow"/>
              </w:rPr>
            </w:pPr>
            <w:r w:rsidRPr="000B5689">
              <w:rPr>
                <w:sz w:val="20"/>
                <w:szCs w:val="20"/>
                <w:u w:val="single"/>
              </w:rPr>
              <w:t>Zieltexte</w:t>
            </w:r>
            <w:r w:rsidRPr="000B5689">
              <w:rPr>
                <w:sz w:val="20"/>
                <w:szCs w:val="20"/>
              </w:rPr>
              <w:t xml:space="preserve">: </w:t>
            </w:r>
            <w:r w:rsidR="00E719E5" w:rsidRPr="000B5689">
              <w:rPr>
                <w:sz w:val="20"/>
                <w:szCs w:val="20"/>
              </w:rPr>
              <w:t xml:space="preserve">Stellungnahme, digital gestützte Präsentationen, </w:t>
            </w:r>
            <w:r w:rsidR="000B5689">
              <w:rPr>
                <w:sz w:val="20"/>
                <w:szCs w:val="20"/>
              </w:rPr>
              <w:t>Liedtext</w:t>
            </w:r>
            <w:r w:rsidR="00E719E5" w:rsidRPr="000B5689">
              <w:rPr>
                <w:sz w:val="20"/>
                <w:szCs w:val="20"/>
              </w:rPr>
              <w:t xml:space="preserve">, E-Mail, </w:t>
            </w:r>
            <w:r w:rsidR="000B5689" w:rsidRPr="000B5689">
              <w:rPr>
                <w:sz w:val="20"/>
                <w:szCs w:val="20"/>
              </w:rPr>
              <w:t>Antwort auf einen Blogbeitrag</w:t>
            </w:r>
          </w:p>
          <w:p w14:paraId="3F4FF903" w14:textId="77777777" w:rsidR="000C51B0" w:rsidRPr="00F928F0" w:rsidRDefault="000C51B0" w:rsidP="00000783">
            <w:pPr>
              <w:ind w:left="113"/>
              <w:rPr>
                <w:b/>
                <w:bCs/>
                <w:sz w:val="20"/>
                <w:szCs w:val="20"/>
                <w:highlight w:val="yellow"/>
              </w:rPr>
            </w:pPr>
          </w:p>
          <w:p w14:paraId="7A10AD2C" w14:textId="77777777" w:rsidR="000C51B0" w:rsidRPr="0085764F" w:rsidRDefault="000C51B0" w:rsidP="00000783">
            <w:pPr>
              <w:ind w:left="113"/>
              <w:rPr>
                <w:b/>
                <w:bCs/>
                <w:sz w:val="20"/>
                <w:szCs w:val="20"/>
              </w:rPr>
            </w:pPr>
            <w:r w:rsidRPr="0085764F">
              <w:rPr>
                <w:b/>
                <w:bCs/>
                <w:sz w:val="20"/>
                <w:szCs w:val="20"/>
              </w:rPr>
              <w:t>Sprachmittlung:</w:t>
            </w:r>
          </w:p>
          <w:p w14:paraId="6CD05CF4" w14:textId="554D07C7" w:rsidR="000C51B0" w:rsidRPr="0085764F" w:rsidRDefault="000C51B0" w:rsidP="00000783">
            <w:pPr>
              <w:ind w:left="113"/>
              <w:rPr>
                <w:sz w:val="20"/>
                <w:szCs w:val="20"/>
              </w:rPr>
            </w:pPr>
            <w:r w:rsidRPr="0085764F">
              <w:rPr>
                <w:sz w:val="20"/>
                <w:szCs w:val="20"/>
              </w:rPr>
              <w:t xml:space="preserve">In </w:t>
            </w:r>
            <w:r w:rsidR="0036772D" w:rsidRPr="0085764F">
              <w:rPr>
                <w:sz w:val="20"/>
                <w:szCs w:val="20"/>
              </w:rPr>
              <w:t xml:space="preserve">schriftlichen Kommunikationssituationen die relevanten Informationen aus Sach- und Gebrauchstexten, auch aus medial vermittelten, sinngemäß </w:t>
            </w:r>
            <w:r w:rsidR="0085764F" w:rsidRPr="0085764F">
              <w:rPr>
                <w:sz w:val="20"/>
                <w:szCs w:val="20"/>
              </w:rPr>
              <w:t xml:space="preserve">ins Englische </w:t>
            </w:r>
            <w:r w:rsidR="0036772D" w:rsidRPr="0085764F">
              <w:rPr>
                <w:sz w:val="20"/>
                <w:szCs w:val="20"/>
              </w:rPr>
              <w:t>übertragen</w:t>
            </w:r>
          </w:p>
          <w:p w14:paraId="108AF31B" w14:textId="77777777" w:rsidR="000C51B0" w:rsidRPr="00F928F0" w:rsidRDefault="000C51B0" w:rsidP="00000783">
            <w:pPr>
              <w:ind w:left="113"/>
              <w:rPr>
                <w:b/>
                <w:bCs/>
                <w:sz w:val="20"/>
                <w:szCs w:val="20"/>
                <w:highlight w:val="yellow"/>
              </w:rPr>
            </w:pPr>
          </w:p>
          <w:p w14:paraId="3D9D0D07" w14:textId="77777777" w:rsidR="000C51B0" w:rsidRPr="000A5C6A" w:rsidRDefault="000C51B0" w:rsidP="00000783">
            <w:pPr>
              <w:ind w:left="113"/>
              <w:rPr>
                <w:b/>
                <w:bCs/>
                <w:sz w:val="20"/>
                <w:szCs w:val="20"/>
              </w:rPr>
            </w:pPr>
            <w:r w:rsidRPr="000A5C6A">
              <w:rPr>
                <w:b/>
                <w:bCs/>
                <w:sz w:val="20"/>
                <w:szCs w:val="20"/>
              </w:rPr>
              <w:t>Sprachlernkompetenz:</w:t>
            </w:r>
          </w:p>
          <w:p w14:paraId="4D09A48D" w14:textId="686C2206" w:rsidR="000C51B0" w:rsidRDefault="000C51B0" w:rsidP="00000783">
            <w:pPr>
              <w:ind w:left="113"/>
              <w:rPr>
                <w:sz w:val="20"/>
                <w:szCs w:val="20"/>
                <w:highlight w:val="yellow"/>
              </w:rPr>
            </w:pPr>
            <w:r w:rsidRPr="000A5C6A">
              <w:rPr>
                <w:sz w:val="20"/>
                <w:szCs w:val="20"/>
              </w:rPr>
              <w:t>Unterschiedliche anwendungsorientierte Formen der Wortschatzarbeit einsetzen</w:t>
            </w:r>
            <w:r w:rsidR="00E719E5" w:rsidRPr="000A5C6A">
              <w:rPr>
                <w:sz w:val="20"/>
                <w:szCs w:val="20"/>
              </w:rPr>
              <w:t xml:space="preserve">, grundlegende Strategien zum produktiven Umgang mit Feedback, </w:t>
            </w:r>
            <w:r w:rsidR="00E719E5" w:rsidRPr="0085764F">
              <w:rPr>
                <w:sz w:val="20"/>
                <w:szCs w:val="20"/>
              </w:rPr>
              <w:t>grundlegende Stile der Verarbeitung von Textinformationen (detailliert, suchend bzw. selektiv, global) anwenden</w:t>
            </w:r>
          </w:p>
          <w:p w14:paraId="038D0850" w14:textId="77777777" w:rsidR="00252106" w:rsidRDefault="00252106" w:rsidP="00000783">
            <w:pPr>
              <w:ind w:left="113"/>
              <w:rPr>
                <w:sz w:val="20"/>
                <w:szCs w:val="20"/>
                <w:highlight w:val="yellow"/>
              </w:rPr>
            </w:pPr>
          </w:p>
          <w:p w14:paraId="7BC0501D" w14:textId="07CEA0A0" w:rsidR="00252106" w:rsidRPr="00252106" w:rsidRDefault="00252106" w:rsidP="00000783">
            <w:pPr>
              <w:ind w:left="113"/>
              <w:rPr>
                <w:b/>
                <w:bCs/>
                <w:sz w:val="20"/>
                <w:szCs w:val="20"/>
              </w:rPr>
            </w:pPr>
            <w:r w:rsidRPr="00252106">
              <w:rPr>
                <w:b/>
                <w:bCs/>
                <w:sz w:val="20"/>
                <w:szCs w:val="20"/>
              </w:rPr>
              <w:t>Aussprache und Intonation:</w:t>
            </w:r>
          </w:p>
          <w:p w14:paraId="75D6C63F" w14:textId="2C1D3C66" w:rsidR="00252106" w:rsidRPr="00252106" w:rsidRDefault="00252106" w:rsidP="00252106">
            <w:pPr>
              <w:ind w:left="113"/>
              <w:rPr>
                <w:sz w:val="20"/>
                <w:szCs w:val="20"/>
              </w:rPr>
            </w:pPr>
            <w:r w:rsidRPr="00252106">
              <w:rPr>
                <w:sz w:val="20"/>
                <w:szCs w:val="20"/>
              </w:rPr>
              <w:t>Aussprache des [</w:t>
            </w:r>
            <w:r w:rsidRPr="00252106">
              <w:rPr>
                <w:rFonts w:hint="eastAsia"/>
                <w:sz w:val="20"/>
                <w:szCs w:val="20"/>
              </w:rPr>
              <w:t>ə</w:t>
            </w:r>
            <w:r w:rsidRPr="00252106">
              <w:rPr>
                <w:sz w:val="20"/>
                <w:szCs w:val="20"/>
              </w:rPr>
              <w:t>] im Englischen erkennen und verstehen</w:t>
            </w:r>
          </w:p>
          <w:p w14:paraId="05FA9B5B" w14:textId="77777777" w:rsidR="000C51B0" w:rsidRPr="00F928F0" w:rsidRDefault="000C51B0" w:rsidP="00000783">
            <w:pPr>
              <w:ind w:left="113"/>
              <w:rPr>
                <w:b/>
                <w:bCs/>
                <w:sz w:val="20"/>
                <w:szCs w:val="20"/>
                <w:highlight w:val="yellow"/>
              </w:rPr>
            </w:pPr>
          </w:p>
          <w:p w14:paraId="7A269546" w14:textId="77777777" w:rsidR="000C51B0" w:rsidRPr="00F30066" w:rsidRDefault="000C51B0" w:rsidP="00000783">
            <w:pPr>
              <w:ind w:left="113"/>
              <w:rPr>
                <w:b/>
                <w:bCs/>
                <w:sz w:val="20"/>
                <w:szCs w:val="20"/>
              </w:rPr>
            </w:pPr>
            <w:r w:rsidRPr="00F30066">
              <w:rPr>
                <w:b/>
                <w:bCs/>
                <w:sz w:val="20"/>
                <w:szCs w:val="20"/>
              </w:rPr>
              <w:t>Wortschatz:</w:t>
            </w:r>
          </w:p>
          <w:p w14:paraId="35398682" w14:textId="47AD2CBD" w:rsidR="000C51B0" w:rsidRPr="007B522F" w:rsidRDefault="000C51B0" w:rsidP="00000783">
            <w:pPr>
              <w:ind w:left="113"/>
              <w:rPr>
                <w:sz w:val="20"/>
                <w:szCs w:val="20"/>
              </w:rPr>
            </w:pPr>
            <w:r w:rsidRPr="00F30066">
              <w:rPr>
                <w:sz w:val="20"/>
                <w:szCs w:val="20"/>
              </w:rPr>
              <w:t xml:space="preserve">Einen einfachen allgemeinen Wortschatz sowie thematischen Wortschatz verstehen und </w:t>
            </w:r>
            <w:r w:rsidRPr="00F30066">
              <w:rPr>
                <w:sz w:val="20"/>
                <w:szCs w:val="20"/>
              </w:rPr>
              <w:lastRenderedPageBreak/>
              <w:t>situationsangemessen anwenden (</w:t>
            </w:r>
            <w:r w:rsidR="00F30066" w:rsidRPr="00F30066">
              <w:rPr>
                <w:i/>
                <w:iCs/>
                <w:sz w:val="20"/>
                <w:szCs w:val="20"/>
              </w:rPr>
              <w:t>Education</w:t>
            </w:r>
            <w:r w:rsidR="0036772D" w:rsidRPr="00F30066">
              <w:rPr>
                <w:i/>
                <w:iCs/>
                <w:sz w:val="20"/>
                <w:szCs w:val="20"/>
              </w:rPr>
              <w:t xml:space="preserve">, </w:t>
            </w:r>
            <w:r w:rsidR="00F30066" w:rsidRPr="00F30066">
              <w:rPr>
                <w:i/>
                <w:iCs/>
                <w:sz w:val="20"/>
                <w:szCs w:val="20"/>
              </w:rPr>
              <w:t>Wildlife</w:t>
            </w:r>
            <w:r w:rsidRPr="00F30066">
              <w:rPr>
                <w:sz w:val="20"/>
                <w:szCs w:val="20"/>
              </w:rPr>
              <w:t>)</w:t>
            </w:r>
          </w:p>
        </w:tc>
      </w:tr>
      <w:tr w:rsidR="000C51B0" w14:paraId="040B6D5E"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7F6325" w14:textId="77777777" w:rsidR="000C51B0" w:rsidRDefault="000C51B0" w:rsidP="00000783">
            <w:pPr>
              <w:tabs>
                <w:tab w:val="left" w:pos="360"/>
              </w:tabs>
              <w:rPr>
                <w:rFonts w:cs="Arial"/>
                <w:b/>
                <w:bCs/>
                <w:sz w:val="20"/>
                <w:szCs w:val="20"/>
              </w:rPr>
            </w:pPr>
            <w:r w:rsidRPr="00CD5C38">
              <w:rPr>
                <w:rFonts w:cs="Arial"/>
                <w:b/>
                <w:bCs/>
                <w:sz w:val="20"/>
                <w:szCs w:val="20"/>
              </w:rPr>
              <w:lastRenderedPageBreak/>
              <w:t>Unterrichtliche Umsetzung</w:t>
            </w:r>
          </w:p>
        </w:tc>
      </w:tr>
      <w:tr w:rsidR="000C51B0" w:rsidRPr="0074788C" w14:paraId="5747BDD0" w14:textId="77777777" w:rsidTr="00000783">
        <w:tc>
          <w:tcPr>
            <w:tcW w:w="9070" w:type="dxa"/>
          </w:tcPr>
          <w:p w14:paraId="3A46A87E" w14:textId="490CCE4E" w:rsidR="00833170" w:rsidRPr="000B5689" w:rsidRDefault="000B5689" w:rsidP="000B5689">
            <w:pPr>
              <w:ind w:left="113"/>
              <w:rPr>
                <w:iCs/>
                <w:sz w:val="20"/>
                <w:szCs w:val="20"/>
                <w:lang w:eastAsia="de-DE"/>
              </w:rPr>
            </w:pPr>
            <w:r w:rsidRPr="000B5689">
              <w:rPr>
                <w:iCs/>
                <w:sz w:val="20"/>
                <w:szCs w:val="20"/>
                <w:lang w:eastAsia="de-DE"/>
              </w:rPr>
              <w:t>Einen argumentativen Text verfassen; mithilfe von digitalen Medien eine Präsentation über eine bedrohte Tierart erstellen und diese halten; ein Lied für die Schule schreiben</w:t>
            </w:r>
          </w:p>
          <w:p w14:paraId="1A49BCC1" w14:textId="77777777" w:rsidR="000B5689" w:rsidRPr="00F928F0" w:rsidRDefault="000B5689" w:rsidP="000B5689">
            <w:pPr>
              <w:ind w:left="113"/>
              <w:rPr>
                <w:iCs/>
                <w:sz w:val="20"/>
                <w:szCs w:val="20"/>
                <w:highlight w:val="yellow"/>
                <w:lang w:eastAsia="de-DE"/>
              </w:rPr>
            </w:pPr>
          </w:p>
          <w:p w14:paraId="6F50EB4F" w14:textId="16D20121" w:rsidR="00833170" w:rsidRPr="00676C9C" w:rsidRDefault="00833170" w:rsidP="00000783">
            <w:pPr>
              <w:ind w:left="113"/>
              <w:rPr>
                <w:iCs/>
                <w:sz w:val="20"/>
                <w:szCs w:val="20"/>
                <w:lang w:eastAsia="de-DE"/>
              </w:rPr>
            </w:pPr>
            <w:r w:rsidRPr="00676C9C">
              <w:rPr>
                <w:iCs/>
                <w:sz w:val="20"/>
                <w:szCs w:val="20"/>
                <w:lang w:eastAsia="de-DE"/>
              </w:rPr>
              <w:t>Verbraucherbildung: Übergreifender Bereich Allgemeiner Konsum; Leben, Wohnen und Mobilität (Rahmenvorgabe Bereich D)</w:t>
            </w:r>
          </w:p>
          <w:p w14:paraId="5E525858" w14:textId="77777777" w:rsidR="000C51B0" w:rsidRPr="00F928F0" w:rsidRDefault="000C51B0" w:rsidP="00000783">
            <w:pPr>
              <w:ind w:left="113"/>
              <w:rPr>
                <w:iCs/>
                <w:sz w:val="20"/>
                <w:szCs w:val="20"/>
                <w:highlight w:val="yellow"/>
                <w:lang w:eastAsia="de-DE"/>
              </w:rPr>
            </w:pPr>
          </w:p>
          <w:p w14:paraId="18142121" w14:textId="650C4E4F" w:rsidR="00716011" w:rsidRPr="00345155" w:rsidRDefault="000C51B0" w:rsidP="00B46C93">
            <w:pPr>
              <w:ind w:left="113"/>
              <w:rPr>
                <w:iCs/>
                <w:color w:val="808080" w:themeColor="background1" w:themeShade="80"/>
                <w:sz w:val="20"/>
                <w:szCs w:val="20"/>
                <w:lang w:eastAsia="de-DE"/>
              </w:rPr>
            </w:pPr>
            <w:r w:rsidRPr="00B46C93">
              <w:rPr>
                <w:iCs/>
                <w:sz w:val="20"/>
                <w:szCs w:val="20"/>
                <w:lang w:eastAsia="de-DE"/>
              </w:rPr>
              <w:t xml:space="preserve">Beitrag zur Medienbildung: </w:t>
            </w:r>
            <w:r w:rsidRPr="00B46C93">
              <w:rPr>
                <w:iCs/>
                <w:color w:val="808080" w:themeColor="background1" w:themeShade="80"/>
                <w:sz w:val="20"/>
                <w:szCs w:val="20"/>
                <w:lang w:eastAsia="de-DE"/>
              </w:rPr>
              <w:t>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r w:rsidR="00B46C93" w:rsidRPr="00B46C93">
              <w:rPr>
                <w:iCs/>
                <w:color w:val="808080" w:themeColor="background1" w:themeShade="80"/>
                <w:sz w:val="20"/>
                <w:szCs w:val="20"/>
                <w:lang w:eastAsia="de-DE"/>
              </w:rPr>
              <w:t xml:space="preserve">, </w:t>
            </w:r>
            <w:r w:rsidR="00B46C93">
              <w:rPr>
                <w:iCs/>
                <w:color w:val="808080" w:themeColor="background1" w:themeShade="80"/>
                <w:sz w:val="20"/>
                <w:szCs w:val="20"/>
                <w:lang w:eastAsia="de-DE"/>
              </w:rPr>
              <w:t xml:space="preserve">Standards der Quellenangaben beim Produzieren und Präsentieren von eigenen und fremden Inhalten kennen und anwenden (MKR 4.3), </w:t>
            </w:r>
            <w:r w:rsidR="00B46C93">
              <w:rPr>
                <w:color w:val="808080" w:themeColor="background1" w:themeShade="80"/>
                <w:sz w:val="20"/>
                <w:szCs w:val="20"/>
                <w:lang w:eastAsia="de-DE"/>
              </w:rPr>
              <w:t>Chancen und Herausforderungen von Medien für die Realitätswahrnehmung erkennen und analysieren sowie für die eigene Identitätsbildung nutzen (MKR 5.3), Medien und ihre Wirkungen beschreiben, kritisch reflektieren und deren Nutzung selbstverantwortlich regulieren; andere bei ihrer Mediennutzung unterstützen (MKR 5.4), Grundlegende Prinzipien und Funktionsweisen der digitalen Welt identifizieren, kennen, verstehen und bewusst nutzen (MKR 6.1), Einflüsse von Algorithmen und Auswirkungen der Automatisierung von Prozessen in der digitalen Welt beschreiben und reflektieren (MKR 6.4)</w:t>
            </w:r>
          </w:p>
        </w:tc>
      </w:tr>
      <w:tr w:rsidR="000C51B0" w:rsidRPr="0074788C" w14:paraId="0432F167" w14:textId="77777777" w:rsidTr="00000783">
        <w:tc>
          <w:tcPr>
            <w:tcW w:w="9070" w:type="dxa"/>
            <w:shd w:val="clear" w:color="auto" w:fill="D9D9D9" w:themeFill="background1" w:themeFillShade="D9"/>
          </w:tcPr>
          <w:p w14:paraId="7649B1B2" w14:textId="77777777" w:rsidR="000C51B0" w:rsidRPr="00951379" w:rsidRDefault="000C51B0" w:rsidP="00000783">
            <w:pPr>
              <w:rPr>
                <w:b/>
                <w:bCs/>
                <w:sz w:val="20"/>
              </w:rPr>
            </w:pPr>
            <w:r>
              <w:rPr>
                <w:rFonts w:cs="Arial"/>
                <w:b/>
                <w:bCs/>
                <w:sz w:val="20"/>
                <w:szCs w:val="20"/>
              </w:rPr>
              <w:t>Vereinbarungen und Absprachen</w:t>
            </w:r>
          </w:p>
        </w:tc>
      </w:tr>
      <w:tr w:rsidR="000C51B0" w:rsidRPr="0074788C" w14:paraId="40A041EF" w14:textId="77777777" w:rsidTr="00000783">
        <w:tc>
          <w:tcPr>
            <w:tcW w:w="9070" w:type="dxa"/>
          </w:tcPr>
          <w:p w14:paraId="3163BA16" w14:textId="77777777" w:rsidR="000C51B0" w:rsidRDefault="000C51B0" w:rsidP="00000783">
            <w:pPr>
              <w:rPr>
                <w:b/>
                <w:bCs/>
                <w:sz w:val="20"/>
              </w:rPr>
            </w:pPr>
          </w:p>
          <w:p w14:paraId="59E6A446" w14:textId="77777777" w:rsidR="000C51B0" w:rsidRDefault="000C51B0" w:rsidP="00000783">
            <w:pPr>
              <w:rPr>
                <w:b/>
                <w:bCs/>
                <w:sz w:val="20"/>
              </w:rPr>
            </w:pPr>
          </w:p>
          <w:p w14:paraId="0038F9CF" w14:textId="77777777" w:rsidR="000C51B0" w:rsidRDefault="000C51B0" w:rsidP="00000783">
            <w:pPr>
              <w:rPr>
                <w:b/>
                <w:bCs/>
                <w:sz w:val="20"/>
              </w:rPr>
            </w:pPr>
          </w:p>
          <w:p w14:paraId="24D42EA7" w14:textId="77777777" w:rsidR="000C51B0" w:rsidRDefault="000C51B0" w:rsidP="00000783">
            <w:pPr>
              <w:rPr>
                <w:b/>
                <w:bCs/>
                <w:sz w:val="20"/>
              </w:rPr>
            </w:pPr>
          </w:p>
          <w:p w14:paraId="7B0E75D6" w14:textId="77777777" w:rsidR="000C51B0" w:rsidRDefault="000C51B0" w:rsidP="00000783">
            <w:pPr>
              <w:rPr>
                <w:b/>
                <w:bCs/>
                <w:sz w:val="20"/>
              </w:rPr>
            </w:pPr>
          </w:p>
          <w:p w14:paraId="74CB91AB" w14:textId="77777777" w:rsidR="000C51B0" w:rsidRPr="00951379" w:rsidRDefault="000C51B0" w:rsidP="00000783">
            <w:pPr>
              <w:rPr>
                <w:b/>
                <w:bCs/>
                <w:sz w:val="20"/>
              </w:rPr>
            </w:pPr>
          </w:p>
        </w:tc>
      </w:tr>
    </w:tbl>
    <w:p w14:paraId="5F0E4E8E" w14:textId="77777777" w:rsidR="000C51B0" w:rsidRDefault="000C51B0" w:rsidP="000C51B0"/>
    <w:p w14:paraId="42E88A88" w14:textId="77777777" w:rsidR="000C51B0" w:rsidRDefault="000C51B0" w:rsidP="000C51B0">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0C51B0" w:rsidRPr="00D23564" w14:paraId="11FC4494" w14:textId="77777777" w:rsidTr="00000783">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6E17614A" w14:textId="62A3C300" w:rsidR="000C51B0" w:rsidRPr="00AF50E4" w:rsidRDefault="000C51B0" w:rsidP="00000783">
            <w:pPr>
              <w:rPr>
                <w:rFonts w:cs="Arial"/>
                <w:b/>
                <w:bCs/>
                <w:lang w:val="en-US"/>
              </w:rPr>
            </w:pPr>
            <w:r>
              <w:rPr>
                <w:b/>
                <w:bCs/>
                <w:sz w:val="24"/>
                <w:lang w:val="en-US"/>
              </w:rPr>
              <w:lastRenderedPageBreak/>
              <w:t>Unit 4</w:t>
            </w:r>
            <w:r w:rsidRPr="00AF50E4">
              <w:rPr>
                <w:b/>
                <w:bCs/>
                <w:sz w:val="24"/>
                <w:lang w:val="en-US"/>
              </w:rPr>
              <w:t xml:space="preserve"> </w:t>
            </w:r>
            <w:r w:rsidR="00F928F0">
              <w:rPr>
                <w:b/>
                <w:bCs/>
                <w:i/>
                <w:sz w:val="24"/>
                <w:lang w:val="en-US"/>
              </w:rPr>
              <w:t>India</w:t>
            </w:r>
            <w:r w:rsidRPr="007B522F">
              <w:rPr>
                <w:b/>
                <w:bCs/>
                <w:i/>
                <w:sz w:val="24"/>
                <w:lang w:val="en-US"/>
              </w:rPr>
              <w:t xml:space="preserve"> </w:t>
            </w:r>
            <w:r w:rsidRPr="00AF50E4">
              <w:rPr>
                <w:sz w:val="20"/>
                <w:lang w:val="en-US"/>
              </w:rPr>
              <w:t>(ca. 20 U-Std.)</w:t>
            </w:r>
          </w:p>
        </w:tc>
      </w:tr>
      <w:tr w:rsidR="000C51B0" w:rsidRPr="00AF50E4" w14:paraId="3E8130C8"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DF9C70" w14:textId="77777777" w:rsidR="000C51B0" w:rsidRPr="00AF50E4" w:rsidRDefault="000C51B0" w:rsidP="00000783">
            <w:pPr>
              <w:rPr>
                <w:rFonts w:cs="Arial"/>
                <w:b/>
                <w:sz w:val="20"/>
                <w:szCs w:val="20"/>
              </w:rPr>
            </w:pPr>
            <w:r w:rsidRPr="00AF50E4">
              <w:rPr>
                <w:rFonts w:cs="Arial"/>
                <w:b/>
                <w:sz w:val="20"/>
                <w:szCs w:val="20"/>
              </w:rPr>
              <w:t>Schwerpunkte der Kompetenzentwicklung</w:t>
            </w:r>
          </w:p>
        </w:tc>
      </w:tr>
      <w:tr w:rsidR="000C51B0" w:rsidRPr="00AF50E4" w14:paraId="632AB20A"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7D39360E" w14:textId="77777777" w:rsidR="000C51B0" w:rsidRPr="000B5689" w:rsidRDefault="000C51B0" w:rsidP="00000783">
            <w:pPr>
              <w:keepNext/>
              <w:ind w:left="113"/>
              <w:rPr>
                <w:b/>
                <w:bCs/>
                <w:sz w:val="20"/>
                <w:szCs w:val="20"/>
              </w:rPr>
            </w:pPr>
            <w:r w:rsidRPr="000B5689">
              <w:rPr>
                <w:b/>
                <w:bCs/>
                <w:sz w:val="20"/>
                <w:szCs w:val="20"/>
              </w:rPr>
              <w:t>Hör-/ Sehverstehen:</w:t>
            </w:r>
          </w:p>
          <w:p w14:paraId="553D3D67" w14:textId="0EF814E0" w:rsidR="00815242" w:rsidRPr="000B5689" w:rsidRDefault="00815242" w:rsidP="00815242">
            <w:pPr>
              <w:keepNext/>
              <w:ind w:left="113"/>
              <w:rPr>
                <w:bCs/>
                <w:iCs/>
                <w:sz w:val="20"/>
                <w:szCs w:val="20"/>
              </w:rPr>
            </w:pPr>
            <w:r w:rsidRPr="000B5689">
              <w:rPr>
                <w:bCs/>
                <w:iCs/>
                <w:sz w:val="20"/>
                <w:szCs w:val="20"/>
              </w:rPr>
              <w:t>Dem Verlauf einfacher Gespräche folge und ihnen die Hauptpunkte und wichtige Details entnehmen; Hör-/Hörsehtexten Hauptpunkte und wichtige Details entnehmen</w:t>
            </w:r>
          </w:p>
          <w:p w14:paraId="03F9DBBE" w14:textId="77777777" w:rsidR="000C51B0" w:rsidRPr="00F928F0" w:rsidRDefault="000C51B0" w:rsidP="00000783">
            <w:pPr>
              <w:keepNext/>
              <w:ind w:left="113"/>
              <w:rPr>
                <w:b/>
                <w:bCs/>
                <w:sz w:val="20"/>
                <w:szCs w:val="20"/>
                <w:highlight w:val="yellow"/>
              </w:rPr>
            </w:pPr>
          </w:p>
          <w:p w14:paraId="236FBE6C" w14:textId="77777777" w:rsidR="000C51B0" w:rsidRPr="000B5689" w:rsidRDefault="000C51B0" w:rsidP="00000783">
            <w:pPr>
              <w:keepNext/>
              <w:ind w:left="113"/>
              <w:rPr>
                <w:b/>
                <w:bCs/>
                <w:sz w:val="20"/>
                <w:szCs w:val="20"/>
              </w:rPr>
            </w:pPr>
            <w:r w:rsidRPr="000B5689">
              <w:rPr>
                <w:b/>
                <w:bCs/>
                <w:sz w:val="20"/>
                <w:szCs w:val="20"/>
              </w:rPr>
              <w:t>Leseverstehen:</w:t>
            </w:r>
          </w:p>
          <w:p w14:paraId="536C88FE" w14:textId="1B5D203E" w:rsidR="00802CB8" w:rsidRPr="00F928F0" w:rsidRDefault="00802CB8" w:rsidP="00802CB8">
            <w:pPr>
              <w:keepNext/>
              <w:ind w:left="113"/>
              <w:rPr>
                <w:bCs/>
                <w:iCs/>
                <w:sz w:val="20"/>
                <w:szCs w:val="20"/>
                <w:highlight w:val="yellow"/>
              </w:rPr>
            </w:pPr>
            <w:r w:rsidRPr="000B5689">
              <w:rPr>
                <w:bCs/>
                <w:iCs/>
                <w:sz w:val="20"/>
                <w:szCs w:val="20"/>
              </w:rPr>
              <w:t xml:space="preserve">Arbeitsanweisungen, Anleitungen und Erklärungen für den Lern- und Arbeitsprozess nutzen; </w:t>
            </w:r>
            <w:r w:rsidRPr="002E59B4">
              <w:rPr>
                <w:bCs/>
                <w:iCs/>
                <w:sz w:val="20"/>
                <w:szCs w:val="20"/>
              </w:rPr>
              <w:t>Sach- und Gebrauchstexten die Gesamtaussage sowie Hauptpunkte und wichtige Details entnehmen</w:t>
            </w:r>
          </w:p>
          <w:p w14:paraId="5736661C" w14:textId="77777777" w:rsidR="000C51B0" w:rsidRPr="00F928F0" w:rsidRDefault="000C51B0" w:rsidP="00000783">
            <w:pPr>
              <w:keepNext/>
              <w:ind w:left="113"/>
              <w:rPr>
                <w:b/>
                <w:bCs/>
                <w:sz w:val="20"/>
                <w:szCs w:val="20"/>
                <w:highlight w:val="yellow"/>
              </w:rPr>
            </w:pPr>
          </w:p>
          <w:p w14:paraId="5CF81D02" w14:textId="77777777" w:rsidR="000C51B0" w:rsidRPr="000B5689" w:rsidRDefault="000C51B0" w:rsidP="00000783">
            <w:pPr>
              <w:keepNext/>
              <w:ind w:left="113"/>
              <w:rPr>
                <w:b/>
                <w:bCs/>
                <w:sz w:val="20"/>
                <w:szCs w:val="20"/>
              </w:rPr>
            </w:pPr>
            <w:r w:rsidRPr="000B5689">
              <w:rPr>
                <w:b/>
                <w:bCs/>
                <w:sz w:val="20"/>
                <w:szCs w:val="20"/>
              </w:rPr>
              <w:t>Sprechen – an Gesprächen teilnehmen:</w:t>
            </w:r>
          </w:p>
          <w:p w14:paraId="357DB197" w14:textId="585831E5" w:rsidR="000C51B0" w:rsidRPr="000B5689" w:rsidRDefault="000C51B0" w:rsidP="00000783">
            <w:pPr>
              <w:keepNext/>
              <w:ind w:left="113"/>
              <w:rPr>
                <w:sz w:val="20"/>
                <w:szCs w:val="20"/>
              </w:rPr>
            </w:pPr>
            <w:r w:rsidRPr="000B5689">
              <w:rPr>
                <w:sz w:val="20"/>
                <w:szCs w:val="20"/>
              </w:rPr>
              <w:t xml:space="preserve">Am </w:t>
            </w:r>
            <w:proofErr w:type="spellStart"/>
            <w:r w:rsidRPr="000B5689">
              <w:rPr>
                <w:i/>
                <w:iCs/>
                <w:sz w:val="20"/>
                <w:szCs w:val="20"/>
              </w:rPr>
              <w:t>classroom</w:t>
            </w:r>
            <w:proofErr w:type="spellEnd"/>
            <w:r w:rsidRPr="000B5689">
              <w:rPr>
                <w:i/>
                <w:iCs/>
                <w:sz w:val="20"/>
                <w:szCs w:val="20"/>
              </w:rPr>
              <w:t xml:space="preserve"> </w:t>
            </w:r>
            <w:proofErr w:type="spellStart"/>
            <w:r w:rsidRPr="000B5689">
              <w:rPr>
                <w:i/>
                <w:iCs/>
                <w:sz w:val="20"/>
                <w:szCs w:val="20"/>
              </w:rPr>
              <w:t>discourse</w:t>
            </w:r>
            <w:proofErr w:type="spellEnd"/>
            <w:r w:rsidRPr="000B5689">
              <w:rPr>
                <w:sz w:val="20"/>
                <w:szCs w:val="20"/>
              </w:rPr>
              <w:t xml:space="preserve"> und an Gesprächen in vertrauten Situationen des Alltags aktiv teilnehmen; Gespräche beginnen, fortführen und beenden</w:t>
            </w:r>
            <w:r w:rsidR="0025471F" w:rsidRPr="000B5689">
              <w:rPr>
                <w:sz w:val="20"/>
                <w:szCs w:val="20"/>
              </w:rPr>
              <w:t>; auf Beiträge des Gesprächspartners weitgehend angemessen eingehen</w:t>
            </w:r>
          </w:p>
          <w:p w14:paraId="3212BBDB" w14:textId="77777777" w:rsidR="000C51B0" w:rsidRPr="00F928F0" w:rsidRDefault="000C51B0" w:rsidP="00000783">
            <w:pPr>
              <w:keepNext/>
              <w:ind w:left="113"/>
              <w:rPr>
                <w:b/>
                <w:bCs/>
                <w:sz w:val="20"/>
                <w:szCs w:val="20"/>
                <w:highlight w:val="yellow"/>
              </w:rPr>
            </w:pPr>
          </w:p>
          <w:p w14:paraId="13BD9DC6" w14:textId="77777777" w:rsidR="000C51B0" w:rsidRPr="000B5689" w:rsidRDefault="000C51B0" w:rsidP="00000783">
            <w:pPr>
              <w:keepNext/>
              <w:ind w:left="113"/>
              <w:rPr>
                <w:b/>
                <w:bCs/>
                <w:sz w:val="20"/>
                <w:szCs w:val="20"/>
              </w:rPr>
            </w:pPr>
            <w:r w:rsidRPr="000B5689">
              <w:rPr>
                <w:b/>
                <w:bCs/>
                <w:sz w:val="20"/>
                <w:szCs w:val="20"/>
              </w:rPr>
              <w:t>Sprechen – zusammenhängendes Sprechen:</w:t>
            </w:r>
          </w:p>
          <w:p w14:paraId="15D40834" w14:textId="77777777" w:rsidR="000C51B0" w:rsidRPr="00F928F0" w:rsidRDefault="000C51B0" w:rsidP="00000783">
            <w:pPr>
              <w:keepNext/>
              <w:ind w:left="113"/>
              <w:rPr>
                <w:sz w:val="20"/>
                <w:szCs w:val="20"/>
                <w:highlight w:val="yellow"/>
              </w:rPr>
            </w:pPr>
            <w:r w:rsidRPr="000B5689">
              <w:rPr>
                <w:sz w:val="20"/>
                <w:szCs w:val="20"/>
              </w:rPr>
              <w:t xml:space="preserve">Arbeitsergebnisse grundlegend strukturiert vorstellen; Inhalte von Texten und Medien </w:t>
            </w:r>
            <w:r w:rsidR="0025471F" w:rsidRPr="000B5689">
              <w:rPr>
                <w:sz w:val="20"/>
                <w:szCs w:val="20"/>
              </w:rPr>
              <w:t>notizengestützt</w:t>
            </w:r>
            <w:r w:rsidRPr="000B5689">
              <w:rPr>
                <w:sz w:val="20"/>
                <w:szCs w:val="20"/>
              </w:rPr>
              <w:t xml:space="preserve"> und zusammenfassend wiedergeben</w:t>
            </w:r>
            <w:r w:rsidR="0025471F" w:rsidRPr="002E59B4">
              <w:rPr>
                <w:sz w:val="20"/>
                <w:szCs w:val="20"/>
              </w:rPr>
              <w:t>; Texte sinnstiftend und darstellerisch-gestaltend vorlesen</w:t>
            </w:r>
          </w:p>
          <w:p w14:paraId="22AB69ED" w14:textId="77777777" w:rsidR="0025471F" w:rsidRPr="00F928F0" w:rsidRDefault="0025471F" w:rsidP="00000783">
            <w:pPr>
              <w:keepNext/>
              <w:ind w:left="113"/>
              <w:rPr>
                <w:sz w:val="20"/>
                <w:szCs w:val="20"/>
                <w:highlight w:val="yellow"/>
              </w:rPr>
            </w:pPr>
          </w:p>
          <w:p w14:paraId="54C26BE4" w14:textId="77777777" w:rsidR="0025471F" w:rsidRPr="002E59B4" w:rsidRDefault="0025471F" w:rsidP="00000783">
            <w:pPr>
              <w:keepNext/>
              <w:ind w:left="113"/>
              <w:rPr>
                <w:b/>
                <w:bCs/>
                <w:sz w:val="20"/>
                <w:szCs w:val="20"/>
              </w:rPr>
            </w:pPr>
            <w:r w:rsidRPr="002E59B4">
              <w:rPr>
                <w:b/>
                <w:bCs/>
                <w:sz w:val="20"/>
                <w:szCs w:val="20"/>
              </w:rPr>
              <w:t>Schreiben:</w:t>
            </w:r>
          </w:p>
          <w:p w14:paraId="6C5A66E8" w14:textId="5BEC4334" w:rsidR="0025471F" w:rsidRPr="007B522F" w:rsidRDefault="0025471F" w:rsidP="00000783">
            <w:pPr>
              <w:keepNext/>
              <w:ind w:left="113"/>
              <w:rPr>
                <w:sz w:val="20"/>
                <w:szCs w:val="20"/>
              </w:rPr>
            </w:pPr>
            <w:r w:rsidRPr="002E59B4">
              <w:rPr>
                <w:sz w:val="20"/>
                <w:szCs w:val="20"/>
              </w:rPr>
              <w:t>Ein grundlegendes Spektrum von Texten in beschreibender, berichtender oder erzählender Absicht verfassen</w:t>
            </w:r>
          </w:p>
        </w:tc>
      </w:tr>
      <w:tr w:rsidR="000C51B0" w14:paraId="414A0151"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D08DD" w14:textId="77777777" w:rsidR="000C51B0" w:rsidRDefault="000C51B0" w:rsidP="00000783">
            <w:pPr>
              <w:rPr>
                <w:rFonts w:cs="Arial"/>
                <w:b/>
                <w:sz w:val="20"/>
                <w:szCs w:val="20"/>
              </w:rPr>
            </w:pPr>
            <w:r>
              <w:rPr>
                <w:rFonts w:cs="Arial"/>
                <w:b/>
                <w:sz w:val="20"/>
                <w:szCs w:val="20"/>
              </w:rPr>
              <w:t>Fachliche Konkretisierungen</w:t>
            </w:r>
          </w:p>
        </w:tc>
      </w:tr>
      <w:tr w:rsidR="000C51B0" w14:paraId="6CE490F3"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4F216428" w14:textId="77777777" w:rsidR="000C51B0" w:rsidRPr="006651BC" w:rsidRDefault="000C51B0" w:rsidP="00000783">
            <w:pPr>
              <w:ind w:left="113"/>
              <w:rPr>
                <w:b/>
                <w:bCs/>
                <w:sz w:val="20"/>
                <w:szCs w:val="20"/>
              </w:rPr>
            </w:pPr>
            <w:r w:rsidRPr="006651BC">
              <w:rPr>
                <w:b/>
                <w:bCs/>
                <w:sz w:val="20"/>
                <w:szCs w:val="20"/>
              </w:rPr>
              <w:t>Interkulturelle kommunikative Kompetenz:</w:t>
            </w:r>
          </w:p>
          <w:p w14:paraId="5819D9D1" w14:textId="0DE3D923" w:rsidR="006651BC" w:rsidRDefault="006651BC" w:rsidP="00000783">
            <w:pPr>
              <w:ind w:left="113"/>
              <w:rPr>
                <w:sz w:val="20"/>
                <w:szCs w:val="20"/>
              </w:rPr>
            </w:pPr>
            <w:r>
              <w:rPr>
                <w:sz w:val="20"/>
                <w:szCs w:val="20"/>
              </w:rPr>
              <w:t>P</w:t>
            </w:r>
            <w:r w:rsidRPr="006651BC">
              <w:rPr>
                <w:sz w:val="20"/>
                <w:szCs w:val="20"/>
              </w:rPr>
              <w:t>ersönliche Lebensgestaltung: Lebenssituation, Wohnen und Zusammenleben in der Familie, Hobbys, Sport</w:t>
            </w:r>
          </w:p>
          <w:p w14:paraId="76639FEE" w14:textId="11E8C813" w:rsidR="006651BC" w:rsidRPr="00F928F0" w:rsidRDefault="006651BC" w:rsidP="00000783">
            <w:pPr>
              <w:ind w:left="113"/>
              <w:rPr>
                <w:sz w:val="20"/>
                <w:szCs w:val="20"/>
                <w:highlight w:val="yellow"/>
              </w:rPr>
            </w:pPr>
            <w:r w:rsidRPr="006651BC">
              <w:rPr>
                <w:sz w:val="20"/>
                <w:szCs w:val="20"/>
              </w:rPr>
              <w:t xml:space="preserve">Teilhabe am gesellschaftlichen Leben: Lebenswirklichkeiten </w:t>
            </w:r>
            <w:r>
              <w:rPr>
                <w:sz w:val="20"/>
                <w:szCs w:val="20"/>
              </w:rPr>
              <w:t xml:space="preserve">in </w:t>
            </w:r>
            <w:r w:rsidRPr="008A1599">
              <w:rPr>
                <w:sz w:val="20"/>
                <w:szCs w:val="20"/>
              </w:rPr>
              <w:t>Indien</w:t>
            </w:r>
            <w:r w:rsidRPr="006651BC">
              <w:rPr>
                <w:sz w:val="20"/>
                <w:szCs w:val="20"/>
              </w:rPr>
              <w:t xml:space="preserve"> (geografische, wirtschaftlich-technologische, kulturelle, soziale und politische Aspekte); historisch und kulturell wichtige Personen, Ereignisse, Feste und Traditionen</w:t>
            </w:r>
          </w:p>
          <w:p w14:paraId="7A0FE423" w14:textId="2551F898" w:rsidR="003F51D6" w:rsidRPr="002E59B4" w:rsidRDefault="003F51D6" w:rsidP="00000783">
            <w:pPr>
              <w:ind w:left="113"/>
              <w:rPr>
                <w:sz w:val="20"/>
                <w:szCs w:val="20"/>
              </w:rPr>
            </w:pPr>
            <w:r w:rsidRPr="002E59B4">
              <w:rPr>
                <w:sz w:val="20"/>
                <w:szCs w:val="20"/>
              </w:rPr>
              <w:t>Berufsorientierung: Berufsbilder aus verschiedenen Berufen (</w:t>
            </w:r>
            <w:proofErr w:type="spellStart"/>
            <w:r w:rsidR="002E59B4" w:rsidRPr="002E59B4">
              <w:rPr>
                <w:i/>
                <w:iCs/>
                <w:sz w:val="20"/>
                <w:szCs w:val="20"/>
              </w:rPr>
              <w:t>scientist</w:t>
            </w:r>
            <w:proofErr w:type="spellEnd"/>
            <w:r w:rsidR="002E59B4" w:rsidRPr="002E59B4">
              <w:rPr>
                <w:i/>
                <w:iCs/>
                <w:sz w:val="20"/>
                <w:szCs w:val="20"/>
              </w:rPr>
              <w:t xml:space="preserve">, </w:t>
            </w:r>
            <w:proofErr w:type="spellStart"/>
            <w:r w:rsidR="002E59B4" w:rsidRPr="002E59B4">
              <w:rPr>
                <w:i/>
                <w:iCs/>
                <w:sz w:val="20"/>
                <w:szCs w:val="20"/>
              </w:rPr>
              <w:t>photographer</w:t>
            </w:r>
            <w:proofErr w:type="spellEnd"/>
            <w:r w:rsidRPr="002E59B4">
              <w:rPr>
                <w:sz w:val="20"/>
                <w:szCs w:val="20"/>
              </w:rPr>
              <w:t>)</w:t>
            </w:r>
          </w:p>
          <w:p w14:paraId="39BE79B2" w14:textId="77777777" w:rsidR="000C51B0" w:rsidRPr="002E59B4" w:rsidRDefault="000C51B0" w:rsidP="00000783">
            <w:pPr>
              <w:ind w:left="113"/>
              <w:rPr>
                <w:b/>
                <w:bCs/>
                <w:sz w:val="20"/>
                <w:szCs w:val="20"/>
              </w:rPr>
            </w:pPr>
          </w:p>
          <w:p w14:paraId="5B4F68EB" w14:textId="77777777" w:rsidR="000C51B0" w:rsidRPr="00187F39" w:rsidRDefault="000C51B0" w:rsidP="00000783">
            <w:pPr>
              <w:ind w:left="113"/>
              <w:rPr>
                <w:b/>
                <w:bCs/>
                <w:sz w:val="20"/>
                <w:szCs w:val="20"/>
                <w:lang w:val="en-GB"/>
              </w:rPr>
            </w:pPr>
            <w:r w:rsidRPr="00187F39">
              <w:rPr>
                <w:b/>
                <w:bCs/>
                <w:sz w:val="20"/>
                <w:szCs w:val="20"/>
                <w:lang w:val="en-GB"/>
              </w:rPr>
              <w:t>Grammatik:</w:t>
            </w:r>
          </w:p>
          <w:p w14:paraId="1078F59C" w14:textId="59A1489E" w:rsidR="000C51B0" w:rsidRPr="00187F39" w:rsidRDefault="00187F39" w:rsidP="00000783">
            <w:pPr>
              <w:ind w:left="113"/>
              <w:rPr>
                <w:i/>
                <w:iCs/>
                <w:sz w:val="20"/>
                <w:szCs w:val="20"/>
                <w:lang w:val="en-GB"/>
              </w:rPr>
            </w:pPr>
            <w:r w:rsidRPr="00187F39">
              <w:rPr>
                <w:i/>
                <w:iCs/>
                <w:sz w:val="20"/>
                <w:szCs w:val="20"/>
                <w:lang w:val="en-GB"/>
              </w:rPr>
              <w:t xml:space="preserve">will-future; going to-future; passive voice (different tenses) </w:t>
            </w:r>
          </w:p>
          <w:p w14:paraId="0B732D47" w14:textId="77777777" w:rsidR="000C51B0" w:rsidRPr="00F928F0" w:rsidRDefault="000C51B0" w:rsidP="00000783">
            <w:pPr>
              <w:ind w:left="113"/>
              <w:rPr>
                <w:b/>
                <w:bCs/>
                <w:sz w:val="20"/>
                <w:szCs w:val="20"/>
                <w:highlight w:val="yellow"/>
                <w:lang w:val="en-GB"/>
              </w:rPr>
            </w:pPr>
          </w:p>
          <w:p w14:paraId="5C9CBAD5" w14:textId="77777777" w:rsidR="000C51B0" w:rsidRPr="00D15905" w:rsidRDefault="000C51B0" w:rsidP="00000783">
            <w:pPr>
              <w:ind w:left="113"/>
              <w:rPr>
                <w:b/>
                <w:bCs/>
                <w:sz w:val="20"/>
                <w:szCs w:val="20"/>
              </w:rPr>
            </w:pPr>
            <w:r w:rsidRPr="00D15905">
              <w:rPr>
                <w:b/>
                <w:bCs/>
                <w:sz w:val="20"/>
                <w:szCs w:val="20"/>
              </w:rPr>
              <w:t>Text- und Medienkompetenz:</w:t>
            </w:r>
          </w:p>
          <w:p w14:paraId="03B86682" w14:textId="4671ACB5" w:rsidR="000C51B0" w:rsidRPr="00F928F0" w:rsidRDefault="000C51B0" w:rsidP="00000783">
            <w:pPr>
              <w:ind w:left="113"/>
              <w:rPr>
                <w:sz w:val="20"/>
                <w:szCs w:val="20"/>
                <w:highlight w:val="yellow"/>
              </w:rPr>
            </w:pPr>
            <w:r w:rsidRPr="00D15905">
              <w:rPr>
                <w:sz w:val="20"/>
                <w:szCs w:val="20"/>
                <w:u w:val="single"/>
              </w:rPr>
              <w:t>Ausgangstexte</w:t>
            </w:r>
            <w:r w:rsidRPr="00D15905">
              <w:rPr>
                <w:sz w:val="20"/>
                <w:szCs w:val="20"/>
              </w:rPr>
              <w:t xml:space="preserve">: informierende Texte, </w:t>
            </w:r>
            <w:r w:rsidR="0025471F" w:rsidRPr="00D15905">
              <w:rPr>
                <w:sz w:val="20"/>
                <w:szCs w:val="20"/>
              </w:rPr>
              <w:t>Blogposts</w:t>
            </w:r>
            <w:r w:rsidRPr="00D15905">
              <w:rPr>
                <w:sz w:val="20"/>
                <w:szCs w:val="20"/>
              </w:rPr>
              <w:t>, Audio</w:t>
            </w:r>
            <w:r w:rsidR="0025471F" w:rsidRPr="00D15905">
              <w:rPr>
                <w:sz w:val="20"/>
                <w:szCs w:val="20"/>
              </w:rPr>
              <w:t>- und Video</w:t>
            </w:r>
            <w:r w:rsidRPr="00D15905">
              <w:rPr>
                <w:sz w:val="20"/>
                <w:szCs w:val="20"/>
              </w:rPr>
              <w:t>clips,</w:t>
            </w:r>
            <w:r w:rsidR="00D15905">
              <w:rPr>
                <w:sz w:val="20"/>
                <w:szCs w:val="20"/>
              </w:rPr>
              <w:t xml:space="preserve"> Gedicht,</w:t>
            </w:r>
            <w:r w:rsidRPr="00D15905">
              <w:rPr>
                <w:sz w:val="20"/>
                <w:szCs w:val="20"/>
              </w:rPr>
              <w:t xml:space="preserve"> </w:t>
            </w:r>
            <w:r w:rsidR="0025471F" w:rsidRPr="00D15905">
              <w:rPr>
                <w:sz w:val="20"/>
                <w:szCs w:val="20"/>
              </w:rPr>
              <w:t>narrative und szenische Texte</w:t>
            </w:r>
          </w:p>
          <w:p w14:paraId="544136A2" w14:textId="10FF5B79" w:rsidR="000C51B0" w:rsidRPr="00F928F0" w:rsidRDefault="000C51B0" w:rsidP="00000783">
            <w:pPr>
              <w:ind w:left="113"/>
              <w:rPr>
                <w:sz w:val="20"/>
                <w:szCs w:val="20"/>
                <w:highlight w:val="yellow"/>
              </w:rPr>
            </w:pPr>
            <w:r w:rsidRPr="006651BC">
              <w:rPr>
                <w:sz w:val="20"/>
                <w:szCs w:val="20"/>
                <w:u w:val="single"/>
              </w:rPr>
              <w:t>Zieltexte</w:t>
            </w:r>
            <w:r w:rsidRPr="006651BC">
              <w:rPr>
                <w:sz w:val="20"/>
                <w:szCs w:val="20"/>
              </w:rPr>
              <w:t xml:space="preserve">: </w:t>
            </w:r>
            <w:r w:rsidR="006651BC" w:rsidRPr="006651BC">
              <w:rPr>
                <w:sz w:val="20"/>
                <w:szCs w:val="20"/>
              </w:rPr>
              <w:t>E-Mail, Rede</w:t>
            </w:r>
            <w:r w:rsidR="003F51D6" w:rsidRPr="006651BC">
              <w:rPr>
                <w:sz w:val="20"/>
                <w:szCs w:val="20"/>
              </w:rPr>
              <w:t xml:space="preserve">, </w:t>
            </w:r>
            <w:r w:rsidR="006651BC">
              <w:rPr>
                <w:sz w:val="20"/>
                <w:szCs w:val="20"/>
              </w:rPr>
              <w:t xml:space="preserve">Stellungnahme, Präsentation, </w:t>
            </w:r>
            <w:r w:rsidR="006651BC" w:rsidRPr="006651BC">
              <w:rPr>
                <w:sz w:val="20"/>
                <w:szCs w:val="20"/>
              </w:rPr>
              <w:t>Blogbeitrag</w:t>
            </w:r>
          </w:p>
          <w:p w14:paraId="64D9C189" w14:textId="77777777" w:rsidR="000C51B0" w:rsidRPr="00F928F0" w:rsidRDefault="000C51B0" w:rsidP="00000783">
            <w:pPr>
              <w:ind w:left="113"/>
              <w:rPr>
                <w:b/>
                <w:bCs/>
                <w:sz w:val="20"/>
                <w:szCs w:val="20"/>
                <w:highlight w:val="yellow"/>
              </w:rPr>
            </w:pPr>
          </w:p>
          <w:p w14:paraId="10E29910" w14:textId="77777777" w:rsidR="000C51B0" w:rsidRPr="006651BC" w:rsidRDefault="000C51B0" w:rsidP="00000783">
            <w:pPr>
              <w:ind w:left="113"/>
              <w:rPr>
                <w:b/>
                <w:bCs/>
                <w:sz w:val="20"/>
                <w:szCs w:val="20"/>
              </w:rPr>
            </w:pPr>
            <w:r w:rsidRPr="006651BC">
              <w:rPr>
                <w:b/>
                <w:bCs/>
                <w:sz w:val="20"/>
                <w:szCs w:val="20"/>
              </w:rPr>
              <w:t>Aussprache und Intonation:</w:t>
            </w:r>
          </w:p>
          <w:p w14:paraId="609F24C3" w14:textId="33640FB9" w:rsidR="000C51B0" w:rsidRPr="006651BC" w:rsidRDefault="000C51B0" w:rsidP="006651BC">
            <w:pPr>
              <w:ind w:left="113"/>
              <w:rPr>
                <w:sz w:val="20"/>
                <w:szCs w:val="20"/>
              </w:rPr>
            </w:pPr>
            <w:r w:rsidRPr="006651BC">
              <w:rPr>
                <w:sz w:val="20"/>
                <w:szCs w:val="20"/>
              </w:rPr>
              <w:t>Grundlegende Aussprache- und Intonationsmuster beachten</w:t>
            </w:r>
            <w:r w:rsidR="003F51D6" w:rsidRPr="006651BC">
              <w:rPr>
                <w:sz w:val="20"/>
                <w:szCs w:val="20"/>
              </w:rPr>
              <w:t>; die Wörter ihres erweiterten Grundwortschatzes aussprechen</w:t>
            </w:r>
          </w:p>
          <w:p w14:paraId="54522C39" w14:textId="77777777" w:rsidR="000C51B0" w:rsidRPr="00F928F0" w:rsidRDefault="000C51B0" w:rsidP="00000783">
            <w:pPr>
              <w:ind w:left="113"/>
              <w:rPr>
                <w:b/>
                <w:bCs/>
                <w:sz w:val="20"/>
                <w:szCs w:val="20"/>
                <w:highlight w:val="yellow"/>
              </w:rPr>
            </w:pPr>
          </w:p>
          <w:p w14:paraId="6F77694F" w14:textId="77777777" w:rsidR="000C51B0" w:rsidRPr="006651BC" w:rsidRDefault="000C51B0" w:rsidP="00000783">
            <w:pPr>
              <w:ind w:left="113"/>
              <w:rPr>
                <w:b/>
                <w:bCs/>
                <w:sz w:val="20"/>
                <w:szCs w:val="20"/>
              </w:rPr>
            </w:pPr>
            <w:r w:rsidRPr="006651BC">
              <w:rPr>
                <w:b/>
                <w:bCs/>
                <w:sz w:val="20"/>
                <w:szCs w:val="20"/>
              </w:rPr>
              <w:t>Sprachmittlung:</w:t>
            </w:r>
          </w:p>
          <w:p w14:paraId="4B93D3E5" w14:textId="172B37EB" w:rsidR="006651BC" w:rsidRPr="006651BC" w:rsidRDefault="000C51B0" w:rsidP="00000783">
            <w:pPr>
              <w:ind w:left="113"/>
              <w:rPr>
                <w:sz w:val="20"/>
                <w:szCs w:val="20"/>
              </w:rPr>
            </w:pPr>
            <w:r w:rsidRPr="006651BC">
              <w:rPr>
                <w:sz w:val="20"/>
                <w:szCs w:val="20"/>
              </w:rPr>
              <w:t xml:space="preserve">In einfachen Begegnungssituationen des Alltags relevante </w:t>
            </w:r>
            <w:r w:rsidR="006651BC" w:rsidRPr="006651BC">
              <w:rPr>
                <w:sz w:val="20"/>
                <w:szCs w:val="20"/>
              </w:rPr>
              <w:t>Informationen mündlich sinngemäß ins Deutsche und Englische übertragen</w:t>
            </w:r>
          </w:p>
          <w:p w14:paraId="6C3705ED" w14:textId="77777777" w:rsidR="000C51B0" w:rsidRPr="00F928F0" w:rsidRDefault="000C51B0" w:rsidP="00000783">
            <w:pPr>
              <w:ind w:left="113"/>
              <w:rPr>
                <w:b/>
                <w:bCs/>
                <w:sz w:val="20"/>
                <w:szCs w:val="20"/>
                <w:highlight w:val="yellow"/>
              </w:rPr>
            </w:pPr>
          </w:p>
          <w:p w14:paraId="15EB4D10" w14:textId="77777777" w:rsidR="000C51B0" w:rsidRPr="006651BC" w:rsidRDefault="000C51B0" w:rsidP="00000783">
            <w:pPr>
              <w:ind w:left="113"/>
              <w:rPr>
                <w:b/>
                <w:bCs/>
                <w:sz w:val="20"/>
                <w:szCs w:val="20"/>
              </w:rPr>
            </w:pPr>
            <w:r w:rsidRPr="006651BC">
              <w:rPr>
                <w:b/>
                <w:bCs/>
                <w:sz w:val="20"/>
                <w:szCs w:val="20"/>
              </w:rPr>
              <w:t>Sprachlernkompetenz:</w:t>
            </w:r>
          </w:p>
          <w:p w14:paraId="7EF80AF1" w14:textId="77777777" w:rsidR="000C51B0" w:rsidRPr="006651BC" w:rsidRDefault="000C51B0" w:rsidP="00000783">
            <w:pPr>
              <w:ind w:left="113"/>
              <w:rPr>
                <w:sz w:val="20"/>
                <w:szCs w:val="20"/>
              </w:rPr>
            </w:pPr>
            <w:r w:rsidRPr="006651BC">
              <w:rPr>
                <w:sz w:val="20"/>
                <w:szCs w:val="20"/>
              </w:rPr>
              <w:t>Unterschiedliche anwendungsorientierte Formen der Wortschatzarbeit einsetzen</w:t>
            </w:r>
          </w:p>
          <w:p w14:paraId="0CC8BF3B" w14:textId="77777777" w:rsidR="000C51B0" w:rsidRPr="00F928F0" w:rsidRDefault="000C51B0" w:rsidP="00000783">
            <w:pPr>
              <w:ind w:left="113"/>
              <w:rPr>
                <w:b/>
                <w:bCs/>
                <w:sz w:val="20"/>
                <w:szCs w:val="20"/>
                <w:highlight w:val="yellow"/>
              </w:rPr>
            </w:pPr>
          </w:p>
          <w:p w14:paraId="0C5D01B2" w14:textId="77777777" w:rsidR="000C51B0" w:rsidRPr="00F30066" w:rsidRDefault="000C51B0" w:rsidP="00000783">
            <w:pPr>
              <w:ind w:left="113"/>
              <w:rPr>
                <w:b/>
                <w:bCs/>
                <w:sz w:val="20"/>
                <w:szCs w:val="20"/>
              </w:rPr>
            </w:pPr>
            <w:r w:rsidRPr="00F30066">
              <w:rPr>
                <w:b/>
                <w:bCs/>
                <w:sz w:val="20"/>
                <w:szCs w:val="20"/>
              </w:rPr>
              <w:t>Wortschatz:</w:t>
            </w:r>
          </w:p>
          <w:p w14:paraId="6716B32C" w14:textId="79C2B4A1" w:rsidR="000C51B0" w:rsidRPr="007B522F" w:rsidRDefault="000C51B0" w:rsidP="00000783">
            <w:pPr>
              <w:ind w:left="113"/>
              <w:rPr>
                <w:i/>
                <w:iCs/>
                <w:sz w:val="20"/>
                <w:szCs w:val="20"/>
              </w:rPr>
            </w:pPr>
            <w:r w:rsidRPr="00F30066">
              <w:rPr>
                <w:sz w:val="20"/>
                <w:szCs w:val="20"/>
              </w:rPr>
              <w:t>Einen allgemeinen Wortschatz sowie thematischen Wortschatz verstehen und situationsangemessen anwenden (</w:t>
            </w:r>
            <w:r w:rsidR="00F30066" w:rsidRPr="00F30066">
              <w:rPr>
                <w:i/>
                <w:iCs/>
                <w:sz w:val="20"/>
                <w:szCs w:val="20"/>
              </w:rPr>
              <w:t xml:space="preserve">Getting </w:t>
            </w:r>
            <w:proofErr w:type="spellStart"/>
            <w:r w:rsidR="00F30066" w:rsidRPr="00F30066">
              <w:rPr>
                <w:i/>
                <w:iCs/>
                <w:sz w:val="20"/>
                <w:szCs w:val="20"/>
              </w:rPr>
              <w:t>settled</w:t>
            </w:r>
            <w:proofErr w:type="spellEnd"/>
            <w:r w:rsidR="00F30066" w:rsidRPr="00F30066">
              <w:rPr>
                <w:i/>
                <w:iCs/>
                <w:sz w:val="20"/>
                <w:szCs w:val="20"/>
              </w:rPr>
              <w:t xml:space="preserve"> in a </w:t>
            </w:r>
            <w:proofErr w:type="spellStart"/>
            <w:r w:rsidR="00F30066" w:rsidRPr="00F30066">
              <w:rPr>
                <w:i/>
                <w:iCs/>
                <w:sz w:val="20"/>
                <w:szCs w:val="20"/>
              </w:rPr>
              <w:t>new</w:t>
            </w:r>
            <w:proofErr w:type="spellEnd"/>
            <w:r w:rsidR="00F30066" w:rsidRPr="00F30066">
              <w:rPr>
                <w:i/>
                <w:iCs/>
                <w:sz w:val="20"/>
                <w:szCs w:val="20"/>
              </w:rPr>
              <w:t xml:space="preserve"> </w:t>
            </w:r>
            <w:proofErr w:type="spellStart"/>
            <w:r w:rsidR="00F30066" w:rsidRPr="00F30066">
              <w:rPr>
                <w:i/>
                <w:iCs/>
                <w:sz w:val="20"/>
                <w:szCs w:val="20"/>
              </w:rPr>
              <w:t>place</w:t>
            </w:r>
            <w:proofErr w:type="spellEnd"/>
            <w:r w:rsidR="0025471F" w:rsidRPr="00F30066">
              <w:rPr>
                <w:i/>
                <w:iCs/>
                <w:sz w:val="20"/>
                <w:szCs w:val="20"/>
              </w:rPr>
              <w:t xml:space="preserve">, </w:t>
            </w:r>
            <w:proofErr w:type="spellStart"/>
            <w:r w:rsidR="00F30066" w:rsidRPr="00F30066">
              <w:rPr>
                <w:i/>
                <w:iCs/>
                <w:sz w:val="20"/>
                <w:szCs w:val="20"/>
              </w:rPr>
              <w:t>Sustainability</w:t>
            </w:r>
            <w:proofErr w:type="spellEnd"/>
            <w:r w:rsidRPr="00F30066">
              <w:rPr>
                <w:sz w:val="20"/>
                <w:szCs w:val="20"/>
              </w:rPr>
              <w:t>)</w:t>
            </w:r>
          </w:p>
        </w:tc>
      </w:tr>
      <w:tr w:rsidR="000C51B0" w14:paraId="7B696255"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999EAF" w14:textId="77777777" w:rsidR="000C51B0" w:rsidRPr="001F1C6E" w:rsidRDefault="000C51B0" w:rsidP="00000783">
            <w:pPr>
              <w:tabs>
                <w:tab w:val="left" w:pos="360"/>
              </w:tabs>
              <w:rPr>
                <w:rFonts w:cs="Arial"/>
                <w:b/>
                <w:bCs/>
                <w:sz w:val="20"/>
                <w:szCs w:val="20"/>
              </w:rPr>
            </w:pPr>
            <w:r>
              <w:rPr>
                <w:b/>
                <w:sz w:val="20"/>
                <w:szCs w:val="20"/>
              </w:rPr>
              <w:t>Unterrichtliche Umsetzung</w:t>
            </w:r>
          </w:p>
        </w:tc>
      </w:tr>
      <w:tr w:rsidR="000C51B0" w14:paraId="702282C2"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14EE5104" w14:textId="55D25F0C" w:rsidR="000C51B0" w:rsidRPr="00F928F0" w:rsidRDefault="000C51B0" w:rsidP="00000783">
            <w:pPr>
              <w:tabs>
                <w:tab w:val="left" w:pos="50"/>
              </w:tabs>
              <w:ind w:left="113"/>
              <w:rPr>
                <w:bCs/>
                <w:sz w:val="20"/>
                <w:szCs w:val="20"/>
                <w:highlight w:val="yellow"/>
              </w:rPr>
            </w:pPr>
            <w:r w:rsidRPr="006651BC">
              <w:rPr>
                <w:bCs/>
                <w:sz w:val="20"/>
                <w:szCs w:val="20"/>
              </w:rPr>
              <w:lastRenderedPageBreak/>
              <w:t xml:space="preserve">Eine E-Mail </w:t>
            </w:r>
            <w:r w:rsidR="00345155" w:rsidRPr="006651BC">
              <w:rPr>
                <w:bCs/>
                <w:sz w:val="20"/>
                <w:szCs w:val="20"/>
              </w:rPr>
              <w:t xml:space="preserve">über </w:t>
            </w:r>
            <w:r w:rsidR="006651BC" w:rsidRPr="006651BC">
              <w:rPr>
                <w:bCs/>
                <w:sz w:val="20"/>
                <w:szCs w:val="20"/>
              </w:rPr>
              <w:t>eine interkulturelle Erfahrung</w:t>
            </w:r>
            <w:r w:rsidR="00345155" w:rsidRPr="006651BC">
              <w:rPr>
                <w:bCs/>
                <w:sz w:val="20"/>
                <w:szCs w:val="20"/>
              </w:rPr>
              <w:t xml:space="preserve"> </w:t>
            </w:r>
            <w:r w:rsidRPr="006651BC">
              <w:rPr>
                <w:bCs/>
                <w:sz w:val="20"/>
                <w:szCs w:val="20"/>
              </w:rPr>
              <w:t>schreiben;</w:t>
            </w:r>
            <w:r w:rsidR="00867B4D" w:rsidRPr="006651BC">
              <w:rPr>
                <w:bCs/>
                <w:sz w:val="20"/>
                <w:szCs w:val="20"/>
              </w:rPr>
              <w:t xml:space="preserve"> eine </w:t>
            </w:r>
            <w:r w:rsidR="006651BC" w:rsidRPr="006651BC">
              <w:rPr>
                <w:bCs/>
                <w:sz w:val="20"/>
                <w:szCs w:val="20"/>
              </w:rPr>
              <w:t>Rede</w:t>
            </w:r>
            <w:r w:rsidR="00867B4D" w:rsidRPr="006651BC">
              <w:rPr>
                <w:bCs/>
                <w:sz w:val="20"/>
                <w:szCs w:val="20"/>
              </w:rPr>
              <w:t xml:space="preserve"> </w:t>
            </w:r>
            <w:r w:rsidR="006651BC" w:rsidRPr="006651BC">
              <w:rPr>
                <w:bCs/>
                <w:sz w:val="20"/>
                <w:szCs w:val="20"/>
              </w:rPr>
              <w:t>über Veränderung und Nachhaltigkeit</w:t>
            </w:r>
            <w:r w:rsidR="00867B4D" w:rsidRPr="006651BC">
              <w:rPr>
                <w:bCs/>
                <w:sz w:val="20"/>
                <w:szCs w:val="20"/>
              </w:rPr>
              <w:t xml:space="preserve"> verfassen</w:t>
            </w:r>
            <w:r w:rsidR="006651BC" w:rsidRPr="006651BC">
              <w:rPr>
                <w:bCs/>
                <w:sz w:val="20"/>
                <w:szCs w:val="20"/>
              </w:rPr>
              <w:t xml:space="preserve"> und halten</w:t>
            </w:r>
            <w:r w:rsidR="00867B4D" w:rsidRPr="006651BC">
              <w:rPr>
                <w:bCs/>
                <w:sz w:val="20"/>
                <w:szCs w:val="20"/>
              </w:rPr>
              <w:t xml:space="preserve">; </w:t>
            </w:r>
            <w:r w:rsidR="006651BC" w:rsidRPr="006651BC">
              <w:rPr>
                <w:bCs/>
                <w:sz w:val="20"/>
                <w:szCs w:val="20"/>
              </w:rPr>
              <w:t>(</w:t>
            </w:r>
            <w:r w:rsidR="00867B4D" w:rsidRPr="006651BC">
              <w:rPr>
                <w:bCs/>
                <w:sz w:val="20"/>
                <w:szCs w:val="20"/>
              </w:rPr>
              <w:t>mithilfe digitaler Medien</w:t>
            </w:r>
            <w:r w:rsidR="006651BC" w:rsidRPr="006651BC">
              <w:rPr>
                <w:bCs/>
                <w:sz w:val="20"/>
                <w:szCs w:val="20"/>
              </w:rPr>
              <w:t>)</w:t>
            </w:r>
            <w:r w:rsidR="00867B4D" w:rsidRPr="006651BC">
              <w:rPr>
                <w:bCs/>
                <w:sz w:val="20"/>
                <w:szCs w:val="20"/>
              </w:rPr>
              <w:t xml:space="preserve"> </w:t>
            </w:r>
            <w:r w:rsidR="006651BC" w:rsidRPr="006651BC">
              <w:rPr>
                <w:bCs/>
                <w:sz w:val="20"/>
                <w:szCs w:val="20"/>
              </w:rPr>
              <w:t>ein Quiz über Indien erstellen und durchführen</w:t>
            </w:r>
          </w:p>
          <w:p w14:paraId="15A6BCEE" w14:textId="77777777" w:rsidR="000C51B0" w:rsidRPr="00F928F0" w:rsidRDefault="000C51B0" w:rsidP="00000783">
            <w:pPr>
              <w:tabs>
                <w:tab w:val="left" w:pos="50"/>
              </w:tabs>
              <w:ind w:left="113"/>
              <w:rPr>
                <w:bCs/>
                <w:sz w:val="20"/>
                <w:szCs w:val="20"/>
                <w:highlight w:val="yellow"/>
              </w:rPr>
            </w:pPr>
          </w:p>
          <w:p w14:paraId="38AAABF6" w14:textId="2E4328E1" w:rsidR="000C51B0" w:rsidRPr="00676C9C" w:rsidRDefault="000C51B0" w:rsidP="00000783">
            <w:pPr>
              <w:tabs>
                <w:tab w:val="left" w:pos="50"/>
              </w:tabs>
              <w:ind w:left="113"/>
              <w:rPr>
                <w:bCs/>
                <w:sz w:val="20"/>
                <w:szCs w:val="20"/>
              </w:rPr>
            </w:pPr>
            <w:r w:rsidRPr="00676C9C">
              <w:rPr>
                <w:bCs/>
                <w:sz w:val="20"/>
                <w:szCs w:val="20"/>
              </w:rPr>
              <w:t xml:space="preserve">Verbraucherbildung: </w:t>
            </w:r>
            <w:r w:rsidR="00676C9C" w:rsidRPr="00676C9C">
              <w:rPr>
                <w:bCs/>
                <w:iCs/>
                <w:sz w:val="20"/>
                <w:szCs w:val="20"/>
              </w:rPr>
              <w:t>Übergreifender Bereich Allgemeiner Konsum</w:t>
            </w:r>
            <w:r w:rsidR="00676C9C" w:rsidRPr="00676C9C">
              <w:rPr>
                <w:bCs/>
                <w:sz w:val="20"/>
                <w:szCs w:val="20"/>
              </w:rPr>
              <w:t>; Ernährung und Gesundheit</w:t>
            </w:r>
            <w:r w:rsidR="00833170" w:rsidRPr="00676C9C">
              <w:rPr>
                <w:bCs/>
                <w:sz w:val="20"/>
                <w:szCs w:val="20"/>
              </w:rPr>
              <w:t xml:space="preserve"> (Rahmenvorgabe Bereich </w:t>
            </w:r>
            <w:r w:rsidR="00676C9C" w:rsidRPr="00676C9C">
              <w:rPr>
                <w:bCs/>
                <w:sz w:val="20"/>
                <w:szCs w:val="20"/>
              </w:rPr>
              <w:t>B</w:t>
            </w:r>
            <w:r w:rsidR="00833170" w:rsidRPr="00676C9C">
              <w:rPr>
                <w:bCs/>
                <w:sz w:val="20"/>
                <w:szCs w:val="20"/>
              </w:rPr>
              <w:t xml:space="preserve">); Leben, Wohnen und </w:t>
            </w:r>
            <w:r w:rsidRPr="00676C9C">
              <w:rPr>
                <w:bCs/>
                <w:sz w:val="20"/>
                <w:szCs w:val="20"/>
              </w:rPr>
              <w:t>Mobilität (Rahmenvorgabe Bereich D)</w:t>
            </w:r>
          </w:p>
          <w:p w14:paraId="0693CA5F" w14:textId="77777777" w:rsidR="000C51B0" w:rsidRPr="00F928F0" w:rsidRDefault="000C51B0" w:rsidP="00000783">
            <w:pPr>
              <w:tabs>
                <w:tab w:val="left" w:pos="50"/>
              </w:tabs>
              <w:ind w:left="113"/>
              <w:rPr>
                <w:bCs/>
                <w:sz w:val="20"/>
                <w:szCs w:val="20"/>
                <w:highlight w:val="yellow"/>
              </w:rPr>
            </w:pPr>
          </w:p>
          <w:p w14:paraId="6EC7555B" w14:textId="28800A2E" w:rsidR="00B46C93" w:rsidRPr="00867B4D" w:rsidRDefault="000C51B0" w:rsidP="00626D9B">
            <w:pPr>
              <w:ind w:left="113"/>
              <w:rPr>
                <w:bCs/>
                <w:color w:val="808080" w:themeColor="background1" w:themeShade="80"/>
                <w:sz w:val="20"/>
                <w:szCs w:val="20"/>
                <w:highlight w:val="yellow"/>
              </w:rPr>
            </w:pPr>
            <w:r w:rsidRPr="000E6BFE">
              <w:rPr>
                <w:bCs/>
                <w:sz w:val="20"/>
                <w:szCs w:val="20"/>
              </w:rPr>
              <w:t xml:space="preserve">Beitrag zur Medienbildung: </w:t>
            </w:r>
            <w:r w:rsidRPr="000E6BFE">
              <w:rPr>
                <w:bCs/>
                <w:color w:val="808080" w:themeColor="background1" w:themeShade="80"/>
                <w:sz w:val="20"/>
                <w:szCs w:val="20"/>
              </w:rPr>
              <w:t xml:space="preserve">Verschiedene digitale Werkzeuge und deren Funktionsumfang kennen, auswählen sowie diese kreativ, reflektiert und zielgerichtet einsetzen (MKR 1.2), </w:t>
            </w:r>
            <w:r w:rsidR="000E6BFE" w:rsidRPr="000E6BFE">
              <w:rPr>
                <w:bCs/>
                <w:color w:val="808080" w:themeColor="background1" w:themeShade="80"/>
                <w:sz w:val="20"/>
                <w:szCs w:val="20"/>
              </w:rPr>
              <w:t xml:space="preserve">Informationen und Daten sicher speichern, wiederfinden und verschiedenen Orten abrufen; Informationen und Daten zusammenfassen, organisieren und strukturiert aufbewahren (MKR 1.3), </w:t>
            </w:r>
            <w:r w:rsidRPr="000E6BFE">
              <w:rPr>
                <w:bCs/>
                <w:color w:val="808080" w:themeColor="background1" w:themeShade="80"/>
                <w:sz w:val="20"/>
                <w:szCs w:val="20"/>
              </w:rPr>
              <w:t>Informationsrecherchen zielgerichtet durchführen und dabei Suchstrategien anwenden (MKR 2.1), Themenrelevante Informationen und Daten aus Medienangeboten filtern, strukturieren, umwandeln und aufbereiten (MKR 2.2),</w:t>
            </w:r>
            <w:r w:rsidR="00345155" w:rsidRPr="000E6BFE">
              <w:rPr>
                <w:bCs/>
                <w:color w:val="808080" w:themeColor="background1" w:themeShade="80"/>
                <w:sz w:val="20"/>
                <w:szCs w:val="20"/>
              </w:rPr>
              <w:t xml:space="preserve"> Unangemessene und gefährdende Medieninhalte erkennen und hinsichtlich rechtlicher Grundlagen sowie gesellschaftlicher Normen und Werte einschätzen; Jugend- und Verbraucherschutz kennen und Hilfs- und Unterstützungsstrukturen nutzen (MKR 2.4)</w:t>
            </w:r>
            <w:r w:rsidR="00867B4D" w:rsidRPr="000E6BFE">
              <w:rPr>
                <w:bCs/>
                <w:color w:val="808080" w:themeColor="background1" w:themeShade="80"/>
                <w:sz w:val="20"/>
                <w:szCs w:val="20"/>
              </w:rPr>
              <w:t>,</w:t>
            </w:r>
            <w:r w:rsidR="00626D9B">
              <w:rPr>
                <w:bCs/>
                <w:color w:val="808080" w:themeColor="background1" w:themeShade="80"/>
                <w:sz w:val="20"/>
                <w:szCs w:val="20"/>
              </w:rPr>
              <w:t xml:space="preserve"> Regeln für digitale Kommunikation und Kooperation kennen, formulieren und einhalten (MKR 3.2), Kommunikations- und Kooperationsprozesse im Sinne einer aktiven Gesellschaft gestalten und reflektieren; ethische Grundsätze sowie kulturell-gesellschaftliche Normen beachten (MKR 3.3),</w:t>
            </w:r>
            <w:r w:rsidR="00867B4D" w:rsidRPr="000E6BFE">
              <w:rPr>
                <w:bCs/>
                <w:color w:val="808080" w:themeColor="background1" w:themeShade="80"/>
                <w:sz w:val="20"/>
                <w:szCs w:val="20"/>
              </w:rPr>
              <w:t xml:space="preserve"> </w:t>
            </w:r>
            <w:r w:rsidR="00626D9B" w:rsidRPr="00626D9B">
              <w:rPr>
                <w:bCs/>
                <w:color w:val="808080" w:themeColor="background1" w:themeShade="80"/>
                <w:sz w:val="20"/>
                <w:szCs w:val="20"/>
              </w:rPr>
              <w:t>Medienprodukte adressatengerecht planen, gestalten und präsentieren; Möglichkeiten des Veröffentlichens und Teilens kennen und nutzen (MKR 4.1)</w:t>
            </w:r>
            <w:r w:rsidR="00626D9B">
              <w:rPr>
                <w:bCs/>
                <w:color w:val="808080" w:themeColor="background1" w:themeShade="80"/>
                <w:sz w:val="20"/>
                <w:szCs w:val="20"/>
              </w:rPr>
              <w:t xml:space="preserve">, </w:t>
            </w:r>
            <w:r w:rsidRPr="000E6BFE">
              <w:rPr>
                <w:bCs/>
                <w:color w:val="808080" w:themeColor="background1" w:themeShade="80"/>
                <w:sz w:val="20"/>
                <w:szCs w:val="20"/>
              </w:rPr>
              <w:t>Gestaltungsmittel von Medienprodukten kennen, reflektiert anwenden sowie hinsichtlich ihrer Qualität, Wirkung und Aussageabsicht beurteilen (MKR 4.2)</w:t>
            </w:r>
            <w:r w:rsidR="00345155" w:rsidRPr="000E6BFE">
              <w:rPr>
                <w:bCs/>
                <w:color w:val="808080" w:themeColor="background1" w:themeShade="80"/>
                <w:sz w:val="20"/>
                <w:szCs w:val="20"/>
              </w:rPr>
              <w:t>, Chancen und Herausforderungen von Medien für die Realitätswahrnehmung erkennen und analysieren sowie für die eigene Identitätsbildung nutzen (MKR 5.2)</w:t>
            </w:r>
            <w:r w:rsidR="00626D9B">
              <w:rPr>
                <w:bCs/>
                <w:color w:val="808080" w:themeColor="background1" w:themeShade="80"/>
                <w:sz w:val="20"/>
                <w:szCs w:val="20"/>
              </w:rPr>
              <w:t>, Grundlegende Prinzipien und Funktionsweisen der digitalen Welt identifizieren, kennen, verstehen und bewusst nutzen (MKR 6.1)</w:t>
            </w:r>
          </w:p>
        </w:tc>
      </w:tr>
      <w:tr w:rsidR="000C51B0" w14:paraId="3C13769D" w14:textId="77777777" w:rsidTr="00000783">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F52AC" w14:textId="77777777" w:rsidR="000C51B0" w:rsidRDefault="000C51B0" w:rsidP="00000783">
            <w:pPr>
              <w:tabs>
                <w:tab w:val="left" w:pos="50"/>
              </w:tabs>
              <w:rPr>
                <w:b/>
                <w:sz w:val="20"/>
                <w:szCs w:val="20"/>
              </w:rPr>
            </w:pPr>
            <w:r w:rsidRPr="001F1C6E">
              <w:rPr>
                <w:rFonts w:cs="Arial"/>
                <w:b/>
                <w:bCs/>
                <w:sz w:val="20"/>
                <w:szCs w:val="20"/>
              </w:rPr>
              <w:t>Vereinbarungen und Absprachen</w:t>
            </w:r>
          </w:p>
        </w:tc>
      </w:tr>
      <w:tr w:rsidR="000C51B0" w14:paraId="4E435B09" w14:textId="77777777" w:rsidTr="00000783">
        <w:tc>
          <w:tcPr>
            <w:tcW w:w="9070" w:type="dxa"/>
            <w:tcBorders>
              <w:top w:val="single" w:sz="4" w:space="0" w:color="000000"/>
              <w:left w:val="single" w:sz="4" w:space="0" w:color="000000"/>
              <w:bottom w:val="single" w:sz="4" w:space="0" w:color="000000"/>
              <w:right w:val="single" w:sz="4" w:space="0" w:color="000000"/>
            </w:tcBorders>
          </w:tcPr>
          <w:p w14:paraId="51BA2EB0" w14:textId="77777777" w:rsidR="000C51B0" w:rsidRDefault="000C51B0" w:rsidP="00000783">
            <w:pPr>
              <w:tabs>
                <w:tab w:val="left" w:pos="50"/>
              </w:tabs>
              <w:rPr>
                <w:b/>
                <w:sz w:val="20"/>
                <w:szCs w:val="20"/>
              </w:rPr>
            </w:pPr>
          </w:p>
          <w:p w14:paraId="6E9E04FB" w14:textId="77777777" w:rsidR="000C51B0" w:rsidRDefault="000C51B0" w:rsidP="00000783">
            <w:pPr>
              <w:tabs>
                <w:tab w:val="left" w:pos="50"/>
              </w:tabs>
              <w:rPr>
                <w:b/>
                <w:sz w:val="20"/>
                <w:szCs w:val="20"/>
              </w:rPr>
            </w:pPr>
          </w:p>
          <w:p w14:paraId="3F31F25E" w14:textId="77777777" w:rsidR="000C51B0" w:rsidRDefault="000C51B0" w:rsidP="00000783">
            <w:pPr>
              <w:tabs>
                <w:tab w:val="left" w:pos="50"/>
              </w:tabs>
              <w:rPr>
                <w:b/>
                <w:sz w:val="20"/>
                <w:szCs w:val="20"/>
              </w:rPr>
            </w:pPr>
          </w:p>
          <w:p w14:paraId="7A2BCA40" w14:textId="77777777" w:rsidR="000C51B0" w:rsidRDefault="000C51B0" w:rsidP="00000783">
            <w:pPr>
              <w:tabs>
                <w:tab w:val="left" w:pos="50"/>
              </w:tabs>
              <w:rPr>
                <w:b/>
                <w:sz w:val="20"/>
                <w:szCs w:val="20"/>
              </w:rPr>
            </w:pPr>
          </w:p>
          <w:p w14:paraId="7CFAEBBD" w14:textId="77777777" w:rsidR="000C51B0" w:rsidRDefault="000C51B0" w:rsidP="00000783">
            <w:pPr>
              <w:tabs>
                <w:tab w:val="left" w:pos="50"/>
              </w:tabs>
              <w:rPr>
                <w:b/>
                <w:sz w:val="20"/>
                <w:szCs w:val="20"/>
              </w:rPr>
            </w:pPr>
          </w:p>
          <w:p w14:paraId="4132A07B" w14:textId="77777777" w:rsidR="000C51B0" w:rsidRDefault="000C51B0" w:rsidP="00000783">
            <w:pPr>
              <w:tabs>
                <w:tab w:val="left" w:pos="50"/>
              </w:tabs>
              <w:rPr>
                <w:b/>
                <w:sz w:val="20"/>
                <w:szCs w:val="20"/>
              </w:rPr>
            </w:pPr>
          </w:p>
        </w:tc>
      </w:tr>
    </w:tbl>
    <w:p w14:paraId="090845A2" w14:textId="77777777" w:rsidR="000C51B0" w:rsidRDefault="000C51B0" w:rsidP="000C51B0"/>
    <w:p w14:paraId="1D6417C5" w14:textId="3F7CD28F" w:rsidR="000C51B0" w:rsidRDefault="000C51B0" w:rsidP="000C51B0"/>
    <w:sectPr w:rsidR="000C51B0">
      <w:footerReference w:type="default" r:id="rId9"/>
      <w:pgSz w:w="11906" w:h="16838"/>
      <w:pgMar w:top="1134" w:right="1134" w:bottom="141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1260" w14:textId="77777777" w:rsidR="007D1EB6" w:rsidRDefault="007D1EB6">
      <w:r>
        <w:separator/>
      </w:r>
    </w:p>
  </w:endnote>
  <w:endnote w:type="continuationSeparator" w:id="0">
    <w:p w14:paraId="6104F228" w14:textId="77777777" w:rsidR="007D1EB6" w:rsidRDefault="007D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4" w14:textId="5EB689FF" w:rsidR="004557CF" w:rsidRDefault="00716248">
    <w:pPr>
      <w:pStyle w:val="stoffcopyright"/>
    </w:pPr>
    <w:r>
      <w:t>© Ernst Klett Verlag GmbH, Stuttgart 202</w:t>
    </w:r>
    <w:r w:rsidR="00764E44">
      <w:t xml:space="preserve">6 </w:t>
    </w:r>
    <w:r>
      <w:t>| Alle Rechte vorbehalten | Von dieser Druckvorlage ist die Vervielfältigung für den eigenen Unterrichtsgebrauch gestattet</w:t>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9070" w14:textId="77777777" w:rsidR="007D1EB6" w:rsidRDefault="007D1EB6">
      <w:r>
        <w:separator/>
      </w:r>
    </w:p>
  </w:footnote>
  <w:footnote w:type="continuationSeparator" w:id="0">
    <w:p w14:paraId="7480E0FC" w14:textId="77777777" w:rsidR="007D1EB6" w:rsidRDefault="007D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81AE3"/>
    <w:multiLevelType w:val="hybridMultilevel"/>
    <w:tmpl w:val="4246EC6C"/>
    <w:lvl w:ilvl="0" w:tplc="DEB43CB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035EA"/>
    <w:multiLevelType w:val="hybridMultilevel"/>
    <w:tmpl w:val="93443C5E"/>
    <w:lvl w:ilvl="0" w:tplc="DEB43CBE">
      <w:start w:val="7"/>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2" w15:restartNumberingAfterBreak="0">
    <w:nsid w:val="785C272D"/>
    <w:multiLevelType w:val="hybridMultilevel"/>
    <w:tmpl w:val="71BE2808"/>
    <w:lvl w:ilvl="0" w:tplc="D7509562">
      <w:start w:val="7"/>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 w15:restartNumberingAfterBreak="0">
    <w:nsid w:val="7CCF75E4"/>
    <w:multiLevelType w:val="hybridMultilevel"/>
    <w:tmpl w:val="9F90FB2C"/>
    <w:lvl w:ilvl="0" w:tplc="505C6582">
      <w:start w:val="7"/>
      <w:numFmt w:val="bullet"/>
      <w:lvlText w:val="-"/>
      <w:lvlJc w:val="left"/>
      <w:pPr>
        <w:ind w:left="494" w:hanging="360"/>
      </w:pPr>
      <w:rPr>
        <w:rFonts w:ascii="Arial" w:eastAsia="Times New Roman" w:hAnsi="Arial" w:cs="Arial" w:hint="default"/>
      </w:rPr>
    </w:lvl>
    <w:lvl w:ilvl="1" w:tplc="04070003" w:tentative="1">
      <w:start w:val="1"/>
      <w:numFmt w:val="bullet"/>
      <w:lvlText w:val="o"/>
      <w:lvlJc w:val="left"/>
      <w:pPr>
        <w:ind w:left="1214" w:hanging="360"/>
      </w:pPr>
      <w:rPr>
        <w:rFonts w:ascii="Courier New" w:hAnsi="Courier New" w:cs="Courier New" w:hint="default"/>
      </w:rPr>
    </w:lvl>
    <w:lvl w:ilvl="2" w:tplc="04070005" w:tentative="1">
      <w:start w:val="1"/>
      <w:numFmt w:val="bullet"/>
      <w:lvlText w:val=""/>
      <w:lvlJc w:val="left"/>
      <w:pPr>
        <w:ind w:left="1934" w:hanging="360"/>
      </w:pPr>
      <w:rPr>
        <w:rFonts w:ascii="Wingdings" w:hAnsi="Wingdings" w:hint="default"/>
      </w:rPr>
    </w:lvl>
    <w:lvl w:ilvl="3" w:tplc="04070001" w:tentative="1">
      <w:start w:val="1"/>
      <w:numFmt w:val="bullet"/>
      <w:lvlText w:val=""/>
      <w:lvlJc w:val="left"/>
      <w:pPr>
        <w:ind w:left="2654" w:hanging="360"/>
      </w:pPr>
      <w:rPr>
        <w:rFonts w:ascii="Symbol" w:hAnsi="Symbol" w:hint="default"/>
      </w:rPr>
    </w:lvl>
    <w:lvl w:ilvl="4" w:tplc="04070003" w:tentative="1">
      <w:start w:val="1"/>
      <w:numFmt w:val="bullet"/>
      <w:lvlText w:val="o"/>
      <w:lvlJc w:val="left"/>
      <w:pPr>
        <w:ind w:left="3374" w:hanging="360"/>
      </w:pPr>
      <w:rPr>
        <w:rFonts w:ascii="Courier New" w:hAnsi="Courier New" w:cs="Courier New" w:hint="default"/>
      </w:rPr>
    </w:lvl>
    <w:lvl w:ilvl="5" w:tplc="04070005" w:tentative="1">
      <w:start w:val="1"/>
      <w:numFmt w:val="bullet"/>
      <w:lvlText w:val=""/>
      <w:lvlJc w:val="left"/>
      <w:pPr>
        <w:ind w:left="4094" w:hanging="360"/>
      </w:pPr>
      <w:rPr>
        <w:rFonts w:ascii="Wingdings" w:hAnsi="Wingdings" w:hint="default"/>
      </w:rPr>
    </w:lvl>
    <w:lvl w:ilvl="6" w:tplc="04070001" w:tentative="1">
      <w:start w:val="1"/>
      <w:numFmt w:val="bullet"/>
      <w:lvlText w:val=""/>
      <w:lvlJc w:val="left"/>
      <w:pPr>
        <w:ind w:left="4814" w:hanging="360"/>
      </w:pPr>
      <w:rPr>
        <w:rFonts w:ascii="Symbol" w:hAnsi="Symbol" w:hint="default"/>
      </w:rPr>
    </w:lvl>
    <w:lvl w:ilvl="7" w:tplc="04070003" w:tentative="1">
      <w:start w:val="1"/>
      <w:numFmt w:val="bullet"/>
      <w:lvlText w:val="o"/>
      <w:lvlJc w:val="left"/>
      <w:pPr>
        <w:ind w:left="5534" w:hanging="360"/>
      </w:pPr>
      <w:rPr>
        <w:rFonts w:ascii="Courier New" w:hAnsi="Courier New" w:cs="Courier New" w:hint="default"/>
      </w:rPr>
    </w:lvl>
    <w:lvl w:ilvl="8" w:tplc="04070005" w:tentative="1">
      <w:start w:val="1"/>
      <w:numFmt w:val="bullet"/>
      <w:lvlText w:val=""/>
      <w:lvlJc w:val="left"/>
      <w:pPr>
        <w:ind w:left="6254" w:hanging="360"/>
      </w:pPr>
      <w:rPr>
        <w:rFonts w:ascii="Wingdings" w:hAnsi="Wingdings" w:hint="default"/>
      </w:rPr>
    </w:lvl>
  </w:abstractNum>
  <w:num w:numId="1" w16cid:durableId="1654487762">
    <w:abstractNumId w:val="3"/>
  </w:num>
  <w:num w:numId="2" w16cid:durableId="3946525">
    <w:abstractNumId w:val="2"/>
  </w:num>
  <w:num w:numId="3" w16cid:durableId="795878738">
    <w:abstractNumId w:val="1"/>
  </w:num>
  <w:num w:numId="4" w16cid:durableId="127451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2321"/>
    <w:rsid w:val="000040C5"/>
    <w:rsid w:val="00011AA0"/>
    <w:rsid w:val="00013D95"/>
    <w:rsid w:val="000143A3"/>
    <w:rsid w:val="00025152"/>
    <w:rsid w:val="00032F09"/>
    <w:rsid w:val="000415E9"/>
    <w:rsid w:val="000653B5"/>
    <w:rsid w:val="00067C12"/>
    <w:rsid w:val="0007019C"/>
    <w:rsid w:val="00073A65"/>
    <w:rsid w:val="00077882"/>
    <w:rsid w:val="000863D5"/>
    <w:rsid w:val="00087EBB"/>
    <w:rsid w:val="000A29C3"/>
    <w:rsid w:val="000A5C6A"/>
    <w:rsid w:val="000A7698"/>
    <w:rsid w:val="000B5689"/>
    <w:rsid w:val="000B6071"/>
    <w:rsid w:val="000C0D2C"/>
    <w:rsid w:val="000C51B0"/>
    <w:rsid w:val="000C6D87"/>
    <w:rsid w:val="000D2013"/>
    <w:rsid w:val="000D5010"/>
    <w:rsid w:val="000E1528"/>
    <w:rsid w:val="000E1CAE"/>
    <w:rsid w:val="000E1F68"/>
    <w:rsid w:val="000E2A20"/>
    <w:rsid w:val="000E43F8"/>
    <w:rsid w:val="000E5866"/>
    <w:rsid w:val="000E6BFE"/>
    <w:rsid w:val="001002D8"/>
    <w:rsid w:val="0010715C"/>
    <w:rsid w:val="001108CE"/>
    <w:rsid w:val="001117A7"/>
    <w:rsid w:val="0011209E"/>
    <w:rsid w:val="001172BB"/>
    <w:rsid w:val="001208A6"/>
    <w:rsid w:val="00135502"/>
    <w:rsid w:val="001370FC"/>
    <w:rsid w:val="00142407"/>
    <w:rsid w:val="00160748"/>
    <w:rsid w:val="00160993"/>
    <w:rsid w:val="00160A51"/>
    <w:rsid w:val="00163472"/>
    <w:rsid w:val="0017722A"/>
    <w:rsid w:val="0018535A"/>
    <w:rsid w:val="00187F39"/>
    <w:rsid w:val="00190D82"/>
    <w:rsid w:val="001933B9"/>
    <w:rsid w:val="00197444"/>
    <w:rsid w:val="001A7EAC"/>
    <w:rsid w:val="001B018C"/>
    <w:rsid w:val="001C223C"/>
    <w:rsid w:val="001C5C8B"/>
    <w:rsid w:val="001E308E"/>
    <w:rsid w:val="001F0368"/>
    <w:rsid w:val="001F3FDC"/>
    <w:rsid w:val="001F482A"/>
    <w:rsid w:val="002017F8"/>
    <w:rsid w:val="0020440D"/>
    <w:rsid w:val="00207A0D"/>
    <w:rsid w:val="00210005"/>
    <w:rsid w:val="00210385"/>
    <w:rsid w:val="002125BD"/>
    <w:rsid w:val="002135C3"/>
    <w:rsid w:val="00213BB1"/>
    <w:rsid w:val="00213F6A"/>
    <w:rsid w:val="0021531D"/>
    <w:rsid w:val="002233FA"/>
    <w:rsid w:val="002242D3"/>
    <w:rsid w:val="00227894"/>
    <w:rsid w:val="002336EE"/>
    <w:rsid w:val="002353D2"/>
    <w:rsid w:val="002473D3"/>
    <w:rsid w:val="00252106"/>
    <w:rsid w:val="0025270C"/>
    <w:rsid w:val="00253279"/>
    <w:rsid w:val="0025471F"/>
    <w:rsid w:val="00256947"/>
    <w:rsid w:val="0025719E"/>
    <w:rsid w:val="00270A28"/>
    <w:rsid w:val="00276233"/>
    <w:rsid w:val="00284C68"/>
    <w:rsid w:val="0028751C"/>
    <w:rsid w:val="002A1CA3"/>
    <w:rsid w:val="002A62AD"/>
    <w:rsid w:val="002A7787"/>
    <w:rsid w:val="002B35C7"/>
    <w:rsid w:val="002C08E3"/>
    <w:rsid w:val="002C4D68"/>
    <w:rsid w:val="002E2AA9"/>
    <w:rsid w:val="002E59B4"/>
    <w:rsid w:val="002F1581"/>
    <w:rsid w:val="002F4A63"/>
    <w:rsid w:val="003126B1"/>
    <w:rsid w:val="00314D4A"/>
    <w:rsid w:val="00322BE1"/>
    <w:rsid w:val="00335614"/>
    <w:rsid w:val="003413F1"/>
    <w:rsid w:val="00341635"/>
    <w:rsid w:val="0034290F"/>
    <w:rsid w:val="00344A27"/>
    <w:rsid w:val="00345155"/>
    <w:rsid w:val="00346D07"/>
    <w:rsid w:val="00347B6B"/>
    <w:rsid w:val="00350E04"/>
    <w:rsid w:val="00351DE6"/>
    <w:rsid w:val="003567C2"/>
    <w:rsid w:val="00362D14"/>
    <w:rsid w:val="00365CB8"/>
    <w:rsid w:val="0036772D"/>
    <w:rsid w:val="00371154"/>
    <w:rsid w:val="00372F99"/>
    <w:rsid w:val="00375E82"/>
    <w:rsid w:val="003772A8"/>
    <w:rsid w:val="003775D2"/>
    <w:rsid w:val="00393FF7"/>
    <w:rsid w:val="00396369"/>
    <w:rsid w:val="003A3BD7"/>
    <w:rsid w:val="003A46D9"/>
    <w:rsid w:val="003A5B4E"/>
    <w:rsid w:val="003A638C"/>
    <w:rsid w:val="003B569E"/>
    <w:rsid w:val="003C14CB"/>
    <w:rsid w:val="003C2415"/>
    <w:rsid w:val="003E1F59"/>
    <w:rsid w:val="003E3154"/>
    <w:rsid w:val="003E47F7"/>
    <w:rsid w:val="003F1775"/>
    <w:rsid w:val="003F3E0C"/>
    <w:rsid w:val="003F51D6"/>
    <w:rsid w:val="00400CC9"/>
    <w:rsid w:val="00401C96"/>
    <w:rsid w:val="00401CED"/>
    <w:rsid w:val="00405E25"/>
    <w:rsid w:val="00412307"/>
    <w:rsid w:val="00431315"/>
    <w:rsid w:val="004326E9"/>
    <w:rsid w:val="00432DFC"/>
    <w:rsid w:val="00434DE4"/>
    <w:rsid w:val="004375F2"/>
    <w:rsid w:val="00440313"/>
    <w:rsid w:val="00444DB8"/>
    <w:rsid w:val="004469A6"/>
    <w:rsid w:val="0044767E"/>
    <w:rsid w:val="004557CF"/>
    <w:rsid w:val="00457D9D"/>
    <w:rsid w:val="00460417"/>
    <w:rsid w:val="00462898"/>
    <w:rsid w:val="00477555"/>
    <w:rsid w:val="00481B6C"/>
    <w:rsid w:val="00486457"/>
    <w:rsid w:val="004910BC"/>
    <w:rsid w:val="00491B17"/>
    <w:rsid w:val="0049240C"/>
    <w:rsid w:val="00495734"/>
    <w:rsid w:val="004A1AEE"/>
    <w:rsid w:val="004A35C8"/>
    <w:rsid w:val="004B1885"/>
    <w:rsid w:val="004B2471"/>
    <w:rsid w:val="004B7054"/>
    <w:rsid w:val="004C1476"/>
    <w:rsid w:val="004C418C"/>
    <w:rsid w:val="004C73A6"/>
    <w:rsid w:val="004C766E"/>
    <w:rsid w:val="004D2B68"/>
    <w:rsid w:val="004E0E27"/>
    <w:rsid w:val="004E7824"/>
    <w:rsid w:val="004F09D3"/>
    <w:rsid w:val="004F2321"/>
    <w:rsid w:val="004F7E95"/>
    <w:rsid w:val="00502F12"/>
    <w:rsid w:val="00505A30"/>
    <w:rsid w:val="00506BF6"/>
    <w:rsid w:val="00507B7C"/>
    <w:rsid w:val="00512D44"/>
    <w:rsid w:val="005144EB"/>
    <w:rsid w:val="00514C1F"/>
    <w:rsid w:val="00517AFA"/>
    <w:rsid w:val="0052705F"/>
    <w:rsid w:val="0053330E"/>
    <w:rsid w:val="005336DC"/>
    <w:rsid w:val="00535A78"/>
    <w:rsid w:val="005372EA"/>
    <w:rsid w:val="00543546"/>
    <w:rsid w:val="00545165"/>
    <w:rsid w:val="005454A5"/>
    <w:rsid w:val="005458C1"/>
    <w:rsid w:val="00547AA1"/>
    <w:rsid w:val="005523B1"/>
    <w:rsid w:val="00552B0B"/>
    <w:rsid w:val="0055449A"/>
    <w:rsid w:val="005579A2"/>
    <w:rsid w:val="00563FA7"/>
    <w:rsid w:val="0056500B"/>
    <w:rsid w:val="00565533"/>
    <w:rsid w:val="005716CC"/>
    <w:rsid w:val="00574257"/>
    <w:rsid w:val="0058215A"/>
    <w:rsid w:val="005837B8"/>
    <w:rsid w:val="00583FFE"/>
    <w:rsid w:val="00586F7C"/>
    <w:rsid w:val="005A7EF9"/>
    <w:rsid w:val="005C519D"/>
    <w:rsid w:val="005C7CFD"/>
    <w:rsid w:val="005E02C9"/>
    <w:rsid w:val="005E15C5"/>
    <w:rsid w:val="005E25BC"/>
    <w:rsid w:val="005E5F5E"/>
    <w:rsid w:val="00600C94"/>
    <w:rsid w:val="00606D5C"/>
    <w:rsid w:val="00610068"/>
    <w:rsid w:val="0061561F"/>
    <w:rsid w:val="00616C62"/>
    <w:rsid w:val="006207DF"/>
    <w:rsid w:val="0062350B"/>
    <w:rsid w:val="006258AF"/>
    <w:rsid w:val="00626D9B"/>
    <w:rsid w:val="00627F03"/>
    <w:rsid w:val="00631D02"/>
    <w:rsid w:val="00631F25"/>
    <w:rsid w:val="006351F7"/>
    <w:rsid w:val="00640FCE"/>
    <w:rsid w:val="006461C7"/>
    <w:rsid w:val="0064741E"/>
    <w:rsid w:val="00647A6F"/>
    <w:rsid w:val="0065022E"/>
    <w:rsid w:val="00654725"/>
    <w:rsid w:val="006564D7"/>
    <w:rsid w:val="00656591"/>
    <w:rsid w:val="006572C2"/>
    <w:rsid w:val="006608C0"/>
    <w:rsid w:val="0066295C"/>
    <w:rsid w:val="006651BC"/>
    <w:rsid w:val="00672DFE"/>
    <w:rsid w:val="00676246"/>
    <w:rsid w:val="00676C9C"/>
    <w:rsid w:val="00682DD6"/>
    <w:rsid w:val="006830E1"/>
    <w:rsid w:val="00685AE6"/>
    <w:rsid w:val="00686BC2"/>
    <w:rsid w:val="00692938"/>
    <w:rsid w:val="00694415"/>
    <w:rsid w:val="006A6D79"/>
    <w:rsid w:val="006B5ECA"/>
    <w:rsid w:val="006C1F5B"/>
    <w:rsid w:val="006C2015"/>
    <w:rsid w:val="006C3564"/>
    <w:rsid w:val="006D7CA6"/>
    <w:rsid w:val="006E6538"/>
    <w:rsid w:val="006F5CB6"/>
    <w:rsid w:val="00701B87"/>
    <w:rsid w:val="00705416"/>
    <w:rsid w:val="00716011"/>
    <w:rsid w:val="00716248"/>
    <w:rsid w:val="00720A3D"/>
    <w:rsid w:val="007215A9"/>
    <w:rsid w:val="00725BDB"/>
    <w:rsid w:val="00730E50"/>
    <w:rsid w:val="007342DC"/>
    <w:rsid w:val="00736F10"/>
    <w:rsid w:val="007404B2"/>
    <w:rsid w:val="00750985"/>
    <w:rsid w:val="00754254"/>
    <w:rsid w:val="00754ACE"/>
    <w:rsid w:val="00756122"/>
    <w:rsid w:val="00757BC3"/>
    <w:rsid w:val="0076337A"/>
    <w:rsid w:val="00763DC4"/>
    <w:rsid w:val="00764E44"/>
    <w:rsid w:val="00770940"/>
    <w:rsid w:val="00786CA2"/>
    <w:rsid w:val="007918F8"/>
    <w:rsid w:val="007A531B"/>
    <w:rsid w:val="007B3CDB"/>
    <w:rsid w:val="007B64E0"/>
    <w:rsid w:val="007C1093"/>
    <w:rsid w:val="007D1EB6"/>
    <w:rsid w:val="007D2586"/>
    <w:rsid w:val="007D2C31"/>
    <w:rsid w:val="007E0B7B"/>
    <w:rsid w:val="007E5505"/>
    <w:rsid w:val="007F4429"/>
    <w:rsid w:val="007F5FD0"/>
    <w:rsid w:val="008014CB"/>
    <w:rsid w:val="00802CB8"/>
    <w:rsid w:val="00804C25"/>
    <w:rsid w:val="0081034A"/>
    <w:rsid w:val="00814875"/>
    <w:rsid w:val="00815242"/>
    <w:rsid w:val="00820B15"/>
    <w:rsid w:val="00833170"/>
    <w:rsid w:val="00836E79"/>
    <w:rsid w:val="00850F6F"/>
    <w:rsid w:val="00855B0D"/>
    <w:rsid w:val="00855D43"/>
    <w:rsid w:val="00855E8D"/>
    <w:rsid w:val="0085764F"/>
    <w:rsid w:val="00863CE5"/>
    <w:rsid w:val="00864C0D"/>
    <w:rsid w:val="00867B4D"/>
    <w:rsid w:val="00880AD2"/>
    <w:rsid w:val="0088101F"/>
    <w:rsid w:val="00882C12"/>
    <w:rsid w:val="00891E58"/>
    <w:rsid w:val="00892CF1"/>
    <w:rsid w:val="00892FCA"/>
    <w:rsid w:val="00895032"/>
    <w:rsid w:val="008953E1"/>
    <w:rsid w:val="00895A41"/>
    <w:rsid w:val="0089670A"/>
    <w:rsid w:val="008A1599"/>
    <w:rsid w:val="008A24FD"/>
    <w:rsid w:val="008A4304"/>
    <w:rsid w:val="008B43E7"/>
    <w:rsid w:val="008B6568"/>
    <w:rsid w:val="008C0323"/>
    <w:rsid w:val="008C632F"/>
    <w:rsid w:val="008D2752"/>
    <w:rsid w:val="008F02AF"/>
    <w:rsid w:val="008F2862"/>
    <w:rsid w:val="008F3A32"/>
    <w:rsid w:val="008F3DC5"/>
    <w:rsid w:val="008F4452"/>
    <w:rsid w:val="00903324"/>
    <w:rsid w:val="00905DE7"/>
    <w:rsid w:val="00913890"/>
    <w:rsid w:val="00916456"/>
    <w:rsid w:val="009168DF"/>
    <w:rsid w:val="00916C07"/>
    <w:rsid w:val="009245C3"/>
    <w:rsid w:val="00925D86"/>
    <w:rsid w:val="00926E43"/>
    <w:rsid w:val="00927F93"/>
    <w:rsid w:val="0093275E"/>
    <w:rsid w:val="009370B8"/>
    <w:rsid w:val="00940C47"/>
    <w:rsid w:val="0094272E"/>
    <w:rsid w:val="0094273C"/>
    <w:rsid w:val="00943B7C"/>
    <w:rsid w:val="00950A71"/>
    <w:rsid w:val="00955B86"/>
    <w:rsid w:val="009563F0"/>
    <w:rsid w:val="00956486"/>
    <w:rsid w:val="00961723"/>
    <w:rsid w:val="00970FE2"/>
    <w:rsid w:val="0097661F"/>
    <w:rsid w:val="00976D11"/>
    <w:rsid w:val="00984E03"/>
    <w:rsid w:val="00985BEC"/>
    <w:rsid w:val="00985E33"/>
    <w:rsid w:val="00986C21"/>
    <w:rsid w:val="00997045"/>
    <w:rsid w:val="009A01F1"/>
    <w:rsid w:val="009A0A8A"/>
    <w:rsid w:val="009A4797"/>
    <w:rsid w:val="009A6145"/>
    <w:rsid w:val="009B206E"/>
    <w:rsid w:val="009C3488"/>
    <w:rsid w:val="009D4000"/>
    <w:rsid w:val="009D43E8"/>
    <w:rsid w:val="009F2918"/>
    <w:rsid w:val="009F4DE2"/>
    <w:rsid w:val="00A03018"/>
    <w:rsid w:val="00A05332"/>
    <w:rsid w:val="00A12B02"/>
    <w:rsid w:val="00A238A9"/>
    <w:rsid w:val="00A26DF8"/>
    <w:rsid w:val="00A314D1"/>
    <w:rsid w:val="00A320E8"/>
    <w:rsid w:val="00A33AD3"/>
    <w:rsid w:val="00A374DC"/>
    <w:rsid w:val="00A4037B"/>
    <w:rsid w:val="00A53874"/>
    <w:rsid w:val="00A544D7"/>
    <w:rsid w:val="00A547B7"/>
    <w:rsid w:val="00A60B84"/>
    <w:rsid w:val="00A612C3"/>
    <w:rsid w:val="00A64B67"/>
    <w:rsid w:val="00A70445"/>
    <w:rsid w:val="00A71B1C"/>
    <w:rsid w:val="00A7651C"/>
    <w:rsid w:val="00A8194B"/>
    <w:rsid w:val="00A82431"/>
    <w:rsid w:val="00A83296"/>
    <w:rsid w:val="00A866BA"/>
    <w:rsid w:val="00A91F95"/>
    <w:rsid w:val="00A93450"/>
    <w:rsid w:val="00A943E1"/>
    <w:rsid w:val="00A95FDB"/>
    <w:rsid w:val="00AA0AAD"/>
    <w:rsid w:val="00AB1ABC"/>
    <w:rsid w:val="00AB79D4"/>
    <w:rsid w:val="00AD5A80"/>
    <w:rsid w:val="00AE52F1"/>
    <w:rsid w:val="00AE7820"/>
    <w:rsid w:val="00B035D0"/>
    <w:rsid w:val="00B03D3B"/>
    <w:rsid w:val="00B05B12"/>
    <w:rsid w:val="00B17990"/>
    <w:rsid w:val="00B207A3"/>
    <w:rsid w:val="00B2176F"/>
    <w:rsid w:val="00B225EE"/>
    <w:rsid w:val="00B23CA0"/>
    <w:rsid w:val="00B34608"/>
    <w:rsid w:val="00B377A7"/>
    <w:rsid w:val="00B40A09"/>
    <w:rsid w:val="00B429A1"/>
    <w:rsid w:val="00B457E5"/>
    <w:rsid w:val="00B46C93"/>
    <w:rsid w:val="00B52044"/>
    <w:rsid w:val="00B56F05"/>
    <w:rsid w:val="00B570C6"/>
    <w:rsid w:val="00B573D2"/>
    <w:rsid w:val="00B57A8C"/>
    <w:rsid w:val="00B656E3"/>
    <w:rsid w:val="00B74870"/>
    <w:rsid w:val="00B75673"/>
    <w:rsid w:val="00B85AF3"/>
    <w:rsid w:val="00B85EE5"/>
    <w:rsid w:val="00B87349"/>
    <w:rsid w:val="00B976FF"/>
    <w:rsid w:val="00BA1801"/>
    <w:rsid w:val="00BB636E"/>
    <w:rsid w:val="00BC2EA1"/>
    <w:rsid w:val="00BD364D"/>
    <w:rsid w:val="00BD3B1E"/>
    <w:rsid w:val="00BE1473"/>
    <w:rsid w:val="00BE2E33"/>
    <w:rsid w:val="00BE3D79"/>
    <w:rsid w:val="00BE45D4"/>
    <w:rsid w:val="00BE644B"/>
    <w:rsid w:val="00BF1247"/>
    <w:rsid w:val="00C011CD"/>
    <w:rsid w:val="00C05BB6"/>
    <w:rsid w:val="00C11DC9"/>
    <w:rsid w:val="00C16ACF"/>
    <w:rsid w:val="00C2322F"/>
    <w:rsid w:val="00C24A4E"/>
    <w:rsid w:val="00C32223"/>
    <w:rsid w:val="00C3487E"/>
    <w:rsid w:val="00C34AA4"/>
    <w:rsid w:val="00C35C15"/>
    <w:rsid w:val="00C3702D"/>
    <w:rsid w:val="00C40C00"/>
    <w:rsid w:val="00C42B1A"/>
    <w:rsid w:val="00C61354"/>
    <w:rsid w:val="00C62636"/>
    <w:rsid w:val="00C6535A"/>
    <w:rsid w:val="00C67043"/>
    <w:rsid w:val="00C71E50"/>
    <w:rsid w:val="00C72C79"/>
    <w:rsid w:val="00C75784"/>
    <w:rsid w:val="00C7698F"/>
    <w:rsid w:val="00C819A4"/>
    <w:rsid w:val="00C836A3"/>
    <w:rsid w:val="00C85131"/>
    <w:rsid w:val="00C86D76"/>
    <w:rsid w:val="00C97D5C"/>
    <w:rsid w:val="00CA33CB"/>
    <w:rsid w:val="00CB1476"/>
    <w:rsid w:val="00CB2584"/>
    <w:rsid w:val="00CC5D41"/>
    <w:rsid w:val="00CD4399"/>
    <w:rsid w:val="00CE17BA"/>
    <w:rsid w:val="00CE760C"/>
    <w:rsid w:val="00CF4D17"/>
    <w:rsid w:val="00CF65D3"/>
    <w:rsid w:val="00CF7117"/>
    <w:rsid w:val="00D0043C"/>
    <w:rsid w:val="00D03C45"/>
    <w:rsid w:val="00D11905"/>
    <w:rsid w:val="00D11D60"/>
    <w:rsid w:val="00D12428"/>
    <w:rsid w:val="00D13948"/>
    <w:rsid w:val="00D14F7A"/>
    <w:rsid w:val="00D15905"/>
    <w:rsid w:val="00D179F2"/>
    <w:rsid w:val="00D20395"/>
    <w:rsid w:val="00D23564"/>
    <w:rsid w:val="00D30201"/>
    <w:rsid w:val="00D32957"/>
    <w:rsid w:val="00D34CD6"/>
    <w:rsid w:val="00D367FC"/>
    <w:rsid w:val="00D43249"/>
    <w:rsid w:val="00D43D88"/>
    <w:rsid w:val="00D47DF0"/>
    <w:rsid w:val="00D54761"/>
    <w:rsid w:val="00D62595"/>
    <w:rsid w:val="00D6411E"/>
    <w:rsid w:val="00D674E6"/>
    <w:rsid w:val="00D744DF"/>
    <w:rsid w:val="00D761DE"/>
    <w:rsid w:val="00D80CD3"/>
    <w:rsid w:val="00D83DA6"/>
    <w:rsid w:val="00DA02D8"/>
    <w:rsid w:val="00DB06D9"/>
    <w:rsid w:val="00DB770C"/>
    <w:rsid w:val="00DD0771"/>
    <w:rsid w:val="00DD1B47"/>
    <w:rsid w:val="00DD2F08"/>
    <w:rsid w:val="00DD4A9C"/>
    <w:rsid w:val="00DD5EC3"/>
    <w:rsid w:val="00DE2E71"/>
    <w:rsid w:val="00DE6E2E"/>
    <w:rsid w:val="00DF0712"/>
    <w:rsid w:val="00DF2D83"/>
    <w:rsid w:val="00DF4CE4"/>
    <w:rsid w:val="00E00BE5"/>
    <w:rsid w:val="00E010B3"/>
    <w:rsid w:val="00E04FB5"/>
    <w:rsid w:val="00E07659"/>
    <w:rsid w:val="00E11FDD"/>
    <w:rsid w:val="00E1564B"/>
    <w:rsid w:val="00E1586A"/>
    <w:rsid w:val="00E200A1"/>
    <w:rsid w:val="00E21E5F"/>
    <w:rsid w:val="00E22CD7"/>
    <w:rsid w:val="00E26E62"/>
    <w:rsid w:val="00E2743A"/>
    <w:rsid w:val="00E27B9E"/>
    <w:rsid w:val="00E30F68"/>
    <w:rsid w:val="00E33CF1"/>
    <w:rsid w:val="00E343A6"/>
    <w:rsid w:val="00E379C0"/>
    <w:rsid w:val="00E43648"/>
    <w:rsid w:val="00E4478C"/>
    <w:rsid w:val="00E46E27"/>
    <w:rsid w:val="00E51E30"/>
    <w:rsid w:val="00E719E5"/>
    <w:rsid w:val="00E80287"/>
    <w:rsid w:val="00E92A41"/>
    <w:rsid w:val="00E966E5"/>
    <w:rsid w:val="00EB13F6"/>
    <w:rsid w:val="00EB1F62"/>
    <w:rsid w:val="00EB4E92"/>
    <w:rsid w:val="00EB7B98"/>
    <w:rsid w:val="00EC7B99"/>
    <w:rsid w:val="00ED30A9"/>
    <w:rsid w:val="00ED7640"/>
    <w:rsid w:val="00ED7A7F"/>
    <w:rsid w:val="00EF22F6"/>
    <w:rsid w:val="00EF5972"/>
    <w:rsid w:val="00F07A79"/>
    <w:rsid w:val="00F135CE"/>
    <w:rsid w:val="00F2172F"/>
    <w:rsid w:val="00F24009"/>
    <w:rsid w:val="00F262D0"/>
    <w:rsid w:val="00F27233"/>
    <w:rsid w:val="00F27EF6"/>
    <w:rsid w:val="00F30066"/>
    <w:rsid w:val="00F32F5C"/>
    <w:rsid w:val="00F34772"/>
    <w:rsid w:val="00F34B0E"/>
    <w:rsid w:val="00F40245"/>
    <w:rsid w:val="00F45251"/>
    <w:rsid w:val="00F51A96"/>
    <w:rsid w:val="00F5543A"/>
    <w:rsid w:val="00F65AD2"/>
    <w:rsid w:val="00F71424"/>
    <w:rsid w:val="00F761D9"/>
    <w:rsid w:val="00F762FE"/>
    <w:rsid w:val="00F77B99"/>
    <w:rsid w:val="00F81235"/>
    <w:rsid w:val="00F83C34"/>
    <w:rsid w:val="00F84F9F"/>
    <w:rsid w:val="00F914F2"/>
    <w:rsid w:val="00F915E8"/>
    <w:rsid w:val="00F928F0"/>
    <w:rsid w:val="00F93966"/>
    <w:rsid w:val="00FA0DDA"/>
    <w:rsid w:val="00FA108C"/>
    <w:rsid w:val="00FB451A"/>
    <w:rsid w:val="00FB4E29"/>
    <w:rsid w:val="00FB539E"/>
    <w:rsid w:val="00FC2E72"/>
    <w:rsid w:val="00FC3255"/>
    <w:rsid w:val="00FC4F3D"/>
    <w:rsid w:val="00FC6E01"/>
    <w:rsid w:val="00FD570E"/>
    <w:rsid w:val="00FE2B05"/>
    <w:rsid w:val="00FE2D75"/>
    <w:rsid w:val="00FE4CFA"/>
    <w:rsid w:val="00FE6884"/>
    <w:rsid w:val="00FF1C6F"/>
    <w:rsid w:val="00FF1E86"/>
    <w:rsid w:val="00FF2376"/>
    <w:rsid w:val="00FF7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2B5C"/>
  <w15:docId w15:val="{D701223C-E985-45B3-B030-95D744A1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321"/>
    <w:pPr>
      <w:suppressAutoHyphens/>
    </w:pPr>
    <w:rPr>
      <w:rFonts w:ascii="Arial" w:eastAsia="Times New Roman" w:hAnsi="Arial" w:cs="Times New Roman"/>
      <w:sz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offeinleitungstext">
    <w:name w:val="stoff.einleitungstext"/>
    <w:rsid w:val="004F2321"/>
    <w:pPr>
      <w:widowControl w:val="0"/>
      <w:suppressAutoHyphens/>
      <w:spacing w:line="280" w:lineRule="exact"/>
    </w:pPr>
    <w:rPr>
      <w:rFonts w:ascii="Arial" w:eastAsia="Times New Roman" w:hAnsi="Arial" w:cs="Times New Roman"/>
      <w:sz w:val="22"/>
      <w:lang w:eastAsia="ar-SA"/>
    </w:rPr>
  </w:style>
  <w:style w:type="paragraph" w:styleId="Kopfzeile">
    <w:name w:val="header"/>
    <w:basedOn w:val="Standard"/>
    <w:link w:val="KopfzeileZchn"/>
    <w:rsid w:val="004F2321"/>
    <w:pPr>
      <w:suppressLineNumbers/>
      <w:tabs>
        <w:tab w:val="center" w:pos="4536"/>
        <w:tab w:val="right" w:pos="9072"/>
      </w:tabs>
    </w:pPr>
  </w:style>
  <w:style w:type="character" w:customStyle="1" w:styleId="KopfzeileZchn">
    <w:name w:val="Kopfzeile Zchn"/>
    <w:basedOn w:val="Absatz-Standardschriftart"/>
    <w:link w:val="Kopfzeile"/>
    <w:rsid w:val="004F2321"/>
    <w:rPr>
      <w:rFonts w:ascii="Arial" w:eastAsia="Times New Roman" w:hAnsi="Arial" w:cs="Times New Roman"/>
      <w:sz w:val="22"/>
      <w:lang w:eastAsia="ar-SA"/>
    </w:rPr>
  </w:style>
  <w:style w:type="paragraph" w:styleId="Fuzeile">
    <w:name w:val="footer"/>
    <w:basedOn w:val="Standard"/>
    <w:link w:val="FuzeileZchn"/>
    <w:rsid w:val="004F2321"/>
    <w:pPr>
      <w:suppressLineNumbers/>
      <w:tabs>
        <w:tab w:val="center" w:pos="4536"/>
        <w:tab w:val="right" w:pos="9072"/>
      </w:tabs>
    </w:pPr>
  </w:style>
  <w:style w:type="character" w:customStyle="1" w:styleId="FuzeileZchn">
    <w:name w:val="Fußzeile Zchn"/>
    <w:basedOn w:val="Absatz-Standardschriftart"/>
    <w:link w:val="Fuzeile"/>
    <w:rsid w:val="004F2321"/>
    <w:rPr>
      <w:rFonts w:ascii="Arial" w:eastAsia="Times New Roman" w:hAnsi="Arial" w:cs="Times New Roman"/>
      <w:sz w:val="22"/>
      <w:lang w:eastAsia="ar-SA"/>
    </w:rPr>
  </w:style>
  <w:style w:type="paragraph" w:customStyle="1" w:styleId="stoffcopyright">
    <w:name w:val="stoff.copyright"/>
    <w:basedOn w:val="stoffeinleitungstext"/>
    <w:rsid w:val="004F2321"/>
    <w:pPr>
      <w:tabs>
        <w:tab w:val="right" w:pos="10064"/>
      </w:tabs>
    </w:pPr>
    <w:rPr>
      <w:sz w:val="13"/>
    </w:rPr>
  </w:style>
  <w:style w:type="paragraph" w:customStyle="1" w:styleId="stoffzwischenberschrift">
    <w:name w:val="stoff.zwischenüberschrift"/>
    <w:basedOn w:val="stoffeinleitungstext"/>
    <w:rsid w:val="004F2321"/>
    <w:pPr>
      <w:tabs>
        <w:tab w:val="left" w:pos="567"/>
      </w:tabs>
      <w:spacing w:before="180" w:after="240" w:line="420" w:lineRule="exact"/>
    </w:pPr>
    <w:rPr>
      <w:sz w:val="33"/>
      <w:szCs w:val="32"/>
    </w:rPr>
  </w:style>
  <w:style w:type="paragraph" w:customStyle="1" w:styleId="stofftabelletext">
    <w:name w:val="stoff.tabelle.text"/>
    <w:rsid w:val="004F2321"/>
    <w:pPr>
      <w:suppressAutoHyphens/>
      <w:spacing w:before="40" w:after="40" w:line="220" w:lineRule="exact"/>
      <w:ind w:left="113" w:right="113"/>
    </w:pPr>
    <w:rPr>
      <w:rFonts w:ascii="Times New Roman" w:eastAsia="Times New Roman" w:hAnsi="Times New Roman" w:cs="Times New Roman"/>
      <w:sz w:val="18"/>
      <w:lang w:eastAsia="ar-SA"/>
    </w:rPr>
  </w:style>
  <w:style w:type="paragraph" w:customStyle="1" w:styleId="stoffkompetenzbereich">
    <w:name w:val="stoff.kompetenzbereich"/>
    <w:basedOn w:val="stoffeinleitungstext"/>
    <w:rsid w:val="004F2321"/>
    <w:pPr>
      <w:spacing w:after="60"/>
    </w:pPr>
    <w:rPr>
      <w:b/>
      <w:i/>
    </w:rPr>
  </w:style>
  <w:style w:type="paragraph" w:customStyle="1" w:styleId="stofftabelletextfett">
    <w:name w:val="stoff.tabelle.text.fett"/>
    <w:basedOn w:val="stofftabelletext"/>
    <w:rsid w:val="004F2321"/>
    <w:pPr>
      <w:spacing w:before="60" w:after="60"/>
    </w:pPr>
    <w:rPr>
      <w:b/>
    </w:rPr>
  </w:style>
  <w:style w:type="paragraph" w:customStyle="1" w:styleId="stofftabelletextliste">
    <w:name w:val="stoff.tabelle.text.liste"/>
    <w:basedOn w:val="stofftabelletext"/>
    <w:rsid w:val="004F2321"/>
    <w:pPr>
      <w:tabs>
        <w:tab w:val="left" w:pos="340"/>
      </w:tabs>
    </w:pPr>
  </w:style>
  <w:style w:type="paragraph" w:customStyle="1" w:styleId="Default">
    <w:name w:val="Default"/>
    <w:rsid w:val="004F2321"/>
    <w:pPr>
      <w:autoSpaceDE w:val="0"/>
      <w:autoSpaceDN w:val="0"/>
      <w:adjustRightInd w:val="0"/>
    </w:pPr>
    <w:rPr>
      <w:rFonts w:ascii="Arial" w:eastAsia="Times New Roman" w:hAnsi="Arial" w:cs="Arial"/>
      <w:color w:val="000000"/>
      <w:lang w:eastAsia="de-DE"/>
    </w:rPr>
  </w:style>
  <w:style w:type="paragraph" w:customStyle="1" w:styleId="TableParagraph">
    <w:name w:val="Table Paragraph"/>
    <w:basedOn w:val="Standard"/>
    <w:uiPriority w:val="1"/>
    <w:qFormat/>
    <w:rsid w:val="004F2321"/>
    <w:pPr>
      <w:widowControl w:val="0"/>
      <w:suppressAutoHyphens w:val="0"/>
      <w:autoSpaceDE w:val="0"/>
      <w:autoSpaceDN w:val="0"/>
      <w:ind w:left="117"/>
    </w:pPr>
    <w:rPr>
      <w:rFonts w:ascii="Times New Roman" w:hAnsi="Times New Roman"/>
      <w:szCs w:val="22"/>
      <w:lang w:val="en-US" w:eastAsia="en-US"/>
    </w:rPr>
  </w:style>
  <w:style w:type="character" w:styleId="Kommentarzeichen">
    <w:name w:val="annotation reference"/>
    <w:basedOn w:val="Absatz-Standardschriftart"/>
    <w:uiPriority w:val="99"/>
    <w:semiHidden/>
    <w:unhideWhenUsed/>
    <w:rsid w:val="000D2013"/>
    <w:rPr>
      <w:sz w:val="16"/>
      <w:szCs w:val="16"/>
    </w:rPr>
  </w:style>
  <w:style w:type="paragraph" w:styleId="Kommentartext">
    <w:name w:val="annotation text"/>
    <w:basedOn w:val="Standard"/>
    <w:link w:val="KommentartextZchn"/>
    <w:uiPriority w:val="99"/>
    <w:unhideWhenUsed/>
    <w:rsid w:val="000D2013"/>
    <w:rPr>
      <w:sz w:val="20"/>
      <w:szCs w:val="20"/>
    </w:rPr>
  </w:style>
  <w:style w:type="character" w:customStyle="1" w:styleId="KommentartextZchn">
    <w:name w:val="Kommentartext Zchn"/>
    <w:basedOn w:val="Absatz-Standardschriftart"/>
    <w:link w:val="Kommentartext"/>
    <w:uiPriority w:val="99"/>
    <w:rsid w:val="000D2013"/>
    <w:rPr>
      <w:rFonts w:ascii="Arial" w:eastAsia="Times New Roman" w:hAnsi="Arial"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0D2013"/>
    <w:rPr>
      <w:b/>
      <w:bCs/>
    </w:rPr>
  </w:style>
  <w:style w:type="character" w:customStyle="1" w:styleId="KommentarthemaZchn">
    <w:name w:val="Kommentarthema Zchn"/>
    <w:basedOn w:val="KommentartextZchn"/>
    <w:link w:val="Kommentarthema"/>
    <w:uiPriority w:val="99"/>
    <w:semiHidden/>
    <w:rsid w:val="000D2013"/>
    <w:rPr>
      <w:rFonts w:ascii="Arial" w:eastAsia="Times New Roman" w:hAnsi="Arial" w:cs="Times New Roman"/>
      <w:b/>
      <w:bCs/>
      <w:sz w:val="20"/>
      <w:szCs w:val="20"/>
      <w:lang w:eastAsia="ar-SA"/>
    </w:rPr>
  </w:style>
  <w:style w:type="paragraph" w:styleId="berarbeitung">
    <w:name w:val="Revision"/>
    <w:hidden/>
    <w:uiPriority w:val="99"/>
    <w:semiHidden/>
    <w:rsid w:val="0058215A"/>
    <w:rPr>
      <w:rFonts w:ascii="Arial" w:eastAsia="Times New Roman" w:hAnsi="Arial" w:cs="Times New Roman"/>
      <w:sz w:val="22"/>
      <w:lang w:eastAsia="ar-SA"/>
    </w:rPr>
  </w:style>
  <w:style w:type="table" w:styleId="Tabellenraster">
    <w:name w:val="Table Grid"/>
    <w:basedOn w:val="NormaleTabelle"/>
    <w:uiPriority w:val="39"/>
    <w:rsid w:val="00EC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1FDD"/>
    <w:pPr>
      <w:ind w:left="720"/>
      <w:contextualSpacing/>
    </w:pPr>
  </w:style>
  <w:style w:type="character" w:styleId="Hyperlink">
    <w:name w:val="Hyperlink"/>
    <w:basedOn w:val="Absatz-Standardschriftart"/>
    <w:uiPriority w:val="99"/>
    <w:unhideWhenUsed/>
    <w:rsid w:val="00833170"/>
    <w:rPr>
      <w:color w:val="0563C1" w:themeColor="hyperlink"/>
      <w:u w:val="single"/>
    </w:rPr>
  </w:style>
  <w:style w:type="character" w:styleId="NichtaufgelsteErwhnung">
    <w:name w:val="Unresolved Mention"/>
    <w:basedOn w:val="Absatz-Standardschriftart"/>
    <w:uiPriority w:val="99"/>
    <w:semiHidden/>
    <w:unhideWhenUsed/>
    <w:rsid w:val="0083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41E-65F2-444C-A0AE-6CDDF44B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6216</Words>
  <Characters>35437</Characters>
  <Application>Microsoft Office Word</Application>
  <DocSecurity>0</DocSecurity>
  <Lines>295</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Yetkin</dc:creator>
  <cp:keywords/>
  <dc:description/>
  <cp:lastModifiedBy>Breitinger, Rebecca</cp:lastModifiedBy>
  <cp:revision>64</cp:revision>
  <dcterms:created xsi:type="dcterms:W3CDTF">2025-06-03T13:11:00Z</dcterms:created>
  <dcterms:modified xsi:type="dcterms:W3CDTF">2026-05-11T06:12:00Z</dcterms:modified>
</cp:coreProperties>
</file>