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0DFB22A3" w:rsidR="00EE78A8" w:rsidRPr="00621053" w:rsidRDefault="00B12700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Gemeinschaftsschule im Saarland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730960A3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342202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78C380DA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B12700">
        <w:rPr>
          <w:rFonts w:ascii="Arial" w:hAnsi="Arial" w:cs="Arial"/>
          <w:color w:val="000000"/>
          <w:sz w:val="21"/>
          <w:szCs w:val="21"/>
        </w:rPr>
        <w:t>dem Lehrplan</w:t>
      </w:r>
      <w:r w:rsidR="00DA3BC3">
        <w:rPr>
          <w:rFonts w:ascii="Arial" w:hAnsi="Arial" w:cs="Arial"/>
          <w:color w:val="000000"/>
          <w:sz w:val="21"/>
          <w:szCs w:val="21"/>
        </w:rPr>
        <w:t xml:space="preserve"> Biologie und Naturwissenschaften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des </w:t>
      </w:r>
      <w:r w:rsidR="00B12700">
        <w:rPr>
          <w:rFonts w:ascii="Arial" w:hAnsi="Arial" w:cs="Arial"/>
          <w:color w:val="000000"/>
          <w:sz w:val="21"/>
          <w:szCs w:val="21"/>
        </w:rPr>
        <w:t>Ministeriums für Bildung und Kultur Saarland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für die </w:t>
      </w:r>
      <w:r w:rsidR="00B12700">
        <w:rPr>
          <w:rFonts w:ascii="Arial" w:hAnsi="Arial" w:cs="Arial"/>
          <w:color w:val="000000"/>
          <w:sz w:val="21"/>
          <w:szCs w:val="21"/>
        </w:rPr>
        <w:t>Gemeinschaftsschule entnommen.</w:t>
      </w:r>
      <w:r w:rsidR="00DA3BC3">
        <w:rPr>
          <w:rFonts w:ascii="Arial" w:hAnsi="Arial" w:cs="Arial"/>
          <w:color w:val="000000"/>
          <w:sz w:val="21"/>
          <w:szCs w:val="21"/>
        </w:rPr>
        <w:t xml:space="preserve"> Die Kompetenzen aus dem Lehrplan Naturwissenschaften sind entsprechend gekennzeichnet (NW).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9A76B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342202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3A51F174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342202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092AA2C2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342202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1555029D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342202" w:rsidRDefault="00342202" w:rsidP="00FA7236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342202" w:rsidRDefault="00342202" w:rsidP="00FA7236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342202" w:rsidRDefault="00342202" w:rsidP="00FA7236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342202" w:rsidRDefault="00342202" w:rsidP="00FA7236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342202" w:rsidRDefault="00342202" w:rsidP="00FA7236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2DF88457" w:rsidR="00342202" w:rsidRDefault="00342202" w:rsidP="00342202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31F9BB0C" w14:textId="77777777" w:rsidR="00342202" w:rsidRDefault="00342202" w:rsidP="0034220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9B69ACA" w14:textId="4DF71401" w:rsidR="00342202" w:rsidRDefault="00342202" w:rsidP="00FA7236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führen an einem selbst hergestellten Präparat von Zellen mikr</w:t>
            </w:r>
            <w:r>
              <w:rPr>
                <w:rFonts w:ascii="Arial" w:hAnsi="Arial" w:cs="Arial"/>
              </w:rPr>
              <w:t>oskopische Untersuchungen durch.</w:t>
            </w:r>
          </w:p>
          <w:p w14:paraId="38EE377D" w14:textId="6AE9F0A2" w:rsidR="00342202" w:rsidRDefault="00342202" w:rsidP="00FA7236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zeichnen einzelne Zelle</w:t>
            </w:r>
            <w:r>
              <w:rPr>
                <w:rFonts w:ascii="Arial" w:hAnsi="Arial" w:cs="Arial"/>
              </w:rPr>
              <w:t>n der im Lichtmikroskop untersuchten Objekte.</w:t>
            </w:r>
          </w:p>
          <w:p w14:paraId="3B64C700" w14:textId="20D3002C" w:rsidR="00342202" w:rsidRDefault="00342202" w:rsidP="00FA7236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benennen die im Lichtmikroskop erkennbaren Bestandteile</w:t>
            </w:r>
            <w:r>
              <w:rPr>
                <w:rFonts w:ascii="Arial" w:hAnsi="Arial" w:cs="Arial"/>
              </w:rPr>
              <w:t xml:space="preserve"> von Zellen und geben ihre Funktion an.</w:t>
            </w:r>
          </w:p>
          <w:p w14:paraId="3D988309" w14:textId="03652E0D" w:rsidR="00342202" w:rsidRPr="00292489" w:rsidRDefault="00342202" w:rsidP="00342202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28A8EE64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342202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49787FE2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342202" w:rsidRPr="00753589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342202" w:rsidRPr="00603750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77777777" w:rsidR="00342202" w:rsidRDefault="00342202" w:rsidP="00342202">
            <w:pPr>
              <w:pStyle w:val="Listenabsatz"/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74461E2A" w14:textId="16F39434" w:rsidR="00342202" w:rsidRPr="00674608" w:rsidRDefault="00342202" w:rsidP="00342202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510E1D15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342202" w:rsidRPr="00603750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342202" w:rsidRPr="00721623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0570D0CD" w:rsidR="00342202" w:rsidRPr="008D3057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342202" w:rsidRPr="008D3057" w:rsidRDefault="00342202" w:rsidP="00342202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342202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293BFF20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342202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79EE1FB6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342202" w:rsidRPr="00F8396F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342202" w:rsidRPr="008D3057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342202" w:rsidRPr="008D3057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342202" w:rsidRPr="00905196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1F5E1FC7" w:rsidR="00342202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78F5E670" w14:textId="77777777" w:rsidR="00342202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6D547A5" w14:textId="3A8517E9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ein Ökosystem als Gesamtheit der Le</w:t>
            </w:r>
            <w:r>
              <w:rPr>
                <w:rFonts w:ascii="Arial" w:hAnsi="Arial" w:cs="Arial"/>
              </w:rPr>
              <w:t>bewesen mit ihren Lebensräumen. (NW)</w:t>
            </w:r>
          </w:p>
          <w:p w14:paraId="2ED3337D" w14:textId="6246B7F5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nennen</w:t>
            </w:r>
            <w:r>
              <w:rPr>
                <w:rFonts w:ascii="Arial" w:hAnsi="Arial" w:cs="Arial"/>
              </w:rPr>
              <w:t xml:space="preserve"> Faktoren, die das Ökosystem beeinflussen. (NW)</w:t>
            </w:r>
          </w:p>
          <w:p w14:paraId="2F86377E" w14:textId="14481CEB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den Einfluss von Fakto</w:t>
            </w:r>
            <w:r>
              <w:rPr>
                <w:rFonts w:ascii="Arial" w:hAnsi="Arial" w:cs="Arial"/>
              </w:rPr>
              <w:t>ren auf die Art des Ökosystems. (NW)</w:t>
            </w:r>
          </w:p>
          <w:p w14:paraId="672D1B89" w14:textId="48FA3CB0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stell</w:t>
            </w:r>
            <w:r>
              <w:rPr>
                <w:rFonts w:ascii="Arial" w:hAnsi="Arial" w:cs="Arial"/>
              </w:rPr>
              <w:t>en den Zusammenhang zwischen Er</w:t>
            </w:r>
            <w:r w:rsidRPr="00E07BD7">
              <w:rPr>
                <w:rFonts w:ascii="Arial" w:hAnsi="Arial" w:cs="Arial"/>
              </w:rPr>
              <w:t xml:space="preserve">zeuger, </w:t>
            </w:r>
            <w:r>
              <w:rPr>
                <w:rFonts w:ascii="Arial" w:hAnsi="Arial" w:cs="Arial"/>
              </w:rPr>
              <w:t>Verbraucher und Zersetzer in einem Stoffkreislauf dar. (NW)</w:t>
            </w:r>
          </w:p>
          <w:p w14:paraId="547E7D47" w14:textId="35CBA6BE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lastRenderedPageBreak/>
              <w:t xml:space="preserve">wenden die Fachbegriffe Produzenten, </w:t>
            </w:r>
            <w:r>
              <w:rPr>
                <w:rFonts w:ascii="Arial" w:hAnsi="Arial" w:cs="Arial"/>
              </w:rPr>
              <w:t>Konsumenten und Destruenten an. (NW)</w:t>
            </w:r>
          </w:p>
          <w:p w14:paraId="2D399D9C" w14:textId="04A3FF92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geben Beispiel</w:t>
            </w:r>
            <w:r>
              <w:rPr>
                <w:rFonts w:ascii="Arial" w:hAnsi="Arial" w:cs="Arial"/>
              </w:rPr>
              <w:t>e für Nahrungsketten an. (NW)</w:t>
            </w:r>
          </w:p>
          <w:p w14:paraId="48B6D841" w14:textId="3CF8A466" w:rsidR="00342202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anhand von Beispi</w:t>
            </w:r>
            <w:r>
              <w:rPr>
                <w:rFonts w:ascii="Arial" w:hAnsi="Arial" w:cs="Arial"/>
              </w:rPr>
              <w:t>elen die Räuber-Beute-Beziehung. (NW)</w:t>
            </w:r>
          </w:p>
          <w:p w14:paraId="7BEFC478" w14:textId="75306EFF" w:rsidR="00342202" w:rsidRPr="00292489" w:rsidRDefault="00342202" w:rsidP="00FA7236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erörtern</w:t>
            </w:r>
            <w:r>
              <w:rPr>
                <w:rFonts w:ascii="Arial" w:hAnsi="Arial" w:cs="Arial"/>
              </w:rPr>
              <w:t xml:space="preserve"> und bewerten eigene Möglichkei</w:t>
            </w:r>
            <w:r w:rsidRPr="00E07BD7">
              <w:rPr>
                <w:rFonts w:ascii="Arial" w:hAnsi="Arial" w:cs="Arial"/>
              </w:rPr>
              <w:t>ten, zum Schutz eines Ökosystems</w:t>
            </w:r>
            <w:r>
              <w:rPr>
                <w:rFonts w:ascii="Arial" w:hAnsi="Arial" w:cs="Arial"/>
              </w:rPr>
              <w:t>. (NW)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1CB2E3A4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37D9DFB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FA723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342202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7B7BDF39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342202" w:rsidRPr="00905196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342202" w:rsidRPr="008D3057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342202" w:rsidRPr="00905196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342202" w:rsidRPr="00905196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221C2236" w14:textId="15DA3758" w:rsidR="00342202" w:rsidRPr="00905196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D70F2E" w14:textId="6141BFE5" w:rsidR="00342202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326B8EA2" w14:textId="77777777" w:rsidR="00342202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FD38316" w14:textId="2AAFE391" w:rsidR="00342202" w:rsidRDefault="00342202" w:rsidP="00FA7236">
            <w:pPr>
              <w:pStyle w:val="NurText"/>
              <w:numPr>
                <w:ilvl w:val="0"/>
                <w:numId w:val="11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ein Ökosystem als Gesamtheit der Le</w:t>
            </w:r>
            <w:r>
              <w:rPr>
                <w:rFonts w:ascii="Arial" w:hAnsi="Arial" w:cs="Arial"/>
              </w:rPr>
              <w:t>bewesen mit ihren Lebensräumen. (NW)</w:t>
            </w:r>
          </w:p>
          <w:p w14:paraId="0058B99D" w14:textId="1A1BFDAA" w:rsidR="00342202" w:rsidRDefault="00342202" w:rsidP="00FA7236">
            <w:pPr>
              <w:pStyle w:val="NurText"/>
              <w:numPr>
                <w:ilvl w:val="0"/>
                <w:numId w:val="11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nennen</w:t>
            </w:r>
            <w:r>
              <w:rPr>
                <w:rFonts w:ascii="Arial" w:hAnsi="Arial" w:cs="Arial"/>
              </w:rPr>
              <w:t xml:space="preserve"> Faktoren, die das Ökosystem beeinflussen. (NW)</w:t>
            </w:r>
          </w:p>
          <w:p w14:paraId="66D56E9C" w14:textId="39EFF292" w:rsidR="00342202" w:rsidRDefault="00342202" w:rsidP="00FA7236">
            <w:pPr>
              <w:pStyle w:val="NurText"/>
              <w:numPr>
                <w:ilvl w:val="0"/>
                <w:numId w:val="11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den Einfluss von Fakto</w:t>
            </w:r>
            <w:r>
              <w:rPr>
                <w:rFonts w:ascii="Arial" w:hAnsi="Arial" w:cs="Arial"/>
              </w:rPr>
              <w:t>ren auf die Art des Ökosystems. (NW)</w:t>
            </w:r>
          </w:p>
          <w:p w14:paraId="757F3D11" w14:textId="018C3730" w:rsidR="00342202" w:rsidRDefault="00342202" w:rsidP="00FA7236">
            <w:pPr>
              <w:pStyle w:val="NurText"/>
              <w:numPr>
                <w:ilvl w:val="0"/>
                <w:numId w:val="11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674608">
              <w:rPr>
                <w:rFonts w:ascii="Arial" w:hAnsi="Arial" w:cs="Arial"/>
              </w:rPr>
              <w:t>erörtern und bewerten eigene Möglichkeiten, zum Schutz eines Ökosystems</w:t>
            </w:r>
            <w:r>
              <w:rPr>
                <w:rFonts w:ascii="Arial" w:hAnsi="Arial" w:cs="Arial"/>
              </w:rPr>
              <w:t>.</w:t>
            </w:r>
            <w:r w:rsidRPr="00674608">
              <w:rPr>
                <w:rFonts w:ascii="Arial" w:hAnsi="Arial" w:cs="Arial"/>
              </w:rPr>
              <w:t xml:space="preserve"> (NW)</w:t>
            </w:r>
          </w:p>
          <w:p w14:paraId="61E533C0" w14:textId="2D29CE1A" w:rsidR="00342202" w:rsidRPr="00E723BD" w:rsidRDefault="00342202" w:rsidP="00342202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737DB50D" w14:textId="36D6305E" w:rsidR="00342202" w:rsidRPr="00E723BD" w:rsidRDefault="00342202" w:rsidP="00342202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5A2F87FD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194FA971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FA723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342202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4D533BA5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342202" w:rsidRPr="006810E7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342202" w:rsidRDefault="00342202" w:rsidP="00FA7236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lastRenderedPageBreak/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3A78D8EE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4AC98BE2" w14:textId="51284E3E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0D1CF1">
              <w:rPr>
                <w:rFonts w:ascii="Arial" w:hAnsi="Arial" w:cs="Arial"/>
              </w:rPr>
              <w:t>nenne</w:t>
            </w:r>
            <w:r>
              <w:rPr>
                <w:rFonts w:ascii="Arial" w:hAnsi="Arial" w:cs="Arial"/>
              </w:rPr>
              <w:t>n mögliche Zusammenhänge von Le</w:t>
            </w:r>
            <w:r w:rsidRPr="000D1CF1">
              <w:rPr>
                <w:rFonts w:ascii="Arial" w:hAnsi="Arial" w:cs="Arial"/>
              </w:rPr>
              <w:t xml:space="preserve">bensqualität </w:t>
            </w:r>
            <w:r>
              <w:rPr>
                <w:rFonts w:ascii="Arial" w:hAnsi="Arial" w:cs="Arial"/>
              </w:rPr>
              <w:t>und einer Belastung der Umwelt.</w:t>
            </w:r>
          </w:p>
          <w:p w14:paraId="4E8945C8" w14:textId="18481094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0D1CF1">
              <w:rPr>
                <w:rFonts w:ascii="Arial" w:hAnsi="Arial" w:cs="Arial"/>
              </w:rPr>
              <w:t>diskutieren mögliche Zusammenhänge von Erhöhung</w:t>
            </w:r>
            <w:r>
              <w:rPr>
                <w:rFonts w:ascii="Arial" w:hAnsi="Arial" w:cs="Arial"/>
              </w:rPr>
              <w:t xml:space="preserve"> der Lebensqualität und Ressour</w:t>
            </w:r>
            <w:r w:rsidRPr="000D1CF1">
              <w:rPr>
                <w:rFonts w:ascii="Arial" w:hAnsi="Arial" w:cs="Arial"/>
              </w:rPr>
              <w:t>cenverbrauch</w:t>
            </w:r>
            <w:r>
              <w:rPr>
                <w:rFonts w:ascii="Arial" w:hAnsi="Arial" w:cs="Arial"/>
              </w:rPr>
              <w:t>.</w:t>
            </w:r>
          </w:p>
          <w:p w14:paraId="49A476D1" w14:textId="6160916B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674608">
              <w:rPr>
                <w:rFonts w:ascii="Arial" w:hAnsi="Arial" w:cs="Arial"/>
              </w:rPr>
              <w:t>beschreiben ein Ökosystem als Gesamtheit der Lebewesen mit ihren Lebensräumen</w:t>
            </w:r>
            <w:r>
              <w:rPr>
                <w:rFonts w:ascii="Arial" w:hAnsi="Arial" w:cs="Arial"/>
              </w:rPr>
              <w:t>.</w:t>
            </w:r>
            <w:r w:rsidRPr="00674608">
              <w:rPr>
                <w:rFonts w:ascii="Arial" w:hAnsi="Arial" w:cs="Arial"/>
              </w:rPr>
              <w:t xml:space="preserve"> (NW)</w:t>
            </w:r>
          </w:p>
          <w:p w14:paraId="64DC0C61" w14:textId="45036AD2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  <w:r w:rsidRPr="00674608">
              <w:rPr>
                <w:rFonts w:ascii="Arial" w:hAnsi="Arial" w:cs="Arial"/>
              </w:rPr>
              <w:t>nennen Faktoren,</w:t>
            </w:r>
            <w:r>
              <w:rPr>
                <w:rFonts w:ascii="Arial" w:hAnsi="Arial" w:cs="Arial"/>
              </w:rPr>
              <w:t xml:space="preserve"> die das Ökosystem beeinflussen. </w:t>
            </w:r>
            <w:r w:rsidRPr="00674608">
              <w:rPr>
                <w:rFonts w:ascii="Arial" w:hAnsi="Arial" w:cs="Arial"/>
              </w:rPr>
              <w:t>(NW</w:t>
            </w:r>
            <w:r>
              <w:rPr>
                <w:rFonts w:ascii="Arial" w:hAnsi="Arial" w:cs="Arial"/>
              </w:rPr>
              <w:t>)</w:t>
            </w:r>
          </w:p>
          <w:p w14:paraId="0B3CF307" w14:textId="2CDC73A0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674608">
              <w:rPr>
                <w:rFonts w:ascii="Arial" w:hAnsi="Arial" w:cs="Arial"/>
              </w:rPr>
              <w:t>erörtern und bewerten eigene Möglichkeiten, zum Schutz eines Ökosystems</w:t>
            </w:r>
            <w:r>
              <w:rPr>
                <w:rFonts w:ascii="Arial" w:hAnsi="Arial" w:cs="Arial"/>
              </w:rPr>
              <w:t>.</w:t>
            </w:r>
            <w:r w:rsidRPr="00674608">
              <w:rPr>
                <w:rFonts w:ascii="Arial" w:hAnsi="Arial" w:cs="Arial"/>
              </w:rPr>
              <w:t xml:space="preserve"> (NW)</w:t>
            </w:r>
          </w:p>
          <w:p w14:paraId="05BB6369" w14:textId="4F58856B" w:rsidR="00342202" w:rsidRPr="00674608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674608">
              <w:rPr>
                <w:rFonts w:ascii="Arial" w:hAnsi="Arial" w:cs="Arial"/>
              </w:rPr>
              <w:t>beschreiben den Einfluss von Faktoren auf die Art des Ökosystems</w:t>
            </w:r>
            <w:r>
              <w:rPr>
                <w:rFonts w:ascii="Arial" w:hAnsi="Arial" w:cs="Arial"/>
              </w:rPr>
              <w:t>.</w:t>
            </w:r>
            <w:r w:rsidRPr="00674608">
              <w:rPr>
                <w:rFonts w:ascii="Arial" w:hAnsi="Arial" w:cs="Arial"/>
              </w:rPr>
              <w:t xml:space="preserve"> (NW)</w:t>
            </w:r>
          </w:p>
          <w:p w14:paraId="0FDD6810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5A9A20C" w14:textId="4DAD3988" w:rsidR="00342202" w:rsidRPr="00F71841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1E774949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342202" w:rsidRPr="002670F3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342202" w:rsidRPr="00721623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69F59FE2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73CEDD8F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FA7236" w:rsidRPr="00FA7236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342202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158D0A56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3DCBA812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FA723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342202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110F2F15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342202" w:rsidRPr="0050049D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lastRenderedPageBreak/>
              <w:t>Der Körperbau der Kreuzspinne</w:t>
            </w:r>
          </w:p>
          <w:p w14:paraId="5B93B0B5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342202" w:rsidRPr="00EA56DE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  <w:p w14:paraId="707C2BFE" w14:textId="28506FB0" w:rsidR="00342202" w:rsidRPr="00721623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4C778CC3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365C8C0" w14:textId="0BAA2AAA" w:rsidR="00342202" w:rsidRDefault="00342202" w:rsidP="00FA7236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342202" w:rsidRPr="00A26975" w:rsidRDefault="00342202" w:rsidP="00342202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7B9BB51E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342202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3FA5049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342202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990E694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463C235" w14:textId="27F722E5" w:rsidR="00342202" w:rsidRDefault="00342202" w:rsidP="00FA7236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75684D">
              <w:rPr>
                <w:rFonts w:ascii="Arial" w:hAnsi="Arial" w:cs="Arial"/>
              </w:rPr>
              <w:t>beschreiben Maßnahmen zur Gesunderhaltung des Körpers (z. B. gesunde Ernährung und Lebensweise, Elemente des Ausdauertr</w:t>
            </w:r>
            <w:r>
              <w:rPr>
                <w:rFonts w:ascii="Arial" w:hAnsi="Arial" w:cs="Arial"/>
              </w:rPr>
              <w:t>ainings, Stressbewältigung). (NW)</w:t>
            </w:r>
          </w:p>
          <w:p w14:paraId="27E49635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0061DD1A" w14:textId="14309A20" w:rsidR="00342202" w:rsidRDefault="00342202" w:rsidP="00FA7236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1758D">
              <w:rPr>
                <w:rFonts w:ascii="Arial" w:hAnsi="Arial" w:cs="Arial"/>
              </w:rPr>
              <w:t>beschreiben den Aufbau der jeweiligen Nährstoffgruppe mit einfachen Schemazeichnungen</w:t>
            </w:r>
            <w:r>
              <w:rPr>
                <w:rFonts w:ascii="Arial" w:hAnsi="Arial" w:cs="Arial"/>
              </w:rPr>
              <w:t>.</w:t>
            </w:r>
            <w:r w:rsidRPr="00E1758D">
              <w:rPr>
                <w:rFonts w:ascii="Arial" w:hAnsi="Arial" w:cs="Arial"/>
              </w:rPr>
              <w:t xml:space="preserve"> (NW)</w:t>
            </w:r>
          </w:p>
          <w:p w14:paraId="6F8F0748" w14:textId="64F35E52" w:rsidR="00342202" w:rsidRPr="00E1758D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1EABF4E3" w14:textId="28A00FE8" w:rsidR="00342202" w:rsidRPr="00E1758D" w:rsidRDefault="00342202" w:rsidP="00FA7236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1758D">
              <w:rPr>
                <w:rFonts w:ascii="Arial" w:hAnsi="Arial" w:cs="Arial"/>
              </w:rPr>
              <w:t>nennen Merkmale einer gesunden Ernährung</w:t>
            </w:r>
            <w:r>
              <w:rPr>
                <w:rFonts w:ascii="Arial" w:hAnsi="Arial" w:cs="Arial"/>
              </w:rPr>
              <w:t>.</w:t>
            </w:r>
            <w:r w:rsidRPr="00E1758D">
              <w:rPr>
                <w:rFonts w:ascii="Arial" w:hAnsi="Arial" w:cs="Arial"/>
              </w:rPr>
              <w:t xml:space="preserve"> (NW)</w:t>
            </w:r>
          </w:p>
          <w:p w14:paraId="45DE5DAA" w14:textId="77777777" w:rsidR="00342202" w:rsidRPr="00E1758D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EBC1B3F" w14:textId="2BBA4D92" w:rsidR="00342202" w:rsidRDefault="00342202" w:rsidP="00FA7236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1758D">
              <w:rPr>
                <w:rFonts w:ascii="Arial" w:hAnsi="Arial" w:cs="Arial"/>
              </w:rPr>
              <w:t>veranschaulichen die Anteile der Lebensmittelgruppen bei einer gesunden Ernährung mit einem Ernährungskreis/Ernährungspyramide</w:t>
            </w:r>
            <w:r>
              <w:rPr>
                <w:rFonts w:ascii="Arial" w:hAnsi="Arial" w:cs="Arial"/>
              </w:rPr>
              <w:t>.</w:t>
            </w:r>
            <w:r w:rsidRPr="00E1758D">
              <w:rPr>
                <w:rFonts w:ascii="Arial" w:hAnsi="Arial" w:cs="Arial"/>
              </w:rPr>
              <w:t xml:space="preserve"> (NW)</w:t>
            </w:r>
          </w:p>
          <w:p w14:paraId="43E98E5F" w14:textId="07CA8EAC" w:rsidR="00342202" w:rsidRPr="00E1758D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5670BA72" w14:textId="6665E64F" w:rsidR="00342202" w:rsidRPr="00E1758D" w:rsidRDefault="00342202" w:rsidP="00FA7236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1758D">
              <w:rPr>
                <w:rFonts w:ascii="Arial" w:hAnsi="Arial" w:cs="Arial"/>
              </w:rPr>
              <w:t>beurteilen verschiedene Lebensmittel und Mahlzeiten anhand ihrer Zusammensetzung und ihres Energiegehalts</w:t>
            </w:r>
            <w:r>
              <w:rPr>
                <w:rFonts w:ascii="Arial" w:hAnsi="Arial" w:cs="Arial"/>
              </w:rPr>
              <w:t>.</w:t>
            </w:r>
            <w:r w:rsidRPr="00E1758D">
              <w:rPr>
                <w:rFonts w:ascii="Arial" w:hAnsi="Arial" w:cs="Arial"/>
              </w:rPr>
              <w:t xml:space="preserve"> (NW)</w:t>
            </w:r>
          </w:p>
          <w:p w14:paraId="4EB2525F" w14:textId="77777777" w:rsidR="00342202" w:rsidRPr="004963AB" w:rsidRDefault="00342202" w:rsidP="004963AB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37115916" w14:textId="7B26648D" w:rsidR="00342202" w:rsidRDefault="00342202" w:rsidP="00342202">
            <w:pPr>
              <w:pStyle w:val="NurText"/>
              <w:ind w:left="1080"/>
              <w:rPr>
                <w:rFonts w:ascii="Arial" w:hAnsi="Arial" w:cs="Arial"/>
              </w:rPr>
            </w:pPr>
          </w:p>
          <w:p w14:paraId="71D71FB9" w14:textId="01644265" w:rsidR="00342202" w:rsidRPr="00DA3BC3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6F7C348A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342202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113DA431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E848F19" w14:textId="77226ADF" w:rsidR="00342202" w:rsidRDefault="00342202" w:rsidP="00342202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7E6AED36" w14:textId="77777777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1CA772CA" w14:textId="210C074E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75684D">
              <w:rPr>
                <w:rFonts w:ascii="Arial" w:hAnsi="Arial" w:cs="Arial"/>
              </w:rPr>
              <w:t>beschreiben Maßnahmen zur Gesunderhaltung des Körpers (z. B. gesunde Ernährung und Lebensweise, Elemente des Ausdauertrainings, Stressbewältigung)</w:t>
            </w:r>
            <w:r>
              <w:rPr>
                <w:rFonts w:ascii="Arial" w:hAnsi="Arial" w:cs="Arial"/>
              </w:rPr>
              <w:t>.</w:t>
            </w:r>
            <w:r w:rsidRPr="0075684D">
              <w:rPr>
                <w:rFonts w:ascii="Arial" w:hAnsi="Arial" w:cs="Arial"/>
              </w:rPr>
              <w:t xml:space="preserve"> (NW)</w:t>
            </w:r>
          </w:p>
          <w:p w14:paraId="2786F753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B183E7F" w14:textId="588398C7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 xml:space="preserve">deuten </w:t>
            </w:r>
            <w:r>
              <w:rPr>
                <w:rFonts w:ascii="Arial" w:hAnsi="Arial" w:cs="Arial"/>
              </w:rPr>
              <w:t>die Nahrungsaufnahme als Notwendigkeit zur Energiegewinnung. (NW)</w:t>
            </w:r>
          </w:p>
          <w:p w14:paraId="4388FC1F" w14:textId="77777777" w:rsidR="00342202" w:rsidRDefault="00342202" w:rsidP="00342202">
            <w:pPr>
              <w:pStyle w:val="Listenabsatz"/>
              <w:rPr>
                <w:rFonts w:ascii="Arial" w:hAnsi="Arial" w:cs="Arial"/>
              </w:rPr>
            </w:pPr>
          </w:p>
          <w:p w14:paraId="15BEC480" w14:textId="4B788536" w:rsidR="00342202" w:rsidRPr="00E1758D" w:rsidRDefault="00342202" w:rsidP="00342202">
            <w:pPr>
              <w:rPr>
                <w:rFonts w:ascii="Arial" w:hAnsi="Arial" w:cs="Arial"/>
              </w:rPr>
            </w:pPr>
          </w:p>
          <w:p w14:paraId="4C4B6BE8" w14:textId="090642BF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beschreiben die Verdauung als Zerlegung der Nahr</w:t>
            </w:r>
            <w:r>
              <w:rPr>
                <w:rFonts w:ascii="Arial" w:hAnsi="Arial" w:cs="Arial"/>
              </w:rPr>
              <w:t>ung in für den Menschen verwertbare Bestandteile. (NW)</w:t>
            </w:r>
          </w:p>
          <w:p w14:paraId="32A65188" w14:textId="77777777" w:rsidR="00342202" w:rsidRDefault="00342202" w:rsidP="00342202">
            <w:pPr>
              <w:pStyle w:val="Listenabsatz"/>
              <w:rPr>
                <w:rFonts w:ascii="Arial" w:hAnsi="Arial" w:cs="Arial"/>
              </w:rPr>
            </w:pPr>
          </w:p>
          <w:p w14:paraId="50ADA28E" w14:textId="58CAF79C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nennen die Teile des Verdauungssystems und beschreiben die Lage der einzelnen Verdauun</w:t>
            </w:r>
            <w:r>
              <w:rPr>
                <w:rFonts w:ascii="Arial" w:hAnsi="Arial" w:cs="Arial"/>
              </w:rPr>
              <w:t xml:space="preserve">gsorgane mit Hilfe von </w:t>
            </w:r>
            <w:r>
              <w:rPr>
                <w:rFonts w:ascii="Arial" w:hAnsi="Arial" w:cs="Arial"/>
              </w:rPr>
              <w:lastRenderedPageBreak/>
              <w:t>Schemaabbildungen und Modellen. (NW)</w:t>
            </w:r>
          </w:p>
          <w:p w14:paraId="5FFC831D" w14:textId="77777777" w:rsidR="00342202" w:rsidRDefault="00342202" w:rsidP="00342202">
            <w:pPr>
              <w:pStyle w:val="Listenabsatz"/>
              <w:rPr>
                <w:rFonts w:ascii="Arial" w:hAnsi="Arial" w:cs="Arial"/>
              </w:rPr>
            </w:pPr>
          </w:p>
          <w:p w14:paraId="04FEF6D4" w14:textId="173F7852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beschre</w:t>
            </w:r>
            <w:r>
              <w:rPr>
                <w:rFonts w:ascii="Arial" w:hAnsi="Arial" w:cs="Arial"/>
              </w:rPr>
              <w:t>iben die mechanischen und chemi</w:t>
            </w:r>
            <w:r w:rsidRPr="00E07BD7">
              <w:rPr>
                <w:rFonts w:ascii="Arial" w:hAnsi="Arial" w:cs="Arial"/>
              </w:rPr>
              <w:t>sc</w:t>
            </w:r>
            <w:r>
              <w:rPr>
                <w:rFonts w:ascii="Arial" w:hAnsi="Arial" w:cs="Arial"/>
              </w:rPr>
              <w:t>hen Vorgänge bei der Verdauung. (NW)</w:t>
            </w:r>
          </w:p>
          <w:p w14:paraId="170EB7D9" w14:textId="77777777" w:rsidR="00342202" w:rsidRDefault="00342202" w:rsidP="00342202">
            <w:pPr>
              <w:pStyle w:val="Listenabsatz"/>
              <w:rPr>
                <w:rFonts w:ascii="Arial" w:hAnsi="Arial" w:cs="Arial"/>
              </w:rPr>
            </w:pPr>
          </w:p>
          <w:p w14:paraId="56FA24C4" w14:textId="258C7735" w:rsidR="00342202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nennen die Bedeutung der Verdauungssäfte und En</w:t>
            </w:r>
            <w:r>
              <w:rPr>
                <w:rFonts w:ascii="Arial" w:hAnsi="Arial" w:cs="Arial"/>
              </w:rPr>
              <w:t>zyme bei der Umwandlung von kör</w:t>
            </w:r>
            <w:r w:rsidRPr="00E07BD7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>rfremden in körpereigene Stoffe. (NW)</w:t>
            </w:r>
          </w:p>
          <w:p w14:paraId="5FBE9672" w14:textId="1EC9E8DB" w:rsidR="00342202" w:rsidRPr="00E1758D" w:rsidRDefault="00342202" w:rsidP="00342202">
            <w:pPr>
              <w:rPr>
                <w:rFonts w:ascii="Arial" w:hAnsi="Arial" w:cs="Arial"/>
              </w:rPr>
            </w:pPr>
          </w:p>
          <w:p w14:paraId="251DF5E9" w14:textId="71320F29" w:rsidR="00342202" w:rsidRPr="001C6CFD" w:rsidRDefault="00342202" w:rsidP="00FA7236">
            <w:pPr>
              <w:pStyle w:val="NurText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E07BD7">
              <w:rPr>
                <w:rFonts w:ascii="Arial" w:hAnsi="Arial" w:cs="Arial"/>
              </w:rPr>
              <w:t>nennen den Dickdarm als Organ für die Ausscheidung fester Stoffe</w:t>
            </w:r>
            <w:r>
              <w:rPr>
                <w:rFonts w:ascii="Arial" w:hAnsi="Arial" w:cs="Arial"/>
              </w:rPr>
              <w:t>. (NW)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7B9D0FCC" w:rsidR="00342202" w:rsidRDefault="00342202" w:rsidP="00342202">
            <w:pPr>
              <w:spacing w:before="20" w:after="20"/>
              <w:rPr>
                <w:rFonts w:ascii="Arial" w:hAnsi="Arial" w:cs="Arial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342202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50A98D6A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342202" w:rsidRPr="008F7B2E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Blutgruppen im AB0-System</w:t>
            </w:r>
          </w:p>
          <w:p w14:paraId="27FFB323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342202" w:rsidRDefault="00342202" w:rsidP="00FA7236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342202" w:rsidRDefault="00342202" w:rsidP="00FA7236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Organspende</w:t>
            </w:r>
          </w:p>
          <w:p w14:paraId="01D8F0B1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342202" w:rsidRPr="00704637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342202" w:rsidRPr="00435E5E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4B3C5EF4" w:rsidR="00342202" w:rsidRDefault="00342202" w:rsidP="00342202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66139520" w14:textId="77777777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4E8ACCA3" w14:textId="61A26EDF" w:rsidR="00342202" w:rsidRPr="00E1758D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1758D">
              <w:rPr>
                <w:rFonts w:ascii="Arial" w:hAnsi="Arial" w:cs="Arial"/>
              </w:rPr>
              <w:t>nennen die Lunge als Organ für die Ausscheidung gasförmiger Stoffe</w:t>
            </w:r>
            <w:r>
              <w:rPr>
                <w:rFonts w:ascii="Arial" w:hAnsi="Arial" w:cs="Arial"/>
              </w:rPr>
              <w:t>.</w:t>
            </w:r>
            <w:r w:rsidRPr="00E1758D">
              <w:rPr>
                <w:rFonts w:ascii="Arial" w:hAnsi="Arial" w:cs="Arial"/>
              </w:rPr>
              <w:t xml:space="preserve"> (NW)</w:t>
            </w:r>
          </w:p>
          <w:p w14:paraId="7BB2E2FF" w14:textId="0E6E28DD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37FEAD02" w14:textId="28077240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62345">
              <w:rPr>
                <w:rFonts w:ascii="Arial" w:hAnsi="Arial" w:cs="Arial"/>
              </w:rPr>
              <w:t>beschreiben den Weg der Atemluft im Körper und benennen die beteiligten Organe mit Hilf</w:t>
            </w:r>
            <w:r>
              <w:rPr>
                <w:rFonts w:ascii="Arial" w:hAnsi="Arial" w:cs="Arial"/>
              </w:rPr>
              <w:t>e eines Modells (Torso, Folie). (NW)</w:t>
            </w:r>
          </w:p>
          <w:p w14:paraId="02AA9294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95BCFE1" w14:textId="036E0357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62345">
              <w:rPr>
                <w:rFonts w:ascii="Arial" w:hAnsi="Arial" w:cs="Arial"/>
              </w:rPr>
              <w:t>beschreiben den Bau und</w:t>
            </w:r>
            <w:r>
              <w:rPr>
                <w:rFonts w:ascii="Arial" w:hAnsi="Arial" w:cs="Arial"/>
              </w:rPr>
              <w:t xml:space="preserve"> die Funktion der Atmungsorgane. (NW)</w:t>
            </w:r>
          </w:p>
          <w:p w14:paraId="2ACA9DE7" w14:textId="329BACA3" w:rsidR="00342202" w:rsidRPr="00721623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6595EE98" w14:textId="6BC4100E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begründen d</w:t>
            </w:r>
            <w:r>
              <w:rPr>
                <w:rFonts w:ascii="Arial" w:hAnsi="Arial" w:cs="Arial"/>
              </w:rPr>
              <w:t>ie Notwendigkeit der Sauerstoff</w:t>
            </w:r>
            <w:r w:rsidRPr="00CC1309">
              <w:rPr>
                <w:rFonts w:ascii="Arial" w:hAnsi="Arial" w:cs="Arial"/>
              </w:rPr>
              <w:t>aufnahme durch den Vorgang der Atmung zur Bereit</w:t>
            </w:r>
            <w:r>
              <w:rPr>
                <w:rFonts w:ascii="Arial" w:hAnsi="Arial" w:cs="Arial"/>
              </w:rPr>
              <w:t>stellung von Energie für Körperfunktionen. (NW)</w:t>
            </w:r>
          </w:p>
          <w:p w14:paraId="259CC949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3540766E" w14:textId="7BE0C65B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recherchieren die schädlichen Folgen des Rauchens für</w:t>
            </w:r>
            <w:r>
              <w:rPr>
                <w:rFonts w:ascii="Arial" w:hAnsi="Arial" w:cs="Arial"/>
              </w:rPr>
              <w:t xml:space="preserve"> die Gesundheit (z. B. </w:t>
            </w:r>
            <w:r>
              <w:rPr>
                <w:rFonts w:ascii="Arial" w:hAnsi="Arial" w:cs="Arial"/>
              </w:rPr>
              <w:lastRenderedPageBreak/>
              <w:t>Suchtver</w:t>
            </w:r>
            <w:r w:rsidRPr="00CC1309">
              <w:rPr>
                <w:rFonts w:ascii="Arial" w:hAnsi="Arial" w:cs="Arial"/>
              </w:rPr>
              <w:t xml:space="preserve">halten, </w:t>
            </w:r>
            <w:r>
              <w:rPr>
                <w:rFonts w:ascii="Arial" w:hAnsi="Arial" w:cs="Arial"/>
              </w:rPr>
              <w:t>Durchblutungsstörungen, Raucher</w:t>
            </w:r>
            <w:r w:rsidRPr="00CC1309">
              <w:rPr>
                <w:rFonts w:ascii="Arial" w:hAnsi="Arial" w:cs="Arial"/>
              </w:rPr>
              <w:t>bein, Herzinfarkt, Krebs)</w:t>
            </w:r>
            <w:r>
              <w:rPr>
                <w:rFonts w:ascii="Arial" w:hAnsi="Arial" w:cs="Arial"/>
              </w:rPr>
              <w:t>. (NW)</w:t>
            </w:r>
          </w:p>
          <w:p w14:paraId="5F8BB244" w14:textId="6FADA368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6DF4805E" w14:textId="1D379AA7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beschreiben die Transpo</w:t>
            </w:r>
            <w:r>
              <w:rPr>
                <w:rFonts w:ascii="Arial" w:hAnsi="Arial" w:cs="Arial"/>
              </w:rPr>
              <w:t>rtfunktion des Blutes für Gase. (NW)</w:t>
            </w:r>
          </w:p>
          <w:p w14:paraId="73308028" w14:textId="1406A706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6577C0C5" w14:textId="5B98C0D7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 xml:space="preserve">beschreiben die Zusammensetzung von Blut und geben </w:t>
            </w:r>
            <w:r>
              <w:rPr>
                <w:rFonts w:ascii="Arial" w:hAnsi="Arial" w:cs="Arial"/>
              </w:rPr>
              <w:t>die Aufgaben der einzelnen Blutbestandteile an. (NW)</w:t>
            </w:r>
          </w:p>
          <w:p w14:paraId="370F1E87" w14:textId="70A37798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28B83574" w14:textId="1CA6D0D1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beschreib</w:t>
            </w:r>
            <w:r>
              <w:rPr>
                <w:rFonts w:ascii="Arial" w:hAnsi="Arial" w:cs="Arial"/>
              </w:rPr>
              <w:t>en mit Hilfe von Schemazeichnun</w:t>
            </w:r>
            <w:r w:rsidRPr="00CC1309">
              <w:rPr>
                <w:rFonts w:ascii="Arial" w:hAnsi="Arial" w:cs="Arial"/>
              </w:rPr>
              <w:t xml:space="preserve">gen die </w:t>
            </w:r>
            <w:r>
              <w:rPr>
                <w:rFonts w:ascii="Arial" w:hAnsi="Arial" w:cs="Arial"/>
              </w:rPr>
              <w:t>Vorgänge bei der Blutgerinnung. (NW)</w:t>
            </w:r>
          </w:p>
          <w:p w14:paraId="59992D9C" w14:textId="05786074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1C514FEA" w14:textId="0BB30D18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nennen die verschiedenen Blutgruppen beim Menschen</w:t>
            </w:r>
            <w:r>
              <w:rPr>
                <w:rFonts w:ascii="Arial" w:hAnsi="Arial" w:cs="Arial"/>
              </w:rPr>
              <w:t>. (NW)</w:t>
            </w:r>
          </w:p>
          <w:p w14:paraId="47F4CE3E" w14:textId="0B0ADD72" w:rsidR="00342202" w:rsidRPr="00E1758D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78F92D0C" w14:textId="0301B921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erläuter</w:t>
            </w:r>
            <w:r>
              <w:rPr>
                <w:rFonts w:ascii="Arial" w:hAnsi="Arial" w:cs="Arial"/>
              </w:rPr>
              <w:t>n anhand von Modellen und Zeich</w:t>
            </w:r>
            <w:r w:rsidRPr="00CC1309">
              <w:rPr>
                <w:rFonts w:ascii="Arial" w:hAnsi="Arial" w:cs="Arial"/>
              </w:rPr>
              <w:t>nungen den Aufbau und die Funktions</w:t>
            </w:r>
            <w:r>
              <w:rPr>
                <w:rFonts w:ascii="Arial" w:hAnsi="Arial" w:cs="Arial"/>
              </w:rPr>
              <w:t>weise des menschlichen Herzens. (NW)</w:t>
            </w:r>
          </w:p>
          <w:p w14:paraId="13B92BC3" w14:textId="77777777" w:rsidR="00342202" w:rsidRDefault="00342202" w:rsidP="00342202">
            <w:pPr>
              <w:pStyle w:val="NurText"/>
              <w:ind w:left="360"/>
              <w:rPr>
                <w:rFonts w:ascii="Arial" w:hAnsi="Arial" w:cs="Arial"/>
              </w:rPr>
            </w:pPr>
          </w:p>
          <w:p w14:paraId="3778A3AA" w14:textId="7263131C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beschreiben mit Hilfe einfacher Modelle den Blutkreislauf des Menschen</w:t>
            </w:r>
            <w:r>
              <w:rPr>
                <w:rFonts w:ascii="Arial" w:hAnsi="Arial" w:cs="Arial"/>
              </w:rPr>
              <w:t>. (NW)</w:t>
            </w:r>
          </w:p>
          <w:p w14:paraId="38C787C4" w14:textId="5885138D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562AC116" w14:textId="214F257F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beschreiben mögliche Ursachen für Herz-/ Kreislauferkrankungen (z. B. Bluthochdruck, Arteriosklero</w:t>
            </w:r>
            <w:r>
              <w:rPr>
                <w:rFonts w:ascii="Arial" w:hAnsi="Arial" w:cs="Arial"/>
              </w:rPr>
              <w:t>se, Schlaganfall, Herzinfarkt). (NW)</w:t>
            </w:r>
          </w:p>
          <w:p w14:paraId="522453D6" w14:textId="596E05A1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399B217C" w14:textId="1C1DAB8A" w:rsidR="00342202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C1309">
              <w:rPr>
                <w:rFonts w:ascii="Arial" w:hAnsi="Arial" w:cs="Arial"/>
              </w:rPr>
              <w:t>nennen Symptome, die einem Schlaganfall ode</w:t>
            </w:r>
            <w:r>
              <w:rPr>
                <w:rFonts w:ascii="Arial" w:hAnsi="Arial" w:cs="Arial"/>
              </w:rPr>
              <w:t>r einem Herzinfarkt vorausgehen. (NW)</w:t>
            </w:r>
          </w:p>
          <w:p w14:paraId="45E3101D" w14:textId="0B282E90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2FDD0BFB" w14:textId="63A7D6A4" w:rsidR="00342202" w:rsidRPr="00721623" w:rsidRDefault="00342202" w:rsidP="00FA7236">
            <w:pPr>
              <w:pStyle w:val="NurTex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5684D">
              <w:rPr>
                <w:rFonts w:ascii="Arial" w:hAnsi="Arial" w:cs="Arial"/>
              </w:rPr>
              <w:t>beschr</w:t>
            </w:r>
            <w:r>
              <w:rPr>
                <w:rFonts w:ascii="Arial" w:hAnsi="Arial" w:cs="Arial"/>
              </w:rPr>
              <w:t>eiben Maßnahmen zur Gesunderhal</w:t>
            </w:r>
            <w:r w:rsidRPr="0075684D">
              <w:rPr>
                <w:rFonts w:ascii="Arial" w:hAnsi="Arial" w:cs="Arial"/>
              </w:rPr>
              <w:t>tung des Körpers (z. B. gesunde Ernährung und Leb</w:t>
            </w:r>
            <w:r>
              <w:rPr>
                <w:rFonts w:ascii="Arial" w:hAnsi="Arial" w:cs="Arial"/>
              </w:rPr>
              <w:t xml:space="preserve">ensweise, </w:t>
            </w:r>
            <w:r>
              <w:rPr>
                <w:rFonts w:ascii="Arial" w:hAnsi="Arial" w:cs="Arial"/>
              </w:rPr>
              <w:lastRenderedPageBreak/>
              <w:t>Elemente des Ausdauer</w:t>
            </w:r>
            <w:r w:rsidRPr="0075684D">
              <w:rPr>
                <w:rFonts w:ascii="Arial" w:hAnsi="Arial" w:cs="Arial"/>
              </w:rPr>
              <w:t>trainings, Stressbewältigung)</w:t>
            </w:r>
            <w:r>
              <w:rPr>
                <w:rFonts w:ascii="Arial" w:hAnsi="Arial" w:cs="Arial"/>
              </w:rPr>
              <w:t>. (NW)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43835324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342202" w:rsidRPr="001528F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55FC551" w14:textId="437323C7" w:rsidR="00342202" w:rsidRPr="002670F3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342202" w:rsidRPr="00721623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0B89E179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342202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45A057B7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420EA2C2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FA7236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342202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68578BC9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342202" w:rsidRPr="0034010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342202" w:rsidRPr="0034010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342202" w:rsidRPr="00A96CA8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F80FE39" w14:textId="2D5C4DD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342202" w:rsidRPr="00B227BE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57C47DDD" w:rsidR="00342202" w:rsidRDefault="00342202" w:rsidP="00342202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281D7236" w14:textId="77777777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16E18188" w14:textId="71AD8DC8" w:rsidR="00342202" w:rsidRDefault="00342202" w:rsidP="00FA7236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 xml:space="preserve">schließen auf ein Zusammenspiel zwischen äußeren </w:t>
            </w:r>
            <w:r>
              <w:rPr>
                <w:rFonts w:ascii="Arial" w:hAnsi="Arial" w:cs="Arial"/>
              </w:rPr>
              <w:t>Faktoren und Reaktionen des Kör</w:t>
            </w:r>
            <w:r w:rsidRPr="00E9090C">
              <w:rPr>
                <w:rFonts w:ascii="Arial" w:hAnsi="Arial" w:cs="Arial"/>
              </w:rPr>
              <w:t>pers (wie z. B.</w:t>
            </w:r>
            <w:r>
              <w:rPr>
                <w:rFonts w:ascii="Arial" w:hAnsi="Arial" w:cs="Arial"/>
              </w:rPr>
              <w:t xml:space="preserve"> beim Tanzen oder Ball fangen).</w:t>
            </w:r>
          </w:p>
          <w:p w14:paraId="1ED56C8C" w14:textId="77777777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4BE99E00" w14:textId="2D55DC67" w:rsidR="00342202" w:rsidRDefault="00342202" w:rsidP="00FA7236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nennen Strukturen, die den Körper in die Lage verse</w:t>
            </w:r>
            <w:r>
              <w:rPr>
                <w:rFonts w:ascii="Arial" w:hAnsi="Arial" w:cs="Arial"/>
              </w:rPr>
              <w:t>tzen, äußere Reize wahrzunehmen.</w:t>
            </w:r>
          </w:p>
          <w:p w14:paraId="1D6FDABE" w14:textId="77777777" w:rsidR="00342202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512709B" w14:textId="3DDA6E5A" w:rsidR="00342202" w:rsidRDefault="00342202" w:rsidP="00FA7236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nennen Strukturen, mit denen der K</w:t>
            </w:r>
            <w:r>
              <w:rPr>
                <w:rFonts w:ascii="Arial" w:hAnsi="Arial" w:cs="Arial"/>
              </w:rPr>
              <w:t>örper auf äußere Reize reagiert.</w:t>
            </w:r>
            <w:r w:rsidRPr="00E9090C">
              <w:rPr>
                <w:rFonts w:ascii="Arial" w:hAnsi="Arial" w:cs="Arial"/>
              </w:rPr>
              <w:t xml:space="preserve"> </w:t>
            </w:r>
          </w:p>
          <w:p w14:paraId="3E59BF63" w14:textId="6182BB34" w:rsidR="00342202" w:rsidRDefault="00342202" w:rsidP="00342202">
            <w:pPr>
              <w:pStyle w:val="NurText"/>
              <w:rPr>
                <w:rFonts w:ascii="Arial" w:hAnsi="Arial" w:cs="Arial"/>
              </w:rPr>
            </w:pPr>
          </w:p>
          <w:p w14:paraId="4E0976FA" w14:textId="6999E715" w:rsidR="00342202" w:rsidRDefault="00342202" w:rsidP="00FA7236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lastRenderedPageBreak/>
              <w:t xml:space="preserve">schließen auf Strukturen im Körper, die die von den </w:t>
            </w:r>
            <w:r>
              <w:rPr>
                <w:rFonts w:ascii="Arial" w:hAnsi="Arial" w:cs="Arial"/>
              </w:rPr>
              <w:t>Sinnesorganen aufgenommenen Reize verarbeiten.</w:t>
            </w:r>
          </w:p>
          <w:p w14:paraId="74333E24" w14:textId="77777777" w:rsidR="00342202" w:rsidRPr="00A1558C" w:rsidRDefault="00342202" w:rsidP="00342202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D052D47" w14:textId="1D93E830" w:rsidR="00342202" w:rsidRPr="00B12700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209B6613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342202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30836E41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zur Schallausbreitung</w:t>
            </w:r>
          </w:p>
          <w:p w14:paraId="13ECB18C" w14:textId="2B45C1BF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3013DC8D" w14:textId="026F33BE" w:rsidR="00342202" w:rsidRPr="00A96CA8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  <w:p w14:paraId="0B31CA9E" w14:textId="7EE3E1D5" w:rsidR="00342202" w:rsidRPr="007B2E94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9C4E8A" w14:textId="7D2CD074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 w:rsidRPr="007075B9">
              <w:rPr>
                <w:rFonts w:ascii="Arial" w:hAnsi="Arial" w:cs="Arial"/>
              </w:rPr>
              <w:t>SuS</w:t>
            </w:r>
            <w:proofErr w:type="spellEnd"/>
            <w:r w:rsidRPr="007075B9">
              <w:rPr>
                <w:rFonts w:ascii="Arial" w:hAnsi="Arial" w:cs="Arial"/>
              </w:rPr>
              <w:t>…</w:t>
            </w:r>
          </w:p>
          <w:p w14:paraId="3B45DE90" w14:textId="77777777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5F73569" w14:textId="06FDDB92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erklären den Hörvorgang anhand eines Sender-Empfänger-Modells. (NW)</w:t>
            </w:r>
          </w:p>
          <w:p w14:paraId="0FC50A2E" w14:textId="77777777" w:rsidR="00342202" w:rsidRPr="007075B9" w:rsidRDefault="00342202" w:rsidP="00342202">
            <w:pPr>
              <w:pStyle w:val="NurText"/>
              <w:spacing w:after="60"/>
              <w:ind w:left="357"/>
              <w:rPr>
                <w:rFonts w:ascii="Arial" w:hAnsi="Arial" w:cs="Arial"/>
              </w:rPr>
            </w:pPr>
          </w:p>
          <w:p w14:paraId="33460315" w14:textId="2E88C98C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führen Experimente zur Entstehung von Schall durch (z. B. Stimmgabel, Musikinstrumente, Anschlagen eines Glases) und machen Schwingungen sichtbar. (NW)</w:t>
            </w:r>
          </w:p>
          <w:p w14:paraId="1E54830A" w14:textId="06D75807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18BCA3B" w14:textId="70E4E847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beschreiben modellhaft die Schallausbreitung in den Medien Luft und Wasser. (z. B. Donner, Walgesang) (NW)</w:t>
            </w:r>
          </w:p>
          <w:p w14:paraId="7D228AAA" w14:textId="77777777" w:rsidR="00342202" w:rsidRPr="007075B9" w:rsidRDefault="00342202" w:rsidP="00342202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426C4E3A" w14:textId="53319C64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geben die Schallgeschwindigkeit in Luft an. (NW)</w:t>
            </w:r>
          </w:p>
          <w:p w14:paraId="285CF144" w14:textId="21C89612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C069F18" w14:textId="552704CE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unterscheiden Schallquellen und die Schallarten Ton, Geräusch und Knall mit Hilfe geeigneter Experimente. (NW)</w:t>
            </w:r>
          </w:p>
          <w:p w14:paraId="38C25535" w14:textId="2CE5955D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F560A68" w14:textId="76279FFF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lastRenderedPageBreak/>
              <w:t>beschreiben anhand eines Modells den Bau des menschlichen Ohres. (NW)</w:t>
            </w:r>
          </w:p>
          <w:p w14:paraId="7B1BAB3E" w14:textId="350327B1" w:rsidR="00342202" w:rsidRPr="007075B9" w:rsidRDefault="00342202" w:rsidP="0034220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8FD86D9" w14:textId="5E29441B" w:rsidR="00342202" w:rsidRPr="007075B9" w:rsidRDefault="00342202" w:rsidP="00FA7236">
            <w:pPr>
              <w:pStyle w:val="NurText"/>
              <w:numPr>
                <w:ilvl w:val="0"/>
                <w:numId w:val="2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7075B9">
              <w:rPr>
                <w:rFonts w:ascii="Arial" w:hAnsi="Arial" w:cs="Arial"/>
              </w:rPr>
              <w:t>beschreiben den Hörvorgang. (NW)</w:t>
            </w:r>
          </w:p>
          <w:p w14:paraId="1EA2AB46" w14:textId="22480913" w:rsidR="00342202" w:rsidRPr="007075B9" w:rsidRDefault="00342202" w:rsidP="00342202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7A68A7CF" w:rsidR="00342202" w:rsidRPr="00E138F5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342202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7C7C0382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342202" w:rsidRPr="00AB2DDF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342202" w:rsidRPr="00AB2DDF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342202" w:rsidRPr="00AB2DDF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F884E0" w14:textId="04A5AB50" w:rsidR="00342202" w:rsidRDefault="00342202" w:rsidP="00342202">
            <w:pPr>
              <w:pStyle w:val="NurTex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CA2F638" w14:textId="27B6DE3D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C3E08">
              <w:rPr>
                <w:rFonts w:ascii="Arial" w:hAnsi="Arial" w:cs="Arial"/>
                <w:sz w:val="20"/>
                <w:szCs w:val="20"/>
              </w:rPr>
              <w:t>recherchie</w:t>
            </w:r>
            <w:r>
              <w:rPr>
                <w:rFonts w:ascii="Arial" w:hAnsi="Arial" w:cs="Arial"/>
                <w:sz w:val="20"/>
                <w:szCs w:val="20"/>
              </w:rPr>
              <w:t>ren die Wirkungsweise von Sucht</w:t>
            </w:r>
            <w:r w:rsidRPr="005C3E08">
              <w:rPr>
                <w:rFonts w:ascii="Arial" w:hAnsi="Arial" w:cs="Arial"/>
                <w:sz w:val="20"/>
                <w:szCs w:val="20"/>
              </w:rPr>
              <w:t>stoffen am Beispiel von Alkohol und Nikotin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DA0DBE" w14:textId="77777777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C3E08">
              <w:rPr>
                <w:rFonts w:ascii="Arial" w:hAnsi="Arial" w:cs="Arial"/>
                <w:sz w:val="20"/>
                <w:szCs w:val="20"/>
              </w:rPr>
              <w:t>nennen Gefahren und Folge</w:t>
            </w:r>
            <w:r>
              <w:rPr>
                <w:rFonts w:ascii="Arial" w:hAnsi="Arial" w:cs="Arial"/>
                <w:sz w:val="20"/>
                <w:szCs w:val="20"/>
              </w:rPr>
              <w:t>n des Konsums von Suchtstoffen</w:t>
            </w:r>
          </w:p>
          <w:p w14:paraId="65D15833" w14:textId="1E399AFF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C3E08">
              <w:rPr>
                <w:rFonts w:ascii="Arial" w:hAnsi="Arial" w:cs="Arial"/>
                <w:sz w:val="20"/>
                <w:szCs w:val="20"/>
              </w:rPr>
              <w:t>geben anhand von Beispielen die Auswirkung v</w:t>
            </w:r>
            <w:r>
              <w:rPr>
                <w:rFonts w:ascii="Arial" w:hAnsi="Arial" w:cs="Arial"/>
                <w:sz w:val="20"/>
                <w:szCs w:val="20"/>
              </w:rPr>
              <w:t>on Suchtstoffen auf Reflexe an.</w:t>
            </w:r>
          </w:p>
          <w:p w14:paraId="0C17A915" w14:textId="708E4027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5C3E08">
              <w:rPr>
                <w:rFonts w:ascii="Arial" w:hAnsi="Arial" w:cs="Arial"/>
                <w:sz w:val="20"/>
                <w:szCs w:val="20"/>
              </w:rPr>
              <w:t>beurteilen Handlungsoptionen, wie man sich ohne Einnahme von Substanzen entspannen oder seine Konzentrationsfähigkeit steigern kann oder welche Möglichkeiten es gibt, sich risikoarm</w:t>
            </w:r>
            <w:r>
              <w:rPr>
                <w:rFonts w:ascii="Arial" w:hAnsi="Arial" w:cs="Arial"/>
                <w:sz w:val="20"/>
                <w:szCs w:val="20"/>
              </w:rPr>
              <w:t>e euphorische Erlebnisse zu ver</w:t>
            </w:r>
            <w:r w:rsidRPr="005C3E08">
              <w:rPr>
                <w:rFonts w:ascii="Arial" w:hAnsi="Arial" w:cs="Arial"/>
                <w:sz w:val="20"/>
                <w:szCs w:val="20"/>
              </w:rPr>
              <w:t>schaffen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3024CB" w14:textId="02BD3324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5684D">
              <w:rPr>
                <w:rFonts w:ascii="Arial" w:hAnsi="Arial" w:cs="Arial"/>
                <w:sz w:val="20"/>
                <w:szCs w:val="20"/>
              </w:rPr>
              <w:t>nennen Substanzen, die</w:t>
            </w:r>
            <w:r>
              <w:rPr>
                <w:rFonts w:ascii="Arial" w:hAnsi="Arial" w:cs="Arial"/>
                <w:sz w:val="20"/>
                <w:szCs w:val="20"/>
              </w:rPr>
              <w:t xml:space="preserve"> zu Abhängigkeit führen können. (NW)</w:t>
            </w:r>
          </w:p>
          <w:p w14:paraId="2EEDEC91" w14:textId="4E2A7D97" w:rsidR="00342202" w:rsidRDefault="00342202" w:rsidP="00FA7236">
            <w:pPr>
              <w:pStyle w:val="NurText"/>
              <w:numPr>
                <w:ilvl w:val="0"/>
                <w:numId w:val="2"/>
              </w:numPr>
              <w:spacing w:before="60" w:after="6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5684D">
              <w:rPr>
                <w:rFonts w:ascii="Arial" w:hAnsi="Arial" w:cs="Arial"/>
                <w:sz w:val="20"/>
                <w:szCs w:val="20"/>
              </w:rPr>
              <w:t>beschreib</w:t>
            </w:r>
            <w:r>
              <w:rPr>
                <w:rFonts w:ascii="Arial" w:hAnsi="Arial" w:cs="Arial"/>
                <w:sz w:val="20"/>
                <w:szCs w:val="20"/>
              </w:rPr>
              <w:t>en die von den legalen Suchtmit</w:t>
            </w:r>
            <w:r w:rsidRPr="0075684D">
              <w:rPr>
                <w:rFonts w:ascii="Arial" w:hAnsi="Arial" w:cs="Arial"/>
                <w:sz w:val="20"/>
                <w:szCs w:val="20"/>
              </w:rPr>
              <w:t>teln Alk</w:t>
            </w:r>
            <w:r>
              <w:rPr>
                <w:rFonts w:ascii="Arial" w:hAnsi="Arial" w:cs="Arial"/>
                <w:sz w:val="20"/>
                <w:szCs w:val="20"/>
              </w:rPr>
              <w:t>ohol und Nikotin ausgehenden Ge</w:t>
            </w:r>
            <w:r w:rsidRPr="0075684D">
              <w:rPr>
                <w:rFonts w:ascii="Arial" w:hAnsi="Arial" w:cs="Arial"/>
                <w:sz w:val="20"/>
                <w:szCs w:val="20"/>
              </w:rPr>
              <w:t>fahre</w:t>
            </w:r>
            <w:r>
              <w:rPr>
                <w:rFonts w:ascii="Arial" w:hAnsi="Arial" w:cs="Arial"/>
                <w:sz w:val="20"/>
                <w:szCs w:val="20"/>
              </w:rPr>
              <w:t>n. (NW)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F150B0D" w:rsidR="00342202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08F0D754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70BC23B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086D60A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966318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97D2D51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342202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0B22EA78" w:rsidR="00342202" w:rsidRPr="001C7DFE" w:rsidRDefault="00342202" w:rsidP="00342202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3C3DAA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342202" w:rsidRPr="007A5965" w:rsidRDefault="00342202" w:rsidP="00342202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342202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38693164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342202" w:rsidRPr="007B2E94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Schönheit auf </w:t>
            </w:r>
            <w:proofErr w:type="spellStart"/>
            <w:r>
              <w:rPr>
                <w:rFonts w:ascii="Arial" w:hAnsi="Arial" w:cs="Arial"/>
                <w:b/>
              </w:rPr>
              <w:t>Social</w:t>
            </w:r>
            <w:proofErr w:type="spellEnd"/>
            <w:r>
              <w:rPr>
                <w:rFonts w:ascii="Arial" w:hAnsi="Arial" w:cs="Arial"/>
                <w:b/>
              </w:rPr>
              <w:t xml:space="preserve"> Media</w:t>
            </w:r>
          </w:p>
          <w:p w14:paraId="66405A7E" w14:textId="0B38D3B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Genderbread</w:t>
            </w:r>
            <w:proofErr w:type="spellEnd"/>
          </w:p>
          <w:p w14:paraId="6B471D9F" w14:textId="16970B77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342202" w:rsidRPr="001A7DAD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7E06F48A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6BE04E70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  <w:p w14:paraId="11DC7541" w14:textId="63CB3274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geben an, dass körperliche Veränderungen in der Pubertät</w:t>
            </w:r>
            <w:r>
              <w:rPr>
                <w:rFonts w:ascii="Arial" w:hAnsi="Arial" w:cs="Arial"/>
              </w:rPr>
              <w:t xml:space="preserve"> von Hormonen ausgelöst werden.</w:t>
            </w:r>
          </w:p>
          <w:p w14:paraId="2C62F0DF" w14:textId="2CF3AE29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nennen wich</w:t>
            </w:r>
            <w:r>
              <w:rPr>
                <w:rFonts w:ascii="Arial" w:hAnsi="Arial" w:cs="Arial"/>
              </w:rPr>
              <w:t>tige männliche und weibliche Se</w:t>
            </w:r>
            <w:r w:rsidRPr="00E9090C">
              <w:rPr>
                <w:rFonts w:ascii="Arial" w:hAnsi="Arial" w:cs="Arial"/>
              </w:rPr>
              <w:t>xu</w:t>
            </w:r>
            <w:r>
              <w:rPr>
                <w:rFonts w:ascii="Arial" w:hAnsi="Arial" w:cs="Arial"/>
              </w:rPr>
              <w:t>alhormone und ihre Bildungsorte.</w:t>
            </w:r>
            <w:r w:rsidRPr="00E9090C">
              <w:rPr>
                <w:rFonts w:ascii="Arial" w:hAnsi="Arial" w:cs="Arial"/>
              </w:rPr>
              <w:t xml:space="preserve"> </w:t>
            </w:r>
          </w:p>
          <w:p w14:paraId="14834FD3" w14:textId="325E811D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geben an, dass psychische Vorgänge sowohl bei der Fr</w:t>
            </w:r>
            <w:r>
              <w:rPr>
                <w:rFonts w:ascii="Arial" w:hAnsi="Arial" w:cs="Arial"/>
              </w:rPr>
              <w:t>au als auch beim Mann die hormonellen Vorgänge beeinflussen.</w:t>
            </w:r>
          </w:p>
          <w:p w14:paraId="188E2BBF" w14:textId="06329C52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beschreiben</w:t>
            </w:r>
            <w:r>
              <w:rPr>
                <w:rFonts w:ascii="Arial" w:hAnsi="Arial" w:cs="Arial"/>
              </w:rPr>
              <w:t xml:space="preserve"> die Vorgänge im weiblichen Zyklus in ihrer zeitlichen Abfolge.</w:t>
            </w:r>
          </w:p>
          <w:p w14:paraId="758F24EC" w14:textId="3A9D361F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  <w:p w14:paraId="3C320BDE" w14:textId="6D47DD63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  <w:p w14:paraId="7905102E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</w:rPr>
            </w:pPr>
          </w:p>
          <w:p w14:paraId="2356CBBB" w14:textId="129878E3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lastRenderedPageBreak/>
              <w:t xml:space="preserve">geben Rücksichtnahme und Freiwilligkeit bei sexuellen Handlungen als Voraussetzungen für einen verantwortungsvollen Umgang mit </w:t>
            </w:r>
            <w:r>
              <w:rPr>
                <w:rFonts w:ascii="Arial" w:hAnsi="Arial" w:cs="Arial"/>
              </w:rPr>
              <w:t>dem Partner / der Partnerin an.</w:t>
            </w:r>
          </w:p>
          <w:p w14:paraId="553F489C" w14:textId="5D1A8737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nennen die Wirkung der Antiba</w:t>
            </w:r>
            <w:r>
              <w:rPr>
                <w:rFonts w:ascii="Arial" w:hAnsi="Arial" w:cs="Arial"/>
              </w:rPr>
              <w:t>bypille und der „Pille danach“.</w:t>
            </w:r>
          </w:p>
          <w:p w14:paraId="5E601A63" w14:textId="691B9F61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geben die Sicherheit verschiedene</w:t>
            </w:r>
            <w:r>
              <w:rPr>
                <w:rFonts w:ascii="Arial" w:hAnsi="Arial" w:cs="Arial"/>
              </w:rPr>
              <w:t>r Verhütungsmittel an.</w:t>
            </w:r>
          </w:p>
          <w:p w14:paraId="2385E901" w14:textId="150EE764" w:rsidR="00342202" w:rsidRPr="005C3E08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 xml:space="preserve">geben die Benutzung eines Kondoms als Schutz </w:t>
            </w:r>
            <w:r>
              <w:rPr>
                <w:rFonts w:ascii="Arial" w:hAnsi="Arial" w:cs="Arial"/>
              </w:rPr>
              <w:t>vor ansteckenden Krankheiten an.</w:t>
            </w:r>
          </w:p>
          <w:p w14:paraId="21FF4FAB" w14:textId="62987826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nennen vers</w:t>
            </w:r>
            <w:r>
              <w:rPr>
                <w:rFonts w:ascii="Arial" w:hAnsi="Arial" w:cs="Arial"/>
              </w:rPr>
              <w:t>chiedene Formen der Sexualität.</w:t>
            </w:r>
          </w:p>
          <w:p w14:paraId="45E6ADB3" w14:textId="77AA8FB4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 xml:space="preserve">nehmen vorurteilsfrei </w:t>
            </w:r>
            <w:r>
              <w:rPr>
                <w:rFonts w:ascii="Arial" w:hAnsi="Arial" w:cs="Arial"/>
              </w:rPr>
              <w:t>Stellung zu verschiedenen Formen der Sexualität.</w:t>
            </w:r>
          </w:p>
          <w:p w14:paraId="5119D5D8" w14:textId="31BC7254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diskuti</w:t>
            </w:r>
            <w:r>
              <w:rPr>
                <w:rFonts w:ascii="Arial" w:hAnsi="Arial" w:cs="Arial"/>
              </w:rPr>
              <w:t>eren verschiedene Formen des Zusammenlebens.</w:t>
            </w:r>
          </w:p>
          <w:p w14:paraId="6CF53D5D" w14:textId="6D1CCC73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geben den Einfluss von übertriebener bzw. klischeehafter Sexualisierung in Medien auf das persönliche</w:t>
            </w:r>
            <w:r>
              <w:rPr>
                <w:rFonts w:ascii="Arial" w:hAnsi="Arial" w:cs="Arial"/>
              </w:rPr>
              <w:t xml:space="preserve"> Verständnis von Sexualität an.</w:t>
            </w:r>
          </w:p>
          <w:p w14:paraId="7588049A" w14:textId="62FF0FF5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begründen die Notwendigkeit der Abgrenzung von dem Druck, der durch die Darstellung von scheinbar normaler Sexualität in den Medien, z. B. pornogra</w:t>
            </w:r>
            <w:r>
              <w:rPr>
                <w:rFonts w:ascii="Arial" w:hAnsi="Arial" w:cs="Arial"/>
              </w:rPr>
              <w:t>fischen Medien, entstehen kann.</w:t>
            </w:r>
          </w:p>
          <w:p w14:paraId="645F8F43" w14:textId="3B5298CF" w:rsidR="00342202" w:rsidRDefault="00342202" w:rsidP="00FA7236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E9090C">
              <w:rPr>
                <w:rFonts w:ascii="Arial" w:hAnsi="Arial" w:cs="Arial"/>
              </w:rPr>
              <w:t>geben Rücksichtnahme und beiderseitiges Einverständn</w:t>
            </w:r>
            <w:r>
              <w:rPr>
                <w:rFonts w:ascii="Arial" w:hAnsi="Arial" w:cs="Arial"/>
              </w:rPr>
              <w:t>is als Voraussetzung für ein be</w:t>
            </w:r>
            <w:r w:rsidRPr="00E9090C">
              <w:rPr>
                <w:rFonts w:ascii="Arial" w:hAnsi="Arial" w:cs="Arial"/>
              </w:rPr>
              <w:t>friedigend</w:t>
            </w:r>
            <w:r>
              <w:rPr>
                <w:rFonts w:ascii="Arial" w:hAnsi="Arial" w:cs="Arial"/>
              </w:rPr>
              <w:t>es Sexualleben in einer Partnerschaft an.</w:t>
            </w:r>
          </w:p>
          <w:p w14:paraId="4B325941" w14:textId="6CD71294" w:rsidR="00342202" w:rsidRPr="00721623" w:rsidRDefault="00342202" w:rsidP="00342202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4307076C" w:rsidR="00342202" w:rsidRPr="00621053" w:rsidRDefault="00342202" w:rsidP="00342202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A037D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342202" w:rsidRDefault="00342202" w:rsidP="0034220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342202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342202" w:rsidRPr="002670F3" w:rsidRDefault="00342202" w:rsidP="00FA7236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342202" w:rsidRPr="00721623" w:rsidRDefault="00342202" w:rsidP="0034220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342202" w:rsidRPr="00621053" w:rsidRDefault="00342202" w:rsidP="0034220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42202" w:rsidRPr="00621053" w14:paraId="2202CD71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A9E97" w14:textId="74848E92" w:rsidR="00342202" w:rsidRPr="00621053" w:rsidRDefault="00342202" w:rsidP="00C35D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86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0901F92" w14:textId="77777777" w:rsidR="00342202" w:rsidRDefault="00342202" w:rsidP="00342202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141814BC" w14:textId="77777777" w:rsidR="00342202" w:rsidRDefault="00342202" w:rsidP="00342202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EF6" w14:textId="77777777" w:rsidR="00964DD1" w:rsidRDefault="00964DD1">
      <w:r>
        <w:separator/>
      </w:r>
    </w:p>
  </w:endnote>
  <w:endnote w:type="continuationSeparator" w:id="0">
    <w:p w14:paraId="2407A6EC" w14:textId="77777777" w:rsidR="00964DD1" w:rsidRDefault="0096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E1758D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E1758D" w:rsidRDefault="00E1758D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E1758D" w:rsidRDefault="00E1758D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E1758D" w:rsidRPr="00D54FA0" w:rsidRDefault="00E1758D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529AA59D" w:rsidR="00E1758D" w:rsidRDefault="00E1758D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7075B9">
            <w:rPr>
              <w:rStyle w:val="pdfpagina"/>
            </w:rPr>
            <w:t>17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E1758D" w:rsidRDefault="00E1758D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65AF" w14:textId="77777777" w:rsidR="00964DD1" w:rsidRDefault="00964DD1">
      <w:r>
        <w:separator/>
      </w:r>
    </w:p>
  </w:footnote>
  <w:footnote w:type="continuationSeparator" w:id="0">
    <w:p w14:paraId="786232BA" w14:textId="77777777" w:rsidR="00964DD1" w:rsidRDefault="00964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2EC8"/>
    <w:multiLevelType w:val="hybridMultilevel"/>
    <w:tmpl w:val="F9A6E688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80445"/>
    <w:multiLevelType w:val="hybridMultilevel"/>
    <w:tmpl w:val="D5D4D1F2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65E6E"/>
    <w:multiLevelType w:val="hybridMultilevel"/>
    <w:tmpl w:val="1616CD80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D6BBB"/>
    <w:multiLevelType w:val="hybridMultilevel"/>
    <w:tmpl w:val="248802BA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61A1F"/>
    <w:multiLevelType w:val="hybridMultilevel"/>
    <w:tmpl w:val="30CC54BC"/>
    <w:lvl w:ilvl="0" w:tplc="67A80140">
      <w:start w:val="6"/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43001">
    <w:abstractNumId w:val="0"/>
  </w:num>
  <w:num w:numId="2" w16cid:durableId="1986857380">
    <w:abstractNumId w:val="7"/>
  </w:num>
  <w:num w:numId="3" w16cid:durableId="428428766">
    <w:abstractNumId w:val="5"/>
  </w:num>
  <w:num w:numId="4" w16cid:durableId="391276394">
    <w:abstractNumId w:val="13"/>
  </w:num>
  <w:num w:numId="5" w16cid:durableId="759563719">
    <w:abstractNumId w:val="2"/>
  </w:num>
  <w:num w:numId="6" w16cid:durableId="1332564625">
    <w:abstractNumId w:val="8"/>
  </w:num>
  <w:num w:numId="7" w16cid:durableId="829297963">
    <w:abstractNumId w:val="11"/>
  </w:num>
  <w:num w:numId="8" w16cid:durableId="175464023">
    <w:abstractNumId w:val="9"/>
  </w:num>
  <w:num w:numId="9" w16cid:durableId="933585648">
    <w:abstractNumId w:val="1"/>
  </w:num>
  <w:num w:numId="10" w16cid:durableId="1507748821">
    <w:abstractNumId w:val="12"/>
  </w:num>
  <w:num w:numId="11" w16cid:durableId="2048141150">
    <w:abstractNumId w:val="6"/>
  </w:num>
  <w:num w:numId="12" w16cid:durableId="784663728">
    <w:abstractNumId w:val="10"/>
  </w:num>
  <w:num w:numId="13" w16cid:durableId="110634932">
    <w:abstractNumId w:val="4"/>
  </w:num>
  <w:num w:numId="14" w16cid:durableId="210359895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1CF1"/>
    <w:rsid w:val="000D595F"/>
    <w:rsid w:val="000E22CA"/>
    <w:rsid w:val="000E4B1E"/>
    <w:rsid w:val="000E60DC"/>
    <w:rsid w:val="000E7231"/>
    <w:rsid w:val="000F1584"/>
    <w:rsid w:val="001014D3"/>
    <w:rsid w:val="001064CC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3EA6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78DD"/>
    <w:rsid w:val="00287EEA"/>
    <w:rsid w:val="00290641"/>
    <w:rsid w:val="00291728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4367"/>
    <w:rsid w:val="00334D31"/>
    <w:rsid w:val="0033598F"/>
    <w:rsid w:val="00340108"/>
    <w:rsid w:val="00342202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63AB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3BCB"/>
    <w:rsid w:val="00596481"/>
    <w:rsid w:val="005A2000"/>
    <w:rsid w:val="005B0D0F"/>
    <w:rsid w:val="005B1B2E"/>
    <w:rsid w:val="005B44F5"/>
    <w:rsid w:val="005B66BA"/>
    <w:rsid w:val="005C3E08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4608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075B9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5684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35F45"/>
    <w:rsid w:val="0093694B"/>
    <w:rsid w:val="009515BA"/>
    <w:rsid w:val="00960143"/>
    <w:rsid w:val="009636B0"/>
    <w:rsid w:val="00963A98"/>
    <w:rsid w:val="00963F75"/>
    <w:rsid w:val="00964DD1"/>
    <w:rsid w:val="009667F1"/>
    <w:rsid w:val="009805B8"/>
    <w:rsid w:val="009823C8"/>
    <w:rsid w:val="0098295B"/>
    <w:rsid w:val="0098596F"/>
    <w:rsid w:val="00987136"/>
    <w:rsid w:val="009A76BD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43BB"/>
    <w:rsid w:val="009F4352"/>
    <w:rsid w:val="009F6261"/>
    <w:rsid w:val="00A0272F"/>
    <w:rsid w:val="00A03106"/>
    <w:rsid w:val="00A05B5B"/>
    <w:rsid w:val="00A10D53"/>
    <w:rsid w:val="00A149E4"/>
    <w:rsid w:val="00A1558C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2700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345"/>
    <w:rsid w:val="00C626FB"/>
    <w:rsid w:val="00C63BA0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30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3BC3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07BD7"/>
    <w:rsid w:val="00E10241"/>
    <w:rsid w:val="00E10ECA"/>
    <w:rsid w:val="00E11957"/>
    <w:rsid w:val="00E11B8E"/>
    <w:rsid w:val="00E138F5"/>
    <w:rsid w:val="00E1758D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090C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419FC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236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18F71-8D81-4770-BEB9-D5FEEC4B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1945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6</cp:revision>
  <cp:lastPrinted>2026-03-11T09:07:00Z</cp:lastPrinted>
  <dcterms:created xsi:type="dcterms:W3CDTF">2026-02-26T10:05:00Z</dcterms:created>
  <dcterms:modified xsi:type="dcterms:W3CDTF">2026-03-11T09:08:00Z</dcterms:modified>
</cp:coreProperties>
</file>