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70DD89CB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die Integrierte Gesamtschule</w:t>
            </w:r>
            <w:r w:rsidR="0062622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Niedersachsen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042A193C" w:rsidR="00EE78A8" w:rsidRPr="001D5C53" w:rsidRDefault="00EE78A8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1D5C53">
              <w:rPr>
                <w:rFonts w:ascii="Arial" w:hAnsi="Arial" w:cs="Arial"/>
                <w:b/>
              </w:rPr>
              <w:t>P</w:t>
            </w:r>
            <w:r w:rsidR="00626225">
              <w:rPr>
                <w:rFonts w:ascii="Arial" w:hAnsi="Arial" w:cs="Arial"/>
                <w:b/>
              </w:rPr>
              <w:t>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6D1F47FA" w14:textId="547C7C45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E02D98">
        <w:rPr>
          <w:rFonts w:ascii="Arial" w:hAnsi="Arial" w:cs="Arial"/>
          <w:sz w:val="21"/>
          <w:szCs w:val="21"/>
        </w:rPr>
        <w:t xml:space="preserve">Die Kompetenzen sind </w:t>
      </w:r>
      <w:r w:rsidRPr="003E5442">
        <w:rPr>
          <w:rFonts w:ascii="Arial" w:hAnsi="Arial" w:cs="Arial"/>
          <w:sz w:val="21"/>
          <w:szCs w:val="21"/>
        </w:rPr>
        <w:t>de</w:t>
      </w:r>
      <w:r w:rsidR="003E5442" w:rsidRPr="003E5442">
        <w:rPr>
          <w:rFonts w:ascii="Arial" w:hAnsi="Arial" w:cs="Arial"/>
          <w:sz w:val="21"/>
          <w:szCs w:val="21"/>
        </w:rPr>
        <w:t xml:space="preserve">m </w:t>
      </w:r>
      <w:r w:rsidR="003E5442" w:rsidRPr="003E5442">
        <w:rPr>
          <w:rFonts w:ascii="Arial" w:hAnsi="Arial" w:cs="Arial"/>
          <w:color w:val="000000"/>
          <w:sz w:val="21"/>
          <w:szCs w:val="21"/>
        </w:rPr>
        <w:t>Kerncurriculum für die Integrierte Gesamtschule, Schuljahrgänge 5-10, Naturwissenschaften</w:t>
      </w:r>
      <w:r w:rsidRPr="00E02D98">
        <w:rPr>
          <w:rFonts w:ascii="Arial" w:hAnsi="Arial" w:cs="Arial"/>
          <w:sz w:val="21"/>
          <w:szCs w:val="21"/>
        </w:rPr>
        <w:t xml:space="preserve"> des Niedersächsischen Kultusministeriums </w:t>
      </w:r>
      <w:r w:rsidRPr="00573675">
        <w:rPr>
          <w:rFonts w:ascii="Arial" w:hAnsi="Arial" w:cs="Arial"/>
          <w:color w:val="000000"/>
          <w:sz w:val="21"/>
          <w:szCs w:val="21"/>
        </w:rPr>
        <w:t>entnommen.</w:t>
      </w:r>
    </w:p>
    <w:p w14:paraId="2DBD2426" w14:textId="77777777" w:rsidR="005A6265" w:rsidRDefault="005A6265" w:rsidP="005A6265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bookmarkStart w:id="0" w:name="_Hlk77754113"/>
      <w:r>
        <w:rPr>
          <w:rFonts w:ascii="Arial" w:hAnsi="Arial" w:cs="Arial"/>
          <w:color w:val="000000"/>
          <w:sz w:val="21"/>
          <w:szCs w:val="21"/>
        </w:rPr>
        <w:t>Die zusätzlichen Randbemerkungen (Detailhinweise) im Kerncurriculum sind hier in Form von Fußnoten berücksichtigt.</w:t>
      </w:r>
    </w:p>
    <w:bookmarkEnd w:id="0"/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626225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77777777" w:rsidR="00D473EC" w:rsidRPr="004C01FA" w:rsidRDefault="00D473EC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33436566"/>
            <w:bookmarkEnd w:id="1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473EC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D473EC" w:rsidRPr="00D712A2" w:rsidRDefault="005E4D87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D473E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561A3" w:rsidRDefault="007561A3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9B1B8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9B1B8C" w:rsidRPr="00EE6DFA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9B1B8C" w:rsidRPr="00EE6DFA" w:rsidRDefault="009B1B8C" w:rsidP="003D097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9B1B8C" w:rsidRPr="00EE6DFA" w:rsidRDefault="009B1B8C" w:rsidP="00280C4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9B1B8C" w:rsidRDefault="009B1B8C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9B1B8C" w:rsidRPr="007561A3" w:rsidRDefault="00EE6DFA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48E655" w14:textId="77777777" w:rsidR="00B50B58" w:rsidRPr="00B50B58" w:rsidRDefault="00B50B58" w:rsidP="00B50B58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41B9010D" w14:textId="77777777" w:rsidR="00EE1B83" w:rsidRPr="00D622B5" w:rsidRDefault="009C21B3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="00EE1B83" w:rsidRPr="00D622B5">
              <w:rPr>
                <w:rFonts w:ascii="Arial" w:eastAsia="Arial" w:hAnsi="Arial" w:cs="Arial"/>
              </w:rPr>
              <w:t>benennen die Sinnesorgane des Menschen und anderer Lebewesen</w:t>
            </w:r>
            <w:r w:rsidR="00506C9E" w:rsidRPr="00D622B5">
              <w:rPr>
                <w:rFonts w:ascii="Arial" w:eastAsia="Arial" w:hAnsi="Arial" w:cs="Arial"/>
              </w:rPr>
              <w:t>.</w:t>
            </w:r>
          </w:p>
          <w:p w14:paraId="716A3613" w14:textId="77777777" w:rsidR="00EE1B83" w:rsidRPr="00D622B5" w:rsidRDefault="009C21B3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="00EE1B83" w:rsidRPr="00D622B5">
              <w:rPr>
                <w:rFonts w:ascii="Arial" w:eastAsia="Arial" w:hAnsi="Arial" w:cs="Arial"/>
              </w:rPr>
              <w:t>ordnen den menschlichen Sinnesorganen Sinne zu</w:t>
            </w:r>
            <w:r w:rsidR="00506C9E" w:rsidRPr="00D622B5">
              <w:rPr>
                <w:rFonts w:ascii="Arial" w:eastAsia="Arial" w:hAnsi="Arial" w:cs="Arial"/>
              </w:rPr>
              <w:t>.</w:t>
            </w:r>
          </w:p>
          <w:p w14:paraId="2D3A494F" w14:textId="77777777" w:rsidR="009B1B8C" w:rsidRDefault="009B1B8C" w:rsidP="009B1B8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wenden die Sender-Empfänger-Vorstellung des Sehens in einfachen Situationen an.</w:t>
            </w:r>
          </w:p>
          <w:p w14:paraId="301B1B04" w14:textId="77777777" w:rsidR="009B1B8C" w:rsidRPr="005A3372" w:rsidRDefault="009B1B8C" w:rsidP="009B1B8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beschreiben Sinnestäuschungen im Zusammenhang mit optischen und thermischen Wahrnehmungen.</w:t>
            </w:r>
          </w:p>
          <w:p w14:paraId="1AE82E97" w14:textId="77777777" w:rsidR="009B1B8C" w:rsidRDefault="009B1B8C" w:rsidP="009B1B8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beschreiben die Grenzen menschlicher Sinneswahrnehmungen (optische Täuschungen, Magnetfelder, Hundepfeife, …).</w:t>
            </w:r>
          </w:p>
          <w:p w14:paraId="49E41E4F" w14:textId="79237499" w:rsidR="005A6265" w:rsidRDefault="005A6265" w:rsidP="0074470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1F8A38AB" w14:textId="42D25836" w:rsidR="005A6265" w:rsidRPr="00B50B58" w:rsidRDefault="005A6265" w:rsidP="005A6265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14ACBF4E" w14:textId="1A03DF3D" w:rsidR="005A6265" w:rsidRDefault="005A6265" w:rsidP="005A6265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5A6265">
              <w:rPr>
                <w:rFonts w:ascii="Arial" w:eastAsia="Arial" w:hAnsi="Arial" w:cs="Arial"/>
              </w:rPr>
              <w:t>erläutern die Bedeutung von Sinnesorganen für Kommunikation und Orientierung. (B)</w:t>
            </w:r>
            <w:r w:rsidRPr="00D622B5">
              <w:rPr>
                <w:rFonts w:ascii="Arial" w:eastAsia="Arial" w:hAnsi="Arial" w:cs="Arial"/>
              </w:rPr>
              <w:t>.</w:t>
            </w:r>
          </w:p>
          <w:p w14:paraId="73867841" w14:textId="3A8B397F" w:rsidR="005A6265" w:rsidRDefault="005A6265" w:rsidP="005A626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5A3372">
              <w:rPr>
                <w:rFonts w:ascii="Arial" w:eastAsia="Arial" w:hAnsi="Arial" w:cs="Arial"/>
              </w:rPr>
              <w:t xml:space="preserve">− </w:t>
            </w:r>
            <w:r w:rsidRPr="005A3372">
              <w:rPr>
                <w:rFonts w:ascii="Helvetica" w:hAnsi="Helvetica" w:cs="Helvetica"/>
              </w:rPr>
              <w:t>vergleichen die eigenen Sinne mit denen anderer Lebewesen. (B)</w:t>
            </w:r>
          </w:p>
          <w:p w14:paraId="603D0233" w14:textId="5790A400" w:rsidR="005A6265" w:rsidRDefault="009B1B8C" w:rsidP="0074470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erläutern die individuellen und sozialen Folgen des Ausfalls von Sinnen bei Menschen. (B)</w:t>
            </w:r>
          </w:p>
          <w:p w14:paraId="08B00AFA" w14:textId="00229614" w:rsidR="005A6265" w:rsidRPr="00EE1B83" w:rsidRDefault="005A6265" w:rsidP="0074470C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4A677A" w:rsidRDefault="004A677A" w:rsidP="004A677A">
            <w:pPr>
              <w:pStyle w:val="StandardWeb"/>
              <w:spacing w:before="0" w:beforeAutospacing="0" w:after="0" w:afterAutospacing="0"/>
            </w:pPr>
          </w:p>
          <w:p w14:paraId="64A1D9B5" w14:textId="7116F2D2" w:rsidR="00D473EC" w:rsidRPr="00621053" w:rsidRDefault="00D473EC" w:rsidP="0098506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3" w:name="_Hlk33437802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D473EC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473EC" w:rsidRPr="00D712A2" w:rsidRDefault="00D62B5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473EC" w:rsidRDefault="0089448B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89448B" w:rsidRDefault="0089448B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89448B" w:rsidRPr="0089448B" w:rsidRDefault="0089448B" w:rsidP="00280C4E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89448B" w:rsidRDefault="0089448B" w:rsidP="0089448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89448B" w:rsidRDefault="0089448B" w:rsidP="003D0975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89448B" w:rsidRDefault="0089448B" w:rsidP="003D0975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E96C2C" w:rsidRDefault="0089448B" w:rsidP="004954B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 w:rsidR="00E96C2C"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4954B5" w:rsidRPr="00E96C2C" w:rsidRDefault="004954B5" w:rsidP="004954B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89448B" w:rsidRDefault="007561A3" w:rsidP="003D097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7561A3" w:rsidRDefault="007561A3" w:rsidP="003D097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7561A3" w:rsidRDefault="007561A3" w:rsidP="003D0975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7561A3" w:rsidRDefault="007561A3" w:rsidP="00280C4E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7561A3" w:rsidRDefault="007561A3" w:rsidP="007561A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7561A3" w:rsidRDefault="007561A3" w:rsidP="003D0975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4954B5" w:rsidRDefault="004954B5" w:rsidP="004954B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7561A3" w:rsidRDefault="004954B5" w:rsidP="003D0975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4954B5" w:rsidRDefault="004954B5" w:rsidP="00280C4E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89448B" w:rsidRPr="002670F3" w:rsidRDefault="004954B5" w:rsidP="00280C4E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8CF85C" w14:textId="77777777" w:rsidR="00D14CC2" w:rsidRPr="00B50B58" w:rsidRDefault="00D14CC2" w:rsidP="00D14CC2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396CF039" w14:textId="77777777" w:rsidR="00C96BE3" w:rsidRDefault="009C21B3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="00C96BE3" w:rsidRPr="00D622B5">
              <w:rPr>
                <w:rFonts w:ascii="Arial" w:eastAsia="Arial" w:hAnsi="Arial" w:cs="Arial"/>
              </w:rPr>
              <w:t>benennen die Sinnesorgane des Menschen und anderer Lebewesen</w:t>
            </w:r>
            <w:r w:rsidR="00506C9E" w:rsidRPr="00D622B5">
              <w:rPr>
                <w:rFonts w:ascii="Arial" w:eastAsia="Arial" w:hAnsi="Arial" w:cs="Arial"/>
              </w:rPr>
              <w:t>.</w:t>
            </w:r>
          </w:p>
          <w:p w14:paraId="234883D7" w14:textId="77777777" w:rsidR="00EB7977" w:rsidRPr="005A3372" w:rsidRDefault="00EB7977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ordnen den menschlichen Sinnesorganen Sinne zu.</w:t>
            </w:r>
          </w:p>
          <w:p w14:paraId="2FF68D5F" w14:textId="77777777" w:rsidR="00EB7977" w:rsidRPr="005A3372" w:rsidRDefault="00EB7977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 xml:space="preserve">− </w:t>
            </w:r>
            <w:r w:rsidRPr="007561A3">
              <w:rPr>
                <w:rFonts w:ascii="Arial" w:eastAsia="Arial" w:hAnsi="Arial" w:cs="Arial"/>
              </w:rPr>
              <w:t>beschreiben Sinnestäuschungen im Zusammenhang mit optischen und thermischen Wahrnehmungen.</w:t>
            </w:r>
          </w:p>
          <w:p w14:paraId="0B245F5D" w14:textId="77777777" w:rsidR="00D14CC2" w:rsidRPr="005A3372" w:rsidRDefault="00D14CC2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1B3080B4" w14:textId="77777777" w:rsidR="005A6265" w:rsidRPr="005A3372" w:rsidRDefault="005A6265" w:rsidP="005A6265">
            <w:pPr>
              <w:pStyle w:val="Textkrper"/>
              <w:spacing w:before="60" w:after="0"/>
              <w:rPr>
                <w:rFonts w:ascii="Arial" w:eastAsia="Arial" w:hAnsi="Arial" w:cs="Arial"/>
                <w:b/>
                <w:bCs/>
              </w:rPr>
            </w:pPr>
            <w:r w:rsidRPr="005A3372">
              <w:rPr>
                <w:rFonts w:ascii="Arial" w:eastAsia="Arial" w:hAnsi="Arial" w:cs="Arial"/>
                <w:b/>
                <w:bCs/>
              </w:rPr>
              <w:t>Prozessbezogene Kompetenzen</w:t>
            </w:r>
          </w:p>
          <w:p w14:paraId="2EC62C32" w14:textId="77777777" w:rsidR="005A6265" w:rsidRDefault="005A6265" w:rsidP="00D14CC2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erläutern die Bedeutung von Sinnesorganen für Kommunikation und Orientierung. (B).</w:t>
            </w:r>
          </w:p>
          <w:p w14:paraId="0A229D31" w14:textId="0ED60A75" w:rsidR="00EE6DFA" w:rsidRPr="00EE6DFA" w:rsidRDefault="00EE6DFA" w:rsidP="00EE6DF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5A3372">
              <w:rPr>
                <w:rFonts w:ascii="Arial" w:eastAsia="Arial" w:hAnsi="Arial" w:cs="Arial"/>
              </w:rPr>
              <w:t xml:space="preserve">− </w:t>
            </w:r>
            <w:r w:rsidRPr="005A3372">
              <w:rPr>
                <w:rFonts w:ascii="Helvetica" w:hAnsi="Helvetica" w:cs="Helvetica"/>
              </w:rPr>
              <w:t>vergleichen die eigenen Sinne mit denen anderer Lebewesen. (B)</w:t>
            </w:r>
          </w:p>
          <w:p w14:paraId="039A337D" w14:textId="77777777" w:rsidR="005A6265" w:rsidRPr="005A3372" w:rsidRDefault="005A6265" w:rsidP="00D14CC2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A3372">
              <w:rPr>
                <w:rFonts w:ascii="Arial" w:eastAsia="Arial" w:hAnsi="Arial" w:cs="Arial"/>
              </w:rPr>
              <w:t>− erläutern die individuellen und sozialen Folgen des Ausfalls von Sinnen bei Menschen. (B)</w:t>
            </w:r>
          </w:p>
          <w:p w14:paraId="209A4D2E" w14:textId="64B16B7D" w:rsidR="005A6265" w:rsidRPr="00721623" w:rsidRDefault="00D14CC2" w:rsidP="00D622B5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5A3372">
              <w:rPr>
                <w:rFonts w:ascii="Arial" w:eastAsia="Arial" w:hAnsi="Arial" w:cs="Arial"/>
              </w:rPr>
              <w:t xml:space="preserve">− </w:t>
            </w:r>
            <w:r w:rsidR="005A6265" w:rsidRPr="005A3372">
              <w:rPr>
                <w:rFonts w:ascii="Arial" w:eastAsia="Arial" w:hAnsi="Arial" w:cs="Arial"/>
              </w:rPr>
              <w:t>Nutzen Therm</w:t>
            </w:r>
            <w:r w:rsidRPr="005A3372">
              <w:rPr>
                <w:rFonts w:ascii="Arial" w:eastAsia="Arial" w:hAnsi="Arial" w:cs="Arial"/>
              </w:rPr>
              <w:t>o</w:t>
            </w:r>
            <w:r w:rsidR="005A6265" w:rsidRPr="005A3372">
              <w:rPr>
                <w:rFonts w:ascii="Arial" w:eastAsia="Arial" w:hAnsi="Arial" w:cs="Arial"/>
              </w:rPr>
              <w:t>meter und Lineal zur Überprüfung thermischer und optischer Wahrnehmung. (EG)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473EC" w:rsidRPr="00621053" w:rsidRDefault="00D473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473EC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473EC" w:rsidRPr="00D712A2" w:rsidRDefault="00D473E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473EC" w:rsidRDefault="00D473EC" w:rsidP="00322E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473EC" w:rsidRDefault="00D473EC" w:rsidP="004954B5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4954B5" w:rsidRDefault="004954B5" w:rsidP="004954B5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4954B5" w:rsidRDefault="004954B5" w:rsidP="003D0975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4954B5" w:rsidRPr="002670F3" w:rsidRDefault="004954B5" w:rsidP="003D0975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473EC" w:rsidRPr="00721623" w:rsidRDefault="00D473EC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473EC" w:rsidRPr="00621053" w:rsidRDefault="00D473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670F3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2670F3" w:rsidRPr="00E32FB7" w:rsidRDefault="002670F3" w:rsidP="00AE361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2670F3" w:rsidRPr="00323B2C" w:rsidRDefault="002670F3" w:rsidP="00AE3611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 xml:space="preserve">2 </w:t>
            </w:r>
            <w:r w:rsidR="00D473EC" w:rsidRPr="00323B2C">
              <w:rPr>
                <w:rFonts w:ascii="Arial" w:hAnsi="Arial" w:cs="Arial"/>
                <w:b/>
                <w:sz w:val="32"/>
                <w:szCs w:val="24"/>
              </w:rPr>
              <w:t>Magnetismus</w:t>
            </w:r>
            <w:r w:rsidRPr="00323B2C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1B5551" w:rsidRPr="00323B2C">
              <w:rPr>
                <w:rFonts w:ascii="Arial" w:hAnsi="Arial" w:cs="Arial"/>
                <w:b/>
                <w:sz w:val="32"/>
                <w:szCs w:val="24"/>
              </w:rPr>
              <w:t>40</w:t>
            </w:r>
            <w:r w:rsidR="0060115D" w:rsidRPr="00323B2C"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42433C" w:rsidRPr="00323B2C"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B5551" w:rsidRPr="00323B2C"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323B2C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2670F3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2670F3" w:rsidRPr="00E32FB7" w:rsidRDefault="001C7DFE" w:rsidP="00AE361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2670F3" w:rsidRPr="00323B2C" w:rsidRDefault="002670F3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2433C" w:rsidRPr="00323B2C">
              <w:rPr>
                <w:rFonts w:ascii="Arial" w:hAnsi="Arial" w:cs="Arial"/>
                <w:b/>
                <w:sz w:val="24"/>
                <w:szCs w:val="24"/>
              </w:rPr>
              <w:t>Wirkung und Aufbau von Magneten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B5551" w:rsidRPr="00323B2C"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="0060115D" w:rsidRPr="00323B2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17CCC" w:rsidRPr="00323B2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433C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42433C" w:rsidRPr="00D712A2" w:rsidRDefault="000257E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87309B" w:rsidRDefault="00331631" w:rsidP="0087309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87309B" w:rsidRDefault="006C1C49" w:rsidP="0087309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7309B">
              <w:rPr>
                <w:rFonts w:ascii="Arial" w:hAnsi="Arial" w:cs="Arial"/>
                <w:b/>
              </w:rPr>
              <w:t>Versuche mit Magneten</w:t>
            </w:r>
          </w:p>
          <w:p w14:paraId="6850EA81" w14:textId="77777777" w:rsidR="00B45979" w:rsidRDefault="00B45979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331631" w:rsidRDefault="00B45979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331631" w:rsidRDefault="006C1C49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1631">
              <w:rPr>
                <w:rFonts w:ascii="Arial" w:hAnsi="Arial" w:cs="Arial"/>
                <w:b/>
              </w:rPr>
              <w:t>Magnete herstellen</w:t>
            </w:r>
          </w:p>
          <w:p w14:paraId="5EE6BCB4" w14:textId="77777777" w:rsidR="00B45979" w:rsidRDefault="00B45979" w:rsidP="00B4597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B45979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42433C" w:rsidRPr="00B45979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16DFA" w14:textId="77777777" w:rsidR="00B50B58" w:rsidRPr="00323B2C" w:rsidRDefault="00B50B58" w:rsidP="00796DC1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6A54D4AD" w14:textId="77777777" w:rsidR="0042433C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unterscheiden die Wirkungen eines Magneten auf unterschiedliche Gegenstände und klassifizieren die Stoffe entsprechend.</w:t>
            </w:r>
          </w:p>
          <w:p w14:paraId="536FEE47" w14:textId="77777777" w:rsidR="00623AA4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die Eigenschaften der Pole eines Dauermagneten und deuten damit die Kraftwirkung.</w:t>
            </w:r>
          </w:p>
          <w:p w14:paraId="0814F62F" w14:textId="77777777" w:rsidR="00623AA4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beschreiben, dass Nord- und Südpol nicht getrennt werden können.</w:t>
            </w:r>
          </w:p>
          <w:p w14:paraId="27351B21" w14:textId="77777777" w:rsidR="00623AA4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das Modell der Elementarmagnete.</w:t>
            </w:r>
          </w:p>
          <w:p w14:paraId="3B5E815A" w14:textId="77777777" w:rsidR="00B50B58" w:rsidRPr="00323B2C" w:rsidRDefault="00B50B58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9534A9" w14:textId="77777777" w:rsidR="00B50B58" w:rsidRPr="00323B2C" w:rsidRDefault="00B50B58" w:rsidP="00796DC1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b/>
                <w:sz w:val="20"/>
                <w:szCs w:val="20"/>
              </w:rPr>
              <w:t>Prozessbezogene Kompetenzen</w:t>
            </w:r>
          </w:p>
          <w:p w14:paraId="7E11FE7F" w14:textId="77777777" w:rsidR="00623AA4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wenden ihre Kenntnisse zu magnetischen Wirkungen auf ausgewählte Erscheinungen aus dem Alltag an. (EG)</w:t>
            </w:r>
          </w:p>
          <w:p w14:paraId="135D5CCE" w14:textId="77777777" w:rsidR="00623AA4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untersuchen die Umgebung eines Dauermagneten mit einem Kompass im Experiment. (EG)</w:t>
            </w:r>
          </w:p>
          <w:p w14:paraId="7FBDF850" w14:textId="77777777" w:rsidR="0074470C" w:rsidRPr="00323B2C" w:rsidRDefault="00623AA4" w:rsidP="00796DC1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führen einfache Experimente zur Magnetisierung und Entmagnetisierung durch und deuten diese modellhaft. (EG)</w:t>
            </w:r>
          </w:p>
          <w:p w14:paraId="35EC1F15" w14:textId="77777777" w:rsidR="0074470C" w:rsidRPr="00323B2C" w:rsidRDefault="0074470C" w:rsidP="00796DC1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42433C" w:rsidRPr="00621053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C1FCA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CC1FCA" w:rsidRPr="00D712A2" w:rsidRDefault="001C7DFE" w:rsidP="00EE1B8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CC1FCA" w:rsidRPr="00323B2C" w:rsidRDefault="00CC1FCA" w:rsidP="00EE1B8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2433C" w:rsidRPr="00323B2C">
              <w:rPr>
                <w:rFonts w:ascii="Arial" w:hAnsi="Arial" w:cs="Arial"/>
                <w:b/>
                <w:sz w:val="24"/>
                <w:szCs w:val="24"/>
              </w:rPr>
              <w:t>Magnetfelder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717CCC" w:rsidRPr="00323B2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60115D" w:rsidRPr="00323B2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17CCC" w:rsidRPr="00323B2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323B2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433C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42433C" w:rsidRPr="00D712A2" w:rsidRDefault="000257E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331631" w:rsidRDefault="00331631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B45979" w:rsidRDefault="006C1C49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45979">
              <w:rPr>
                <w:rFonts w:ascii="Arial" w:hAnsi="Arial" w:cs="Arial"/>
                <w:b/>
              </w:rPr>
              <w:t>Magnetfelder erkunden</w:t>
            </w:r>
          </w:p>
          <w:p w14:paraId="4FDBFC46" w14:textId="3800324D" w:rsidR="00B45979" w:rsidRDefault="00B45979" w:rsidP="00B4597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B45979" w:rsidRDefault="00B45979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331631" w:rsidRDefault="00B9361F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1631">
              <w:rPr>
                <w:rFonts w:ascii="Arial" w:hAnsi="Arial" w:cs="Arial"/>
                <w:b/>
              </w:rPr>
              <w:t>Das Magnetfeld der Erde</w:t>
            </w:r>
          </w:p>
          <w:p w14:paraId="01950600" w14:textId="77777777" w:rsidR="00B45979" w:rsidRDefault="00B45979" w:rsidP="00B4597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B45979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42433C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2B6F7E" w14:textId="77777777" w:rsidR="00B50B58" w:rsidRPr="00323B2C" w:rsidRDefault="00B50B58" w:rsidP="00B50B58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0A610540" w14:textId="77777777" w:rsidR="0042433C" w:rsidRPr="00323B2C" w:rsidRDefault="00623AA4" w:rsidP="00535100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den Aufbau und deuten die Wirkungsweise eines Kompasses.</w:t>
            </w:r>
          </w:p>
          <w:p w14:paraId="47131EDF" w14:textId="77777777" w:rsidR="00623AA4" w:rsidRPr="00323B2C" w:rsidRDefault="00623AA4" w:rsidP="00535100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die Anwendung des Kompasses zur Orientierung.</w:t>
            </w:r>
          </w:p>
          <w:p w14:paraId="43943AD0" w14:textId="77777777" w:rsidR="00623AA4" w:rsidRPr="00323B2C" w:rsidRDefault="00623AA4" w:rsidP="00535100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die Orientierung von Zugvögeln an den Magnetpolen der Erde.</w:t>
            </w:r>
          </w:p>
          <w:p w14:paraId="28A10353" w14:textId="77777777" w:rsidR="00B50B58" w:rsidRPr="00323B2C" w:rsidRDefault="00B50B58" w:rsidP="00535100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093EC0" w14:textId="77777777" w:rsidR="00B50B58" w:rsidRPr="00323B2C" w:rsidRDefault="00B50B58" w:rsidP="00B50B58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b/>
                <w:sz w:val="20"/>
                <w:szCs w:val="20"/>
              </w:rPr>
              <w:t>Prozessbezogene Kompetenzen</w:t>
            </w:r>
          </w:p>
          <w:p w14:paraId="31B91D0C" w14:textId="77777777" w:rsidR="00623AA4" w:rsidRPr="00323B2C" w:rsidRDefault="00623AA4" w:rsidP="0053510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skizzieren die Richtung magnetischer Kraftwirkungen durch Pfeile. (K)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42433C" w:rsidRPr="00621053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42433C" w:rsidRPr="00D712A2" w:rsidRDefault="0042433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42433C" w:rsidRDefault="0042433C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42433C" w:rsidRDefault="0042433C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B45979" w:rsidRDefault="00B45979" w:rsidP="00B4597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B45979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B45979" w:rsidRPr="00B45979" w:rsidRDefault="00B45979" w:rsidP="00B45979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0A33EE" w14:textId="77777777" w:rsidR="00481269" w:rsidRPr="00323B2C" w:rsidRDefault="00481269" w:rsidP="00481269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2CF921E5" w14:textId="77777777" w:rsidR="00481269" w:rsidRPr="00323B2C" w:rsidRDefault="00481269" w:rsidP="00481269">
            <w:pPr>
              <w:pStyle w:val="NurText"/>
              <w:rPr>
                <w:rFonts w:ascii="Arial" w:eastAsia="Arial" w:hAnsi="Arial" w:cs="Arial"/>
                <w:sz w:val="20"/>
                <w:szCs w:val="20"/>
              </w:rPr>
            </w:pPr>
            <w:r w:rsidRPr="00323B2C">
              <w:rPr>
                <w:rFonts w:ascii="Arial" w:eastAsia="Arial" w:hAnsi="Arial" w:cs="Arial"/>
                <w:sz w:val="20"/>
                <w:szCs w:val="20"/>
              </w:rPr>
              <w:t>− beschreiben die Orientierung von Zugvögeln an den Magnetpolen der Erde.</w:t>
            </w:r>
          </w:p>
          <w:p w14:paraId="5E34A62A" w14:textId="77777777" w:rsidR="0042433C" w:rsidRPr="00323B2C" w:rsidRDefault="0042433C" w:rsidP="0016621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42433C" w:rsidRPr="00621053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08E8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5208E8" w:rsidRPr="00E32FB7" w:rsidRDefault="005208E8" w:rsidP="00EE1B8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5208E8" w:rsidRPr="00621053" w:rsidRDefault="005208E8" w:rsidP="00EE1B8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42433C"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60</w:t>
            </w:r>
            <w:r w:rsidR="0060115D"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08E8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5208E8" w:rsidRPr="00E32FB7" w:rsidRDefault="001C7DFE" w:rsidP="00EE1B8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5208E8" w:rsidRPr="007A5965" w:rsidRDefault="003A6F51" w:rsidP="00EE1B8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="005208E8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8125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208E8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4"/>
      <w:tr w:rsidR="0042433C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42433C" w:rsidRPr="00D712A2" w:rsidRDefault="00D62B5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74470C" w:rsidRDefault="006774AA" w:rsidP="009E654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6774AA" w:rsidRP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6774AA" w:rsidRDefault="006774AA" w:rsidP="003D0975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6774AA" w:rsidRPr="006774AA" w:rsidRDefault="006774AA" w:rsidP="006774A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6774AA" w:rsidRPr="006774AA" w:rsidRDefault="006774AA" w:rsidP="003D0975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6774AA" w:rsidRPr="006774AA" w:rsidRDefault="006774AA" w:rsidP="003D0975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6774AA" w:rsidRPr="006774AA" w:rsidRDefault="006774AA" w:rsidP="003D0975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6774AA" w:rsidRDefault="006774AA" w:rsidP="003D097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6774AA" w:rsidRDefault="006774AA" w:rsidP="003D097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6774AA" w:rsidRPr="006774AA" w:rsidRDefault="006774AA" w:rsidP="003D097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6774AA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6774AA" w:rsidRPr="002E5B21" w:rsidRDefault="006774AA" w:rsidP="006774AA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6774AA" w:rsidRPr="002E5B21" w:rsidRDefault="0017763E" w:rsidP="003D0975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17763E" w:rsidRPr="002E5B21" w:rsidRDefault="0017763E" w:rsidP="003D0975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17763E" w:rsidRPr="002E5B21" w:rsidRDefault="0017763E" w:rsidP="003D0975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17763E" w:rsidRPr="006774AA" w:rsidRDefault="0017763E" w:rsidP="003D0975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0897FC" w14:textId="77777777" w:rsidR="00B50B58" w:rsidRPr="00B50B58" w:rsidRDefault="00B50B58" w:rsidP="00B50B58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4CBB5C10" w14:textId="77777777" w:rsidR="0042433C" w:rsidRPr="003A6F51" w:rsidRDefault="009C21B3" w:rsidP="00D622B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3A6F51">
              <w:rPr>
                <w:rFonts w:ascii="Arial" w:eastAsia="Arial" w:hAnsi="Arial" w:cs="Arial"/>
              </w:rPr>
              <w:t xml:space="preserve">− </w:t>
            </w:r>
            <w:r w:rsidR="00C96BE3" w:rsidRPr="003A6F51">
              <w:rPr>
                <w:rFonts w:ascii="Arial" w:eastAsia="Arial" w:hAnsi="Arial" w:cs="Arial"/>
              </w:rPr>
              <w:t>beschreiben, dass Individuen einer Art sich in ihren Merkmalen unterscheiden (z. B. Haustiere)</w:t>
            </w:r>
            <w:r w:rsidR="00506C9E" w:rsidRPr="003A6F51">
              <w:rPr>
                <w:rFonts w:ascii="Arial" w:eastAsia="Arial" w:hAnsi="Arial" w:cs="Arial"/>
              </w:rPr>
              <w:t>.</w:t>
            </w:r>
          </w:p>
          <w:p w14:paraId="4AC7B086" w14:textId="6972C721" w:rsidR="00C96BE3" w:rsidRPr="00CB3377" w:rsidRDefault="006774AA" w:rsidP="00D622B5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3A6F51">
              <w:rPr>
                <w:rFonts w:ascii="Arial" w:eastAsia="Arial" w:hAnsi="Arial" w:cs="Arial"/>
              </w:rPr>
              <w:t>− ordnen Tiere anhand vorgegebener Kriterien (Körpertemperatur, Atmung, Körperbedeckung, Gliedmaßen, Lebensraum) den Wirbeltierklassen zu</w:t>
            </w:r>
            <w:r w:rsidRPr="003A6F51">
              <w:rPr>
                <w:rFonts w:ascii="Arial" w:hAnsi="Arial" w:cs="Arial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42433C" w:rsidRPr="00621053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D2B69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DD2B69" w:rsidRPr="00D712A2" w:rsidRDefault="001C7DFE" w:rsidP="00EE1B8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DD2B69" w:rsidRPr="007A5965" w:rsidRDefault="00E96C2C" w:rsidP="00EE1B8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="00DD2B6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DD2B6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103</w:t>
            </w:r>
            <w:r w:rsidR="00DD2B6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433C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42433C" w:rsidRPr="00D712A2" w:rsidRDefault="002423F4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E96C2C" w:rsidRPr="00E96C2C" w:rsidRDefault="00E96C2C" w:rsidP="00E96C2C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42433C" w:rsidRDefault="00E96C2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E96C2C" w:rsidRP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E96C2C" w:rsidRPr="00E96C2C" w:rsidRDefault="00E96C2C" w:rsidP="003D0975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E96C2C" w:rsidRPr="00E96C2C" w:rsidRDefault="00E96C2C" w:rsidP="003D0975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lastRenderedPageBreak/>
              <w:t>Säugetiere im Wasser</w:t>
            </w:r>
          </w:p>
          <w:p w14:paraId="548A3923" w14:textId="77777777" w:rsidR="00E96C2C" w:rsidRPr="00E96C2C" w:rsidRDefault="00E96C2C" w:rsidP="003D0975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E96C2C" w:rsidRDefault="00E96C2C" w:rsidP="00E96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E96C2C" w:rsidRDefault="00E96C2C" w:rsidP="003D0975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E96C2C" w:rsidRDefault="00E96C2C" w:rsidP="00E96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E96C2C" w:rsidRDefault="00E96C2C" w:rsidP="003D0975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E96C2C" w:rsidRP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E96C2C" w:rsidRPr="00E96C2C" w:rsidRDefault="00E96C2C" w:rsidP="00280C4E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E96C2C" w:rsidRDefault="00E96C2C" w:rsidP="00E96C2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E96C2C" w:rsidRDefault="00E96C2C" w:rsidP="003D0975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E96C2C" w:rsidRDefault="00E96C2C" w:rsidP="003D0975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E96C2C" w:rsidRDefault="00E96C2C" w:rsidP="00E96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E96C2C" w:rsidRDefault="00E96C2C" w:rsidP="003D0975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E96C2C" w:rsidRDefault="00E96C2C" w:rsidP="00E96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E96C2C" w:rsidRDefault="00E96C2C" w:rsidP="003D0975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E96C2C" w:rsidRDefault="00E96C2C" w:rsidP="003D0975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E96C2C" w:rsidRDefault="00E96C2C" w:rsidP="00C63A3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60DEA2" w14:textId="77777777" w:rsidR="00B50B58" w:rsidRPr="00B50B58" w:rsidRDefault="00B50B58" w:rsidP="00B50B58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1B9CCE9F" w14:textId="77777777" w:rsidR="0042433C" w:rsidRDefault="00EE0DFB" w:rsidP="00D622B5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3A6F51">
              <w:rPr>
                <w:rFonts w:ascii="Arial" w:eastAsia="Arial" w:hAnsi="Arial" w:cs="Arial"/>
              </w:rPr>
              <w:t>− ordnen Tiere anhand vorgegebener Kriterien (Körpertemperatur, Atmung, Körperbedeckung, Gliedmaßen, Lebensraum) den Wirbeltierklassen zu</w:t>
            </w:r>
            <w:r w:rsidRPr="003A6F51">
              <w:rPr>
                <w:rFonts w:ascii="Arial" w:hAnsi="Arial" w:cs="Arial"/>
              </w:rPr>
              <w:t>.</w:t>
            </w:r>
          </w:p>
          <w:p w14:paraId="69AF6A33" w14:textId="77777777" w:rsidR="00E96C2C" w:rsidRDefault="00E96C2C" w:rsidP="00E96C2C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ordnen Tiere den Kategorien gleichwarm und wechselwarm zu.</w:t>
            </w:r>
          </w:p>
          <w:p w14:paraId="0849D8E7" w14:textId="77777777" w:rsidR="00E96C2C" w:rsidRDefault="00E96C2C" w:rsidP="00D622B5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42433C" w:rsidRPr="00621053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42433C" w:rsidRPr="00D712A2" w:rsidRDefault="0042433C" w:rsidP="00EE1B83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42433C" w:rsidRPr="002423F4" w:rsidRDefault="00E96C2C" w:rsidP="00EE1B8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</w:t>
            </w:r>
            <w:r w:rsidR="0042433C" w:rsidRPr="00C56020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Pr="00C56020">
              <w:rPr>
                <w:rFonts w:ascii="Arial" w:hAnsi="Arial" w:cs="Arial"/>
                <w:b/>
                <w:sz w:val="24"/>
                <w:szCs w:val="24"/>
              </w:rPr>
              <w:t>104</w:t>
            </w:r>
            <w:r w:rsidR="0060115D" w:rsidRP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56020"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="0042433C" w:rsidRPr="00C5602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C56020" w:rsidRPr="00C63A38" w:rsidRDefault="00C56020" w:rsidP="00C56020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C56020" w:rsidRPr="00C63A3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C56020" w:rsidRPr="00C63A38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C56020" w:rsidRPr="00C63A38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C56020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C56020" w:rsidRPr="00C63A3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C56020" w:rsidRDefault="00C56020" w:rsidP="00C56020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C56020" w:rsidRDefault="00C56020" w:rsidP="00C56020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C56020" w:rsidRPr="00C63A3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C56020" w:rsidRPr="00C63A38" w:rsidRDefault="00C56020" w:rsidP="00C56020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1AB8E" w14:textId="77777777" w:rsidR="00C56020" w:rsidRDefault="00C56020" w:rsidP="00C56020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77185B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C56020" w:rsidRDefault="00C56020" w:rsidP="00C56020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C56020" w:rsidRDefault="00C56020" w:rsidP="00C56020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 w:rsidR="0087309B"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87309B"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7309B">
              <w:rPr>
                <w:rFonts w:ascii="Arial" w:hAnsi="Arial" w:cs="Arial"/>
                <w:b/>
                <w:sz w:val="24"/>
                <w:szCs w:val="24"/>
              </w:rPr>
              <w:t>116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87309B">
              <w:rPr>
                <w:rFonts w:ascii="Arial" w:hAnsi="Arial" w:cs="Arial"/>
                <w:b/>
                <w:sz w:val="24"/>
                <w:szCs w:val="24"/>
              </w:rPr>
              <w:t>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Versuche mit Licht</w:t>
            </w:r>
          </w:p>
          <w:p w14:paraId="23C358F9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Versuche mit der Lochkamera</w:t>
            </w:r>
          </w:p>
          <w:p w14:paraId="60B228A1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B9361F" w:rsidRDefault="00B9361F" w:rsidP="00893CE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B9361F" w:rsidRDefault="00B9361F" w:rsidP="00893CEA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9361F"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B9361F" w:rsidRDefault="00B9361F" w:rsidP="00B936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C56020" w:rsidRDefault="00C56020" w:rsidP="00B936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C56020" w:rsidRDefault="00B9361F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08D168" w14:textId="77777777" w:rsidR="00C56020" w:rsidRPr="002423F4" w:rsidRDefault="00C56020" w:rsidP="00C56020">
            <w:pPr>
              <w:rPr>
                <w:rFonts w:ascii="Arial" w:eastAsia="Arial" w:hAnsi="Arial" w:cs="Arial"/>
                <w:b/>
                <w:lang w:eastAsia="en-US"/>
              </w:rPr>
            </w:pPr>
            <w:r w:rsidRPr="002423F4">
              <w:rPr>
                <w:rFonts w:ascii="Arial" w:eastAsia="Arial" w:hAnsi="Arial" w:cs="Arial"/>
                <w:b/>
                <w:lang w:eastAsia="en-US"/>
              </w:rPr>
              <w:t>Inhaltsbezogene Kompetenzen</w:t>
            </w:r>
          </w:p>
          <w:p w14:paraId="36565E45" w14:textId="77777777" w:rsidR="00C56020" w:rsidRPr="002423F4" w:rsidRDefault="00C56020" w:rsidP="00C56020">
            <w:pPr>
              <w:rPr>
                <w:rFonts w:ascii="Arial" w:eastAsia="Calibri" w:hAnsi="Arial" w:cs="Arial"/>
                <w:lang w:eastAsia="en-US"/>
              </w:rPr>
            </w:pPr>
            <w:r w:rsidRPr="002423F4">
              <w:rPr>
                <w:rFonts w:ascii="Arial" w:eastAsia="Arial" w:hAnsi="Arial" w:cs="Arial"/>
                <w:lang w:eastAsia="en-US"/>
              </w:rPr>
              <w:t xml:space="preserve">− </w:t>
            </w:r>
            <w:r w:rsidRPr="002423F4">
              <w:rPr>
                <w:rFonts w:ascii="Arial" w:eastAsia="Calibri" w:hAnsi="Arial" w:cs="Arial"/>
                <w:lang w:eastAsia="en-US"/>
              </w:rPr>
              <w:t>wenden die Sender-Empfänger-Vorstellung des Sehens in einfachen Situationen an.</w:t>
            </w:r>
          </w:p>
          <w:p w14:paraId="2A6B4E97" w14:textId="77777777" w:rsidR="00C56020" w:rsidRPr="002423F4" w:rsidRDefault="00C56020" w:rsidP="00C56020">
            <w:pPr>
              <w:rPr>
                <w:rFonts w:ascii="Arial" w:eastAsia="Calibri" w:hAnsi="Arial" w:cs="Arial"/>
                <w:lang w:eastAsia="en-US"/>
              </w:rPr>
            </w:pPr>
            <w:r w:rsidRPr="002423F4">
              <w:rPr>
                <w:rFonts w:ascii="Arial" w:eastAsia="Arial" w:hAnsi="Arial" w:cs="Arial"/>
                <w:lang w:eastAsia="en-US"/>
              </w:rPr>
              <w:t xml:space="preserve">− </w:t>
            </w:r>
            <w:r w:rsidRPr="002423F4">
              <w:rPr>
                <w:rFonts w:ascii="Arial" w:eastAsia="Calibri" w:hAnsi="Arial" w:cs="Arial"/>
                <w:lang w:eastAsia="en-US"/>
              </w:rPr>
              <w:t>beschreiben und erläutern Schattenphänomene, Sonnen- und Mondfinsternisse und Mondphasen.</w:t>
            </w:r>
          </w:p>
          <w:p w14:paraId="71B2C24E" w14:textId="77777777" w:rsidR="00C56020" w:rsidRPr="002423F4" w:rsidRDefault="00C56020" w:rsidP="00C56020">
            <w:pPr>
              <w:rPr>
                <w:rFonts w:ascii="Arial" w:eastAsia="Calibri" w:hAnsi="Arial" w:cs="Arial"/>
                <w:lang w:eastAsia="en-US"/>
              </w:rPr>
            </w:pPr>
          </w:p>
          <w:p w14:paraId="71D5272A" w14:textId="77777777" w:rsidR="00C56020" w:rsidRPr="002423F4" w:rsidRDefault="00C56020" w:rsidP="00C56020">
            <w:pPr>
              <w:rPr>
                <w:rFonts w:ascii="Arial" w:eastAsia="Arial" w:hAnsi="Arial" w:cs="Arial"/>
                <w:b/>
                <w:lang w:eastAsia="en-US"/>
              </w:rPr>
            </w:pPr>
            <w:r w:rsidRPr="002423F4">
              <w:rPr>
                <w:rFonts w:ascii="Arial" w:eastAsia="Arial" w:hAnsi="Arial" w:cs="Arial"/>
                <w:b/>
                <w:lang w:eastAsia="en-US"/>
              </w:rPr>
              <w:t>Prozessbezogene Kompetenzen</w:t>
            </w:r>
          </w:p>
          <w:p w14:paraId="194C67C7" w14:textId="77777777" w:rsidR="00C56020" w:rsidRPr="002423F4" w:rsidRDefault="00C56020" w:rsidP="00C56020">
            <w:pPr>
              <w:rPr>
                <w:rFonts w:ascii="Arial" w:eastAsia="Calibri" w:hAnsi="Arial" w:cs="Arial"/>
                <w:lang w:eastAsia="en-US"/>
              </w:rPr>
            </w:pPr>
            <w:r w:rsidRPr="002423F4">
              <w:rPr>
                <w:rFonts w:ascii="Arial" w:eastAsia="Arial" w:hAnsi="Arial" w:cs="Arial"/>
                <w:lang w:eastAsia="en-US"/>
              </w:rPr>
              <w:t xml:space="preserve">− </w:t>
            </w:r>
            <w:r w:rsidRPr="002423F4">
              <w:rPr>
                <w:rFonts w:ascii="Arial" w:eastAsia="Calibri" w:hAnsi="Arial" w:cs="Arial"/>
                <w:lang w:eastAsia="en-US"/>
              </w:rPr>
              <w:t>wenden die Kenntnisse über Lichtbündel und die geradlinige Ausbreitung des Lichtes zur Beschreibung von Sehen und Gesehenwerden an. (EG)</w:t>
            </w:r>
          </w:p>
          <w:p w14:paraId="05687439" w14:textId="2335F7F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 xml:space="preserve">− </w:t>
            </w:r>
            <w:r w:rsidRPr="002423F4">
              <w:rPr>
                <w:rFonts w:ascii="Arial" w:hAnsi="Arial" w:cs="Arial"/>
              </w:rPr>
              <w:t>führen einfache Experimente zu Licht- und Schattenphänomenen durch. (EG)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 w:rsidR="0087309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C56020" w:rsidRDefault="00B9361F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Wie die Jahreszeiten entstehen</w:t>
            </w:r>
          </w:p>
          <w:p w14:paraId="32DBDCE2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</w:t>
            </w:r>
            <w:r w:rsidR="00B9361F">
              <w:rPr>
                <w:rFonts w:ascii="Arial" w:hAnsi="Arial" w:cs="Arial"/>
                <w:b/>
              </w:rPr>
              <w:t>sinn</w:t>
            </w:r>
            <w:r>
              <w:rPr>
                <w:rFonts w:ascii="Arial" w:hAnsi="Arial" w:cs="Arial"/>
                <w:b/>
              </w:rPr>
              <w:t xml:space="preserve"> und Thermometer</w:t>
            </w:r>
          </w:p>
          <w:p w14:paraId="43B23CC1" w14:textId="77FAF287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Temperaturen messen und berechnen</w:t>
            </w:r>
          </w:p>
          <w:p w14:paraId="27D19B9F" w14:textId="37D8918F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Wetterbeobachtung und Wetter</w:t>
            </w:r>
            <w:r w:rsidR="00B9361F">
              <w:rPr>
                <w:rFonts w:ascii="Arial" w:hAnsi="Arial" w:cs="Arial"/>
                <w:b/>
              </w:rPr>
              <w:t>aufzeichnung</w:t>
            </w:r>
          </w:p>
          <w:p w14:paraId="2F4BDEA1" w14:textId="5C39265D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C56020" w:rsidRDefault="00B9361F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</w:t>
            </w:r>
            <w:r w:rsidR="00C56020">
              <w:rPr>
                <w:rFonts w:ascii="Arial" w:hAnsi="Arial" w:cs="Arial"/>
                <w:b/>
              </w:rPr>
              <w:t>Wetterbericht</w:t>
            </w:r>
          </w:p>
          <w:p w14:paraId="231E29FA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B9361F" w:rsidRPr="00B9361F" w:rsidRDefault="00B9361F" w:rsidP="00B936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EDA99E" w14:textId="77777777" w:rsidR="00C56020" w:rsidRPr="002423F4" w:rsidRDefault="00C56020" w:rsidP="00C56020">
            <w:pPr>
              <w:rPr>
                <w:rFonts w:ascii="Arial" w:eastAsia="Arial" w:hAnsi="Arial" w:cs="Arial"/>
                <w:b/>
                <w:lang w:eastAsia="en-US"/>
              </w:rPr>
            </w:pPr>
            <w:r w:rsidRPr="002423F4">
              <w:rPr>
                <w:rFonts w:ascii="Arial" w:eastAsia="Arial" w:hAnsi="Arial" w:cs="Arial"/>
                <w:b/>
                <w:lang w:eastAsia="en-US"/>
              </w:rPr>
              <w:lastRenderedPageBreak/>
              <w:t>Inhaltsbezogene Kompetenzen</w:t>
            </w:r>
          </w:p>
          <w:p w14:paraId="6A13B9A0" w14:textId="2390EE0A" w:rsidR="00C56020" w:rsidRPr="00A312D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2423F4">
              <w:rPr>
                <w:rFonts w:ascii="Arial" w:eastAsia="Arial" w:hAnsi="Arial" w:cs="Arial"/>
                <w:sz w:val="20"/>
                <w:szCs w:val="20"/>
                <w:lang w:eastAsia="de-DE"/>
              </w:rPr>
              <w:t xml:space="preserve">− </w:t>
            </w:r>
            <w:r w:rsidRPr="002423F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beschreiben die Entstehung der Jahreszeiten durch die Achsenstellung der Erde.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B9361F" w:rsidRPr="00C63A38" w:rsidRDefault="00B9361F" w:rsidP="00B936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B9361F" w:rsidRPr="00BB63CA" w:rsidRDefault="00BB63CA" w:rsidP="00BB63CA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B9361F" w:rsidRPr="00B9361F" w:rsidRDefault="00B9361F" w:rsidP="00C56020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BB63CA"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C56020" w:rsidRPr="00621053" w:rsidRDefault="00C56020" w:rsidP="00C5602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C56020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C56020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C56020" w:rsidRPr="002423F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C56020" w:rsidRPr="002423F4" w:rsidRDefault="00C56020" w:rsidP="00C56020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C56020" w:rsidRPr="002423F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C56020" w:rsidRPr="002423F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C56020" w:rsidRPr="002423F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C56020" w:rsidRPr="002423F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C56020" w:rsidRPr="002423F4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E4A19" w14:textId="77777777" w:rsidR="00C56020" w:rsidRPr="002423F4" w:rsidRDefault="00C56020" w:rsidP="00C56020">
            <w:pPr>
              <w:rPr>
                <w:rFonts w:ascii="Arial" w:eastAsia="Arial" w:hAnsi="Arial" w:cs="Arial"/>
                <w:b/>
                <w:lang w:eastAsia="en-US"/>
              </w:rPr>
            </w:pPr>
            <w:r w:rsidRPr="002423F4">
              <w:rPr>
                <w:rFonts w:ascii="Arial" w:eastAsia="Arial" w:hAnsi="Arial" w:cs="Arial"/>
                <w:b/>
                <w:lang w:eastAsia="en-US"/>
              </w:rPr>
              <w:lastRenderedPageBreak/>
              <w:t>Inhaltsbezogene Kompetenzen</w:t>
            </w:r>
          </w:p>
          <w:p w14:paraId="1A9D8257" w14:textId="77777777" w:rsidR="00C56020" w:rsidRPr="002423F4" w:rsidRDefault="00C56020" w:rsidP="00C56020">
            <w:pPr>
              <w:spacing w:before="6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beschreiben Strategien heimischer Tierarten im Umgang mit der kalten Jahreszeit (Winterruhe, -starre, -schlaf).</w:t>
            </w:r>
          </w:p>
          <w:p w14:paraId="279E149B" w14:textId="77777777" w:rsidR="00C56020" w:rsidRPr="002423F4" w:rsidRDefault="00C56020" w:rsidP="00C56020">
            <w:pPr>
              <w:spacing w:before="6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beschreiben die Angepasstheit heimischer Tierarten an die kalte Jahreszeit (Fell, Federn, Fett).</w:t>
            </w:r>
          </w:p>
          <w:p w14:paraId="76893F58" w14:textId="77777777" w:rsidR="00C56020" w:rsidRDefault="00C56020" w:rsidP="00C56020">
            <w:pPr>
              <w:spacing w:before="6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ordnen Tiere den Kategorien gleichwarm und wechselwarm zu.</w:t>
            </w:r>
          </w:p>
          <w:p w14:paraId="33966888" w14:textId="2C350379" w:rsidR="00C56020" w:rsidRPr="002423F4" w:rsidRDefault="00C56020" w:rsidP="00C56020">
            <w:pPr>
              <w:spacing w:before="6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nennen die Notwendigkeit der Aufnahme von Licht, Luft, Mineralsalzen und Wasser für das Leben von Pflanzen</w:t>
            </w:r>
          </w:p>
          <w:p w14:paraId="0A500649" w14:textId="77777777" w:rsidR="00C56020" w:rsidRPr="002423F4" w:rsidRDefault="00C56020" w:rsidP="00C56020">
            <w:pPr>
              <w:spacing w:before="60"/>
              <w:rPr>
                <w:rFonts w:ascii="Arial" w:eastAsia="Arial" w:hAnsi="Arial" w:cs="Arial"/>
              </w:rPr>
            </w:pPr>
          </w:p>
          <w:p w14:paraId="3B0DE6FA" w14:textId="77777777" w:rsidR="00C56020" w:rsidRPr="002423F4" w:rsidRDefault="00C56020" w:rsidP="00C56020">
            <w:pPr>
              <w:rPr>
                <w:rFonts w:ascii="Arial" w:eastAsia="Arial" w:hAnsi="Arial" w:cs="Arial"/>
                <w:b/>
                <w:lang w:eastAsia="en-US"/>
              </w:rPr>
            </w:pPr>
            <w:r w:rsidRPr="002423F4">
              <w:rPr>
                <w:rFonts w:ascii="Arial" w:eastAsia="Arial" w:hAnsi="Arial" w:cs="Arial"/>
                <w:b/>
                <w:lang w:eastAsia="en-US"/>
              </w:rPr>
              <w:t>Prozessbezogene Kompetenzen</w:t>
            </w:r>
          </w:p>
          <w:p w14:paraId="773B040D" w14:textId="6DF16730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führen Experimente zur Isolationswirkung von Fell, Federn und Fett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durch. (EG)</w:t>
            </w:r>
          </w:p>
          <w:p w14:paraId="2E1763C8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2423F4">
              <w:rPr>
                <w:rFonts w:ascii="Arial" w:eastAsia="Arial" w:hAnsi="Arial" w:cs="Arial"/>
              </w:rPr>
              <w:t>− vergleichen die Anatomie von Lebewesen bezüglich ihrer Angepasstheit an die kalte Jahreszeit. (EG)</w:t>
            </w:r>
          </w:p>
          <w:p w14:paraId="1F62D11A" w14:textId="525BA946" w:rsidR="00C56020" w:rsidRPr="002423F4" w:rsidRDefault="00C56020" w:rsidP="00C56020">
            <w:pPr>
              <w:spacing w:before="60"/>
              <w:rPr>
                <w:rFonts w:ascii="Arial" w:eastAsia="Arial" w:hAnsi="Arial" w:cs="Arial"/>
              </w:rPr>
            </w:pPr>
          </w:p>
          <w:p w14:paraId="7F4B0A22" w14:textId="3ABF2B56" w:rsidR="00C56020" w:rsidRPr="00721623" w:rsidRDefault="00C56020" w:rsidP="00C560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C56020" w:rsidRPr="00280C4E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C56020" w:rsidRPr="00280C4E" w:rsidRDefault="00C56020" w:rsidP="00C56020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C56020" w:rsidRDefault="00C56020" w:rsidP="00C56020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793EB3">
              <w:rPr>
                <w:rFonts w:ascii="Arial" w:hAnsi="Arial" w:cs="Arial"/>
                <w:b/>
                <w:sz w:val="32"/>
                <w:szCs w:val="24"/>
              </w:rPr>
              <w:t>6</w:t>
            </w:r>
            <w:r>
              <w:rPr>
                <w:rFonts w:ascii="Arial" w:hAnsi="Arial" w:cs="Arial"/>
                <w:b/>
                <w:sz w:val="32"/>
                <w:szCs w:val="24"/>
              </w:rPr>
              <w:t>8-</w:t>
            </w:r>
            <w:r w:rsidR="00793EB3">
              <w:rPr>
                <w:rFonts w:ascii="Arial" w:hAnsi="Arial" w:cs="Arial"/>
                <w:b/>
                <w:sz w:val="32"/>
                <w:szCs w:val="24"/>
              </w:rPr>
              <w:t>20</w:t>
            </w: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141A37EC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793EB3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793EB3">
              <w:rPr>
                <w:rFonts w:ascii="Arial" w:hAnsi="Arial" w:cs="Arial"/>
                <w:b/>
                <w:sz w:val="24"/>
                <w:szCs w:val="24"/>
              </w:rPr>
              <w:t>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C56020" w:rsidRDefault="005F4165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 w:rsidR="00C56020"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C56020" w:rsidRDefault="00793EB3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C56020" w:rsidRDefault="005F4165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 w:rsidR="00C56020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C56020" w:rsidRDefault="005F4165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C56020"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793EB3" w:rsidRPr="002423F4" w:rsidRDefault="00793EB3" w:rsidP="00793EB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793EB3" w:rsidRPr="002423F4" w:rsidRDefault="00793EB3" w:rsidP="00793EB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C56020" w:rsidRPr="00793EB3" w:rsidRDefault="00793EB3" w:rsidP="00C56020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E4C10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4168D582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nennen Sicherheitsregeln für die Arbeit im naturwissenschaftlichen Unterricht</w:t>
            </w:r>
          </w:p>
          <w:p w14:paraId="6DD3B1F1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beschreiben den Aufbau und die korrekte Handhabung des Gasbrenners</w:t>
            </w:r>
          </w:p>
          <w:p w14:paraId="6D5E62F5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benennen ausgewählte Laborgeräte fachgerecht</w:t>
            </w:r>
          </w:p>
          <w:p w14:paraId="1539C6A0" w14:textId="77777777" w:rsidR="00C56020" w:rsidRDefault="00C56020" w:rsidP="00C56020">
            <w:pPr>
              <w:pStyle w:val="Default"/>
            </w:pPr>
          </w:p>
          <w:p w14:paraId="4AF85124" w14:textId="3FCED978" w:rsidR="00C56020" w:rsidRPr="002704B1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Prozessbezogene Kompetenzen:</w:t>
            </w:r>
          </w:p>
          <w:p w14:paraId="6485AA6F" w14:textId="76E85B02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wenden Sicherheitsregeln für die Arbeit mit dem Gasbrenner an. (EG)</w:t>
            </w:r>
          </w:p>
          <w:p w14:paraId="59074D4F" w14:textId="547B31FE" w:rsidR="00C56020" w:rsidRPr="00CB3377" w:rsidRDefault="00C56020" w:rsidP="00C56020">
            <w:pPr>
              <w:pStyle w:val="Default"/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93EB3">
              <w:rPr>
                <w:rFonts w:ascii="Arial" w:hAnsi="Arial" w:cs="Arial"/>
                <w:b/>
                <w:sz w:val="24"/>
                <w:szCs w:val="24"/>
              </w:rPr>
              <w:t>78</w:t>
            </w:r>
            <w:r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793EB3">
              <w:rPr>
                <w:rFonts w:ascii="Arial" w:hAnsi="Arial" w:cs="Arial"/>
                <w:b/>
                <w:sz w:val="24"/>
                <w:szCs w:val="24"/>
              </w:rPr>
              <w:t>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Stoffuntersuchungen</w:t>
            </w:r>
          </w:p>
          <w:p w14:paraId="1690A9B2" w14:textId="7590CAD9" w:rsidR="00C31E01" w:rsidRDefault="005F4165" w:rsidP="00C31E0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C31E01"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C31E01" w:rsidRPr="002423F4" w:rsidRDefault="00C31E01" w:rsidP="00C31E0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C31E01" w:rsidRDefault="00C31E01" w:rsidP="00C31E01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C31E01" w:rsidRDefault="00C31E01" w:rsidP="00C31E01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C56020" w:rsidRDefault="00486EAE" w:rsidP="00C31E0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486EAE" w:rsidRDefault="005F4165" w:rsidP="00486EA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486EAE"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486EAE" w:rsidRDefault="005F4165" w:rsidP="00486EA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486EAE"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486EAE" w:rsidRPr="002423F4" w:rsidRDefault="00486EAE" w:rsidP="00486EA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486EAE" w:rsidRDefault="00486EAE" w:rsidP="00486EA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486EAE" w:rsidRDefault="00486EAE" w:rsidP="00486EA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B0774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4C63EF26" w14:textId="22E39B68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vergleichen Körper und Stoffe im Sinne des chemischen Stoffbegriffs.</w:t>
            </w:r>
          </w:p>
          <w:p w14:paraId="479C0518" w14:textId="77777777" w:rsidR="003A10FE" w:rsidRPr="003A10FE" w:rsidRDefault="003A10FE" w:rsidP="003A10FE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lastRenderedPageBreak/>
              <w:t>−</w:t>
            </w:r>
            <w:r w:rsidRPr="003A10FE">
              <w:rPr>
                <w:rFonts w:ascii="Arial" w:eastAsia="Arial" w:hAnsi="Arial" w:cs="Arial"/>
              </w:rPr>
              <w:t xml:space="preserve"> unterscheiden zwischen L</w:t>
            </w:r>
            <w:r w:rsidRPr="003A10FE">
              <w:rPr>
                <w:rFonts w:ascii="Arial" w:eastAsia="Arial" w:hAnsi="Arial" w:cs="Arial" w:hint="cs"/>
              </w:rPr>
              <w:t>ö</w:t>
            </w:r>
            <w:r w:rsidRPr="003A10FE">
              <w:rPr>
                <w:rFonts w:ascii="Arial" w:eastAsia="Arial" w:hAnsi="Arial" w:cs="Arial"/>
              </w:rPr>
              <w:t>semittel (Wasser) und gel</w:t>
            </w:r>
            <w:r w:rsidRPr="003A10FE">
              <w:rPr>
                <w:rFonts w:ascii="Arial" w:eastAsia="Arial" w:hAnsi="Arial" w:cs="Arial" w:hint="cs"/>
              </w:rPr>
              <w:t>ö</w:t>
            </w:r>
            <w:r w:rsidRPr="003A10FE">
              <w:rPr>
                <w:rFonts w:ascii="Arial" w:eastAsia="Arial" w:hAnsi="Arial" w:cs="Arial"/>
              </w:rPr>
              <w:t>stem Stoff (Zucker, Salz).</w:t>
            </w:r>
          </w:p>
          <w:p w14:paraId="477C3E63" w14:textId="77777777" w:rsidR="003A10FE" w:rsidRPr="003A10FE" w:rsidRDefault="003A10FE" w:rsidP="003A10FE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 w:rsidRPr="003A10FE">
              <w:rPr>
                <w:rFonts w:ascii="Arial" w:eastAsia="Arial" w:hAnsi="Arial" w:cs="Arial"/>
              </w:rPr>
              <w:t xml:space="preserve"> beschreiben die L</w:t>
            </w:r>
            <w:r w:rsidRPr="003A10FE">
              <w:rPr>
                <w:rFonts w:ascii="Arial" w:eastAsia="Arial" w:hAnsi="Arial" w:cs="Arial" w:hint="cs"/>
              </w:rPr>
              <w:t>ö</w:t>
            </w:r>
            <w:r w:rsidRPr="003A10FE">
              <w:rPr>
                <w:rFonts w:ascii="Arial" w:eastAsia="Arial" w:hAnsi="Arial" w:cs="Arial"/>
              </w:rPr>
              <w:t>slichkeit als weitere Stoffeigenschaft.</w:t>
            </w:r>
          </w:p>
          <w:p w14:paraId="5E2ACDCC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17666">
              <w:rPr>
                <w:rFonts w:ascii="Arial" w:hAnsi="Arial" w:cs="Arial"/>
                <w:b/>
                <w:sz w:val="24"/>
                <w:szCs w:val="24"/>
              </w:rPr>
              <w:t>88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17666">
              <w:rPr>
                <w:rFonts w:ascii="Arial" w:hAnsi="Arial" w:cs="Arial"/>
                <w:b/>
                <w:sz w:val="24"/>
                <w:szCs w:val="24"/>
              </w:rPr>
              <w:t>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C56020" w:rsidRPr="00D712A2" w:rsidRDefault="00EC2D28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F17666" w:rsidRDefault="00F17666" w:rsidP="00F1766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F17666" w:rsidRDefault="005F4165" w:rsidP="00F1766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F17666"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F17666" w:rsidRPr="002423F4" w:rsidRDefault="00F17666" w:rsidP="00F1766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F17666" w:rsidRDefault="00F17666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F17666" w:rsidRDefault="005F4165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="00F17666"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F17666" w:rsidRPr="002423F4" w:rsidRDefault="00F17666" w:rsidP="00F1766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CF4CB54" w14:textId="2561052E" w:rsidR="00F17666" w:rsidRDefault="00F17666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F17666" w:rsidRDefault="005F4165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="00F17666"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F17666" w:rsidRDefault="005F4165" w:rsidP="00F1766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F17666"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C56020" w:rsidRDefault="00F17666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F17666" w:rsidRPr="002423F4" w:rsidRDefault="00F17666" w:rsidP="00F1766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F17666" w:rsidRDefault="00F17666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F17666" w:rsidRDefault="005F4165" w:rsidP="00F1766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="00F17666"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C56020" w:rsidRDefault="005F4165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 w:rsidR="00C56020">
              <w:rPr>
                <w:rFonts w:ascii="Arial" w:hAnsi="Arial" w:cs="Arial"/>
                <w:b/>
              </w:rPr>
              <w:t xml:space="preserve"> Aggregatzustände </w:t>
            </w:r>
            <w:r w:rsidR="00F17666">
              <w:rPr>
                <w:rFonts w:ascii="Arial" w:hAnsi="Arial" w:cs="Arial"/>
                <w:b/>
              </w:rPr>
              <w:t>und Teilchenmodell im Alltag</w:t>
            </w:r>
          </w:p>
          <w:p w14:paraId="46C82762" w14:textId="25CD0C77" w:rsidR="007C0C38" w:rsidRDefault="007C0C38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C0C38"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7C0C38" w:rsidRDefault="007C0C38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7C0C38" w:rsidRDefault="00EC2D28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7A12DF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6932EAB9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 xml:space="preserve">beschreiben die Schmelz- und Siedetemperatur als spezifische Stoffeigenschaften. </w:t>
            </w:r>
          </w:p>
          <w:p w14:paraId="6163A2C2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nennen die Kernaussagen des Teilchenmodells.</w:t>
            </w:r>
            <w:r w:rsidRPr="00D622B5">
              <w:rPr>
                <w:rFonts w:ascii="Arial" w:eastAsia="Arial" w:hAnsi="Arial" w:cs="Arial"/>
              </w:rPr>
              <w:t xml:space="preserve"> </w:t>
            </w:r>
          </w:p>
          <w:p w14:paraId="583676E9" w14:textId="18633354" w:rsidR="00EC2D28" w:rsidRPr="000E714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beschreiben die Aggregatzustände fest, flüssig und gasförmig und deren Übergänge schmelzen, erstarren, kondensieren, verdampfen (Wasser), sublimieren und resublimieren (geschlossene Systeme mit Iod</w:t>
            </w:r>
            <w:r w:rsidRPr="000E7145">
              <w:rPr>
                <w:rFonts w:ascii="Arial" w:eastAsia="Arial" w:hAnsi="Arial" w:cs="Arial"/>
              </w:rPr>
              <w:t>) auf der Teilchenebene.</w:t>
            </w:r>
          </w:p>
          <w:p w14:paraId="25633F32" w14:textId="79A0E0C5" w:rsidR="00EC2D28" w:rsidRPr="000E7145" w:rsidRDefault="00EC2D28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 xml:space="preserve">− beschreiben die Ausdehnung von Flüssigkeiten in Abhängigkeit von der Temperatur. </w:t>
            </w:r>
          </w:p>
          <w:p w14:paraId="1658214A" w14:textId="77777777" w:rsidR="00C56020" w:rsidRPr="000E714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4E01D9F1" w14:textId="7D79B020" w:rsidR="00C56020" w:rsidRPr="000E7145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14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Prozessbezogene Kompetenzen</w:t>
            </w:r>
          </w:p>
          <w:p w14:paraId="4066AC2B" w14:textId="3594943A" w:rsidR="00C56020" w:rsidRDefault="00C56020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unterscheiden zwischen Stoff- und Teilchenebene. (EG)</w:t>
            </w:r>
          </w:p>
          <w:p w14:paraId="22AB1B24" w14:textId="77777777" w:rsidR="003A10FE" w:rsidRPr="003A10FE" w:rsidRDefault="003A10FE" w:rsidP="003A10FE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 w:rsidRPr="003A10FE">
              <w:rPr>
                <w:rFonts w:ascii="Arial" w:eastAsia="Arial" w:hAnsi="Arial" w:cs="Arial"/>
              </w:rPr>
              <w:t xml:space="preserve"> erkl</w:t>
            </w:r>
            <w:r w:rsidRPr="003A10FE">
              <w:rPr>
                <w:rFonts w:ascii="Arial" w:eastAsia="Arial" w:hAnsi="Arial" w:cs="Arial" w:hint="cs"/>
              </w:rPr>
              <w:t>ä</w:t>
            </w:r>
            <w:r w:rsidRPr="003A10FE">
              <w:rPr>
                <w:rFonts w:ascii="Arial" w:eastAsia="Arial" w:hAnsi="Arial" w:cs="Arial"/>
              </w:rPr>
              <w:t>ren das L</w:t>
            </w:r>
            <w:r w:rsidRPr="003A10FE">
              <w:rPr>
                <w:rFonts w:ascii="Arial" w:eastAsia="Arial" w:hAnsi="Arial" w:cs="Arial" w:hint="cs"/>
              </w:rPr>
              <w:t>ö</w:t>
            </w:r>
            <w:r w:rsidRPr="003A10FE">
              <w:rPr>
                <w:rFonts w:ascii="Arial" w:eastAsia="Arial" w:hAnsi="Arial" w:cs="Arial"/>
              </w:rPr>
              <w:t>sen von Stoffen in Wasser mithilfe des Teilchenmodells. (EG)</w:t>
            </w:r>
          </w:p>
          <w:p w14:paraId="20073463" w14:textId="7E3A3BB3" w:rsidR="00C56020" w:rsidRPr="000E7145" w:rsidRDefault="00C56020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wenden ein einfaches Teilchenmodell zur Erklärung des Aufbaus von Stoffen an. (EG)</w:t>
            </w:r>
          </w:p>
          <w:p w14:paraId="1B113D10" w14:textId="105CE702" w:rsidR="00C56020" w:rsidRDefault="00C56020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beschreiben und veranschaulichen Aggregatzustandsänderungen auf Teilchenebene unter Anwendung der Fachsprache. (K)</w:t>
            </w:r>
          </w:p>
          <w:p w14:paraId="5716E43C" w14:textId="7DCFFFFF" w:rsidR="00C56020" w:rsidRPr="000E7145" w:rsidRDefault="00C56020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>
              <w:rPr>
                <w:rFonts w:ascii="Arial" w:eastAsia="Arial" w:hAnsi="Arial" w:cs="Arial"/>
              </w:rPr>
              <w:t xml:space="preserve"> bestimmen die Schmelz- und Siedetemperatur experimentell mit dem Thermometer. (EG)</w:t>
            </w:r>
          </w:p>
          <w:p w14:paraId="2CCE7C57" w14:textId="77777777" w:rsidR="00C56020" w:rsidRPr="000E7145" w:rsidRDefault="00C56020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0E7145">
              <w:rPr>
                <w:rFonts w:ascii="Arial" w:eastAsia="Arial" w:hAnsi="Arial" w:cs="Arial"/>
              </w:rPr>
              <w:t>beschreiben Aggregatzustandsänderungen in ihrer Umgebung. (EG)</w:t>
            </w:r>
          </w:p>
          <w:p w14:paraId="045B370A" w14:textId="77777777" w:rsidR="00EC2D28" w:rsidRPr="000E7145" w:rsidRDefault="00EC2D28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wenden ihre Kenntnisse über die Volumenänderung von Flüssigkeiten in Abhängigkeit von der Temperatur zur Entwicklung eines Thermometers an. (EG)</w:t>
            </w:r>
          </w:p>
          <w:p w14:paraId="3812C606" w14:textId="56D0585E" w:rsidR="00C56020" w:rsidRPr="00EC2D28" w:rsidRDefault="00EC2D28" w:rsidP="000E7145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0E7145">
              <w:rPr>
                <w:rFonts w:ascii="Arial" w:eastAsia="Arial" w:hAnsi="Arial" w:cs="Arial"/>
              </w:rPr>
              <w:t>− bestimmen die Schmelz- und Siedetemperatur experimentell mit dem Thermometer. (EG)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A70FA1" w:rsidRPr="00280C4E" w:rsidRDefault="00A70FA1" w:rsidP="00A70FA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A70FA1" w:rsidRDefault="00A70FA1" w:rsidP="00A70FA1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A70FA1" w:rsidRDefault="00A70FA1" w:rsidP="00A70FA1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C56020" w:rsidRPr="00D712A2" w:rsidRDefault="00D62B59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C56020" w:rsidRPr="002C036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C56020" w:rsidRDefault="00C56020" w:rsidP="00C56020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C56020" w:rsidRDefault="00C56020" w:rsidP="00C56020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C56020" w:rsidRDefault="00C56020" w:rsidP="00C56020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C56020" w:rsidRDefault="00C56020" w:rsidP="00C56020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C56020" w:rsidRPr="002C036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C56020" w:rsidRPr="002C0368" w:rsidRDefault="00C56020" w:rsidP="00C56020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C56020" w:rsidRPr="002C0368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C56020" w:rsidRPr="002C0368" w:rsidRDefault="00C56020" w:rsidP="00C56020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C56020" w:rsidRPr="002C0368" w:rsidRDefault="00C56020" w:rsidP="00C56020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C56020" w:rsidRPr="002C036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C56020" w:rsidRPr="002C0368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C56020" w:rsidRPr="002C0368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C56020" w:rsidRPr="002C0368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C56020" w:rsidRDefault="00C56020" w:rsidP="00C56020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9653E0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181CBB47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nennen die Notwendigkeit der Aufnahme von Licht, Luft, Mineralsalzen und Wasser für das Leben von Pflanzen.</w:t>
            </w:r>
          </w:p>
          <w:p w14:paraId="214952DC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beschreiben die Grundorgane von höheren Pflanzen und deren Funktion (Wurzel, Spross, Blatt, Blüte).</w:t>
            </w:r>
          </w:p>
          <w:p w14:paraId="14FC8104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wenden einfache Kriterien an, um Pflanzen in ihrer Umgebung nach anatomischen Merkmalen einzuteilen.</w:t>
            </w:r>
          </w:p>
          <w:p w14:paraId="5F542341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beschreiben Pflanzen anhand der Kennzeichen des Lebendigen als Lebewesen.</w:t>
            </w:r>
          </w:p>
          <w:p w14:paraId="370D7033" w14:textId="31D82093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9E776A">
              <w:rPr>
                <w:rFonts w:ascii="Arial" w:eastAsia="Arial" w:hAnsi="Arial" w:cs="Arial"/>
              </w:rPr>
              <w:t>beschreiben den Aufbau von Pflanzen aus Zellen.</w:t>
            </w:r>
          </w:p>
          <w:p w14:paraId="2CE7C002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  <w:p w14:paraId="79D958AA" w14:textId="007DB81F" w:rsidR="00C56020" w:rsidRPr="00C56020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222B5B42" w14:textId="77777777" w:rsidR="00C56020" w:rsidRP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C56020">
              <w:rPr>
                <w:rFonts w:ascii="Arial" w:eastAsia="Arial" w:hAnsi="Arial" w:cs="Arial"/>
              </w:rPr>
              <w:t>− deuten die Ergebnisse des van Helmont-Experiments im historischen Kontext. (EG)</w:t>
            </w:r>
          </w:p>
          <w:p w14:paraId="00A1CEDD" w14:textId="41CE3F7B" w:rsidR="00C07EDD" w:rsidRPr="00C07EDD" w:rsidRDefault="00C07EDD" w:rsidP="00C07EDD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07EDD">
              <w:rPr>
                <w:rFonts w:ascii="Arial" w:hAnsi="Arial" w:cs="Arial"/>
              </w:rPr>
              <w:t>werten das Priestley-Experiment aus</w:t>
            </w:r>
          </w:p>
          <w:p w14:paraId="35EE27AF" w14:textId="5A8997F3" w:rsidR="00C56020" w:rsidRPr="00F91064" w:rsidRDefault="00C07EDD" w:rsidP="00C07EDD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C07EDD">
              <w:rPr>
                <w:rFonts w:ascii="Arial" w:hAnsi="Arial" w:cs="Arial"/>
              </w:rPr>
              <w:t>− beurteilen am Priestley-Experiment die Bedeutung von Pflanzen für das eigene Leben. (B)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C56020" w:rsidRPr="005803C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C56020" w:rsidRPr="005803C4" w:rsidRDefault="00C56020" w:rsidP="00C56020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lastRenderedPageBreak/>
              <w:t>Die Ausbreitung von Pflanzen</w:t>
            </w:r>
          </w:p>
          <w:p w14:paraId="628A6BC6" w14:textId="77777777" w:rsidR="00C56020" w:rsidRPr="005803C4" w:rsidRDefault="00C56020" w:rsidP="00C56020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C56020" w:rsidRPr="005803C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C56020" w:rsidRPr="002C0368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C56020" w:rsidRPr="005803C4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C56020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C56020" w:rsidRPr="005803C4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C56020" w:rsidRPr="005803C4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B8A120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180A539F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lastRenderedPageBreak/>
              <w:t xml:space="preserve">− </w:t>
            </w:r>
            <w:r w:rsidRPr="00D622B5">
              <w:rPr>
                <w:rFonts w:ascii="Arial" w:eastAsia="Arial" w:hAnsi="Arial" w:cs="Arial"/>
              </w:rPr>
              <w:t xml:space="preserve">beschreiben die Grundorgane von höheren Pflanzen und deren Funktion (Wurzel, Spross, Blatt, Blüte). </w:t>
            </w:r>
          </w:p>
          <w:p w14:paraId="5F36AC23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2C0368">
              <w:rPr>
                <w:rFonts w:ascii="Arial" w:eastAsia="Arial" w:hAnsi="Arial" w:cs="Arial"/>
              </w:rPr>
              <w:t>− beschreiben die Individualentwicklung (Bestäubung, Befruchtung) von Blütenpflanzen an ausgewählten Beispielen.</w:t>
            </w:r>
            <w:r w:rsidRPr="00D622B5">
              <w:rPr>
                <w:rFonts w:ascii="Arial" w:eastAsia="Arial" w:hAnsi="Arial" w:cs="Arial"/>
              </w:rPr>
              <w:t xml:space="preserve"> </w:t>
            </w:r>
          </w:p>
          <w:p w14:paraId="4F76AF74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beschreiben die wechselseitige Angepasstheit von Pflanzen und ihren Bestäubern.</w:t>
            </w:r>
          </w:p>
          <w:p w14:paraId="1735CED5" w14:textId="77777777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nennen die Notwendigkeit der Aufnahme von Licht, Luft, Mineralsalzen und Wasser für das Leben von Pflanzen.</w:t>
            </w:r>
          </w:p>
          <w:p w14:paraId="7EF48AC4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D622B5">
              <w:rPr>
                <w:rFonts w:ascii="Arial" w:eastAsia="Arial" w:hAnsi="Arial" w:cs="Arial"/>
              </w:rPr>
              <w:t>benennen ausgewählte Laborgeräte fachgerecht</w:t>
            </w:r>
            <w:r>
              <w:rPr>
                <w:rFonts w:ascii="Arial" w:hAnsi="Arial" w:cs="Arial"/>
              </w:rPr>
              <w:t>.</w:t>
            </w:r>
          </w:p>
          <w:p w14:paraId="6F863B15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  <w:p w14:paraId="0B958CAB" w14:textId="77777777" w:rsidR="00C56020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71DB54B2" w14:textId="064D3777" w:rsidR="00C56020" w:rsidRPr="00F2684D" w:rsidRDefault="00C56020" w:rsidP="00F2684D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803C4">
              <w:rPr>
                <w:rFonts w:ascii="Arial" w:eastAsia="Arial" w:hAnsi="Arial" w:cs="Arial"/>
              </w:rPr>
              <w:t xml:space="preserve">− </w:t>
            </w:r>
            <w:r w:rsidRPr="00F2684D">
              <w:rPr>
                <w:rFonts w:ascii="Arial" w:eastAsia="Arial" w:hAnsi="Arial" w:cs="Arial"/>
              </w:rPr>
              <w:t>beschreiben Regeln zur Pflege von Pflanzen. (B)</w:t>
            </w:r>
          </w:p>
          <w:p w14:paraId="3B1F4A00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Arial" w:eastAsia="Arial" w:hAnsi="Arial" w:cs="Arial"/>
              </w:rPr>
              <w:t>verwenden einfache Struktur- und Funktionsmodelle auf makroskopischer Ebene (z.B. Blütenaufbau) (EG)</w:t>
            </w:r>
          </w:p>
          <w:p w14:paraId="5D81EC16" w14:textId="31B301C6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Arial" w:eastAsia="Arial" w:hAnsi="Arial" w:cs="Arial"/>
              </w:rPr>
              <w:t>präparieren biologische Objekte (Blüten, Blätter). (EG)</w:t>
            </w:r>
          </w:p>
          <w:p w14:paraId="3B57E8FD" w14:textId="1B105F7A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Arial" w:eastAsia="Arial" w:hAnsi="Arial" w:cs="Arial"/>
              </w:rPr>
              <w:t>nutzen Lupe und Binokular oder Mikroskop sachgerecht. (EG)</w:t>
            </w:r>
          </w:p>
          <w:p w14:paraId="03422F4D" w14:textId="6AB780DE" w:rsidR="00C56020" w:rsidRPr="00D622B5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Arial" w:eastAsia="Arial" w:hAnsi="Arial" w:cs="Arial"/>
              </w:rPr>
              <w:t>führen Keimungsexperimente z.B. mit Kresse durch. (EG)</w:t>
            </w:r>
          </w:p>
          <w:p w14:paraId="064C851E" w14:textId="067C744C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C56020" w:rsidRPr="00D712A2" w:rsidRDefault="00D62B59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C56020" w:rsidRP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C56020" w:rsidRPr="00C56020" w:rsidRDefault="00C56020" w:rsidP="00C56020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C56020" w:rsidRPr="00C56020" w:rsidRDefault="00C56020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C56020" w:rsidRPr="00C56020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C56020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C56020" w:rsidRPr="00C56020" w:rsidRDefault="00C56020" w:rsidP="00C5602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C56020" w:rsidRDefault="00956C59" w:rsidP="00C560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956C59" w:rsidRPr="00C56020" w:rsidRDefault="00956C59" w:rsidP="00956C5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151BAC58" w14:textId="7FB83AB4" w:rsidR="00956C59" w:rsidRDefault="00956C59" w:rsidP="00956C59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956C59" w:rsidRDefault="00956C59" w:rsidP="00956C59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956C59" w:rsidRPr="00C56020" w:rsidRDefault="00956C59" w:rsidP="00956C5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956C59" w:rsidRDefault="00956C59" w:rsidP="00956C5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956C59" w:rsidRPr="00956C59" w:rsidRDefault="00956C59" w:rsidP="00956C5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956C59" w:rsidRPr="00956C59" w:rsidRDefault="00956C59" w:rsidP="00956C5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956C59" w:rsidRPr="00956C59" w:rsidRDefault="00956C59" w:rsidP="00956C5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7E1C2" w14:textId="77777777" w:rsidR="00C56020" w:rsidRDefault="00C56020" w:rsidP="00C56020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B7CA6FF" w14:textId="77777777" w:rsidR="00C56020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956C59" w:rsidRPr="00956C59" w:rsidRDefault="00956C59" w:rsidP="00956C5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956C59" w:rsidRPr="00956C59" w:rsidRDefault="00956C59" w:rsidP="00956C5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956C59" w:rsidRDefault="00956C59" w:rsidP="00956C59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33C52">
              <w:rPr>
                <w:rFonts w:ascii="Arial" w:hAnsi="Arial" w:cs="Arial"/>
                <w:b/>
                <w:sz w:val="32"/>
                <w:szCs w:val="24"/>
              </w:rPr>
              <w:t>50</w:t>
            </w:r>
            <w:r>
              <w:rPr>
                <w:rFonts w:ascii="Arial" w:hAnsi="Arial" w:cs="Arial"/>
                <w:b/>
                <w:sz w:val="32"/>
                <w:szCs w:val="24"/>
              </w:rPr>
              <w:t>-2</w:t>
            </w:r>
            <w:r w:rsidR="00D33C52">
              <w:rPr>
                <w:rFonts w:ascii="Arial" w:hAnsi="Arial" w:cs="Arial"/>
                <w:b/>
                <w:sz w:val="32"/>
                <w:szCs w:val="24"/>
              </w:rPr>
              <w:t>8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33C52">
              <w:rPr>
                <w:rFonts w:ascii="Arial" w:hAnsi="Arial" w:cs="Arial"/>
                <w:b/>
                <w:sz w:val="24"/>
                <w:szCs w:val="24"/>
              </w:rPr>
              <w:t>52</w:t>
            </w:r>
            <w:r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D33C52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C56020" w:rsidRDefault="005F4165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C56020"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A84160" w:rsidRPr="00956C59" w:rsidRDefault="00A84160" w:rsidP="00A8416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381709F" w14:textId="38562708" w:rsidR="00A84160" w:rsidRPr="00956C59" w:rsidRDefault="00A84160" w:rsidP="00A84160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A84160" w:rsidRPr="00956C59" w:rsidRDefault="00A84160" w:rsidP="00A84160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396802" w:rsidRDefault="005F4165" w:rsidP="003968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396802"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396802" w:rsidRPr="00956C59" w:rsidRDefault="00396802" w:rsidP="0039680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396802" w:rsidRPr="00956C59" w:rsidRDefault="00396802" w:rsidP="0039680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396802" w:rsidRPr="00956C59" w:rsidRDefault="00396802" w:rsidP="0039680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112389" w:rsidRDefault="005F4165" w:rsidP="0011238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112389">
              <w:rPr>
                <w:rFonts w:ascii="Arial" w:hAnsi="Arial" w:cs="Arial"/>
                <w:b/>
              </w:rPr>
              <w:t xml:space="preserve"> </w:t>
            </w:r>
            <w:r w:rsidR="00112389"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112389" w:rsidRPr="00956C59" w:rsidRDefault="00112389" w:rsidP="0011238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112389" w:rsidRPr="00956C59" w:rsidRDefault="00112389" w:rsidP="00112389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112389" w:rsidRPr="00956C59" w:rsidRDefault="00112389" w:rsidP="00112389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C269C9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44611F5B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den Unterschied zwischen Reinstoff und </w:t>
            </w:r>
            <w:r w:rsidRPr="00535B7E">
              <w:rPr>
                <w:rFonts w:ascii="Arial" w:eastAsia="Arial" w:hAnsi="Arial" w:cs="Arial"/>
              </w:rPr>
              <w:t>Gemisch mithilfe des einfachen Teilchenmodells.</w:t>
            </w:r>
            <w:r w:rsidRPr="009E776A">
              <w:rPr>
                <w:rFonts w:ascii="Arial" w:eastAsia="Arial" w:hAnsi="Arial" w:cs="Arial"/>
              </w:rPr>
              <w:t xml:space="preserve"> </w:t>
            </w:r>
          </w:p>
          <w:p w14:paraId="5CFCD001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ordnen Stoffe nach gemeinsamen Stoffeigenschaften. </w:t>
            </w:r>
          </w:p>
          <w:p w14:paraId="69C4B06B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heterogene (Emulsion, Suspension) und homogene (Lösung) Stoffgemische. </w:t>
            </w:r>
          </w:p>
          <w:p w14:paraId="39B0F4F4" w14:textId="77777777" w:rsidR="00C56020" w:rsidRPr="00535B7E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lastRenderedPageBreak/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erklären Trennverfahren mithilfe ihrer Kenntnisse über </w:t>
            </w:r>
            <w:r w:rsidRPr="00535B7E">
              <w:rPr>
                <w:rFonts w:ascii="Arial" w:eastAsia="Arial" w:hAnsi="Arial" w:cs="Arial"/>
              </w:rPr>
              <w:t xml:space="preserve">Stoffeigenschaften und des Teilchenmodells. </w:t>
            </w:r>
          </w:p>
          <w:p w14:paraId="54B206B0" w14:textId="4690B526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>− beschreiben Rauch und Nebel als heterogene Stoffgemische.</w:t>
            </w:r>
            <w:r w:rsidRPr="009E776A">
              <w:rPr>
                <w:rFonts w:ascii="Arial" w:eastAsia="Arial" w:hAnsi="Arial" w:cs="Arial"/>
              </w:rPr>
              <w:t xml:space="preserve"> </w:t>
            </w:r>
          </w:p>
          <w:p w14:paraId="38823C89" w14:textId="7759236A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31B09CEF" w14:textId="438B8AB1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Prozessbezogene Kompetenzen:</w:t>
            </w:r>
          </w:p>
          <w:p w14:paraId="5B546EBB" w14:textId="3D5ADE88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>
              <w:rPr>
                <w:rFonts w:ascii="Arial" w:eastAsia="Arial" w:hAnsi="Arial" w:cs="Arial"/>
              </w:rPr>
              <w:t xml:space="preserve"> beschreiben Reinstoffe und Gemische in ihrer Lebenswelt. (K)</w:t>
            </w:r>
          </w:p>
          <w:p w14:paraId="08D8C25B" w14:textId="32E1660D" w:rsidR="00C56020" w:rsidRPr="00535B7E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>− beachten die Trennung von Stoff- und Teilchenebene. (K)</w:t>
            </w:r>
          </w:p>
          <w:p w14:paraId="0C14D53F" w14:textId="69D2D341" w:rsidR="00C56020" w:rsidRPr="000940B4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>− führen Experimente zum Filtrieren […] und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Chromatographieren</w:t>
            </w:r>
            <w:proofErr w:type="spellEnd"/>
            <w:r>
              <w:rPr>
                <w:rFonts w:ascii="Arial" w:eastAsia="Arial" w:hAnsi="Arial" w:cs="Arial"/>
              </w:rPr>
              <w:t xml:space="preserve"> durch. (EG)</w:t>
            </w:r>
          </w:p>
          <w:p w14:paraId="17FEDCD5" w14:textId="77777777" w:rsidR="001F0734" w:rsidRDefault="001F0734" w:rsidP="001F0734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>
              <w:rPr>
                <w:rFonts w:ascii="Arial" w:eastAsia="Arial" w:hAnsi="Arial" w:cs="Arial"/>
              </w:rPr>
              <w:t xml:space="preserve"> entwickeln auf der Grundlage ihrer Vorkenntnisse über Stoffeigenschaften ein Experiment zur Trennung von Salzwasser. (EG)</w:t>
            </w:r>
          </w:p>
          <w:p w14:paraId="4CB763CE" w14:textId="77777777" w:rsidR="00C56020" w:rsidRPr="00721623" w:rsidRDefault="00C56020" w:rsidP="00C560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A84160"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4160">
              <w:rPr>
                <w:rFonts w:ascii="Arial" w:hAnsi="Arial" w:cs="Arial"/>
                <w:b/>
                <w:sz w:val="24"/>
                <w:szCs w:val="24"/>
              </w:rPr>
              <w:t>62</w:t>
            </w:r>
            <w:r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A84160">
              <w:rPr>
                <w:rFonts w:ascii="Arial" w:hAnsi="Arial" w:cs="Arial"/>
                <w:b/>
                <w:sz w:val="24"/>
                <w:szCs w:val="24"/>
              </w:rPr>
              <w:t>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B4564B" w:rsidRPr="00B4564B" w:rsidRDefault="00B4564B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B4564B" w:rsidRPr="00956C59" w:rsidRDefault="00B4564B" w:rsidP="00B4564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B4564B" w:rsidRDefault="00B4564B" w:rsidP="00B4564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B4564B" w:rsidRDefault="00B4564B" w:rsidP="00B4564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B4564B" w:rsidRPr="00956C59" w:rsidRDefault="00B4564B" w:rsidP="00B4564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B4564B" w:rsidRDefault="00B4564B" w:rsidP="00B4564B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lastRenderedPageBreak/>
              <w:t>Trinkwasser-Gewinnung</w:t>
            </w:r>
          </w:p>
          <w:p w14:paraId="0EBB9716" w14:textId="3BABBDFA" w:rsidR="00B4564B" w:rsidRPr="00B4564B" w:rsidRDefault="00B4564B" w:rsidP="00B456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C56020" w:rsidRDefault="00323B2C" w:rsidP="00B456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Fonts w:ascii="Arial" w:hAnsi="Arial" w:cs="Arial"/>
                <w:b/>
              </w:rPr>
              <w:t>Die Kläranlage</w:t>
            </w:r>
          </w:p>
          <w:p w14:paraId="7EFC16A0" w14:textId="7BAC0D0B" w:rsidR="00C56020" w:rsidRDefault="00323B2C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</w:t>
            </w:r>
            <w:r w:rsidR="00B4564B" w:rsidRPr="00B4564B">
              <w:rPr>
                <w:rFonts w:ascii="Arial" w:hAnsi="Arial" w:cs="Arial"/>
                <w:b/>
              </w:rPr>
              <w:t>Reinigung von verschmutztem Wasser</w:t>
            </w:r>
          </w:p>
          <w:p w14:paraId="346FEFA6" w14:textId="77777777" w:rsidR="00B4564B" w:rsidRPr="00956C59" w:rsidRDefault="00B4564B" w:rsidP="00B4564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B4564B" w:rsidRDefault="00B4564B" w:rsidP="00B4564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B4564B" w:rsidRDefault="00323B2C" w:rsidP="00B456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</w:t>
            </w:r>
            <w:r w:rsidR="00B4564B" w:rsidRPr="00B4564B">
              <w:rPr>
                <w:rFonts w:ascii="Arial" w:hAnsi="Arial" w:cs="Arial"/>
                <w:b/>
              </w:rPr>
              <w:t>Wir stellen sauberes Wasser her</w:t>
            </w:r>
          </w:p>
          <w:p w14:paraId="10BE968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B4564B" w:rsidRDefault="00323B2C" w:rsidP="00B456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="00B4564B" w:rsidRPr="00B2326F">
              <w:rPr>
                <w:rFonts w:ascii="Arial" w:hAnsi="Arial" w:cs="Arial"/>
                <w:b/>
                <w:color w:val="92D050"/>
              </w:rPr>
              <w:t>:</w:t>
            </w:r>
            <w:r w:rsidR="00B4564B">
              <w:rPr>
                <w:rFonts w:ascii="Arial" w:hAnsi="Arial" w:cs="Arial"/>
                <w:b/>
              </w:rPr>
              <w:t xml:space="preserve"> </w:t>
            </w:r>
            <w:r w:rsidR="00B4564B"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B4564B" w:rsidRDefault="00B4564B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B4564B" w:rsidRDefault="00323B2C" w:rsidP="00B456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</w:t>
            </w:r>
            <w:r w:rsidR="00B4564B" w:rsidRPr="00B4564B">
              <w:rPr>
                <w:rFonts w:ascii="Arial" w:hAnsi="Arial" w:cs="Arial"/>
                <w:b/>
              </w:rPr>
              <w:t>Wir ermitteln die Eigenschaften des Wassers</w:t>
            </w:r>
          </w:p>
          <w:p w14:paraId="229859DD" w14:textId="77777777" w:rsidR="00B4564B" w:rsidRPr="00956C59" w:rsidRDefault="00B4564B" w:rsidP="00B4564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B4564B" w:rsidRDefault="00B4564B" w:rsidP="00B4564B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B4564B" w:rsidRPr="00B4564B" w:rsidRDefault="00B4564B" w:rsidP="00C56020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092943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3080C01D" w14:textId="2B4A711B" w:rsidR="00C56020" w:rsidRPr="00535B7E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 xml:space="preserve">− beschreiben die Schritte zur Stofftrennung in einer Kläranlage. </w:t>
            </w:r>
          </w:p>
          <w:p w14:paraId="61E1E2C3" w14:textId="24E1E2A1" w:rsidR="00C56020" w:rsidRPr="00535B7E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>− führen Experimente zum […] Destillieren […] durch. (EG)</w:t>
            </w:r>
          </w:p>
          <w:p w14:paraId="08C003C6" w14:textId="39F4DD8E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535B7E">
              <w:rPr>
                <w:rFonts w:ascii="Arial" w:eastAsia="Arial" w:hAnsi="Arial" w:cs="Arial"/>
              </w:rPr>
              <w:t>− entwickeln ein Verfahren zur Trinkwasseraufbereitung. (EG)</w:t>
            </w:r>
          </w:p>
          <w:p w14:paraId="0EE10275" w14:textId="77777777" w:rsidR="00535B7E" w:rsidRDefault="00535B7E" w:rsidP="00535B7E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entwickeln auf der Grundlage ihrer Vorkenntnisse über Stoffeigenschaften ein Experiment zur Trennung von Salzwasser. (EG)</w:t>
            </w:r>
          </w:p>
          <w:p w14:paraId="5656EB08" w14:textId="77777777" w:rsidR="00C56020" w:rsidRPr="00A312D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A70FA1" w:rsidRPr="00956C59" w:rsidRDefault="00A70FA1" w:rsidP="00A70FA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A70FA1" w:rsidRDefault="00A70FA1" w:rsidP="00A70FA1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A70FA1" w:rsidRPr="00A70FA1" w:rsidRDefault="00A70FA1" w:rsidP="00A70FA1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C07EDD">
              <w:rPr>
                <w:rFonts w:ascii="Arial" w:hAnsi="Arial" w:cs="Arial"/>
                <w:b/>
                <w:sz w:val="32"/>
                <w:szCs w:val="24"/>
              </w:rPr>
              <w:t>82</w:t>
            </w:r>
            <w:r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C07EDD">
              <w:rPr>
                <w:rFonts w:ascii="Arial" w:hAnsi="Arial" w:cs="Arial"/>
                <w:b/>
                <w:sz w:val="32"/>
                <w:szCs w:val="24"/>
              </w:rPr>
              <w:t>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C56020" w:rsidRPr="007A5965" w:rsidRDefault="00B0017D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4-2</w:t>
            </w:r>
            <w:r w:rsidR="00A70FA1">
              <w:rPr>
                <w:rFonts w:ascii="Arial" w:hAnsi="Arial" w:cs="Arial"/>
                <w:b/>
                <w:sz w:val="24"/>
                <w:szCs w:val="24"/>
              </w:rPr>
              <w:t>93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A70FA1" w:rsidRDefault="00A70FA1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A70FA1" w:rsidRDefault="00123042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A70FA1"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</w:t>
            </w:r>
            <w:r w:rsidR="00A70FA1">
              <w:rPr>
                <w:rFonts w:ascii="Arial" w:hAnsi="Arial" w:cs="Arial"/>
                <w:b/>
              </w:rPr>
              <w:t>reinhaltung</w:t>
            </w:r>
          </w:p>
          <w:p w14:paraId="133FFDDE" w14:textId="5589219A" w:rsidR="00A70FA1" w:rsidRDefault="00A70FA1" w:rsidP="00A70FA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C56020" w:rsidRDefault="00A70FA1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56020">
              <w:rPr>
                <w:rFonts w:ascii="Arial" w:hAnsi="Arial" w:cs="Arial"/>
                <w:b/>
              </w:rPr>
              <w:t>auerstoff</w:t>
            </w:r>
          </w:p>
          <w:p w14:paraId="4875AA11" w14:textId="77777777" w:rsidR="00A70FA1" w:rsidRPr="00C56020" w:rsidRDefault="00A70FA1" w:rsidP="00A70FA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A70FA1" w:rsidRDefault="00A70FA1" w:rsidP="00A70FA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A70FA1" w:rsidRPr="00C56020" w:rsidRDefault="00A70FA1" w:rsidP="00A70FA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A70FA1" w:rsidRPr="00A70FA1" w:rsidRDefault="00A70FA1" w:rsidP="00A70FA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A70FA1" w:rsidRDefault="00A70FA1" w:rsidP="00A70FA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C56020" w:rsidRDefault="00C56020" w:rsidP="00A70FA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E46D53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4A42C877" w14:textId="5F513EB3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die Zusammensetzung der Luft als homogenes Gasgemisch. </w:t>
            </w:r>
          </w:p>
          <w:p w14:paraId="499B1959" w14:textId="67255ACC" w:rsidR="00535B7E" w:rsidRDefault="00535B7E" w:rsidP="00535B7E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535B7E">
              <w:rPr>
                <w:rFonts w:ascii="Arial" w:eastAsia="Arial" w:hAnsi="Arial" w:cs="Arial"/>
              </w:rPr>
              <w:t>nennen Ursachen f</w:t>
            </w:r>
            <w:r w:rsidRPr="00535B7E">
              <w:rPr>
                <w:rFonts w:ascii="Arial" w:eastAsia="Arial" w:hAnsi="Arial" w:cs="Arial" w:hint="cs"/>
              </w:rPr>
              <w:t>ü</w:t>
            </w:r>
            <w:r w:rsidRPr="00535B7E">
              <w:rPr>
                <w:rFonts w:ascii="Arial" w:eastAsia="Arial" w:hAnsi="Arial" w:cs="Arial"/>
              </w:rPr>
              <w:t>r Luftverschmutzung.</w:t>
            </w:r>
          </w:p>
          <w:p w14:paraId="4ADF4812" w14:textId="72DCBBB8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191A723D" w14:textId="4DA5FB44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Prozessbezogene Kompetenzen:</w:t>
            </w:r>
          </w:p>
          <w:p w14:paraId="73A52D8D" w14:textId="1BE39DB0" w:rsidR="00C56020" w:rsidRPr="00F20F6B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  <w:b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>
              <w:rPr>
                <w:rFonts w:ascii="Arial" w:eastAsia="Arial" w:hAnsi="Arial" w:cs="Arial"/>
              </w:rPr>
              <w:t xml:space="preserve"> führen Experimente zum Nachweis von Kohlenstoffdioxid und Sauerstoff durch. (EG)</w:t>
            </w:r>
          </w:p>
          <w:p w14:paraId="7F1169B9" w14:textId="77777777" w:rsidR="00C56020" w:rsidRPr="00C20219" w:rsidRDefault="00C56020" w:rsidP="00C56020">
            <w:pPr>
              <w:tabs>
                <w:tab w:val="left" w:pos="1950"/>
              </w:tabs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C56020" w:rsidRPr="007A5965" w:rsidRDefault="00B0017D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70FA1">
              <w:rPr>
                <w:rFonts w:ascii="Arial" w:hAnsi="Arial" w:cs="Arial"/>
                <w:b/>
                <w:sz w:val="24"/>
                <w:szCs w:val="24"/>
              </w:rPr>
              <w:t>94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A70FA1">
              <w:rPr>
                <w:rFonts w:ascii="Arial" w:hAnsi="Arial" w:cs="Arial"/>
                <w:b/>
                <w:sz w:val="24"/>
                <w:szCs w:val="24"/>
              </w:rPr>
              <w:t>300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C56020" w:rsidRDefault="00B0017D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B0017D" w:rsidRPr="00C56020" w:rsidRDefault="00B0017D" w:rsidP="00B0017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B0017D" w:rsidRDefault="00B0017D" w:rsidP="00B0017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B0017D" w:rsidRDefault="00B0017D" w:rsidP="00B0017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B0017D" w:rsidRDefault="00B0017D" w:rsidP="00B0017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B0017D" w:rsidRPr="00C56020" w:rsidRDefault="00B0017D" w:rsidP="00B0017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B0017D" w:rsidRDefault="00B0017D" w:rsidP="00B0017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B0017D" w:rsidRDefault="00B0017D" w:rsidP="00B0017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B0017D" w:rsidRDefault="00B0017D" w:rsidP="00B0017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CB713D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50C3E250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Unterschiede zwischen ein- und ausgeatmeter Luft.</w:t>
            </w:r>
          </w:p>
          <w:p w14:paraId="05CDF6E6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Aufbau und Funktion der Atmungsorgane.</w:t>
            </w:r>
          </w:p>
          <w:p w14:paraId="4A56958A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den Blutkreislauf des Menschen</w:t>
            </w:r>
            <w:r>
              <w:rPr>
                <w:rFonts w:ascii="Arial" w:hAnsi="Arial" w:cs="Arial"/>
              </w:rPr>
              <w:t>.</w:t>
            </w:r>
          </w:p>
          <w:p w14:paraId="64FB7346" w14:textId="77777777" w:rsidR="00C07EDD" w:rsidRDefault="00C07EDD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  <w:p w14:paraId="76B39A0F" w14:textId="6F201D55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Prozessbezogene Kompetenzen</w:t>
            </w:r>
          </w:p>
          <w:p w14:paraId="05EFBEC3" w14:textId="1222F2BA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>−</w:t>
            </w:r>
            <w:r>
              <w:rPr>
                <w:rFonts w:ascii="Arial" w:eastAsia="Arial" w:hAnsi="Arial" w:cs="Arial"/>
              </w:rPr>
              <w:t xml:space="preserve"> führen Versuche zum Nachweis von Sauerstoff und Kohlenstoffdioxid durch. (EG)</w:t>
            </w:r>
          </w:p>
          <w:p w14:paraId="24BB5480" w14:textId="4C564213" w:rsidR="00C56020" w:rsidRPr="00A312D2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B0017D" w:rsidRPr="00956C59" w:rsidRDefault="00B0017D" w:rsidP="00B0017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B0017D" w:rsidRPr="00956C59" w:rsidRDefault="00B0017D" w:rsidP="00B0017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B0017D" w:rsidRDefault="00B0017D" w:rsidP="00B0017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Der Mensch – </w:t>
            </w:r>
            <w:r w:rsidR="00B0017D">
              <w:rPr>
                <w:rFonts w:ascii="Arial" w:hAnsi="Arial" w:cs="Arial"/>
                <w:b/>
                <w:sz w:val="32"/>
                <w:szCs w:val="24"/>
              </w:rPr>
              <w:t>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0017D">
              <w:rPr>
                <w:rFonts w:ascii="Arial" w:hAnsi="Arial" w:cs="Arial"/>
                <w:b/>
                <w:sz w:val="32"/>
                <w:szCs w:val="24"/>
              </w:rPr>
              <w:t>304</w:t>
            </w:r>
            <w:r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B0017D">
              <w:rPr>
                <w:rFonts w:ascii="Arial" w:hAnsi="Arial" w:cs="Arial"/>
                <w:b/>
                <w:sz w:val="32"/>
                <w:szCs w:val="24"/>
              </w:rPr>
              <w:t>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C56020" w:rsidRPr="007A5965" w:rsidRDefault="00B0017D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317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C56020" w:rsidRPr="00D712A2" w:rsidRDefault="00D62B59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40377B" w:rsidRPr="0040377B" w:rsidRDefault="0040377B" w:rsidP="0040377B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40377B" w:rsidRPr="0040377B" w:rsidRDefault="0040377B" w:rsidP="0040377B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40377B" w:rsidRPr="0040377B" w:rsidRDefault="0040377B" w:rsidP="0040377B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105420" w:rsidRPr="00105420" w:rsidRDefault="00105420" w:rsidP="001054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C56020" w:rsidRDefault="00105420" w:rsidP="0040377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105420" w:rsidRPr="00105420" w:rsidRDefault="00105420" w:rsidP="001054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105420" w:rsidRPr="00105420" w:rsidRDefault="00105420" w:rsidP="00105420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105420" w:rsidRDefault="00105420" w:rsidP="00105420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7B335B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246DEE18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den Aufbau des menschlichen Skeletts.</w:t>
            </w:r>
          </w:p>
          <w:p w14:paraId="2853E5DD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den Aufbau und die Funktion von Gelenken. </w:t>
            </w:r>
          </w:p>
          <w:p w14:paraId="35A60C47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Aufbau und Funktion von Muskeln. </w:t>
            </w:r>
          </w:p>
          <w:p w14:paraId="3E31D416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beschreiben, wie Skelett, Gelenke und Muskeln</w:t>
            </w:r>
            <w:r>
              <w:rPr>
                <w:rFonts w:ascii="Arial" w:eastAsia="Arial" w:hAnsi="Arial" w:cs="Arial"/>
              </w:rPr>
              <w:t xml:space="preserve"> </w:t>
            </w:r>
            <w:r w:rsidRPr="009E776A">
              <w:rPr>
                <w:rFonts w:ascii="Arial" w:eastAsia="Arial" w:hAnsi="Arial" w:cs="Arial"/>
              </w:rPr>
              <w:t>zusammenwirken, um Bewegung zu ermöglichen.</w:t>
            </w:r>
          </w:p>
          <w:p w14:paraId="22286B2A" w14:textId="383F50D2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2C134652" w14:textId="68B5BF94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700C6B1E" w14:textId="1C7C0120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C04FC2">
              <w:rPr>
                <w:rFonts w:ascii="Arial" w:eastAsia="Arial" w:hAnsi="Arial" w:cs="Arial"/>
              </w:rPr>
              <w:t>verwenden einfache Struktur- und Funktionsmodelle (z. B. Knochenaufbau, Gelenktypen). (EG)</w:t>
            </w:r>
          </w:p>
          <w:p w14:paraId="629D95C1" w14:textId="28EF4ED9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C04FC2">
              <w:rPr>
                <w:rFonts w:ascii="Arial" w:eastAsia="Arial" w:hAnsi="Arial" w:cs="Arial"/>
              </w:rPr>
              <w:t>leiten Verhaltensweisen für die Gesunderhaltung des Skeletts und der</w:t>
            </w:r>
            <w:r>
              <w:rPr>
                <w:rFonts w:ascii="Arial" w:eastAsia="Arial" w:hAnsi="Arial" w:cs="Arial"/>
              </w:rPr>
              <w:t xml:space="preserve"> </w:t>
            </w:r>
            <w:r w:rsidRPr="00C04FC2">
              <w:rPr>
                <w:rFonts w:ascii="Arial" w:eastAsia="Arial" w:hAnsi="Arial" w:cs="Arial"/>
              </w:rPr>
              <w:t>Muskulatur ab. (EG)</w:t>
            </w:r>
          </w:p>
          <w:p w14:paraId="5287029A" w14:textId="77777777" w:rsidR="00C56020" w:rsidRPr="00721623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05420" w:rsidRPr="00621053" w14:paraId="077E1EB5" w14:textId="77777777" w:rsidTr="00E9405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105420" w:rsidRPr="00D712A2" w:rsidRDefault="00E32FB7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105420" w:rsidRPr="00105420" w:rsidRDefault="00105420" w:rsidP="00C56020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105420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105420" w:rsidRPr="00D712A2" w:rsidRDefault="005E4D87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  <w:r w:rsidR="00C5533B" w:rsidRPr="00D712A2">
              <w:rPr>
                <w:rFonts w:ascii="Arial" w:hAnsi="Arial" w:cs="Arial"/>
              </w:rPr>
              <w:t>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105420" w:rsidRDefault="00105420" w:rsidP="00C56020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105420" w:rsidRPr="00105420" w:rsidRDefault="00105420" w:rsidP="001054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105420" w:rsidRPr="00105420" w:rsidRDefault="00105420" w:rsidP="00105420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105420" w:rsidRPr="00105420" w:rsidRDefault="00105420" w:rsidP="001054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105420" w:rsidRPr="00105420" w:rsidRDefault="00105420" w:rsidP="0010542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105420" w:rsidRPr="00105420" w:rsidRDefault="00105420" w:rsidP="00105420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105420" w:rsidRPr="00105420" w:rsidRDefault="00105420" w:rsidP="00105420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105420" w:rsidRPr="00105420" w:rsidRDefault="00105420" w:rsidP="00105420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105420" w:rsidRDefault="00105420" w:rsidP="001054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105420" w:rsidRDefault="00105420" w:rsidP="001054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105420" w:rsidRDefault="00105420" w:rsidP="00105420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105420" w:rsidRDefault="00105420" w:rsidP="00105420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105420" w:rsidRDefault="00105420" w:rsidP="001054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105420" w:rsidRDefault="00105420" w:rsidP="001054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105420" w:rsidRDefault="00105420" w:rsidP="00105420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105420" w:rsidRPr="00105420" w:rsidRDefault="00105420" w:rsidP="00105420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A068E" w14:textId="77777777" w:rsidR="00105420" w:rsidRDefault="00105420" w:rsidP="00105420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9FAE861" w14:textId="77777777" w:rsidR="00105420" w:rsidRPr="00105420" w:rsidRDefault="00105420" w:rsidP="00C56020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105420" w:rsidRPr="00105420" w:rsidRDefault="00105420" w:rsidP="00C56020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6020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C56020" w:rsidRPr="007A5965" w:rsidRDefault="001054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10.3 </w:t>
            </w:r>
            <w:r w:rsidR="00C5533B">
              <w:rPr>
                <w:rFonts w:ascii="Arial" w:hAnsi="Arial" w:cs="Arial"/>
                <w:b/>
                <w:sz w:val="24"/>
                <w:szCs w:val="24"/>
              </w:rPr>
              <w:t>Zellen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533B">
              <w:rPr>
                <w:rFonts w:ascii="Arial" w:hAnsi="Arial" w:cs="Arial"/>
                <w:b/>
                <w:sz w:val="24"/>
                <w:szCs w:val="24"/>
              </w:rPr>
              <w:t>330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5533B">
              <w:rPr>
                <w:rFonts w:ascii="Arial" w:hAnsi="Arial" w:cs="Arial"/>
                <w:b/>
                <w:sz w:val="24"/>
                <w:szCs w:val="24"/>
              </w:rPr>
              <w:t>340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36510BA9" w:rsidR="00C56020" w:rsidRDefault="00C5533B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  <w:r w:rsidR="00C56020">
              <w:rPr>
                <w:rFonts w:ascii="Arial" w:hAnsi="Arial" w:cs="Arial"/>
                <w:b/>
              </w:rPr>
              <w:t xml:space="preserve"> </w:t>
            </w:r>
            <w:r w:rsidR="00C56020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  <w:p w14:paraId="0C8A83FF" w14:textId="249905EE" w:rsidR="00C56020" w:rsidRDefault="00323B2C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533B"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C5533B" w:rsidRDefault="00C5533B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Einzellige Lebewesen</w:t>
            </w:r>
          </w:p>
          <w:p w14:paraId="5329C0EB" w14:textId="03DAE3CC" w:rsidR="00C5533B" w:rsidRDefault="00C5533B" w:rsidP="00C553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C5533B" w:rsidRPr="00C5533B" w:rsidRDefault="00C5533B" w:rsidP="00C5533B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C5533B" w:rsidRPr="00C5533B" w:rsidRDefault="00C5533B" w:rsidP="00C553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C5533B" w:rsidRPr="00C5533B" w:rsidRDefault="00C5533B" w:rsidP="00C5533B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C5533B" w:rsidRPr="00C5533B" w:rsidRDefault="00C5533B" w:rsidP="00C5533B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C5533B" w:rsidRPr="00C5533B" w:rsidRDefault="00C5533B" w:rsidP="00C5533B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C5533B" w:rsidRDefault="00C5533B" w:rsidP="00C553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C5533B" w:rsidRDefault="00C5533B" w:rsidP="00C553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C5533B" w:rsidRDefault="00C5533B" w:rsidP="00C5533B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C5533B" w:rsidRPr="00C5533B" w:rsidRDefault="00C5533B" w:rsidP="00C5533B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FCEFF2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528DE0DE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den Aufbau von Tieren/Menschen aus Zellen. </w:t>
            </w:r>
          </w:p>
          <w:p w14:paraId="138B4313" w14:textId="2753D18C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Gemeinsamkeiten und Unterschiede tierischer und pflanzlicher Zellen.</w:t>
            </w:r>
          </w:p>
          <w:p w14:paraId="559AAEE4" w14:textId="77777777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6098F8F5" w14:textId="0AD7299E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6793ACAA" w14:textId="3AE1B4C9" w:rsidR="00C56020" w:rsidRDefault="00C56020" w:rsidP="00C5602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Helvetica" w:hAnsi="Helvetica" w:cs="Helvetica"/>
              </w:rPr>
              <w:t>führen eine mikroskopische Untersuchung von Mundschleimhautzellen durch. (EG)</w:t>
            </w:r>
          </w:p>
          <w:p w14:paraId="7FE166F8" w14:textId="7D25B058" w:rsidR="00C56020" w:rsidRPr="009E776A" w:rsidRDefault="00C56020" w:rsidP="00C560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C5533B">
              <w:rPr>
                <w:rFonts w:ascii="Arial" w:eastAsia="Arial" w:hAnsi="Arial" w:cs="Arial"/>
              </w:rPr>
              <w:t xml:space="preserve">− </w:t>
            </w:r>
            <w:r w:rsidRPr="00C5533B">
              <w:rPr>
                <w:rFonts w:ascii="Helvetica" w:hAnsi="Helvetica" w:cs="Helvetica"/>
              </w:rPr>
              <w:t>zeichnen einfache biologische Strukturen (tierische Zellen und Gewebe). (EG)</w:t>
            </w:r>
          </w:p>
          <w:p w14:paraId="27F88934" w14:textId="748E5622" w:rsidR="00C56020" w:rsidRPr="00A312D2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C5533B" w:rsidRPr="00956C59" w:rsidRDefault="00C5533B" w:rsidP="00C553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C5533B" w:rsidRPr="00956C59" w:rsidRDefault="00C5533B" w:rsidP="00C5533B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C5533B" w:rsidRDefault="00C5533B" w:rsidP="00C5533B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C1C49">
              <w:rPr>
                <w:rFonts w:ascii="Arial" w:hAnsi="Arial" w:cs="Arial"/>
                <w:b/>
                <w:sz w:val="32"/>
                <w:szCs w:val="24"/>
              </w:rPr>
              <w:t>344</w:t>
            </w:r>
            <w:r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6C1C49">
              <w:rPr>
                <w:rFonts w:ascii="Arial" w:hAnsi="Arial" w:cs="Arial"/>
                <w:b/>
                <w:sz w:val="32"/>
                <w:szCs w:val="24"/>
              </w:rPr>
              <w:t>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C1C49"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C1C49">
              <w:rPr>
                <w:rFonts w:ascii="Arial" w:hAnsi="Arial" w:cs="Arial"/>
                <w:b/>
                <w:sz w:val="24"/>
                <w:szCs w:val="24"/>
              </w:rPr>
              <w:t>346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C1C49">
              <w:rPr>
                <w:rFonts w:ascii="Arial" w:hAnsi="Arial" w:cs="Arial"/>
                <w:b/>
                <w:sz w:val="24"/>
                <w:szCs w:val="24"/>
              </w:rPr>
              <w:t>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C56020" w:rsidRPr="00D712A2" w:rsidRDefault="003E0CCB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6C1C49" w:rsidRPr="00956C59" w:rsidRDefault="006C1C49" w:rsidP="006C1C4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6C1C49" w:rsidRDefault="006C1C49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lastRenderedPageBreak/>
              <w:t>Das Rechendreieck</w:t>
            </w:r>
          </w:p>
          <w:p w14:paraId="129840D3" w14:textId="20AB3CF2" w:rsidR="006C1C49" w:rsidRDefault="006C1C49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6C1C49" w:rsidRDefault="007B08E7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</w:t>
            </w:r>
            <w:r w:rsidR="006C1C49" w:rsidRPr="006C1C49">
              <w:rPr>
                <w:rFonts w:ascii="Arial" w:hAnsi="Arial" w:cs="Arial"/>
                <w:b/>
              </w:rPr>
              <w:t>Unterschiedliche Geschwindigkeiten</w:t>
            </w:r>
          </w:p>
          <w:p w14:paraId="40A4AA5C" w14:textId="22776948" w:rsidR="006C1C49" w:rsidRPr="006C1C49" w:rsidRDefault="006C1C49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6C1C49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6C1C49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6C1C49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6C1C49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6C1C49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C56020" w:rsidRDefault="006C1C49" w:rsidP="006C1C4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6C1C49" w:rsidRPr="00956C59" w:rsidRDefault="006C1C49" w:rsidP="006C1C49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6C1C49" w:rsidRDefault="006C1C49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6C1C49" w:rsidRPr="006C1C49" w:rsidRDefault="006C1C49" w:rsidP="006C1C49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051FFA" w14:textId="77777777" w:rsidR="00C56020" w:rsidRDefault="00C56020" w:rsidP="00C56020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4470C">
              <w:rPr>
                <w:rFonts w:ascii="Arial" w:hAnsi="Arial" w:cs="Arial"/>
                <w:i/>
                <w:sz w:val="20"/>
                <w:szCs w:val="20"/>
              </w:rPr>
              <w:lastRenderedPageBreak/>
              <w:t>Zusatzangebot zur Vorentlastung des Themas „Bewegung“ in den Klassen 7 und 8.</w:t>
            </w:r>
          </w:p>
          <w:p w14:paraId="0EA09AEA" w14:textId="77777777" w:rsidR="006C1C49" w:rsidRDefault="006C1C49" w:rsidP="00C56020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A8971C" w14:textId="77777777" w:rsidR="006C1C49" w:rsidRPr="00B50B58" w:rsidRDefault="006C1C49" w:rsidP="006C1C49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23B9C61F" w14:textId="77777777" w:rsidR="006C1C49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F44B77">
              <w:rPr>
                <w:rFonts w:ascii="Arial" w:eastAsia="Arial" w:hAnsi="Arial" w:cs="Arial"/>
              </w:rPr>
              <w:lastRenderedPageBreak/>
              <w:t xml:space="preserve">− </w:t>
            </w:r>
            <w:r w:rsidRPr="00F00230">
              <w:rPr>
                <w:rFonts w:ascii="Arial" w:hAnsi="Arial" w:cs="Arial"/>
                <w:sz w:val="20"/>
                <w:szCs w:val="20"/>
              </w:rPr>
              <w:t>beschreiben Kräfte als Ursache von Bewegungsänderung und Verformung.</w:t>
            </w:r>
          </w:p>
          <w:p w14:paraId="28F2488A" w14:textId="77777777" w:rsidR="006C1C49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F00230">
              <w:rPr>
                <w:rFonts w:ascii="Arial" w:hAnsi="Arial" w:cs="Arial"/>
                <w:sz w:val="20"/>
                <w:szCs w:val="20"/>
              </w:rPr>
              <w:t>stellen Kräfte als gerichtete Größen mit Kraftpfeilen dar.</w:t>
            </w:r>
          </w:p>
          <w:p w14:paraId="71D58F3A" w14:textId="77777777" w:rsidR="006C1C49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F00230">
              <w:rPr>
                <w:rFonts w:ascii="Arial" w:hAnsi="Arial" w:cs="Arial"/>
                <w:sz w:val="20"/>
                <w:szCs w:val="20"/>
              </w:rPr>
              <w:t>verwenden als Maßeinheit der Kraft Newton (N) und schätzen typische Größenordnungen ab.</w:t>
            </w:r>
          </w:p>
          <w:p w14:paraId="28E48DA5" w14:textId="77777777" w:rsidR="006C1C49" w:rsidRPr="006004A2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erklären das Konstruktionsprinzip einfacher technischer Geräte zur Kraftersparnis qualitativ.</w:t>
            </w:r>
          </w:p>
          <w:p w14:paraId="36286AC8" w14:textId="77777777" w:rsidR="006C1C49" w:rsidRPr="006004A2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47954728" w14:textId="77777777" w:rsidR="006C1C49" w:rsidRPr="006004A2" w:rsidRDefault="006C1C49" w:rsidP="006C1C49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b/>
                <w:sz w:val="20"/>
                <w:szCs w:val="20"/>
              </w:rPr>
              <w:t>Prozessbezogene Kompetenzen</w:t>
            </w:r>
          </w:p>
          <w:p w14:paraId="44D7B4D4" w14:textId="77777777" w:rsidR="006C1C49" w:rsidRPr="006004A2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analysieren die Wirkung von Kräften an entsprechenden Phänomenen aus dem Alltag. (EG)</w:t>
            </w:r>
          </w:p>
          <w:p w14:paraId="2241070E" w14:textId="77777777" w:rsidR="006C1C49" w:rsidRPr="006004A2" w:rsidRDefault="006C1C49" w:rsidP="006C1C49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messen Kräfte mit Federkraftmessern. (EG)</w:t>
            </w:r>
          </w:p>
          <w:p w14:paraId="31A42380" w14:textId="33B855FD" w:rsidR="006C1C49" w:rsidRPr="0074470C" w:rsidRDefault="006C1C49" w:rsidP="006C1C49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führen qualitative Experimente mit einseitigen oder zweiseitigen Hebeln durch. (EG)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3E0CCB" w:rsidRPr="00956C59" w:rsidRDefault="003E0CCB" w:rsidP="003E0CC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3E0CCB" w:rsidRDefault="003E0CCB" w:rsidP="003E0CCB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3E0CCB" w:rsidRDefault="003E0CCB" w:rsidP="003E0CCB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</w:t>
            </w:r>
            <w:r w:rsidR="00CF15A0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-3</w:t>
            </w:r>
            <w:r w:rsidR="00CF15A0">
              <w:rPr>
                <w:rFonts w:ascii="Arial" w:hAnsi="Arial" w:cs="Arial"/>
                <w:b/>
                <w:sz w:val="32"/>
                <w:szCs w:val="24"/>
              </w:rPr>
              <w:t>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F15A0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F15A0">
              <w:rPr>
                <w:rFonts w:ascii="Arial" w:hAnsi="Arial" w:cs="Arial"/>
                <w:b/>
                <w:sz w:val="24"/>
                <w:szCs w:val="24"/>
              </w:rPr>
              <w:t>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CF15A0" w:rsidRDefault="00CF15A0" w:rsidP="00CF15A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CF15A0" w:rsidRDefault="00AA1D56" w:rsidP="00CF15A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F15A0">
              <w:rPr>
                <w:rFonts w:ascii="Arial" w:hAnsi="Arial" w:cs="Arial"/>
                <w:b/>
              </w:rPr>
              <w:t>Elektrische Geräte richtig anschließen</w:t>
            </w:r>
          </w:p>
          <w:p w14:paraId="4EA5F564" w14:textId="1BB2CA15" w:rsidR="00C56020" w:rsidRDefault="006C1C49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="00C56020">
              <w:rPr>
                <w:rFonts w:ascii="Arial" w:hAnsi="Arial" w:cs="Arial"/>
                <w:b/>
                <w:color w:val="FFC000"/>
              </w:rPr>
              <w:t xml:space="preserve"> </w:t>
            </w:r>
            <w:r w:rsidR="00C56020"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AA1D56" w:rsidRPr="00956C59" w:rsidRDefault="00AA1D56" w:rsidP="00AA1D5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AA1D56" w:rsidRPr="00956C59" w:rsidRDefault="00AA1D56" w:rsidP="00AA1D5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AA1D56" w:rsidRDefault="00AA1D56" w:rsidP="00AA1D5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AA1D56" w:rsidRPr="00AA1D56" w:rsidRDefault="00AA1D56" w:rsidP="00AA1D5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C56020" w:rsidRDefault="00AA1D56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AA1D56" w:rsidRDefault="00AA1D56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AA1D56" w:rsidRPr="00956C59" w:rsidRDefault="00AA1D56" w:rsidP="00AA1D5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AA1D56" w:rsidRPr="00AA1D56" w:rsidRDefault="00AA1D56" w:rsidP="00C5602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D79E6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5E4A57B3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4470C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74470C">
              <w:rPr>
                <w:rFonts w:ascii="Arial" w:hAnsi="Arial" w:cs="Arial"/>
                <w:sz w:val="20"/>
                <w:szCs w:val="20"/>
              </w:rPr>
              <w:t xml:space="preserve">beschreiben den Aufbau und die Bestandteile einfacher </w:t>
            </w:r>
            <w:r w:rsidRPr="006004A2">
              <w:rPr>
                <w:rFonts w:ascii="Arial" w:hAnsi="Arial" w:cs="Arial"/>
                <w:sz w:val="20"/>
                <w:szCs w:val="20"/>
              </w:rPr>
              <w:t>elektrischer Stromkreise (Spannungsquelle, Lampe, Leitung, Schalter).</w:t>
            </w:r>
          </w:p>
          <w:p w14:paraId="6513647D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nennen die Unterschiede zwischen Reihen- und Parallelschaltung von Lampen und Schaltern.</w:t>
            </w:r>
          </w:p>
          <w:p w14:paraId="3402EFEB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nennen die Unterschiede zwischen elektrischen Leitern und Nichtleitern.</w:t>
            </w:r>
          </w:p>
          <w:p w14:paraId="6FBAE269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beschreiben die elektrische Leitfähigkeit als eine Stoffeigenschaft.</w:t>
            </w:r>
          </w:p>
          <w:p w14:paraId="6F8CC064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 xml:space="preserve">vergleichen elektrische Quellen </w:t>
            </w:r>
            <w:proofErr w:type="gramStart"/>
            <w:r w:rsidRPr="006004A2">
              <w:rPr>
                <w:rFonts w:ascii="Arial" w:hAnsi="Arial" w:cs="Arial"/>
                <w:sz w:val="20"/>
                <w:szCs w:val="20"/>
              </w:rPr>
              <w:t>an Hand</w:t>
            </w:r>
            <w:proofErr w:type="gramEnd"/>
            <w:r w:rsidRPr="006004A2">
              <w:rPr>
                <w:rFonts w:ascii="Arial" w:hAnsi="Arial" w:cs="Arial"/>
                <w:sz w:val="20"/>
                <w:szCs w:val="20"/>
              </w:rPr>
              <w:t xml:space="preserve"> der Spannungsangaben hinsichtlich ihres Gefährdungspotenzials.</w:t>
            </w:r>
          </w:p>
          <w:p w14:paraId="512BCD99" w14:textId="77777777" w:rsidR="00481269" w:rsidRPr="006004A2" w:rsidRDefault="00481269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05BDAC0D" w14:textId="77777777" w:rsidR="00C56020" w:rsidRPr="006004A2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b/>
                <w:sz w:val="20"/>
                <w:szCs w:val="20"/>
              </w:rPr>
              <w:t>Prozessbezogene Kompetenzen</w:t>
            </w:r>
          </w:p>
          <w:p w14:paraId="587E1B9B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bauen einfache elektrische Stromkreise nach vorgegebenem Schaltplan auf. (EG)</w:t>
            </w:r>
          </w:p>
          <w:p w14:paraId="78F5DB94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zeichnen Schaltpläne für einfache Stromkreise. (EG)</w:t>
            </w:r>
          </w:p>
          <w:p w14:paraId="0AF5A78B" w14:textId="77777777" w:rsidR="00C56020" w:rsidRPr="006004A2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wenden die Kenntnisse zu Reihen- und Parallelschaltung auf Alltagssituationen an (z. B. Lampenschaltungen im Haus). (EG)</w:t>
            </w:r>
          </w:p>
          <w:p w14:paraId="0D292CD5" w14:textId="77777777" w:rsidR="00C56020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004A2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6004A2">
              <w:rPr>
                <w:rFonts w:ascii="Arial" w:hAnsi="Arial" w:cs="Arial"/>
                <w:sz w:val="20"/>
                <w:szCs w:val="20"/>
              </w:rPr>
              <w:t>führen Experimente zur elektrischen Leitfähigkeit von Festkörpern und Flüssigkeiten</w:t>
            </w:r>
            <w:r w:rsidRPr="0074470C">
              <w:rPr>
                <w:rFonts w:ascii="Arial" w:hAnsi="Arial" w:cs="Arial"/>
                <w:sz w:val="20"/>
                <w:szCs w:val="20"/>
              </w:rPr>
              <w:t xml:space="preserve"> durch. (EG)</w:t>
            </w:r>
          </w:p>
          <w:p w14:paraId="7FA996BB" w14:textId="77777777" w:rsidR="00C56020" w:rsidRPr="0074470C" w:rsidRDefault="00C56020" w:rsidP="00C56020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4470C"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r w:rsidRPr="00B50B58">
              <w:rPr>
                <w:rFonts w:ascii="Arial" w:hAnsi="Arial" w:cs="Arial"/>
                <w:sz w:val="20"/>
                <w:szCs w:val="20"/>
              </w:rPr>
              <w:t>wenden geeignete Sicherheitsregeln zur Vermeidung von</w:t>
            </w:r>
            <w:r w:rsidRPr="0074470C">
              <w:rPr>
                <w:rFonts w:ascii="Arial" w:hAnsi="Arial" w:cs="Arial"/>
              </w:rPr>
              <w:t xml:space="preserve"> Gefährdungen an. (B)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C56020" w:rsidRPr="007A5965" w:rsidRDefault="00C56020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F15A0">
              <w:rPr>
                <w:rFonts w:ascii="Arial" w:hAnsi="Arial" w:cs="Arial"/>
                <w:b/>
                <w:sz w:val="24"/>
                <w:szCs w:val="24"/>
              </w:rPr>
              <w:t>80</w:t>
            </w:r>
            <w:r>
              <w:rPr>
                <w:rFonts w:ascii="Arial" w:hAnsi="Arial" w:cs="Arial"/>
                <w:b/>
                <w:sz w:val="24"/>
                <w:szCs w:val="24"/>
              </w:rPr>
              <w:t>-3</w:t>
            </w:r>
            <w:r w:rsidR="00CF15A0"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AA1D56" w:rsidRDefault="00AA1D56" w:rsidP="00AA1D5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C56020" w:rsidRDefault="00AA1D56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AA1D56" w:rsidRPr="00956C59" w:rsidRDefault="00AA1D56" w:rsidP="00AA1D5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0E1690" w:rsidRPr="000E1690" w:rsidRDefault="000E1690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AA1D56" w:rsidRPr="00AA1D56" w:rsidRDefault="00AA1D56" w:rsidP="00AA1D5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="000E1690"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0E1690" w:rsidRDefault="000E169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0E1690" w:rsidRDefault="000E169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0E1690" w:rsidRPr="00956C59" w:rsidRDefault="000E1690" w:rsidP="000E169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0E1690" w:rsidRPr="000E1690" w:rsidRDefault="000E1690" w:rsidP="000E169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0E1690" w:rsidRPr="000E1690" w:rsidRDefault="000E1690" w:rsidP="00C5602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0E1690" w:rsidRPr="00956C59" w:rsidRDefault="000E1690" w:rsidP="000E169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0E1690" w:rsidRPr="000E1690" w:rsidRDefault="000E1690" w:rsidP="000E169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0E1690" w:rsidRPr="000E1690" w:rsidRDefault="000E1690" w:rsidP="00C5602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026168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0B5F995E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74470C">
              <w:rPr>
                <w:rFonts w:ascii="Arial" w:eastAsia="Arial" w:hAnsi="Arial" w:cs="Arial"/>
              </w:rPr>
              <w:t xml:space="preserve">− </w:t>
            </w:r>
            <w:r w:rsidRPr="0074470C">
              <w:rPr>
                <w:rFonts w:ascii="Arial" w:hAnsi="Arial" w:cs="Arial"/>
              </w:rPr>
              <w:t>beschreiben Wirkungen von Elektrizität (Licht, Bewegung, Wärme und Elektromagnetismus).</w:t>
            </w:r>
          </w:p>
          <w:p w14:paraId="6D8B62AB" w14:textId="77777777" w:rsidR="00C56020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  <w:p w14:paraId="17552AD1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bezogene Kompetenzen</w:t>
            </w:r>
          </w:p>
          <w:p w14:paraId="39584E98" w14:textId="77777777" w:rsidR="00C56020" w:rsidRPr="00A312D2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  <w:r w:rsidRPr="0074470C">
              <w:rPr>
                <w:rFonts w:ascii="Arial" w:eastAsia="Arial" w:hAnsi="Arial" w:cs="Arial"/>
              </w:rPr>
              <w:t xml:space="preserve">− </w:t>
            </w:r>
            <w:r w:rsidRPr="0074470C">
              <w:rPr>
                <w:rFonts w:ascii="Arial" w:hAnsi="Arial" w:cs="Arial"/>
              </w:rPr>
              <w:t>wenden geeignete Sicherheitsregeln zur Vermeidung von Gefährdungen an. (B)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32F69F95" w14:textId="77777777" w:rsidR="000E1690" w:rsidRPr="00956C59" w:rsidRDefault="000E1690" w:rsidP="000E1690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0E1690" w:rsidRPr="000E1690" w:rsidRDefault="000E1690" w:rsidP="000E169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0E1690" w:rsidRPr="000E1690" w:rsidRDefault="000E1690" w:rsidP="000E1690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0E1690" w:rsidRDefault="000E169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C56020" w:rsidRPr="00E32FB7" w:rsidRDefault="00E32FB7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466F55">
              <w:rPr>
                <w:rFonts w:ascii="Arial" w:hAnsi="Arial" w:cs="Arial"/>
                <w:b/>
                <w:sz w:val="32"/>
                <w:szCs w:val="24"/>
              </w:rPr>
              <w:t>92</w:t>
            </w:r>
            <w:r>
              <w:rPr>
                <w:rFonts w:ascii="Arial" w:hAnsi="Arial" w:cs="Arial"/>
                <w:b/>
                <w:sz w:val="32"/>
                <w:szCs w:val="24"/>
              </w:rPr>
              <w:t>-</w:t>
            </w:r>
            <w:r w:rsidR="00466F55">
              <w:rPr>
                <w:rFonts w:ascii="Arial" w:hAnsi="Arial" w:cs="Arial"/>
                <w:b/>
                <w:sz w:val="32"/>
                <w:szCs w:val="24"/>
              </w:rPr>
              <w:t>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6020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C56020" w:rsidRPr="00E32FB7" w:rsidRDefault="00C56020" w:rsidP="00C560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C56020" w:rsidRPr="007A5965" w:rsidRDefault="00466F55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94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407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C56020" w:rsidRPr="00D712A2" w:rsidRDefault="00D62B59" w:rsidP="005E4D8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466F55" w:rsidRDefault="00466F55" w:rsidP="00466F55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C56020" w:rsidRP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ACA20C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Inhaltsbezogene Kompetenzen</w:t>
            </w:r>
          </w:p>
          <w:p w14:paraId="53D17CD3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den Aufbau von primären und sekundären Geschlechtsmerkmalen.</w:t>
            </w:r>
          </w:p>
          <w:p w14:paraId="26AE9C05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entwicklungsbedingte Veränderungen am menschlichen Körper.</w:t>
            </w:r>
          </w:p>
          <w:p w14:paraId="13A43ED7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wesentliche Entwicklungsschritte der Individualentwicklung des Menschen.</w:t>
            </w:r>
          </w:p>
          <w:p w14:paraId="1F0B7B79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grundlegende Aspekte der sexuellen Fortpflanzung des Menschen.</w:t>
            </w:r>
          </w:p>
          <w:p w14:paraId="168CA1BC" w14:textId="7CB25D53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die Handhabung von Kondom, Antibabypille und weiteren ausgewählten Methoden der Verhütung.</w:t>
            </w:r>
          </w:p>
          <w:p w14:paraId="61B33CE0" w14:textId="343343CE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450CFFB0" w14:textId="77777777" w:rsidR="00C56020" w:rsidRPr="00C04FC2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2DBCF4ED" w14:textId="642CD099" w:rsidR="00C56020" w:rsidRDefault="00C56020" w:rsidP="00C560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Helvetica" w:hAnsi="Helvetica" w:cs="Helvetica"/>
              </w:rPr>
              <w:t>führen an geeigneten Modellen Übungen zum sachgerechten Umgang mit Kondomen durch. (EG)</w:t>
            </w:r>
          </w:p>
          <w:p w14:paraId="2C25556E" w14:textId="77777777" w:rsidR="00C56020" w:rsidRPr="00721623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C56020" w:rsidRPr="00D712A2" w:rsidRDefault="005E4D87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C56020" w:rsidRPr="007A5965" w:rsidRDefault="00466F55" w:rsidP="00C560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</w:t>
            </w:r>
            <w:r w:rsidR="00C56020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414</w:t>
            </w:r>
            <w:r w:rsidR="00C56020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6020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C56020" w:rsidRPr="00D712A2" w:rsidRDefault="00C56020" w:rsidP="005E4D8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466F55" w:rsidRDefault="00466F55" w:rsidP="00466F5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466F55" w:rsidRDefault="00466F55" w:rsidP="00466F55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C56020" w:rsidRPr="00466F55" w:rsidRDefault="00466F55" w:rsidP="00C56020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lernen kann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6EA10A" w14:textId="77777777" w:rsidR="00C56020" w:rsidRPr="00B50B58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>Inhaltsbezogene Kompetenzen</w:t>
            </w:r>
          </w:p>
          <w:p w14:paraId="0B24B847" w14:textId="77777777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 xml:space="preserve">beschreiben wesentliche Entwicklungsschritte der Individualentwicklung des Menschen. </w:t>
            </w:r>
          </w:p>
          <w:p w14:paraId="1ABE45C0" w14:textId="4D1DF48E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 w:rsidRPr="009E776A">
              <w:rPr>
                <w:rFonts w:ascii="Arial" w:eastAsia="Arial" w:hAnsi="Arial" w:cs="Arial"/>
              </w:rPr>
              <w:t>beschreiben grundlegende Aspekte der sexuellen Fortpflanzung des Menschen.</w:t>
            </w:r>
          </w:p>
          <w:p w14:paraId="113BBC5D" w14:textId="3BB5E7EB" w:rsidR="00C56020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</w:p>
          <w:p w14:paraId="4C8EFBAF" w14:textId="6AEF0644" w:rsidR="00C56020" w:rsidRPr="00C04FC2" w:rsidRDefault="00C56020" w:rsidP="00C56020">
            <w:pPr>
              <w:pStyle w:val="NurTex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Prozessbezogene</w:t>
            </w:r>
            <w:r w:rsidRPr="00B50B58">
              <w:rPr>
                <w:rFonts w:ascii="Arial" w:eastAsia="Arial" w:hAnsi="Arial" w:cs="Arial"/>
                <w:b/>
                <w:sz w:val="20"/>
                <w:szCs w:val="20"/>
              </w:rPr>
              <w:t xml:space="preserve"> Kompetenzen</w:t>
            </w:r>
          </w:p>
          <w:p w14:paraId="108694F2" w14:textId="484099C6" w:rsidR="00C56020" w:rsidRPr="009E776A" w:rsidRDefault="00C56020" w:rsidP="00C56020">
            <w:pPr>
              <w:pStyle w:val="Textkrper"/>
              <w:spacing w:before="60" w:after="0"/>
              <w:rPr>
                <w:rFonts w:ascii="Arial" w:eastAsia="Arial" w:hAnsi="Arial" w:cs="Arial"/>
              </w:rPr>
            </w:pPr>
            <w:r w:rsidRPr="00F44B77">
              <w:rPr>
                <w:rFonts w:ascii="Arial" w:eastAsia="Arial" w:hAnsi="Arial" w:cs="Arial"/>
              </w:rPr>
              <w:t xml:space="preserve">− </w:t>
            </w:r>
            <w:r>
              <w:rPr>
                <w:rFonts w:ascii="Arial" w:eastAsia="Arial" w:hAnsi="Arial" w:cs="Arial"/>
              </w:rPr>
              <w:t>erörtern Männer- und Frauenbilder in Gesellschaft und Medien</w:t>
            </w:r>
          </w:p>
          <w:p w14:paraId="160CB240" w14:textId="77777777" w:rsidR="00C56020" w:rsidRPr="00A312D2" w:rsidRDefault="00C56020" w:rsidP="00C56020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C56020" w:rsidRPr="00D712A2" w:rsidRDefault="00C56020" w:rsidP="00C560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C56020" w:rsidRDefault="00C56020" w:rsidP="00C5602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B2500A" w:rsidRPr="00B2500A" w:rsidRDefault="00B2500A" w:rsidP="00B2500A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B2500A" w:rsidRPr="00B2500A" w:rsidRDefault="00B2500A" w:rsidP="00B2500A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lastRenderedPageBreak/>
              <w:t>Auf dem Weg zum Erwachsenwerden</w:t>
            </w:r>
          </w:p>
          <w:p w14:paraId="6426E52A" w14:textId="5F0DAE0C" w:rsidR="00466F55" w:rsidRDefault="00B2500A" w:rsidP="00B2500A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C56020" w:rsidRDefault="00C56020" w:rsidP="00C5602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C56020" w:rsidRPr="00621053" w:rsidRDefault="00C56020" w:rsidP="00C560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6020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5CFE13F6" w:rsidR="00C56020" w:rsidRPr="00621053" w:rsidRDefault="00C56020" w:rsidP="00C5602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9E4739"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5786" w14:textId="77777777" w:rsidR="00623AA4" w:rsidRDefault="00623AA4">
      <w:r>
        <w:separator/>
      </w:r>
    </w:p>
  </w:endnote>
  <w:endnote w:type="continuationSeparator" w:id="0">
    <w:p w14:paraId="7B8FF0C1" w14:textId="77777777" w:rsidR="00623AA4" w:rsidRDefault="0062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23AA4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623AA4" w:rsidRDefault="00623AA4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623AA4" w:rsidRDefault="00623AA4">
          <w:pPr>
            <w:pStyle w:val="pdffusszeile"/>
          </w:pPr>
          <w:r>
            <w:t>© Ernst Klett Verlag GmbH, Stuttgart 202</w:t>
          </w:r>
          <w:r w:rsidR="00CB1D15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623AA4" w:rsidRPr="00D54FA0" w:rsidRDefault="00623AA4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623AA4" w:rsidRDefault="00623AA4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623AA4" w:rsidRDefault="00623AA4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0F4C" w14:textId="77777777" w:rsidR="00623AA4" w:rsidRDefault="00623AA4">
      <w:r>
        <w:separator/>
      </w:r>
    </w:p>
  </w:footnote>
  <w:footnote w:type="continuationSeparator" w:id="0">
    <w:p w14:paraId="69FE2E04" w14:textId="77777777" w:rsidR="00623AA4" w:rsidRDefault="00623AA4">
      <w:r>
        <w:continuationSeparator/>
      </w:r>
    </w:p>
  </w:footnote>
  <w:footnote w:id="1">
    <w:p w14:paraId="26D987D0" w14:textId="6A2212FD" w:rsidR="00C56020" w:rsidRDefault="00C56020" w:rsidP="00C04FC2">
      <w:pPr>
        <w:autoSpaceDE w:val="0"/>
        <w:autoSpaceDN w:val="0"/>
        <w:adjustRightInd w:val="0"/>
      </w:pPr>
      <w:r>
        <w:rPr>
          <w:rStyle w:val="Funotenzeichen"/>
        </w:rPr>
        <w:footnoteRef/>
      </w:r>
      <w:r>
        <w:t xml:space="preserve"> </w:t>
      </w:r>
      <w:r w:rsidRPr="00EE60F9">
        <w:t>Die zelluläre Ebene und</w:t>
      </w:r>
      <w:r>
        <w:t xml:space="preserve"> </w:t>
      </w:r>
      <w:r w:rsidRPr="00EE60F9">
        <w:t>die mikroskopischen Untersuchungen</w:t>
      </w:r>
      <w:r>
        <w:t xml:space="preserve"> </w:t>
      </w:r>
      <w:r w:rsidRPr="00EE60F9">
        <w:t>können</w:t>
      </w:r>
      <w:r>
        <w:t xml:space="preserve"> </w:t>
      </w:r>
      <w:r w:rsidRPr="00EE60F9">
        <w:t>auch in Doppeljahrgang</w:t>
      </w:r>
      <w:r>
        <w:t xml:space="preserve"> </w:t>
      </w:r>
      <w:r w:rsidRPr="00EE60F9">
        <w:t>7/8 im Themenfeld 1</w:t>
      </w:r>
      <w:r>
        <w:t xml:space="preserve"> </w:t>
      </w:r>
      <w:r w:rsidRPr="00EE60F9">
        <w:t>eingeführt werden.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34520">
    <w:abstractNumId w:val="4"/>
  </w:num>
  <w:num w:numId="2" w16cid:durableId="2146582916">
    <w:abstractNumId w:val="6"/>
  </w:num>
  <w:num w:numId="3" w16cid:durableId="1869832520">
    <w:abstractNumId w:val="11"/>
  </w:num>
  <w:num w:numId="4" w16cid:durableId="441846348">
    <w:abstractNumId w:val="8"/>
  </w:num>
  <w:num w:numId="5" w16cid:durableId="1200509015">
    <w:abstractNumId w:val="10"/>
  </w:num>
  <w:num w:numId="6" w16cid:durableId="492723959">
    <w:abstractNumId w:val="14"/>
  </w:num>
  <w:num w:numId="7" w16cid:durableId="2035960293">
    <w:abstractNumId w:val="0"/>
  </w:num>
  <w:num w:numId="8" w16cid:durableId="1802764901">
    <w:abstractNumId w:val="1"/>
  </w:num>
  <w:num w:numId="9" w16cid:durableId="1136723767">
    <w:abstractNumId w:val="17"/>
  </w:num>
  <w:num w:numId="10" w16cid:durableId="1782409480">
    <w:abstractNumId w:val="5"/>
  </w:num>
  <w:num w:numId="11" w16cid:durableId="136340661">
    <w:abstractNumId w:val="17"/>
  </w:num>
  <w:num w:numId="12" w16cid:durableId="2138720600">
    <w:abstractNumId w:val="12"/>
  </w:num>
  <w:num w:numId="13" w16cid:durableId="915171214">
    <w:abstractNumId w:val="16"/>
  </w:num>
  <w:num w:numId="14" w16cid:durableId="718939447">
    <w:abstractNumId w:val="15"/>
  </w:num>
  <w:num w:numId="15" w16cid:durableId="540823752">
    <w:abstractNumId w:val="12"/>
  </w:num>
  <w:num w:numId="16" w16cid:durableId="323319572">
    <w:abstractNumId w:val="2"/>
  </w:num>
  <w:num w:numId="17" w16cid:durableId="471949220">
    <w:abstractNumId w:val="17"/>
  </w:num>
  <w:num w:numId="18" w16cid:durableId="135101133">
    <w:abstractNumId w:val="9"/>
  </w:num>
  <w:num w:numId="19" w16cid:durableId="523515768">
    <w:abstractNumId w:val="3"/>
  </w:num>
  <w:num w:numId="20" w16cid:durableId="488785198">
    <w:abstractNumId w:val="17"/>
  </w:num>
  <w:num w:numId="21" w16cid:durableId="327446735">
    <w:abstractNumId w:val="17"/>
  </w:num>
  <w:num w:numId="22" w16cid:durableId="1214389129">
    <w:abstractNumId w:val="12"/>
  </w:num>
  <w:num w:numId="23" w16cid:durableId="653683496">
    <w:abstractNumId w:val="17"/>
  </w:num>
  <w:num w:numId="24" w16cid:durableId="1902935227">
    <w:abstractNumId w:val="13"/>
  </w:num>
  <w:num w:numId="25" w16cid:durableId="140005708">
    <w:abstractNumId w:val="17"/>
  </w:num>
  <w:num w:numId="26" w16cid:durableId="2033873969">
    <w:abstractNumId w:val="17"/>
  </w:num>
  <w:num w:numId="27" w16cid:durableId="200817052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940B4"/>
    <w:rsid w:val="000A0FEF"/>
    <w:rsid w:val="000A2ED1"/>
    <w:rsid w:val="000A41D0"/>
    <w:rsid w:val="000A4396"/>
    <w:rsid w:val="000B0815"/>
    <w:rsid w:val="000B150A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69D7"/>
    <w:rsid w:val="002E265A"/>
    <w:rsid w:val="002E465C"/>
    <w:rsid w:val="002E5B21"/>
    <w:rsid w:val="002E747B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10FE"/>
    <w:rsid w:val="003A1E22"/>
    <w:rsid w:val="003A59DF"/>
    <w:rsid w:val="003A6F51"/>
    <w:rsid w:val="003A7CF2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26225"/>
    <w:rsid w:val="00630DB3"/>
    <w:rsid w:val="0063250B"/>
    <w:rsid w:val="0064346B"/>
    <w:rsid w:val="006554B9"/>
    <w:rsid w:val="00657026"/>
    <w:rsid w:val="00660561"/>
    <w:rsid w:val="00663FE8"/>
    <w:rsid w:val="00664DA6"/>
    <w:rsid w:val="00670163"/>
    <w:rsid w:val="006713E4"/>
    <w:rsid w:val="00671A1B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E8A"/>
    <w:rsid w:val="00B77087"/>
    <w:rsid w:val="00B81BA0"/>
    <w:rsid w:val="00B90DF2"/>
    <w:rsid w:val="00B9361F"/>
    <w:rsid w:val="00B950FB"/>
    <w:rsid w:val="00B958E6"/>
    <w:rsid w:val="00BA18C4"/>
    <w:rsid w:val="00BA3545"/>
    <w:rsid w:val="00BA59DF"/>
    <w:rsid w:val="00BB51CA"/>
    <w:rsid w:val="00BB63CA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79ED"/>
    <w:rsid w:val="00F000B3"/>
    <w:rsid w:val="00F00230"/>
    <w:rsid w:val="00F0086B"/>
    <w:rsid w:val="00F01215"/>
    <w:rsid w:val="00F0518C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338D-D362-4233-82DB-23C8913E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3527</Words>
  <Characters>24515</Characters>
  <Application>Microsoft Office Word</Application>
  <DocSecurity>0</DocSecurity>
  <Lines>1114</Lines>
  <Paragraphs>824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48</cp:revision>
  <cp:lastPrinted>2018-10-09T07:56:00Z</cp:lastPrinted>
  <dcterms:created xsi:type="dcterms:W3CDTF">2026-04-09T07:29:00Z</dcterms:created>
  <dcterms:modified xsi:type="dcterms:W3CDTF">2026-04-27T08:37:00Z</dcterms:modified>
</cp:coreProperties>
</file>