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1435"/>
        <w:gridCol w:w="6046"/>
        <w:gridCol w:w="5416"/>
        <w:gridCol w:w="2459"/>
      </w:tblGrid>
      <w:tr w:rsidR="005A3372" w:rsidRPr="00621053" w14:paraId="08C8710C" w14:textId="77777777" w:rsidTr="005D4C71">
        <w:trPr>
          <w:trHeight w:val="278"/>
        </w:trPr>
        <w:tc>
          <w:tcPr>
            <w:tcW w:w="1276" w:type="dxa"/>
            <w:vMerge w:val="restart"/>
            <w:tcMar>
              <w:left w:w="0" w:type="dxa"/>
              <w:right w:w="0" w:type="dxa"/>
            </w:tcMar>
          </w:tcPr>
          <w:p w14:paraId="37303679" w14:textId="1630102F" w:rsidR="006155DE" w:rsidRPr="006155DE" w:rsidRDefault="005A3372" w:rsidP="0082791D">
            <w:pPr>
              <w:rPr>
                <w:noProof/>
              </w:rPr>
            </w:pPr>
            <w:r w:rsidRPr="005A3372">
              <w:rPr>
                <w:noProof/>
              </w:rPr>
              <w:drawing>
                <wp:inline distT="0" distB="0" distL="0" distR="0" wp14:anchorId="4CE99DD6" wp14:editId="004AFCBA">
                  <wp:extent cx="904875" cy="1242109"/>
                  <wp:effectExtent l="0" t="0" r="0" b="0"/>
                  <wp:docPr id="9" name="Grafik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0DE1FD-9E51-093A-2483-4539297A7ED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8">
                            <a:extLst>
                              <a:ext uri="{FF2B5EF4-FFF2-40B4-BE49-F238E27FC236}">
                                <a16:creationId xmlns:a16="http://schemas.microsoft.com/office/drawing/2014/main" id="{640DE1FD-9E51-093A-2483-4539297A7ED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465" t="2593" r="1557" b="25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807" cy="1252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4FA69500" w14:textId="77777777" w:rsidR="00EE78A8" w:rsidRPr="00621053" w:rsidRDefault="00EE78A8" w:rsidP="008279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Stoffverteilungsplan</w:t>
            </w:r>
          </w:p>
        </w:tc>
        <w:tc>
          <w:tcPr>
            <w:tcW w:w="2503" w:type="dxa"/>
          </w:tcPr>
          <w:p w14:paraId="44AF010F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A3372" w:rsidRPr="00621053" w14:paraId="01D9C349" w14:textId="77777777" w:rsidTr="005D4C71">
        <w:trPr>
          <w:trHeight w:val="284"/>
        </w:trPr>
        <w:tc>
          <w:tcPr>
            <w:tcW w:w="1276" w:type="dxa"/>
            <w:vMerge/>
          </w:tcPr>
          <w:p w14:paraId="0CA58F9C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46831AA1" w14:textId="5EF11A33" w:rsidR="00EE78A8" w:rsidRPr="00621053" w:rsidRDefault="0016621D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16621D">
              <w:rPr>
                <w:rFonts w:ascii="Arial" w:hAnsi="Arial" w:cs="Arial"/>
                <w:b/>
                <w:color w:val="000000"/>
                <w:sz w:val="21"/>
                <w:szCs w:val="21"/>
              </w:rPr>
              <w:t>Kerncurricul</w:t>
            </w:r>
            <w:r w:rsidR="00192E31">
              <w:rPr>
                <w:rFonts w:ascii="Arial" w:hAnsi="Arial" w:cs="Arial"/>
                <w:b/>
                <w:color w:val="000000"/>
                <w:sz w:val="21"/>
                <w:szCs w:val="21"/>
              </w:rPr>
              <w:t>um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3E5442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Naturwissenschaften </w:t>
            </w:r>
            <w:r w:rsidR="002B5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für</w:t>
            </w:r>
            <w:r w:rsidR="00D473EC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192E31">
              <w:rPr>
                <w:rFonts w:ascii="Arial" w:hAnsi="Arial" w:cs="Arial"/>
                <w:b/>
                <w:color w:val="000000"/>
                <w:sz w:val="21"/>
                <w:szCs w:val="21"/>
              </w:rPr>
              <w:t>die Integrierte Gesamtschule</w:t>
            </w:r>
            <w:r w:rsidR="006B6025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, Hauptschule und Realschule </w:t>
            </w:r>
            <w:r w:rsidR="00283327">
              <w:rPr>
                <w:rFonts w:ascii="Arial" w:hAnsi="Arial" w:cs="Arial"/>
                <w:b/>
                <w:color w:val="000000"/>
                <w:sz w:val="21"/>
                <w:szCs w:val="21"/>
              </w:rPr>
              <w:t>in Hessen</w:t>
            </w:r>
          </w:p>
        </w:tc>
        <w:tc>
          <w:tcPr>
            <w:tcW w:w="2503" w:type="dxa"/>
          </w:tcPr>
          <w:p w14:paraId="2EA16CDA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A3372" w:rsidRPr="00621053" w14:paraId="07B13B6B" w14:textId="77777777" w:rsidTr="005D4C71">
        <w:trPr>
          <w:trHeight w:val="285"/>
        </w:trPr>
        <w:tc>
          <w:tcPr>
            <w:tcW w:w="1276" w:type="dxa"/>
            <w:vMerge/>
          </w:tcPr>
          <w:p w14:paraId="1A258410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2C482AAA" w14:textId="08366C9E" w:rsidR="00EE78A8" w:rsidRPr="001D5C53" w:rsidRDefault="002F6C97" w:rsidP="0082791D">
            <w:pPr>
              <w:spacing w:before="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Prisma</w:t>
            </w:r>
            <w:r w:rsidRPr="001D5C53">
              <w:rPr>
                <w:rFonts w:ascii="Arial" w:hAnsi="Arial" w:cs="Arial"/>
                <w:b/>
              </w:rPr>
              <w:t xml:space="preserve"> </w:t>
            </w:r>
            <w:r w:rsidR="00D473EC" w:rsidRPr="001D5C53">
              <w:rPr>
                <w:rFonts w:ascii="Arial" w:hAnsi="Arial" w:cs="Arial"/>
                <w:b/>
              </w:rPr>
              <w:t>Naturwissenschafte</w:t>
            </w:r>
            <w:r w:rsidR="00F153FE">
              <w:rPr>
                <w:rFonts w:ascii="Arial" w:hAnsi="Arial" w:cs="Arial"/>
                <w:b/>
              </w:rPr>
              <w:t>n</w:t>
            </w:r>
            <w:r w:rsidR="00A61D8D">
              <w:rPr>
                <w:rFonts w:ascii="Arial" w:hAnsi="Arial" w:cs="Arial"/>
                <w:b/>
              </w:rPr>
              <w:t xml:space="preserve"> 1</w:t>
            </w:r>
            <w:r w:rsidR="00D473EC" w:rsidRPr="001D5C53">
              <w:rPr>
                <w:rFonts w:ascii="Arial" w:hAnsi="Arial" w:cs="Arial"/>
                <w:b/>
              </w:rPr>
              <w:t>, Differenzierende Ausgabe</w:t>
            </w:r>
            <w:r w:rsidR="000E68EB">
              <w:rPr>
                <w:rFonts w:ascii="Arial" w:hAnsi="Arial" w:cs="Arial"/>
                <w:b/>
              </w:rPr>
              <w:t xml:space="preserve"> A</w:t>
            </w:r>
          </w:p>
        </w:tc>
        <w:tc>
          <w:tcPr>
            <w:tcW w:w="2503" w:type="dxa"/>
          </w:tcPr>
          <w:p w14:paraId="679985DC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A3372" w:rsidRPr="00621053" w14:paraId="40D653C0" w14:textId="77777777" w:rsidTr="005D4C71">
        <w:trPr>
          <w:trHeight w:val="284"/>
        </w:trPr>
        <w:tc>
          <w:tcPr>
            <w:tcW w:w="1276" w:type="dxa"/>
            <w:vMerge/>
          </w:tcPr>
          <w:p w14:paraId="354119F7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1D8DE503" w14:textId="77777777" w:rsidR="00410879" w:rsidRPr="00621053" w:rsidRDefault="000E68EB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Band 1 für Klasse 5/6</w:t>
            </w:r>
          </w:p>
        </w:tc>
        <w:tc>
          <w:tcPr>
            <w:tcW w:w="5495" w:type="dxa"/>
          </w:tcPr>
          <w:p w14:paraId="6797541E" w14:textId="77777777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Schule: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3382ED4C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  <w:tr w:rsidR="005A3372" w:rsidRPr="00621053" w14:paraId="005572BC" w14:textId="77777777" w:rsidTr="005D4C71">
        <w:trPr>
          <w:trHeight w:val="285"/>
        </w:trPr>
        <w:tc>
          <w:tcPr>
            <w:tcW w:w="1276" w:type="dxa"/>
            <w:vMerge/>
          </w:tcPr>
          <w:p w14:paraId="7957D01A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38D7701B" w14:textId="7B21154F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  <w:r w:rsidRPr="00621053">
              <w:rPr>
                <w:rFonts w:ascii="Arial" w:hAnsi="Arial" w:cs="Arial"/>
                <w:b/>
              </w:rPr>
              <w:t>Klettbuch</w:t>
            </w:r>
            <w:r>
              <w:rPr>
                <w:rFonts w:ascii="Arial" w:hAnsi="Arial" w:cs="Arial"/>
                <w:b/>
              </w:rPr>
              <w:t xml:space="preserve"> ISBN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16621D" w:rsidRPr="0016621D">
              <w:rPr>
                <w:rFonts w:ascii="Arial" w:hAnsi="Arial" w:cs="Arial"/>
                <w:b/>
              </w:rPr>
              <w:t>978-3-12-</w:t>
            </w:r>
            <w:r w:rsidR="00D473EC">
              <w:rPr>
                <w:rFonts w:ascii="Arial" w:hAnsi="Arial" w:cs="Arial"/>
                <w:b/>
              </w:rPr>
              <w:t>069</w:t>
            </w:r>
            <w:r w:rsidR="007D06E0">
              <w:rPr>
                <w:rFonts w:ascii="Arial" w:hAnsi="Arial" w:cs="Arial"/>
                <w:b/>
              </w:rPr>
              <w:t>715</w:t>
            </w:r>
            <w:r w:rsidR="00D473EC">
              <w:rPr>
                <w:rFonts w:ascii="Arial" w:hAnsi="Arial" w:cs="Arial"/>
                <w:b/>
              </w:rPr>
              <w:t>-</w:t>
            </w:r>
            <w:r w:rsidR="007D06E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495" w:type="dxa"/>
          </w:tcPr>
          <w:p w14:paraId="3BF47C9F" w14:textId="77777777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Lehrer</w:t>
            </w:r>
            <w:r w:rsidR="005D735D">
              <w:rPr>
                <w:rFonts w:ascii="Arial" w:hAnsi="Arial" w:cs="Arial"/>
              </w:rPr>
              <w:t>/in</w:t>
            </w:r>
            <w:r w:rsidRPr="00621053">
              <w:rPr>
                <w:rFonts w:ascii="Arial" w:hAnsi="Arial" w:cs="Arial"/>
              </w:rPr>
              <w:t xml:space="preserve">: 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2D5DBE2C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691F341E" w14:textId="77777777" w:rsidR="00670163" w:rsidRPr="00E02D98" w:rsidRDefault="00670163" w:rsidP="00EE78A8">
      <w:pPr>
        <w:rPr>
          <w:rFonts w:ascii="Arial" w:hAnsi="Arial" w:cs="Arial"/>
          <w:sz w:val="21"/>
          <w:szCs w:val="21"/>
        </w:rPr>
      </w:pPr>
    </w:p>
    <w:p w14:paraId="0486474A" w14:textId="2623F7BE" w:rsidR="006B5931" w:rsidRDefault="008F6255" w:rsidP="006B5931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 w:rsidRPr="008F6255">
        <w:rPr>
          <w:rFonts w:ascii="Arial" w:hAnsi="Arial" w:cs="Arial"/>
          <w:color w:val="000000"/>
          <w:sz w:val="21"/>
          <w:szCs w:val="21"/>
        </w:rPr>
        <w:t>Die nachfolgende Übersicht basiert auf den Kerncurricula ‚Bildungsstandards und Inhaltsfelder – Das neue Kerncurriculum für Hessen‘ (Sekundarstufe I) sowie der Handreichung "Naturwissenschaften 5/6" des Hessischen Kultusministeriums. Zusammengeführt werden daraus die lernzeitbezogenen Kompetenzerwartungen und inhaltlichen Schwerpunkte der Fächer Biologie, Chemie und Physik für die Jahrgangsstufen 5 und 6.</w:t>
      </w:r>
    </w:p>
    <w:p w14:paraId="4CE40060" w14:textId="77777777" w:rsidR="008F6255" w:rsidRDefault="008F6255" w:rsidP="006B5931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822"/>
        <w:gridCol w:w="92"/>
        <w:gridCol w:w="5465"/>
        <w:gridCol w:w="4365"/>
      </w:tblGrid>
      <w:tr w:rsidR="00D473EC" w:rsidRPr="00621053" w14:paraId="4A482BC7" w14:textId="77777777" w:rsidTr="002F6C97">
        <w:trPr>
          <w:tblHeader/>
        </w:trPr>
        <w:tc>
          <w:tcPr>
            <w:tcW w:w="707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FFFFFF"/>
            </w:tcBorders>
            <w:shd w:val="clear" w:color="auto" w:fill="50BCBD"/>
          </w:tcPr>
          <w:p w14:paraId="349FB90A" w14:textId="77777777" w:rsidR="00D473EC" w:rsidRPr="00621053" w:rsidRDefault="00D473EC" w:rsidP="00E6071A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Std.</w:t>
            </w:r>
          </w:p>
        </w:tc>
        <w:tc>
          <w:tcPr>
            <w:tcW w:w="4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0BCBD"/>
          </w:tcPr>
          <w:p w14:paraId="6E8A7CB6" w14:textId="77777777" w:rsidR="00D473EC" w:rsidRPr="00621053" w:rsidRDefault="00D473EC" w:rsidP="00E6071A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Thema im Schülerbuch</w:t>
            </w:r>
          </w:p>
        </w:tc>
        <w:tc>
          <w:tcPr>
            <w:tcW w:w="555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0BCBD"/>
          </w:tcPr>
          <w:p w14:paraId="51DF4847" w14:textId="2FF9AEA0" w:rsidR="00D473EC" w:rsidRPr="004C01FA" w:rsidRDefault="00AD2DA4" w:rsidP="00E6071A">
            <w:pPr>
              <w:pStyle w:val="Textkrper"/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Themen und Inhalte des Rahmenlehrplans</w:t>
            </w:r>
          </w:p>
        </w:tc>
        <w:tc>
          <w:tcPr>
            <w:tcW w:w="4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0BCBD"/>
          </w:tcPr>
          <w:p w14:paraId="7DE4B6DD" w14:textId="77777777" w:rsidR="00D473EC" w:rsidRPr="00621053" w:rsidRDefault="00D473EC" w:rsidP="00E6071A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906C79">
              <w:rPr>
                <w:rFonts w:ascii="Arial" w:hAnsi="Arial" w:cs="Arial"/>
                <w:b/>
                <w:color w:val="FFFFFF"/>
              </w:rPr>
              <w:t>Unsere Vereinbarungen in der Fachschaft</w:t>
            </w:r>
          </w:p>
        </w:tc>
      </w:tr>
      <w:tr w:rsidR="00D22355" w:rsidRPr="00621053" w14:paraId="106534D4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DC455EC" w14:textId="351FBDED" w:rsidR="00D22355" w:rsidRPr="00E32FB7" w:rsidRDefault="00D22355" w:rsidP="00E6071A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0" w:name="_Hlk33437755"/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211668" w14:textId="3B1B71B3" w:rsidR="00D22355" w:rsidRPr="00621053" w:rsidRDefault="00D22355" w:rsidP="000C4251">
            <w:pPr>
              <w:spacing w:before="20" w:after="20"/>
              <w:rPr>
                <w:rFonts w:ascii="Arial" w:hAnsi="Arial" w:cs="Arial"/>
              </w:rPr>
            </w:pP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1 </w:t>
            </w:r>
            <w:r w:rsidR="00D473EC">
              <w:rPr>
                <w:rFonts w:ascii="Arial" w:hAnsi="Arial" w:cs="Arial"/>
                <w:b/>
                <w:sz w:val="32"/>
                <w:szCs w:val="24"/>
              </w:rPr>
              <w:t xml:space="preserve">Mit allen Sinnen </w:t>
            </w:r>
            <w:r w:rsidR="005B2C6D">
              <w:rPr>
                <w:rFonts w:ascii="Arial" w:hAnsi="Arial" w:cs="Arial"/>
                <w:b/>
                <w:sz w:val="32"/>
                <w:szCs w:val="24"/>
              </w:rPr>
              <w:t>wahrnehmen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Pr="005B2C6D">
              <w:rPr>
                <w:rFonts w:ascii="Arial" w:hAnsi="Arial" w:cs="Arial"/>
                <w:b/>
                <w:sz w:val="32"/>
                <w:szCs w:val="24"/>
              </w:rPr>
              <w:t xml:space="preserve">(S. </w:t>
            </w:r>
            <w:r w:rsidR="005B2C6D" w:rsidRPr="005B2C6D"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="003A6F51">
              <w:rPr>
                <w:rFonts w:ascii="Arial" w:hAnsi="Arial" w:cs="Arial"/>
                <w:b/>
                <w:sz w:val="32"/>
                <w:szCs w:val="24"/>
              </w:rPr>
              <w:t>4</w:t>
            </w:r>
            <w:r w:rsidR="005B2C6D" w:rsidRPr="005B2C6D">
              <w:rPr>
                <w:rFonts w:ascii="Arial" w:hAnsi="Arial" w:cs="Arial"/>
                <w:b/>
                <w:sz w:val="32"/>
                <w:szCs w:val="24"/>
              </w:rPr>
              <w:t>-39</w:t>
            </w:r>
            <w:r w:rsidRPr="005B2C6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16621D" w:rsidRPr="00621053" w14:paraId="720B4D35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A86078" w14:textId="77777777" w:rsidR="0016621D" w:rsidRPr="00E32FB7" w:rsidRDefault="001C7DFE" w:rsidP="00E6071A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1" w:name="_Hlk33436566"/>
            <w:bookmarkEnd w:id="0"/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8986F5" w14:textId="44F7FDE7" w:rsidR="0016621D" w:rsidRPr="007A5965" w:rsidRDefault="005B2C6D" w:rsidP="000C4251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1.1</w:t>
            </w:r>
            <w:r w:rsidR="0016621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Unsere Sinne - Sehen </w:t>
            </w:r>
            <w:r w:rsidR="00322E55" w:rsidRPr="005B2C6D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 w:rsidR="00D473EC" w:rsidRPr="005B2C6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5B2C6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60115D" w:rsidRPr="005B2C6D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5B2C6D">
              <w:rPr>
                <w:rFonts w:ascii="Arial" w:hAnsi="Arial" w:cs="Arial"/>
                <w:b/>
                <w:sz w:val="24"/>
                <w:szCs w:val="24"/>
              </w:rPr>
              <w:t>25</w:t>
            </w:r>
            <w:r w:rsidR="00322E55" w:rsidRPr="005B2C6D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1"/>
      <w:tr w:rsidR="00160C25" w:rsidRPr="00621053" w14:paraId="3029DA22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9DE55D" w14:textId="5C908C8E" w:rsidR="00160C25" w:rsidRPr="00D712A2" w:rsidRDefault="00160C25" w:rsidP="00160C25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7FEB86" w14:textId="77777777" w:rsidR="00160C25" w:rsidRDefault="00160C25" w:rsidP="00160C25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Wahrnehmen mit allen Sinnen</w:t>
            </w:r>
          </w:p>
          <w:p w14:paraId="557D7523" w14:textId="3F1F45F7" w:rsidR="00160C25" w:rsidRDefault="00160C25" w:rsidP="00160C25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Vom Reiz zur Reaktion </w:t>
            </w:r>
          </w:p>
          <w:p w14:paraId="328BC75C" w14:textId="6A074DC5" w:rsidR="00160C25" w:rsidRDefault="00160C25" w:rsidP="00160C25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Die Augen des Menschen </w:t>
            </w:r>
          </w:p>
          <w:p w14:paraId="7F3C7521" w14:textId="77777777" w:rsidR="00160C25" w:rsidRDefault="00160C25" w:rsidP="00160C25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009999"/>
              </w:rPr>
              <w:t>Werkstatt:</w:t>
            </w:r>
            <w:r w:rsidRPr="009B1B8C">
              <w:rPr>
                <w:rFonts w:ascii="Arial" w:hAnsi="Arial" w:cs="Arial"/>
                <w:b/>
              </w:rPr>
              <w:t xml:space="preserve"> </w:t>
            </w:r>
          </w:p>
          <w:p w14:paraId="404D40D2" w14:textId="1E8213C0" w:rsidR="00160C25" w:rsidRDefault="00160C25" w:rsidP="00160C25">
            <w:pPr>
              <w:pStyle w:val="Listenabsatz"/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</w:rPr>
              <w:t xml:space="preserve">Kannst du durch deine Hand schauen? </w:t>
            </w:r>
          </w:p>
          <w:p w14:paraId="41030B87" w14:textId="75EC4336" w:rsidR="00160C25" w:rsidRDefault="00160C25" w:rsidP="00160C25">
            <w:pPr>
              <w:pStyle w:val="Listenabsatz"/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lernende Auge</w:t>
            </w:r>
          </w:p>
          <w:p w14:paraId="70C3C508" w14:textId="02BEA3A5" w:rsidR="00160C25" w:rsidRPr="00EE6DFA" w:rsidRDefault="00160C25" w:rsidP="00160C25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EE6DFA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B6C5194" w14:textId="2A6C1F99" w:rsidR="00160C25" w:rsidRPr="00EE6DFA" w:rsidRDefault="00160C25" w:rsidP="00160C25">
            <w:pPr>
              <w:pStyle w:val="Listenabsatz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EE6DFA">
              <w:rPr>
                <w:rFonts w:ascii="Arial" w:hAnsi="Arial" w:cs="Arial"/>
                <w:b/>
              </w:rPr>
              <w:t>Sehfehler</w:t>
            </w:r>
          </w:p>
          <w:p w14:paraId="10858AAA" w14:textId="5EF80C75" w:rsidR="00160C25" w:rsidRPr="00EE6DFA" w:rsidRDefault="00160C25" w:rsidP="00160C25">
            <w:pPr>
              <w:pStyle w:val="Listenabsatz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EE6DFA">
              <w:rPr>
                <w:rFonts w:ascii="Arial" w:hAnsi="Arial" w:cs="Arial"/>
                <w:b/>
                <w:color w:val="CC0066"/>
              </w:rPr>
              <w:t>Extra:</w:t>
            </w:r>
            <w:r w:rsidRPr="00EE6DFA">
              <w:rPr>
                <w:rFonts w:ascii="Arial" w:hAnsi="Arial" w:cs="Arial"/>
                <w:b/>
              </w:rPr>
              <w:t xml:space="preserve"> Viele Sehfehler können korrigiert werden </w:t>
            </w:r>
          </w:p>
          <w:p w14:paraId="401121DC" w14:textId="6C4CC76A" w:rsidR="00160C25" w:rsidRDefault="00160C25" w:rsidP="00160C25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30CD11A" w14:textId="515D68B7" w:rsidR="00160C25" w:rsidRDefault="00160C25" w:rsidP="00160C25">
            <w:pPr>
              <w:pStyle w:val="Listenabsatz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Katzenaugen</w:t>
            </w:r>
          </w:p>
          <w:p w14:paraId="0EDE53FE" w14:textId="09F9B123" w:rsidR="00160C25" w:rsidRPr="007561A3" w:rsidRDefault="00160C25" w:rsidP="00160C25">
            <w:pPr>
              <w:pStyle w:val="Listenabsatz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9B1B8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Optische Täuschungen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A73517F" w14:textId="542DBB3F" w:rsidR="00160C25" w:rsidRPr="00CD4821" w:rsidRDefault="00160C25" w:rsidP="00CD4821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 w:rsidRPr="00CD4821">
              <w:rPr>
                <w:rFonts w:ascii="Arial" w:hAnsi="Arial" w:cs="Arial"/>
                <w:iCs/>
                <w:sz w:val="22"/>
                <w:szCs w:val="22"/>
              </w:rPr>
              <w:lastRenderedPageBreak/>
              <w:t>Schülerinnen und Schüler können:</w:t>
            </w:r>
            <w:r w:rsidR="00845428" w:rsidRPr="00CD4821">
              <w:rPr>
                <w:rFonts w:ascii="Arial" w:hAnsi="Arial" w:cs="Arial"/>
                <w:iCs/>
                <w:sz w:val="22"/>
                <w:szCs w:val="22"/>
              </w:rPr>
              <w:br/>
              <w:t xml:space="preserve">– </w:t>
            </w:r>
            <w:r w:rsidRPr="00CD4821">
              <w:rPr>
                <w:rFonts w:ascii="Arial" w:hAnsi="Arial" w:cs="Arial"/>
                <w:iCs/>
                <w:sz w:val="22"/>
                <w:szCs w:val="22"/>
              </w:rPr>
              <w:t>Körperstrukturen und Funktionen beschreiben</w:t>
            </w:r>
          </w:p>
          <w:p w14:paraId="650A6933" w14:textId="24D4DC79" w:rsidR="00160C25" w:rsidRPr="00CD4821" w:rsidRDefault="00845428" w:rsidP="00CD4821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 w:rsidRPr="00CD4821"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160C25" w:rsidRPr="00CD4821">
              <w:rPr>
                <w:rFonts w:ascii="Arial" w:hAnsi="Arial" w:cs="Arial"/>
                <w:iCs/>
                <w:sz w:val="22"/>
                <w:szCs w:val="22"/>
              </w:rPr>
              <w:t>Zusammenhänge zwischen Körperbau und Funktion erklären</w:t>
            </w:r>
          </w:p>
          <w:p w14:paraId="1592F5D2" w14:textId="77777777" w:rsidR="00CD4821" w:rsidRPr="00CD4821" w:rsidRDefault="00845428" w:rsidP="00CD4821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 w:rsidRPr="00CD4821"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160C25" w:rsidRPr="00CD4821">
              <w:rPr>
                <w:rFonts w:ascii="Arial" w:hAnsi="Arial" w:cs="Arial"/>
                <w:iCs/>
                <w:sz w:val="22"/>
                <w:szCs w:val="22"/>
              </w:rPr>
              <w:t>Aspekte der Gesundheit (Ernährung, Entwicklung) erläutern</w:t>
            </w:r>
          </w:p>
          <w:p w14:paraId="08B00AFA" w14:textId="1231A4FB" w:rsidR="00032CD2" w:rsidRPr="00CD4821" w:rsidRDefault="00845428" w:rsidP="00CD4821">
            <w:pPr>
              <w:pStyle w:val="NurText"/>
              <w:rPr>
                <w:rFonts w:ascii="Arial" w:hAnsi="Arial" w:cs="Arial"/>
                <w:bCs/>
              </w:rPr>
            </w:pPr>
            <w:r w:rsidRPr="00CD4821"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032CD2" w:rsidRPr="00CD4821">
              <w:rPr>
                <w:rFonts w:ascii="Arial" w:hAnsi="Arial" w:cs="Arial"/>
                <w:iCs/>
                <w:sz w:val="22"/>
                <w:szCs w:val="22"/>
              </w:rPr>
              <w:t>naturwissenschaftliche Beobachtungen, Phänomene und Alltagserfahrungen beschreiben und erläutern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0BE990" w14:textId="7760CA99" w:rsidR="00160C25" w:rsidRDefault="00160C25" w:rsidP="00160C25">
            <w:pPr>
              <w:pStyle w:val="StandardWeb"/>
              <w:spacing w:before="0" w:beforeAutospacing="0" w:after="0" w:afterAutospacing="0"/>
            </w:pPr>
          </w:p>
          <w:p w14:paraId="64A1D9B5" w14:textId="7116F2D2" w:rsidR="00160C25" w:rsidRPr="00621053" w:rsidRDefault="00160C25" w:rsidP="00160C2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119DA" w:rsidRPr="007A5965" w14:paraId="03688CD6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D8E664" w14:textId="77777777" w:rsidR="006119DA" w:rsidRPr="00D712A2" w:rsidRDefault="006119DA" w:rsidP="006119DA">
            <w:pPr>
              <w:spacing w:before="20" w:after="20"/>
              <w:jc w:val="center"/>
              <w:rPr>
                <w:rFonts w:ascii="Arial" w:hAnsi="Arial" w:cs="Arial"/>
              </w:rPr>
            </w:pPr>
            <w:bookmarkStart w:id="2" w:name="_Hlk33437802"/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0B4526" w14:textId="0B62B2F1" w:rsidR="006119DA" w:rsidRPr="00845428" w:rsidRDefault="006119DA" w:rsidP="006119DA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45428">
              <w:rPr>
                <w:rFonts w:ascii="Arial" w:hAnsi="Arial" w:cs="Arial"/>
                <w:sz w:val="22"/>
                <w:szCs w:val="22"/>
              </w:rPr>
              <w:t>1.2 Hören und fühlen (S. 26-36)</w:t>
            </w:r>
          </w:p>
        </w:tc>
      </w:tr>
      <w:bookmarkEnd w:id="2"/>
      <w:tr w:rsidR="00160C25" w:rsidRPr="00621053" w14:paraId="53BE4DB5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EFB2E6" w14:textId="2D20FBBA" w:rsidR="00160C25" w:rsidRPr="00D712A2" w:rsidRDefault="00160C25" w:rsidP="00160C25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3598B9" w14:textId="77777777" w:rsidR="00160C25" w:rsidRDefault="00160C25" w:rsidP="00160C25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Das Ohr – unser Hörorgan </w:t>
            </w:r>
          </w:p>
          <w:p w14:paraId="13A569DA" w14:textId="77777777" w:rsidR="00160C25" w:rsidRDefault="00160C25" w:rsidP="00160C25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wir hören</w:t>
            </w:r>
          </w:p>
          <w:p w14:paraId="3EB22DD3" w14:textId="1BC71B1F" w:rsidR="00160C25" w:rsidRPr="0089448B" w:rsidRDefault="00160C25" w:rsidP="00160C25">
            <w:pPr>
              <w:pStyle w:val="Listenabsatz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9999"/>
              </w:rPr>
            </w:pPr>
            <w:r w:rsidRPr="0089448B">
              <w:rPr>
                <w:rFonts w:ascii="Arial" w:hAnsi="Arial" w:cs="Arial"/>
                <w:b/>
                <w:color w:val="009999"/>
              </w:rPr>
              <w:t>Material: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Wenn das Gehör im Alter nachlässt</w:t>
            </w:r>
          </w:p>
          <w:p w14:paraId="777E72AF" w14:textId="5B60C295" w:rsidR="00160C25" w:rsidRDefault="00160C25" w:rsidP="00160C25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CE21ADF" w14:textId="0A93E1C0" w:rsidR="00160C25" w:rsidRDefault="00160C25" w:rsidP="00160C25">
            <w:pPr>
              <w:pStyle w:val="Listenabsatz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Modell zur Schallausbreitung</w:t>
            </w:r>
          </w:p>
          <w:p w14:paraId="7E0FA150" w14:textId="75F92C50" w:rsidR="00160C25" w:rsidRDefault="00160C25" w:rsidP="00160C25">
            <w:pPr>
              <w:pStyle w:val="Listenabsatz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 Funktionsmodell für die Schallübertragung im Ohr</w:t>
            </w:r>
          </w:p>
          <w:p w14:paraId="23FAC761" w14:textId="680B2EC7" w:rsidR="00160C25" w:rsidRDefault="00160C25" w:rsidP="00160C25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009999"/>
              </w:rPr>
              <w:t>Werkstatt:</w:t>
            </w:r>
            <w:r w:rsidRPr="009B1B8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Versuche zum Sehen </w:t>
            </w:r>
          </w:p>
          <w:p w14:paraId="19BB790E" w14:textId="6DBDC350" w:rsidR="00160C25" w:rsidRPr="00E96C2C" w:rsidRDefault="00160C25" w:rsidP="00160C25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86AFA29" w14:textId="77DC5B9D" w:rsidR="00160C25" w:rsidRDefault="00160C25" w:rsidP="00160C25">
            <w:pPr>
              <w:pStyle w:val="Listenabsatz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Lärm belastet</w:t>
            </w:r>
          </w:p>
          <w:p w14:paraId="14FBE3E0" w14:textId="08C876D4" w:rsidR="00160C25" w:rsidRDefault="00160C25" w:rsidP="00160C25">
            <w:pPr>
              <w:pStyle w:val="Listenabsatz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Schutzmaßnahmen für die Ohren</w:t>
            </w:r>
          </w:p>
          <w:p w14:paraId="02B99007" w14:textId="1524C0BE" w:rsidR="00160C25" w:rsidRDefault="00160C25" w:rsidP="00160C25">
            <w:pPr>
              <w:pStyle w:val="Listenabsatz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Hören </w:t>
            </w:r>
            <w:proofErr w:type="gramStart"/>
            <w:r>
              <w:rPr>
                <w:rFonts w:ascii="Arial" w:hAnsi="Arial" w:cs="Arial"/>
                <w:b/>
              </w:rPr>
              <w:t>bei Mensch</w:t>
            </w:r>
            <w:proofErr w:type="gramEnd"/>
            <w:r>
              <w:rPr>
                <w:rFonts w:ascii="Arial" w:hAnsi="Arial" w:cs="Arial"/>
                <w:b/>
              </w:rPr>
              <w:t xml:space="preserve"> und Tier im Vergleich</w:t>
            </w:r>
          </w:p>
          <w:p w14:paraId="110C9E1D" w14:textId="60030FC7" w:rsidR="00160C25" w:rsidRDefault="00160C25" w:rsidP="00160C25">
            <w:pPr>
              <w:pStyle w:val="Listenabsatz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Gebärdensprache und Fingeralphabet</w:t>
            </w:r>
          </w:p>
          <w:p w14:paraId="27A209D9" w14:textId="2C82E76B" w:rsidR="00160C25" w:rsidRDefault="00160C25" w:rsidP="00160C25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Unsere Haut</w:t>
            </w:r>
          </w:p>
          <w:p w14:paraId="2B5155A6" w14:textId="28A61EAA" w:rsidR="00160C25" w:rsidRDefault="00160C25" w:rsidP="00160C25">
            <w:pPr>
              <w:pStyle w:val="Listenabsatz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89448B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Verteilung der Tastkörperchen</w:t>
            </w:r>
          </w:p>
          <w:p w14:paraId="11152453" w14:textId="77777777" w:rsidR="00160C25" w:rsidRDefault="00160C25" w:rsidP="00160C25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1F9BAD2" w14:textId="2CA50CA8" w:rsidR="00160C25" w:rsidRDefault="00160C25" w:rsidP="00160C25">
            <w:pPr>
              <w:pStyle w:val="Listenabsatz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1416" w:hanging="105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Haut als Thermometer</w:t>
            </w:r>
          </w:p>
          <w:p w14:paraId="18731816" w14:textId="77777777" w:rsidR="00160C25" w:rsidRDefault="00160C25" w:rsidP="00160C25">
            <w:pPr>
              <w:pStyle w:val="Listenabsatz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1416" w:hanging="105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Schlangen Wärmestrahlung</w:t>
            </w:r>
          </w:p>
          <w:p w14:paraId="4EBCBB5E" w14:textId="3FCC2839" w:rsidR="00160C25" w:rsidRPr="002670F3" w:rsidRDefault="00160C25" w:rsidP="00160C25">
            <w:pPr>
              <w:pStyle w:val="Listenabsatz"/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08"/>
              <w:rPr>
                <w:rFonts w:ascii="Arial" w:hAnsi="Arial" w:cs="Arial"/>
                <w:b/>
              </w:rPr>
            </w:pPr>
            <w:r w:rsidRPr="004954B5">
              <w:rPr>
                <w:rFonts w:ascii="Arial" w:hAnsi="Arial" w:cs="Arial"/>
                <w:b/>
              </w:rPr>
              <w:t xml:space="preserve">wahrnehmen 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4094B8" w14:textId="77777777" w:rsidR="00160C25" w:rsidRPr="00CD4821" w:rsidRDefault="00160C25" w:rsidP="00CD4821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 w:rsidRPr="00CD4821">
              <w:rPr>
                <w:rFonts w:ascii="Arial" w:hAnsi="Arial" w:cs="Arial"/>
                <w:iCs/>
                <w:sz w:val="22"/>
                <w:szCs w:val="22"/>
              </w:rPr>
              <w:t>Schülerinnen und Schüler können:</w:t>
            </w:r>
          </w:p>
          <w:p w14:paraId="789638FF" w14:textId="70D99197" w:rsidR="00160C25" w:rsidRPr="00CD4821" w:rsidRDefault="00845428" w:rsidP="00CD4821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 w:rsidRPr="00CD4821"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160C25" w:rsidRPr="00CD4821">
              <w:rPr>
                <w:rFonts w:ascii="Arial" w:hAnsi="Arial" w:cs="Arial"/>
                <w:iCs/>
                <w:sz w:val="22"/>
                <w:szCs w:val="22"/>
              </w:rPr>
              <w:t>Körperstrukturen und Funktionen beschreiben</w:t>
            </w:r>
          </w:p>
          <w:p w14:paraId="36158D0B" w14:textId="577D80DD" w:rsidR="00160C25" w:rsidRPr="00CD4821" w:rsidRDefault="00845428" w:rsidP="00CD4821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 w:rsidRPr="00CD4821"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160C25" w:rsidRPr="00CD4821">
              <w:rPr>
                <w:rFonts w:ascii="Arial" w:hAnsi="Arial" w:cs="Arial"/>
                <w:iCs/>
                <w:sz w:val="22"/>
                <w:szCs w:val="22"/>
              </w:rPr>
              <w:t>Zusammenhänge zwischen Körperbau und Funktion erklären</w:t>
            </w:r>
          </w:p>
          <w:p w14:paraId="4DE60E5E" w14:textId="4195AC4E" w:rsidR="00160C25" w:rsidRPr="00CD4821" w:rsidRDefault="00845428" w:rsidP="00CD4821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 w:rsidRPr="00CD4821"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160C25" w:rsidRPr="00CD4821">
              <w:rPr>
                <w:rFonts w:ascii="Arial" w:hAnsi="Arial" w:cs="Arial"/>
                <w:iCs/>
                <w:sz w:val="22"/>
                <w:szCs w:val="22"/>
              </w:rPr>
              <w:t>Aspekte der Gesundheit (Ernährung, Entwicklung) erläutern</w:t>
            </w:r>
          </w:p>
          <w:p w14:paraId="209A4D2E" w14:textId="21C24AC1" w:rsidR="00032CD2" w:rsidRPr="00CD4821" w:rsidRDefault="00845428" w:rsidP="00CD4821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 w:rsidRPr="00CD4821"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032CD2" w:rsidRPr="00CD4821">
              <w:rPr>
                <w:rFonts w:ascii="Arial" w:hAnsi="Arial" w:cs="Arial"/>
                <w:iCs/>
                <w:sz w:val="22"/>
                <w:szCs w:val="22"/>
              </w:rPr>
              <w:t>naturwissenschaftliche Beobachtungen, Phänomene und Alltagserfahrungen beschreiben und erläutern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8FA51E" w14:textId="77777777" w:rsidR="00160C25" w:rsidRPr="00621053" w:rsidRDefault="00160C25" w:rsidP="00160C2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119DA" w:rsidRPr="00621053" w14:paraId="5BCE93E3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B8027A" w14:textId="77777777" w:rsidR="006119DA" w:rsidRPr="00D712A2" w:rsidRDefault="006119DA" w:rsidP="006119DA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C43E77A" w14:textId="77777777" w:rsidR="006119DA" w:rsidRDefault="006119DA" w:rsidP="006119DA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446A378" w14:textId="77777777" w:rsidR="006119DA" w:rsidRDefault="006119DA" w:rsidP="006119DA">
            <w:pPr>
              <w:pStyle w:val="Textkrper"/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481FC36F" w14:textId="77777777" w:rsidR="006119DA" w:rsidRDefault="006119DA" w:rsidP="006119DA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C8FD7CD" w14:textId="77777777" w:rsidR="006119DA" w:rsidRDefault="006119DA" w:rsidP="006119DA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Wenn Töne Farben haben</w:t>
            </w:r>
          </w:p>
          <w:p w14:paraId="7413EF09" w14:textId="71EF2B44" w:rsidR="006119DA" w:rsidRPr="002670F3" w:rsidRDefault="006119DA" w:rsidP="006119DA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Braille-Schrift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C6238E" w14:textId="77777777" w:rsidR="006119DA" w:rsidRPr="00845428" w:rsidRDefault="006119DA" w:rsidP="006119DA">
            <w:pPr>
              <w:pStyle w:val="NurText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4EDF05" w14:textId="77777777" w:rsidR="006119DA" w:rsidRPr="00621053" w:rsidRDefault="006119DA" w:rsidP="006119DA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119DA" w:rsidRPr="00621053" w14:paraId="0830E329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0C59D6" w14:textId="77777777" w:rsidR="006119DA" w:rsidRPr="00E32FB7" w:rsidRDefault="006119DA" w:rsidP="006119DA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DF2F93" w14:textId="73522BD2" w:rsidR="006119DA" w:rsidRPr="00323B2C" w:rsidRDefault="006119DA" w:rsidP="006119DA">
            <w:pPr>
              <w:spacing w:before="20" w:after="20"/>
              <w:rPr>
                <w:rFonts w:ascii="Arial" w:hAnsi="Arial" w:cs="Arial"/>
              </w:rPr>
            </w:pPr>
            <w:r w:rsidRPr="00323B2C">
              <w:rPr>
                <w:rFonts w:ascii="Arial" w:hAnsi="Arial" w:cs="Arial"/>
                <w:b/>
                <w:sz w:val="32"/>
                <w:szCs w:val="24"/>
              </w:rPr>
              <w:t>2 Magnetismus (S. 40-59)</w:t>
            </w:r>
          </w:p>
        </w:tc>
      </w:tr>
      <w:tr w:rsidR="006119DA" w:rsidRPr="007A5965" w14:paraId="05150296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875DAE" w14:textId="77777777" w:rsidR="006119DA" w:rsidRPr="00E32FB7" w:rsidRDefault="006119DA" w:rsidP="006119DA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21C87C" w14:textId="06B32F62" w:rsidR="006119DA" w:rsidRPr="00323B2C" w:rsidRDefault="006119DA" w:rsidP="006119DA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3B2C">
              <w:rPr>
                <w:rFonts w:ascii="Arial" w:hAnsi="Arial" w:cs="Arial"/>
                <w:b/>
                <w:sz w:val="24"/>
                <w:szCs w:val="24"/>
              </w:rPr>
              <w:t>Teilkapitel: Wirkung und Aufbau von Magneten (S. 42-49)</w:t>
            </w:r>
          </w:p>
        </w:tc>
      </w:tr>
      <w:tr w:rsidR="006119DA" w:rsidRPr="00621053" w14:paraId="17AE62AF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10D730" w14:textId="77777777" w:rsidR="006119DA" w:rsidRPr="00D712A2" w:rsidRDefault="006119DA" w:rsidP="006119DA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EE341E" w14:textId="77777777" w:rsidR="006119DA" w:rsidRDefault="006119DA" w:rsidP="006119DA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magnetische Wirkung</w:t>
            </w:r>
          </w:p>
          <w:p w14:paraId="668BEC6F" w14:textId="46661AE2" w:rsidR="006119DA" w:rsidRDefault="006119DA" w:rsidP="006119DA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Versuche mit Magneten</w:t>
            </w:r>
          </w:p>
          <w:p w14:paraId="6850EA81" w14:textId="77777777" w:rsidR="006119DA" w:rsidRDefault="006119DA" w:rsidP="006119DA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</w:rPr>
              <w:t>Dem Magnetismus auf der Spur</w:t>
            </w:r>
          </w:p>
          <w:p w14:paraId="545D5606" w14:textId="25F2A281" w:rsidR="006119DA" w:rsidRDefault="006119DA" w:rsidP="006119DA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Modell der Elementargmagnete</w:t>
            </w:r>
          </w:p>
          <w:p w14:paraId="1BBA0584" w14:textId="68778DB9" w:rsidR="006119DA" w:rsidRDefault="006119DA" w:rsidP="006119DA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Magnete herstellen</w:t>
            </w:r>
          </w:p>
          <w:p w14:paraId="5EE6BCB4" w14:textId="77777777" w:rsidR="006119DA" w:rsidRDefault="006119DA" w:rsidP="006119DA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8E7D270" w14:textId="78C728B3" w:rsidR="006119DA" w:rsidRDefault="006119DA" w:rsidP="006119DA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Pr="00B45979">
              <w:rPr>
                <w:rFonts w:ascii="Arial" w:hAnsi="Arial" w:cs="Arial"/>
                <w:b/>
              </w:rPr>
              <w:t>Informationen auf Magnetstreifen</w:t>
            </w:r>
          </w:p>
          <w:p w14:paraId="1DA30CDE" w14:textId="0008A2AF" w:rsidR="006119DA" w:rsidRPr="00B45979" w:rsidRDefault="006119DA" w:rsidP="006119DA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  <w:color w:val="CC0066"/>
              </w:rPr>
              <w:t xml:space="preserve">Extra: </w:t>
            </w:r>
            <w:r w:rsidRPr="00B45979">
              <w:rPr>
                <w:rFonts w:ascii="Arial" w:hAnsi="Arial" w:cs="Arial"/>
                <w:b/>
              </w:rPr>
              <w:t>Eisen magnetisieren und entmagnetisieren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6208B39" w14:textId="77777777" w:rsidR="006119DA" w:rsidRPr="004365F2" w:rsidRDefault="006119DA" w:rsidP="006119DA">
            <w:pPr>
              <w:pStyle w:val="NurText"/>
              <w:rPr>
                <w:rFonts w:ascii="Arial" w:hAnsi="Arial" w:cs="Arial"/>
                <w:i/>
                <w:sz w:val="22"/>
                <w:szCs w:val="22"/>
              </w:rPr>
            </w:pPr>
            <w:r w:rsidRPr="004365F2">
              <w:rPr>
                <w:rFonts w:ascii="Arial" w:hAnsi="Arial" w:cs="Arial"/>
                <w:i/>
                <w:sz w:val="22"/>
                <w:szCs w:val="22"/>
              </w:rPr>
              <w:t>Das hier aufgeführte Teilkapitel kann bei leistungsstärkeren bzw. schnellen Lerngruppen optional als erweitertes Angebot behandelt werden.</w:t>
            </w:r>
          </w:p>
          <w:p w14:paraId="35EC1F15" w14:textId="230C7A07" w:rsidR="006119DA" w:rsidRPr="00E26FFA" w:rsidRDefault="006119DA" w:rsidP="006119DA">
            <w:pPr>
              <w:pStyle w:val="NurTex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E713295" w14:textId="77777777" w:rsidR="006119DA" w:rsidRPr="00621053" w:rsidRDefault="006119DA" w:rsidP="006119DA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119DA" w:rsidRPr="007A5965" w14:paraId="7A578070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0CA446" w14:textId="77777777" w:rsidR="006119DA" w:rsidRPr="00D712A2" w:rsidRDefault="006119DA" w:rsidP="006119DA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06DCF5" w14:textId="59E2699E" w:rsidR="006119DA" w:rsidRPr="00323B2C" w:rsidRDefault="006119DA" w:rsidP="006119DA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3B2C">
              <w:rPr>
                <w:rFonts w:ascii="Arial" w:hAnsi="Arial" w:cs="Arial"/>
                <w:b/>
                <w:sz w:val="24"/>
                <w:szCs w:val="24"/>
              </w:rPr>
              <w:t>Teilkapitel: Magnetfelder (S. 50-56)</w:t>
            </w:r>
          </w:p>
        </w:tc>
      </w:tr>
      <w:tr w:rsidR="006119DA" w:rsidRPr="00621053" w14:paraId="744163E5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E735F0" w14:textId="77777777" w:rsidR="006119DA" w:rsidRPr="00D712A2" w:rsidRDefault="006119DA" w:rsidP="006119DA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0CE560" w14:textId="77777777" w:rsidR="006119DA" w:rsidRDefault="006119DA" w:rsidP="006119DA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magnetische Feld</w:t>
            </w:r>
          </w:p>
          <w:p w14:paraId="39878211" w14:textId="3CC7122A" w:rsidR="006119DA" w:rsidRDefault="006119DA" w:rsidP="006119DA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Magnetfelder erkunden</w:t>
            </w:r>
          </w:p>
          <w:p w14:paraId="4FDBFC46" w14:textId="3800324D" w:rsidR="006119DA" w:rsidRDefault="006119DA" w:rsidP="006119DA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</w:rPr>
              <w:t>Magnetfelder treffen sich</w:t>
            </w:r>
          </w:p>
          <w:p w14:paraId="6A40B7E7" w14:textId="77777777" w:rsidR="006119DA" w:rsidRDefault="006119DA" w:rsidP="006119DA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37C8354B" w14:textId="7D1C9488" w:rsidR="006119DA" w:rsidRDefault="006119DA" w:rsidP="006119DA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Das Magnetfeld der Erde</w:t>
            </w:r>
          </w:p>
          <w:p w14:paraId="01950600" w14:textId="77777777" w:rsidR="006119DA" w:rsidRDefault="006119DA" w:rsidP="006119DA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D173FDB" w14:textId="77777777" w:rsidR="006119DA" w:rsidRDefault="006119DA" w:rsidP="006119DA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</w:rPr>
              <w:t>Orientierung im Magnetfeld</w:t>
            </w:r>
          </w:p>
          <w:p w14:paraId="2C9E54E4" w14:textId="77604CC8" w:rsidR="006119DA" w:rsidRDefault="006119DA" w:rsidP="006119DA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</w:rPr>
              <w:t>So bestimmst du die Himmelsrichtung mit dem Kompass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0FFFB1B" w14:textId="77777777" w:rsidR="006119DA" w:rsidRPr="004365F2" w:rsidRDefault="006119DA" w:rsidP="006119DA">
            <w:pPr>
              <w:pStyle w:val="NurText"/>
              <w:rPr>
                <w:rFonts w:ascii="Arial" w:hAnsi="Arial" w:cs="Arial"/>
                <w:i/>
                <w:sz w:val="22"/>
                <w:szCs w:val="22"/>
              </w:rPr>
            </w:pPr>
            <w:r w:rsidRPr="004365F2">
              <w:rPr>
                <w:rFonts w:ascii="Arial" w:hAnsi="Arial" w:cs="Arial"/>
                <w:i/>
                <w:sz w:val="22"/>
                <w:szCs w:val="22"/>
              </w:rPr>
              <w:lastRenderedPageBreak/>
              <w:t>Das hier aufgeführte Teilkapitel kann bei leistungsstärkeren bzw. schnellen Lerngruppen optional als erweitertes Angebot behandelt werden.</w:t>
            </w:r>
          </w:p>
          <w:p w14:paraId="31B91D0C" w14:textId="1475A722" w:rsidR="006119DA" w:rsidRPr="00323B2C" w:rsidRDefault="006119DA" w:rsidP="006119DA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9C3246" w14:textId="77777777" w:rsidR="006119DA" w:rsidRPr="00621053" w:rsidRDefault="006119DA" w:rsidP="006119DA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119DA" w:rsidRPr="00621053" w14:paraId="79952A2C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A23870" w14:textId="77777777" w:rsidR="006119DA" w:rsidRPr="00D712A2" w:rsidRDefault="006119DA" w:rsidP="006119DA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5BD80F" w14:textId="77777777" w:rsidR="006119DA" w:rsidRDefault="006119DA" w:rsidP="006119DA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957A80B" w14:textId="77777777" w:rsidR="006119DA" w:rsidRDefault="006119DA" w:rsidP="006119DA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62D693E6" w14:textId="77777777" w:rsidR="006119DA" w:rsidRDefault="006119DA" w:rsidP="006119DA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F30AE21" w14:textId="77777777" w:rsidR="006119DA" w:rsidRDefault="006119DA" w:rsidP="006119DA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</w:rPr>
              <w:t>Getreidemühle</w:t>
            </w:r>
          </w:p>
          <w:p w14:paraId="037C9A35" w14:textId="06DBB9E4" w:rsidR="006119DA" w:rsidRPr="00B45979" w:rsidRDefault="006119DA" w:rsidP="006119DA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  <w:color w:val="CC0066"/>
              </w:rPr>
              <w:t>Extra:</w:t>
            </w:r>
            <w:r w:rsidRPr="00B45979">
              <w:rPr>
                <w:rFonts w:ascii="Arial" w:hAnsi="Arial" w:cs="Arial"/>
                <w:b/>
                <w:color w:val="000000" w:themeColor="text1"/>
              </w:rPr>
              <w:t xml:space="preserve"> Rotkehlchen orientieren sich am Magnetfeld der Erde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E34A62A" w14:textId="77777777" w:rsidR="006119DA" w:rsidRPr="00323B2C" w:rsidRDefault="006119DA" w:rsidP="006119DA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D77AF7" w14:textId="77777777" w:rsidR="006119DA" w:rsidRPr="00621053" w:rsidRDefault="006119DA" w:rsidP="006119DA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119DA" w:rsidRPr="00621053" w14:paraId="63266A98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7FCF05" w14:textId="77777777" w:rsidR="006119DA" w:rsidRPr="00E32FB7" w:rsidRDefault="006119DA" w:rsidP="006119DA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35E887" w14:textId="3E094702" w:rsidR="006119DA" w:rsidRPr="00621053" w:rsidRDefault="006119DA" w:rsidP="006119DA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Tiere in meiner Umgebung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60-113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6119DA" w:rsidRPr="007A5965" w14:paraId="4050F11F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D4241B" w14:textId="77777777" w:rsidR="006119DA" w:rsidRPr="00E32FB7" w:rsidRDefault="006119DA" w:rsidP="006119DA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3" w:name="_Hlk33442657"/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7A0650" w14:textId="4E0869C2" w:rsidR="006119DA" w:rsidRPr="007A5965" w:rsidRDefault="006119DA" w:rsidP="006119DA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3.1 Vom Wildtier zum Haus- und Nutztier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62-81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3"/>
      <w:tr w:rsidR="006119DA" w:rsidRPr="00621053" w14:paraId="4ACE80E3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3F05BA" w14:textId="411E9DE1" w:rsidR="006119DA" w:rsidRPr="00D712A2" w:rsidRDefault="006119DA" w:rsidP="006119DA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278EB2" w14:textId="77777777" w:rsidR="006119DA" w:rsidRDefault="006119DA" w:rsidP="006119DA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Tiere sind Lebewesen </w:t>
            </w:r>
          </w:p>
          <w:p w14:paraId="2281C84C" w14:textId="41148FC3" w:rsidR="006119DA" w:rsidRPr="006774AA" w:rsidRDefault="006119DA" w:rsidP="006119DA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Haustiere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</w:p>
          <w:p w14:paraId="6730C2FC" w14:textId="77777777" w:rsidR="006119DA" w:rsidRDefault="006119DA" w:rsidP="006119DA">
            <w:pPr>
              <w:pStyle w:val="Textkrper"/>
              <w:numPr>
                <w:ilvl w:val="0"/>
                <w:numId w:val="8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Was ein Tier braucht</w:t>
            </w:r>
          </w:p>
          <w:p w14:paraId="71E72512" w14:textId="77777777" w:rsidR="006119DA" w:rsidRDefault="006119DA" w:rsidP="006119DA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Der Körper des Hundes </w:t>
            </w:r>
          </w:p>
          <w:p w14:paraId="5F667E62" w14:textId="77777777" w:rsidR="006119DA" w:rsidRDefault="006119DA" w:rsidP="006119DA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Der Hund ist mit dem Wolf verwandt </w:t>
            </w:r>
          </w:p>
          <w:p w14:paraId="0EA05684" w14:textId="77777777" w:rsidR="006119DA" w:rsidRPr="006774AA" w:rsidRDefault="006119DA" w:rsidP="006119DA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6774AA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823AD84" w14:textId="77777777" w:rsidR="006119DA" w:rsidRPr="006774AA" w:rsidRDefault="006119DA" w:rsidP="006119DA">
            <w:pPr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774AA">
              <w:rPr>
                <w:rFonts w:ascii="Arial" w:hAnsi="Arial" w:cs="Arial"/>
                <w:b/>
              </w:rPr>
              <w:lastRenderedPageBreak/>
              <w:t>Die Sprache der Wölfe</w:t>
            </w:r>
          </w:p>
          <w:p w14:paraId="4BC47732" w14:textId="77777777" w:rsidR="006119DA" w:rsidRPr="006774AA" w:rsidRDefault="006119DA" w:rsidP="006119DA">
            <w:pPr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774AA">
              <w:rPr>
                <w:rFonts w:ascii="Arial" w:hAnsi="Arial" w:cs="Arial"/>
                <w:b/>
              </w:rPr>
              <w:t>Mehr als nur ein Freund</w:t>
            </w:r>
          </w:p>
          <w:p w14:paraId="4B1D95A0" w14:textId="77777777" w:rsidR="006119DA" w:rsidRPr="006774AA" w:rsidRDefault="006119DA" w:rsidP="006119DA">
            <w:pPr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774AA">
              <w:rPr>
                <w:rFonts w:ascii="Arial" w:hAnsi="Arial" w:cs="Arial"/>
                <w:b/>
                <w:color w:val="CC0066"/>
              </w:rPr>
              <w:t>Extra:</w:t>
            </w:r>
            <w:r w:rsidRPr="006774AA">
              <w:rPr>
                <w:rFonts w:ascii="Arial" w:hAnsi="Arial" w:cs="Arial"/>
                <w:b/>
              </w:rPr>
              <w:t xml:space="preserve"> Hunderassen entstehen durch Züchtung</w:t>
            </w:r>
          </w:p>
          <w:p w14:paraId="60495667" w14:textId="77777777" w:rsidR="006119DA" w:rsidRDefault="006119DA" w:rsidP="006119DA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Katze</w:t>
            </w:r>
          </w:p>
          <w:p w14:paraId="7884A620" w14:textId="77777777" w:rsidR="006119DA" w:rsidRDefault="006119DA" w:rsidP="006119DA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3E60B5F" w14:textId="77777777" w:rsidR="006119DA" w:rsidRDefault="006119DA" w:rsidP="006119DA">
            <w:pPr>
              <w:pStyle w:val="Textkrper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Verwandtschaft der Hauskatze</w:t>
            </w:r>
          </w:p>
          <w:p w14:paraId="7B4EE4CB" w14:textId="77777777" w:rsidR="006119DA" w:rsidRDefault="006119DA" w:rsidP="006119DA">
            <w:pPr>
              <w:pStyle w:val="Textkrper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 xml:space="preserve">Extra: </w:t>
            </w:r>
            <w:r>
              <w:rPr>
                <w:rFonts w:ascii="Arial" w:hAnsi="Arial" w:cs="Arial"/>
                <w:b/>
              </w:rPr>
              <w:t>Problematische Züchtungen von Katzenrassen</w:t>
            </w:r>
          </w:p>
          <w:p w14:paraId="1B60548B" w14:textId="77777777" w:rsidR="006119DA" w:rsidRPr="006774AA" w:rsidRDefault="006119DA" w:rsidP="006119DA">
            <w:pPr>
              <w:pStyle w:val="Textkrper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Katzenkrallen</w:t>
            </w:r>
          </w:p>
          <w:p w14:paraId="13CD41F7" w14:textId="77777777" w:rsidR="006119DA" w:rsidRDefault="006119DA" w:rsidP="006119DA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6774AA">
              <w:rPr>
                <w:rFonts w:ascii="Arial" w:hAnsi="Arial" w:cs="Arial"/>
                <w:b/>
                <w:color w:val="000000" w:themeColor="text1"/>
              </w:rPr>
              <w:t xml:space="preserve">Das Rind </w:t>
            </w:r>
          </w:p>
          <w:p w14:paraId="631AAEB9" w14:textId="77777777" w:rsidR="006119DA" w:rsidRDefault="006119DA" w:rsidP="006119DA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Rinderhaltung </w:t>
            </w:r>
          </w:p>
          <w:p w14:paraId="7F5879F1" w14:textId="77777777" w:rsidR="006119DA" w:rsidRPr="002E5B21" w:rsidRDefault="006119DA" w:rsidP="006119DA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E5B21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A2FFB2B" w14:textId="77777777" w:rsidR="006119DA" w:rsidRPr="002E5B21" w:rsidRDefault="006119DA" w:rsidP="006119DA">
            <w:pPr>
              <w:pStyle w:val="Textkrper"/>
              <w:numPr>
                <w:ilvl w:val="0"/>
                <w:numId w:val="1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E5B21">
              <w:rPr>
                <w:rFonts w:ascii="Arial" w:hAnsi="Arial" w:cs="Arial"/>
                <w:b/>
                <w:color w:val="000000" w:themeColor="text1"/>
              </w:rPr>
              <w:t>Wie Hühner gehalten werden</w:t>
            </w:r>
          </w:p>
          <w:p w14:paraId="2D44A1C8" w14:textId="77777777" w:rsidR="006119DA" w:rsidRPr="002E5B21" w:rsidRDefault="006119DA" w:rsidP="006119DA">
            <w:pPr>
              <w:pStyle w:val="Textkrper"/>
              <w:numPr>
                <w:ilvl w:val="0"/>
                <w:numId w:val="1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E5B21">
              <w:rPr>
                <w:rFonts w:ascii="Arial" w:hAnsi="Arial" w:cs="Arial"/>
                <w:b/>
                <w:color w:val="000000" w:themeColor="text1"/>
              </w:rPr>
              <w:t>Ein geheimnisvoller Code</w:t>
            </w:r>
          </w:p>
          <w:p w14:paraId="58182CFB" w14:textId="1B4C4FF8" w:rsidR="006119DA" w:rsidRPr="002E5B21" w:rsidRDefault="006119DA" w:rsidP="006119DA">
            <w:pPr>
              <w:pStyle w:val="Textkrper"/>
              <w:numPr>
                <w:ilvl w:val="0"/>
                <w:numId w:val="1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E5B21">
              <w:rPr>
                <w:rFonts w:ascii="Arial" w:hAnsi="Arial" w:cs="Arial"/>
                <w:b/>
                <w:color w:val="CC0066"/>
              </w:rPr>
              <w:t xml:space="preserve">Extra: </w:t>
            </w:r>
            <w:r w:rsidRPr="002E5B21">
              <w:rPr>
                <w:rFonts w:ascii="Arial" w:hAnsi="Arial" w:cs="Arial"/>
                <w:b/>
                <w:color w:val="000000" w:themeColor="text1"/>
              </w:rPr>
              <w:t xml:space="preserve">Alles </w:t>
            </w:r>
            <w:proofErr w:type="gramStart"/>
            <w:r w:rsidRPr="002E5B21">
              <w:rPr>
                <w:rFonts w:ascii="Arial" w:hAnsi="Arial" w:cs="Arial"/>
                <w:b/>
                <w:color w:val="000000" w:themeColor="text1"/>
              </w:rPr>
              <w:t>„Bio“</w:t>
            </w:r>
            <w:proofErr w:type="gramEnd"/>
            <w:r w:rsidRPr="002E5B21">
              <w:rPr>
                <w:rFonts w:ascii="Arial" w:hAnsi="Arial" w:cs="Arial"/>
                <w:b/>
                <w:color w:val="000000" w:themeColor="text1"/>
              </w:rPr>
              <w:t xml:space="preserve"> oder was?</w:t>
            </w:r>
          </w:p>
          <w:p w14:paraId="7C0FDFC6" w14:textId="69D62BE1" w:rsidR="006119DA" w:rsidRPr="006774AA" w:rsidRDefault="006119DA" w:rsidP="006119DA">
            <w:pPr>
              <w:pStyle w:val="Textkrper"/>
              <w:numPr>
                <w:ilvl w:val="0"/>
                <w:numId w:val="1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E5B21">
              <w:rPr>
                <w:rFonts w:ascii="Arial" w:hAnsi="Arial" w:cs="Arial"/>
                <w:b/>
                <w:color w:val="CC0066"/>
              </w:rPr>
              <w:t xml:space="preserve">Extra: </w:t>
            </w:r>
            <w:r w:rsidRPr="002E5B21">
              <w:rPr>
                <w:rFonts w:ascii="Arial" w:hAnsi="Arial" w:cs="Arial"/>
                <w:b/>
                <w:color w:val="000000" w:themeColor="text1"/>
              </w:rPr>
              <w:t>Dein ökologischer Fußabdruck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977D99" w14:textId="77777777" w:rsidR="006119DA" w:rsidRPr="00CD4821" w:rsidRDefault="006119DA" w:rsidP="00CD4821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 w:rsidRPr="00CD4821">
              <w:rPr>
                <w:rFonts w:ascii="Arial" w:hAnsi="Arial" w:cs="Arial"/>
                <w:iCs/>
                <w:sz w:val="22"/>
                <w:szCs w:val="22"/>
              </w:rPr>
              <w:lastRenderedPageBreak/>
              <w:t>Schülerinnen und Schüler können:</w:t>
            </w:r>
          </w:p>
          <w:p w14:paraId="34BA1F57" w14:textId="6B41DDA3" w:rsidR="006119DA" w:rsidRPr="00CD4821" w:rsidRDefault="00CD4821" w:rsidP="00CD4821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6119DA" w:rsidRPr="00CD4821">
              <w:rPr>
                <w:rFonts w:ascii="Arial" w:hAnsi="Arial" w:cs="Arial"/>
                <w:iCs/>
                <w:sz w:val="22"/>
                <w:szCs w:val="22"/>
              </w:rPr>
              <w:t>Wechselwirkungen zwischen Organismen sowie zwischen Organismen und Umwelt beschreiben und erklären</w:t>
            </w:r>
          </w:p>
          <w:p w14:paraId="5F29286A" w14:textId="77777777" w:rsidR="00CD4821" w:rsidRDefault="00CD4821" w:rsidP="00CD4821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6119DA" w:rsidRPr="00CD4821">
              <w:rPr>
                <w:rFonts w:ascii="Arial" w:hAnsi="Arial" w:cs="Arial"/>
                <w:iCs/>
                <w:sz w:val="22"/>
                <w:szCs w:val="22"/>
              </w:rPr>
              <w:t>Angepasstheit von Lebewesen an Lebensräume erläutern</w:t>
            </w:r>
          </w:p>
          <w:p w14:paraId="37A1FE9A" w14:textId="2A8FD8E7" w:rsidR="006119DA" w:rsidRPr="00CD4821" w:rsidRDefault="00CD4821" w:rsidP="00CD4821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6119DA" w:rsidRPr="00CD4821">
              <w:rPr>
                <w:rFonts w:ascii="Arial" w:hAnsi="Arial" w:cs="Arial"/>
                <w:iCs/>
                <w:sz w:val="22"/>
                <w:szCs w:val="22"/>
              </w:rPr>
              <w:t>Lebenszyklen (z. B. Amphibien) beschreiben</w:t>
            </w:r>
          </w:p>
          <w:p w14:paraId="5CB11F7A" w14:textId="7A186990" w:rsidR="006119DA" w:rsidRPr="00CD4821" w:rsidRDefault="00CD4821" w:rsidP="00CD4821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6119DA" w:rsidRPr="00CD4821">
              <w:rPr>
                <w:rFonts w:ascii="Arial" w:hAnsi="Arial" w:cs="Arial"/>
                <w:iCs/>
                <w:sz w:val="22"/>
                <w:szCs w:val="22"/>
              </w:rPr>
              <w:t>Unterschiede und Gemeinsamkeiten von Organismen darstellen</w:t>
            </w:r>
          </w:p>
          <w:p w14:paraId="12117ABE" w14:textId="772F6D7E" w:rsidR="006119DA" w:rsidRPr="00CD4821" w:rsidRDefault="00CD4821" w:rsidP="00CD4821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6119DA" w:rsidRPr="00CD4821">
              <w:rPr>
                <w:rFonts w:ascii="Arial" w:hAnsi="Arial" w:cs="Arial"/>
                <w:iCs/>
                <w:sz w:val="22"/>
                <w:szCs w:val="22"/>
              </w:rPr>
              <w:t>Lebewesen klassifizieren und vergleichen</w:t>
            </w:r>
          </w:p>
          <w:p w14:paraId="4AC7B086" w14:textId="439E8252" w:rsidR="006119DA" w:rsidRPr="00CB3377" w:rsidRDefault="006119DA" w:rsidP="00CD4821">
            <w:pPr>
              <w:pStyle w:val="NurText"/>
              <w:rPr>
                <w:rFonts w:ascii="Arial" w:hAnsi="Arial" w:cs="Arial"/>
              </w:rPr>
            </w:pPr>
            <w:r w:rsidRPr="00CD4821">
              <w:rPr>
                <w:rFonts w:ascii="Arial" w:hAnsi="Arial" w:cs="Arial"/>
                <w:iCs/>
                <w:sz w:val="22"/>
                <w:szCs w:val="22"/>
              </w:rPr>
              <w:t>Verantwortung für den Schutz von Lebewesen reflektieren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CBCEEE" w14:textId="77777777" w:rsidR="006119DA" w:rsidRPr="00621053" w:rsidRDefault="006119DA" w:rsidP="006119DA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119DA" w:rsidRPr="007A5965" w14:paraId="2EBD7F88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336B0A" w14:textId="77777777" w:rsidR="006119DA" w:rsidRPr="00D712A2" w:rsidRDefault="006119DA" w:rsidP="006119DA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9E5206" w14:textId="2FD028C0" w:rsidR="006119DA" w:rsidRPr="007A5965" w:rsidRDefault="006119DA" w:rsidP="006119DA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3.2 Wirbeltierklassen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82-103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6119DA" w:rsidRPr="00621053" w14:paraId="2F5D7E05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D24598" w14:textId="24F3D2AD" w:rsidR="006119DA" w:rsidRPr="00D712A2" w:rsidRDefault="006119DA" w:rsidP="006119DA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68CA38" w14:textId="77777777" w:rsidR="006119DA" w:rsidRPr="00E96C2C" w:rsidRDefault="006119DA" w:rsidP="006119DA">
            <w:pPr>
              <w:pStyle w:val="Textkrper"/>
              <w:jc w:val="both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</w:rPr>
              <w:t>Die fünf Wirbeltierklassen</w:t>
            </w:r>
          </w:p>
          <w:p w14:paraId="17CEA8CC" w14:textId="77777777" w:rsidR="006119DA" w:rsidRDefault="006119DA" w:rsidP="006119DA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Säugetiere </w:t>
            </w:r>
          </w:p>
          <w:p w14:paraId="523D8AF1" w14:textId="77777777" w:rsidR="006119DA" w:rsidRPr="00E96C2C" w:rsidRDefault="006119DA" w:rsidP="006119DA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E96C2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E081366" w14:textId="77777777" w:rsidR="006119DA" w:rsidRPr="00E96C2C" w:rsidRDefault="006119DA" w:rsidP="006119DA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</w:rPr>
              <w:t>Unterschiedliche Gebisstypen</w:t>
            </w:r>
          </w:p>
          <w:p w14:paraId="36DCED59" w14:textId="77777777" w:rsidR="006119DA" w:rsidRPr="00E96C2C" w:rsidRDefault="006119DA" w:rsidP="006119DA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</w:rPr>
              <w:lastRenderedPageBreak/>
              <w:t>Säugetiere im Wasser</w:t>
            </w:r>
          </w:p>
          <w:p w14:paraId="548A3923" w14:textId="77777777" w:rsidR="006119DA" w:rsidRPr="00E96C2C" w:rsidRDefault="006119DA" w:rsidP="006119DA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  <w:color w:val="CC0066"/>
              </w:rPr>
              <w:t>Extra:</w:t>
            </w:r>
            <w:r w:rsidRPr="00E96C2C">
              <w:rPr>
                <w:rFonts w:ascii="Arial" w:hAnsi="Arial" w:cs="Arial"/>
                <w:b/>
              </w:rPr>
              <w:t xml:space="preserve"> Säugetiere in der Luft</w:t>
            </w:r>
          </w:p>
          <w:p w14:paraId="0B03EB8F" w14:textId="77777777" w:rsidR="006119DA" w:rsidRDefault="006119DA" w:rsidP="006119DA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Vögel</w:t>
            </w:r>
          </w:p>
          <w:p w14:paraId="30707EA1" w14:textId="77777777" w:rsidR="006119DA" w:rsidRDefault="006119DA" w:rsidP="006119DA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Besondere Vögel</w:t>
            </w:r>
          </w:p>
          <w:p w14:paraId="0155C4B8" w14:textId="77777777" w:rsidR="006119DA" w:rsidRDefault="006119DA" w:rsidP="006119DA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Warum können Vögel fliegen?</w:t>
            </w:r>
          </w:p>
          <w:p w14:paraId="6F83400E" w14:textId="193D5026" w:rsidR="006119DA" w:rsidRDefault="006119DA" w:rsidP="006119DA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E96C2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495B32F" w14:textId="2A84858E" w:rsidR="006119DA" w:rsidRDefault="006119DA" w:rsidP="006119DA">
            <w:pPr>
              <w:pStyle w:val="Listenabsatz"/>
              <w:numPr>
                <w:ilvl w:val="0"/>
                <w:numId w:val="1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Die Entwicklung der Hühner </w:t>
            </w:r>
          </w:p>
          <w:p w14:paraId="12E9853A" w14:textId="4082D5FF" w:rsidR="006119DA" w:rsidRPr="00E96C2C" w:rsidRDefault="006119DA" w:rsidP="006119DA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Werkstatt: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Versuche mit Federn und dem Hühnerei </w:t>
            </w:r>
          </w:p>
          <w:p w14:paraId="7A5EB480" w14:textId="22FE9358" w:rsidR="006119DA" w:rsidRDefault="006119DA" w:rsidP="006119DA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Reptilien </w:t>
            </w:r>
          </w:p>
          <w:p w14:paraId="186E3399" w14:textId="77777777" w:rsidR="006119DA" w:rsidRPr="00E96C2C" w:rsidRDefault="006119DA" w:rsidP="006119DA">
            <w:pPr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  <w:color w:val="009999"/>
              </w:rPr>
              <w:t xml:space="preserve">Material: </w:t>
            </w:r>
            <w:r w:rsidRPr="00E96C2C">
              <w:rPr>
                <w:rFonts w:ascii="Arial" w:hAnsi="Arial" w:cs="Arial"/>
                <w:b/>
              </w:rPr>
              <w:t>Die Temperatur bestimmt das Geschlecht</w:t>
            </w:r>
          </w:p>
          <w:p w14:paraId="695712C4" w14:textId="61535EF2" w:rsidR="006119DA" w:rsidRDefault="006119DA" w:rsidP="006119DA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Amphibien </w:t>
            </w:r>
          </w:p>
          <w:p w14:paraId="00AF7655" w14:textId="77777777" w:rsidR="006119DA" w:rsidRDefault="006119DA" w:rsidP="006119DA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E96C2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48CB0C1" w14:textId="17225D38" w:rsidR="006119DA" w:rsidRDefault="006119DA" w:rsidP="006119DA">
            <w:pPr>
              <w:pStyle w:val="Listenabsatz"/>
              <w:numPr>
                <w:ilvl w:val="0"/>
                <w:numId w:val="1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E96C2C">
              <w:rPr>
                <w:rFonts w:ascii="Arial" w:hAnsi="Arial" w:cs="Arial"/>
                <w:b/>
                <w:color w:val="000000" w:themeColor="text1"/>
              </w:rPr>
              <w:t xml:space="preserve">Die Entwicklung der Frösche </w:t>
            </w:r>
          </w:p>
          <w:p w14:paraId="56DEED8E" w14:textId="2E7C0082" w:rsidR="006119DA" w:rsidRDefault="006119DA" w:rsidP="006119DA">
            <w:pPr>
              <w:pStyle w:val="Listenabsatz"/>
              <w:numPr>
                <w:ilvl w:val="0"/>
                <w:numId w:val="1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Bestimmung einheimischer Amphibien</w:t>
            </w:r>
          </w:p>
          <w:p w14:paraId="21A5AEFB" w14:textId="77777777" w:rsidR="006119DA" w:rsidRDefault="006119DA" w:rsidP="006119DA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Fische</w:t>
            </w:r>
          </w:p>
          <w:p w14:paraId="6C369A5D" w14:textId="77777777" w:rsidR="006119DA" w:rsidRDefault="006119DA" w:rsidP="006119DA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Die Kiemenatmung</w:t>
            </w:r>
          </w:p>
          <w:p w14:paraId="0997CCEC" w14:textId="77777777" w:rsidR="006119DA" w:rsidRDefault="006119DA" w:rsidP="006119DA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F9D2891" w14:textId="77777777" w:rsidR="006119DA" w:rsidRDefault="006119DA" w:rsidP="006119DA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Entwicklung der Bachforelle</w:t>
            </w:r>
          </w:p>
          <w:p w14:paraId="6B2A0A4E" w14:textId="72CC9451" w:rsidR="006119DA" w:rsidRDefault="006119DA" w:rsidP="006119DA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  <w:color w:val="CC0066"/>
              </w:rPr>
              <w:t>Extra:</w:t>
            </w:r>
            <w:r w:rsidRPr="00E96C2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Schwimmblase</w:t>
            </w:r>
          </w:p>
          <w:p w14:paraId="03A21DE0" w14:textId="29F69C03" w:rsidR="006119DA" w:rsidRDefault="006119DA" w:rsidP="006119DA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lastRenderedPageBreak/>
              <w:t>Werkstatt:</w:t>
            </w:r>
            <w:r>
              <w:rPr>
                <w:rFonts w:ascii="Arial" w:hAnsi="Arial" w:cs="Arial"/>
                <w:b/>
              </w:rPr>
              <w:t xml:space="preserve"> Versuche zum Schwimmen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8B94A7" w14:textId="77777777" w:rsidR="00CC7BA9" w:rsidRPr="007610AE" w:rsidRDefault="00CC7BA9" w:rsidP="007610AE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 w:rsidRPr="007610AE">
              <w:rPr>
                <w:rFonts w:ascii="Arial" w:hAnsi="Arial" w:cs="Arial"/>
                <w:iCs/>
                <w:sz w:val="22"/>
                <w:szCs w:val="22"/>
              </w:rPr>
              <w:lastRenderedPageBreak/>
              <w:t>Schülerinnen und Schüler können:</w:t>
            </w:r>
          </w:p>
          <w:p w14:paraId="1CD27109" w14:textId="0092C760" w:rsidR="00CC7BA9" w:rsidRPr="007610AE" w:rsidRDefault="007610AE" w:rsidP="007610AE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 w:rsidRPr="007610AE"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CC7BA9" w:rsidRPr="007610AE">
              <w:rPr>
                <w:rFonts w:ascii="Arial" w:hAnsi="Arial" w:cs="Arial"/>
                <w:iCs/>
                <w:sz w:val="22"/>
                <w:szCs w:val="22"/>
              </w:rPr>
              <w:t>Wechselwirkungen zwischen Organismen sowie zwischen Organismen und Umwelt beschreiben und erklären</w:t>
            </w:r>
          </w:p>
          <w:p w14:paraId="504719BF" w14:textId="45DED045" w:rsidR="00CC7BA9" w:rsidRPr="007610AE" w:rsidRDefault="007610AE" w:rsidP="007610AE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CC7BA9" w:rsidRPr="007610AE">
              <w:rPr>
                <w:rFonts w:ascii="Arial" w:hAnsi="Arial" w:cs="Arial"/>
                <w:iCs/>
                <w:sz w:val="22"/>
                <w:szCs w:val="22"/>
              </w:rPr>
              <w:t>Angepasstheit von Lebewesen an Lebensräume erläutern</w:t>
            </w:r>
          </w:p>
          <w:p w14:paraId="52B3860F" w14:textId="6BD9BCD8" w:rsidR="00CC7BA9" w:rsidRPr="007610AE" w:rsidRDefault="007610AE" w:rsidP="007610AE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lastRenderedPageBreak/>
              <w:t xml:space="preserve">– </w:t>
            </w:r>
            <w:r w:rsidR="00CC7BA9" w:rsidRPr="007610AE">
              <w:rPr>
                <w:rFonts w:ascii="Arial" w:hAnsi="Arial" w:cs="Arial"/>
                <w:iCs/>
                <w:sz w:val="22"/>
                <w:szCs w:val="22"/>
              </w:rPr>
              <w:t>Lebenszyklen (z. B. Amphibien) beschreiben</w:t>
            </w:r>
          </w:p>
          <w:p w14:paraId="4C2AC6D7" w14:textId="77777777" w:rsidR="00CC7BA9" w:rsidRPr="007610AE" w:rsidRDefault="00CC7BA9" w:rsidP="007610AE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 w:rsidRPr="007610AE">
              <w:rPr>
                <w:rFonts w:ascii="Arial" w:hAnsi="Arial" w:cs="Arial"/>
                <w:iCs/>
                <w:sz w:val="22"/>
                <w:szCs w:val="22"/>
              </w:rPr>
              <w:t>Unterschiede und Gemeinsamkeiten von Organismen darstellen</w:t>
            </w:r>
          </w:p>
          <w:p w14:paraId="201AF455" w14:textId="43FA5F15" w:rsidR="00CC7BA9" w:rsidRPr="007610AE" w:rsidRDefault="007610AE" w:rsidP="007610AE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CC7BA9" w:rsidRPr="007610AE">
              <w:rPr>
                <w:rFonts w:ascii="Arial" w:hAnsi="Arial" w:cs="Arial"/>
                <w:iCs/>
                <w:sz w:val="22"/>
                <w:szCs w:val="22"/>
              </w:rPr>
              <w:t>Lebewesen klassifizieren und vergleichen</w:t>
            </w:r>
          </w:p>
          <w:p w14:paraId="00FE21DC" w14:textId="642DA6F5" w:rsidR="005D7697" w:rsidRPr="007610AE" w:rsidRDefault="007610AE" w:rsidP="007610AE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5D7697" w:rsidRPr="007610AE">
              <w:rPr>
                <w:rFonts w:ascii="Arial" w:hAnsi="Arial" w:cs="Arial"/>
                <w:iCs/>
                <w:sz w:val="22"/>
                <w:szCs w:val="22"/>
              </w:rPr>
              <w:t>Gemeinsamkeiten und Unterschiede erkennen und Objekte systematisch ordnen</w:t>
            </w:r>
          </w:p>
          <w:p w14:paraId="0849D8E7" w14:textId="4FD746F2" w:rsidR="006119DA" w:rsidRPr="00853FA0" w:rsidRDefault="007610AE" w:rsidP="007610AE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CC7BA9" w:rsidRPr="007610AE">
              <w:rPr>
                <w:rFonts w:ascii="Arial" w:hAnsi="Arial" w:cs="Arial"/>
                <w:iCs/>
                <w:sz w:val="22"/>
                <w:szCs w:val="22"/>
              </w:rPr>
              <w:t>Verantwortung für den Schutz von Lebewesen reflektieren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12C6B3" w14:textId="77777777" w:rsidR="006119DA" w:rsidRPr="00621053" w:rsidRDefault="006119DA" w:rsidP="006119DA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119DA" w:rsidRPr="007A5965" w14:paraId="7B3413DE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B85A1D" w14:textId="77777777" w:rsidR="006119DA" w:rsidRPr="00D712A2" w:rsidRDefault="006119DA" w:rsidP="006119DA">
            <w:pPr>
              <w:spacing w:before="20" w:after="20"/>
              <w:jc w:val="center"/>
              <w:rPr>
                <w:rFonts w:ascii="Arial" w:hAnsi="Arial" w:cs="Arial"/>
                <w:highlight w:val="red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65CB46" w14:textId="62B35F5D" w:rsidR="006119DA" w:rsidRPr="002423F4" w:rsidRDefault="006119DA" w:rsidP="006119DA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  <w:highlight w:val="red"/>
              </w:rPr>
            </w:pPr>
            <w:r w:rsidRPr="00C56020">
              <w:rPr>
                <w:rFonts w:ascii="Arial" w:hAnsi="Arial" w:cs="Arial"/>
                <w:b/>
                <w:sz w:val="24"/>
                <w:szCs w:val="24"/>
              </w:rPr>
              <w:t>3.3 Entwicklung und Angepasstheit der Wirbeltiere (S. 104-110)</w:t>
            </w:r>
          </w:p>
        </w:tc>
      </w:tr>
      <w:tr w:rsidR="006119DA" w:rsidRPr="00621053" w14:paraId="5382F064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EB2AE1" w14:textId="6A4F41CF" w:rsidR="006119DA" w:rsidRPr="00D712A2" w:rsidRDefault="006119DA" w:rsidP="006119DA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3CBD0D" w14:textId="77777777" w:rsidR="006119DA" w:rsidRPr="00C63A38" w:rsidRDefault="006119DA" w:rsidP="006119DA">
            <w:pPr>
              <w:pStyle w:val="Textkrper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</w:rPr>
              <w:t>Entwicklung der Wirbeltiere</w:t>
            </w:r>
          </w:p>
          <w:p w14:paraId="3AD251DE" w14:textId="77777777" w:rsidR="006119DA" w:rsidRPr="00C63A38" w:rsidRDefault="006119DA" w:rsidP="006119DA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19B7948" w14:textId="77777777" w:rsidR="006119DA" w:rsidRPr="00C63A38" w:rsidRDefault="006119DA" w:rsidP="006119DA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</w:rPr>
              <w:t>Vergleich der Wirbeltierklassen</w:t>
            </w:r>
          </w:p>
          <w:p w14:paraId="34888B82" w14:textId="77777777" w:rsidR="006119DA" w:rsidRPr="00C63A38" w:rsidRDefault="006119DA" w:rsidP="006119DA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</w:rPr>
              <w:t>Fortpflanzung und Entwicklung bei Wirbeltieren</w:t>
            </w:r>
          </w:p>
          <w:p w14:paraId="755CD796" w14:textId="77777777" w:rsidR="006119DA" w:rsidRDefault="006119DA" w:rsidP="006119DA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 w:rsidRPr="00C63A38">
              <w:rPr>
                <w:rFonts w:ascii="Arial" w:hAnsi="Arial" w:cs="Arial"/>
                <w:b/>
              </w:rPr>
              <w:t xml:space="preserve"> Der Stammbaum der Wirbeltiere</w:t>
            </w:r>
          </w:p>
          <w:p w14:paraId="1C736EA4" w14:textId="3EC74C21" w:rsidR="006119DA" w:rsidRDefault="006119DA" w:rsidP="006119DA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C63A38">
              <w:rPr>
                <w:rFonts w:ascii="Arial" w:hAnsi="Arial" w:cs="Arial"/>
                <w:b/>
                <w:color w:val="000000" w:themeColor="text1"/>
              </w:rPr>
              <w:t xml:space="preserve">Leben in Hitze und Kälte </w:t>
            </w:r>
          </w:p>
          <w:p w14:paraId="2F91C3B1" w14:textId="77777777" w:rsidR="006119DA" w:rsidRPr="00C63A38" w:rsidRDefault="006119DA" w:rsidP="006119DA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3BE3FD2" w14:textId="4EA48AE3" w:rsidR="006119DA" w:rsidRDefault="006119DA" w:rsidP="006119DA">
            <w:pPr>
              <w:pStyle w:val="Listenabsatz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Das Dromedar kann viel trinken – muss es aber nicht </w:t>
            </w:r>
          </w:p>
          <w:p w14:paraId="1D7C1527" w14:textId="57891EDF" w:rsidR="006119DA" w:rsidRDefault="006119DA" w:rsidP="006119DA">
            <w:pPr>
              <w:pStyle w:val="Listenabsatz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Der Eisbär lebt im Eis – er friert aber nicht </w:t>
            </w:r>
          </w:p>
          <w:p w14:paraId="0954718A" w14:textId="77777777" w:rsidR="006119DA" w:rsidRPr="00C63A38" w:rsidRDefault="006119DA" w:rsidP="006119DA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424595D" w14:textId="04A8F6BF" w:rsidR="006119DA" w:rsidRPr="00C63A38" w:rsidRDefault="006119DA" w:rsidP="006119DA">
            <w:pPr>
              <w:pStyle w:val="Listenabsatz"/>
              <w:numPr>
                <w:ilvl w:val="0"/>
                <w:numId w:val="1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>Je größer der Tiger, desto kälter sein Lebensraum</w:t>
            </w:r>
          </w:p>
          <w:p w14:paraId="6020C498" w14:textId="098A0876" w:rsidR="006119DA" w:rsidRDefault="006119DA" w:rsidP="006119DA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C339C3" w14:textId="77777777" w:rsidR="00CC7BA9" w:rsidRPr="007610AE" w:rsidRDefault="00CC7BA9" w:rsidP="007610AE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 w:rsidRPr="007610AE">
              <w:rPr>
                <w:rFonts w:ascii="Arial" w:hAnsi="Arial" w:cs="Arial"/>
                <w:iCs/>
                <w:sz w:val="22"/>
                <w:szCs w:val="22"/>
              </w:rPr>
              <w:t>Schülerinnen und Schüler können:</w:t>
            </w:r>
          </w:p>
          <w:p w14:paraId="418BB000" w14:textId="670243C3" w:rsidR="00CC7BA9" w:rsidRPr="007610AE" w:rsidRDefault="007610AE" w:rsidP="007610AE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CC7BA9" w:rsidRPr="007610AE">
              <w:rPr>
                <w:rFonts w:ascii="Arial" w:hAnsi="Arial" w:cs="Arial"/>
                <w:iCs/>
                <w:sz w:val="22"/>
                <w:szCs w:val="22"/>
              </w:rPr>
              <w:t>Wechselwirkungen zwischen Organismen sowie zwischen Organismen und Umwelt beschreiben und erklären</w:t>
            </w:r>
          </w:p>
          <w:p w14:paraId="26EBD8C0" w14:textId="136A6313" w:rsidR="00CC7BA9" w:rsidRPr="007610AE" w:rsidRDefault="007610AE" w:rsidP="007610AE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CC7BA9" w:rsidRPr="007610AE">
              <w:rPr>
                <w:rFonts w:ascii="Arial" w:hAnsi="Arial" w:cs="Arial"/>
                <w:iCs/>
                <w:sz w:val="22"/>
                <w:szCs w:val="22"/>
              </w:rPr>
              <w:t>Angepasstheit von Lebewesen an Lebensräume erläutern</w:t>
            </w:r>
          </w:p>
          <w:p w14:paraId="40E7150B" w14:textId="035AFDC7" w:rsidR="00CC7BA9" w:rsidRPr="007610AE" w:rsidRDefault="007610AE" w:rsidP="007610AE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CC7BA9" w:rsidRPr="007610AE">
              <w:rPr>
                <w:rFonts w:ascii="Arial" w:hAnsi="Arial" w:cs="Arial"/>
                <w:iCs/>
                <w:sz w:val="22"/>
                <w:szCs w:val="22"/>
              </w:rPr>
              <w:t>Lebenszyklen (z. B. Amphibien) beschreiben</w:t>
            </w:r>
          </w:p>
          <w:p w14:paraId="7C1F11EC" w14:textId="77777777" w:rsidR="00CC7BA9" w:rsidRPr="007610AE" w:rsidRDefault="00CC7BA9" w:rsidP="007610AE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 w:rsidRPr="007610AE">
              <w:rPr>
                <w:rFonts w:ascii="Arial" w:hAnsi="Arial" w:cs="Arial"/>
                <w:iCs/>
                <w:sz w:val="22"/>
                <w:szCs w:val="22"/>
              </w:rPr>
              <w:t>Unterschiede und Gemeinsamkeiten von Organismen darstellen</w:t>
            </w:r>
          </w:p>
          <w:p w14:paraId="4EFF7D26" w14:textId="214375D5" w:rsidR="00CC7BA9" w:rsidRPr="007610AE" w:rsidRDefault="007610AE" w:rsidP="007610AE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CC7BA9" w:rsidRPr="007610AE">
              <w:rPr>
                <w:rFonts w:ascii="Arial" w:hAnsi="Arial" w:cs="Arial"/>
                <w:iCs/>
                <w:sz w:val="22"/>
                <w:szCs w:val="22"/>
              </w:rPr>
              <w:t>Lebewesen klassifizieren und vergleichen</w:t>
            </w:r>
          </w:p>
          <w:p w14:paraId="5D9688B5" w14:textId="4FB9F127" w:rsidR="00F75CF5" w:rsidRPr="007610AE" w:rsidRDefault="007610AE" w:rsidP="007610AE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F75CF5" w:rsidRPr="007610AE">
              <w:rPr>
                <w:rFonts w:ascii="Arial" w:hAnsi="Arial" w:cs="Arial"/>
                <w:iCs/>
                <w:sz w:val="22"/>
                <w:szCs w:val="22"/>
              </w:rPr>
              <w:t>ihr Wissen für verantwortungsbewusstes Handeln nutzen (z. B. Gesundheit, Umwelt, Mitmenschen)</w:t>
            </w:r>
          </w:p>
          <w:p w14:paraId="7F77185B" w14:textId="3FB89862" w:rsidR="006119DA" w:rsidRPr="007610AE" w:rsidRDefault="007610AE" w:rsidP="007610AE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CC7BA9" w:rsidRPr="007610AE">
              <w:rPr>
                <w:rFonts w:ascii="Arial" w:hAnsi="Arial" w:cs="Arial"/>
                <w:iCs/>
                <w:sz w:val="22"/>
                <w:szCs w:val="22"/>
              </w:rPr>
              <w:t>Verantwortung für den Schutz von Lebewesen reflektieren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6EE6AC6" w14:textId="77777777" w:rsidR="006119DA" w:rsidRPr="00621053" w:rsidRDefault="006119DA" w:rsidP="006119DA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119DA" w:rsidRPr="00621053" w14:paraId="4E008A2A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4D0A96" w14:textId="77777777" w:rsidR="006119DA" w:rsidRPr="00D712A2" w:rsidRDefault="006119DA" w:rsidP="006119DA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9C09A9" w14:textId="77777777" w:rsidR="006119DA" w:rsidRDefault="006119DA" w:rsidP="006119DA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E8888A5" w14:textId="77777777" w:rsidR="006119DA" w:rsidRDefault="006119DA" w:rsidP="006119DA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46EF006D" w14:textId="77777777" w:rsidR="006119DA" w:rsidRDefault="006119DA" w:rsidP="006119DA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962EAB0" w14:textId="77777777" w:rsidR="006119DA" w:rsidRDefault="006119DA" w:rsidP="006119DA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Merkmale der Wirbeltierklassen </w:t>
            </w:r>
          </w:p>
          <w:p w14:paraId="742B8B2F" w14:textId="7A19BBF0" w:rsidR="006119DA" w:rsidRDefault="006119DA" w:rsidP="006119DA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  <w:color w:val="000000" w:themeColor="text1"/>
              </w:rPr>
              <w:lastRenderedPageBreak/>
              <w:t>Polarhase und Eselhase leben in Nordamerika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876E67" w14:textId="77777777" w:rsidR="006119DA" w:rsidRDefault="006119DA" w:rsidP="006119DA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A347A5" w14:textId="77777777" w:rsidR="006119DA" w:rsidRPr="00621053" w:rsidRDefault="006119DA" w:rsidP="006119DA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119DA" w:rsidRPr="00621053" w14:paraId="77398EB0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1459A" w14:textId="77777777" w:rsidR="006119DA" w:rsidRPr="00E32FB7" w:rsidRDefault="006119DA" w:rsidP="006119DA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97DE57" w14:textId="59C63E1B" w:rsidR="006119DA" w:rsidRPr="00621053" w:rsidRDefault="006119DA" w:rsidP="006119DA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4</w:t>
            </w:r>
            <w:r w:rsidRPr="002423F4">
              <w:rPr>
                <w:rFonts w:ascii="Arial" w:hAnsi="Arial" w:cs="Arial"/>
                <w:b/>
                <w:sz w:val="32"/>
                <w:szCs w:val="24"/>
              </w:rPr>
              <w:t xml:space="preserve"> Licht, Jahreszeiten und Wetter (S. 114-14</w:t>
            </w:r>
            <w:r>
              <w:rPr>
                <w:rFonts w:ascii="Arial" w:hAnsi="Arial" w:cs="Arial"/>
                <w:b/>
                <w:sz w:val="32"/>
                <w:szCs w:val="24"/>
              </w:rPr>
              <w:t>9</w:t>
            </w:r>
            <w:r w:rsidRPr="002423F4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6119DA" w:rsidRPr="007A5965" w14:paraId="2581E919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23E308" w14:textId="77777777" w:rsidR="006119DA" w:rsidRPr="00E32FB7" w:rsidRDefault="006119DA" w:rsidP="006119DA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C995BA" w14:textId="6026890F" w:rsidR="006119DA" w:rsidRPr="007A5965" w:rsidRDefault="006119DA" w:rsidP="006119DA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Pr="0087309B">
              <w:rPr>
                <w:rFonts w:ascii="Arial" w:hAnsi="Arial" w:cs="Arial"/>
                <w:b/>
                <w:sz w:val="24"/>
                <w:szCs w:val="24"/>
              </w:rPr>
              <w:t>Licht und Schatten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116-131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6119DA" w:rsidRPr="00621053" w14:paraId="03588339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D82679" w14:textId="533306BB" w:rsidR="006119DA" w:rsidRPr="00D712A2" w:rsidRDefault="006119DA" w:rsidP="006119DA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9DDBE1" w14:textId="77777777" w:rsidR="006119DA" w:rsidRDefault="006119DA" w:rsidP="006119DA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Von der Lichtquelle zum Auge</w:t>
            </w:r>
          </w:p>
          <w:p w14:paraId="32092453" w14:textId="5DB9A8BB" w:rsidR="006119DA" w:rsidRDefault="006119DA" w:rsidP="006119DA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Versuche mit Licht</w:t>
            </w:r>
          </w:p>
          <w:p w14:paraId="23C358F9" w14:textId="77777777" w:rsidR="006119DA" w:rsidRDefault="006119DA" w:rsidP="006119DA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Ausbreitung des Lichts</w:t>
            </w:r>
          </w:p>
          <w:p w14:paraId="1839139D" w14:textId="34BE790A" w:rsidR="006119DA" w:rsidRDefault="006119DA" w:rsidP="006119DA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Versuche mit der Lochkamera</w:t>
            </w:r>
          </w:p>
          <w:p w14:paraId="60B228A1" w14:textId="77777777" w:rsidR="006119DA" w:rsidRDefault="006119DA" w:rsidP="006119DA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funktioniert die Lochkamera?</w:t>
            </w:r>
          </w:p>
          <w:p w14:paraId="2DCD83FA" w14:textId="77777777" w:rsidR="006119DA" w:rsidRDefault="006119DA" w:rsidP="006119DA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Licht und Schatten</w:t>
            </w:r>
          </w:p>
          <w:p w14:paraId="5F4A136F" w14:textId="77777777" w:rsidR="006119DA" w:rsidRPr="00C63A38" w:rsidRDefault="006119DA" w:rsidP="006119DA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7D8609E" w14:textId="1BE136B7" w:rsidR="006119DA" w:rsidRDefault="006119DA" w:rsidP="006119DA">
            <w:pPr>
              <w:pStyle w:val="Listenabsatz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  <w:color w:val="000000" w:themeColor="text1"/>
              </w:rPr>
            </w:pPr>
            <w:r w:rsidRPr="00B9361F">
              <w:rPr>
                <w:rFonts w:ascii="Arial" w:hAnsi="Arial" w:cs="Arial"/>
                <w:b/>
                <w:color w:val="000000" w:themeColor="text1"/>
              </w:rPr>
              <w:t>Der Schatten bei mehreren Lichtquellen</w:t>
            </w:r>
          </w:p>
          <w:p w14:paraId="02FF5855" w14:textId="546BFCE9" w:rsidR="006119DA" w:rsidRDefault="006119DA" w:rsidP="006119DA">
            <w:pPr>
              <w:pStyle w:val="Listenabsatz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  <w:color w:val="000000" w:themeColor="text1"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Pr="00B9361F">
              <w:rPr>
                <w:rFonts w:ascii="Arial" w:hAnsi="Arial" w:cs="Arial"/>
                <w:b/>
                <w:color w:val="000000" w:themeColor="text1"/>
              </w:rPr>
              <w:t>Schatten überlagern sich</w:t>
            </w:r>
          </w:p>
          <w:p w14:paraId="6020FE6B" w14:textId="574F39D6" w:rsidR="006119DA" w:rsidRDefault="006119DA" w:rsidP="006119DA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9361F">
              <w:rPr>
                <w:rFonts w:ascii="Arial" w:hAnsi="Arial" w:cs="Arial"/>
                <w:b/>
              </w:rPr>
              <w:t>Die Zeit messen mit der Sonnenuhr</w:t>
            </w:r>
          </w:p>
          <w:p w14:paraId="36969CE4" w14:textId="77777777" w:rsidR="006119DA" w:rsidRPr="00C63A38" w:rsidRDefault="006119DA" w:rsidP="006119DA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B0DAE1F" w14:textId="0FF35153" w:rsidR="006119DA" w:rsidRDefault="006119DA" w:rsidP="006119DA">
            <w:pPr>
              <w:pStyle w:val="Listenabsatz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B9361F">
              <w:rPr>
                <w:rFonts w:ascii="Arial" w:hAnsi="Arial" w:cs="Arial"/>
                <w:b/>
                <w:color w:val="000000" w:themeColor="text1"/>
              </w:rPr>
              <w:t>Sonnenfinsternis und Mondfinsternis</w:t>
            </w:r>
          </w:p>
          <w:p w14:paraId="38515DB1" w14:textId="35A93C48" w:rsidR="006119DA" w:rsidRPr="00B9361F" w:rsidRDefault="006119DA" w:rsidP="006119DA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Pr="00B9361F">
              <w:rPr>
                <w:rFonts w:ascii="Arial" w:hAnsi="Arial" w:cs="Arial"/>
                <w:b/>
                <w:color w:val="000000" w:themeColor="text1"/>
              </w:rPr>
              <w:t>Die Venus spaziert an der Sonne vorbei</w:t>
            </w:r>
          </w:p>
          <w:p w14:paraId="4D5AED78" w14:textId="0F7D4AEC" w:rsidR="006119DA" w:rsidRPr="00B9361F" w:rsidRDefault="006119DA" w:rsidP="006119DA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9361F">
              <w:rPr>
                <w:rFonts w:ascii="Arial" w:hAnsi="Arial" w:cs="Arial"/>
                <w:b/>
              </w:rPr>
              <w:t>Jägerin der Sonnenfinsternis</w:t>
            </w:r>
          </w:p>
          <w:p w14:paraId="1ADE0365" w14:textId="1D113600" w:rsidR="006119DA" w:rsidRDefault="006119DA" w:rsidP="006119DA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Tag und Nacht</w:t>
            </w:r>
          </w:p>
          <w:p w14:paraId="16F370BE" w14:textId="518B964A" w:rsidR="006119DA" w:rsidRDefault="006119DA" w:rsidP="006119DA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Die Mondphasen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A159A2F" w14:textId="276C1113" w:rsidR="00CC7BA9" w:rsidRPr="007610AE" w:rsidRDefault="00CC7BA9" w:rsidP="007610AE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 w:rsidRPr="007610AE">
              <w:rPr>
                <w:rFonts w:ascii="Arial" w:hAnsi="Arial" w:cs="Arial"/>
                <w:iCs/>
                <w:sz w:val="22"/>
                <w:szCs w:val="22"/>
              </w:rPr>
              <w:t>Schülerinnen und Schüler können:</w:t>
            </w:r>
          </w:p>
          <w:p w14:paraId="59C8EA9E" w14:textId="2E8FDAA1" w:rsidR="00CC7BA9" w:rsidRPr="007610AE" w:rsidRDefault="007610AE" w:rsidP="007610AE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CC7BA9" w:rsidRPr="007610AE">
              <w:rPr>
                <w:rFonts w:ascii="Arial" w:hAnsi="Arial" w:cs="Arial"/>
                <w:iCs/>
                <w:sz w:val="22"/>
                <w:szCs w:val="22"/>
              </w:rPr>
              <w:t>naturwissenschaftliche Phänomene im Alltag erkennen</w:t>
            </w:r>
          </w:p>
          <w:p w14:paraId="0BDD9EAC" w14:textId="0F3E01F7" w:rsidR="00CC7BA9" w:rsidRPr="007610AE" w:rsidRDefault="007610AE" w:rsidP="007610AE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CC7BA9" w:rsidRPr="007610AE">
              <w:rPr>
                <w:rFonts w:ascii="Arial" w:hAnsi="Arial" w:cs="Arial"/>
                <w:iCs/>
                <w:sz w:val="22"/>
                <w:szCs w:val="22"/>
              </w:rPr>
              <w:t>technische Anwendungen erklären</w:t>
            </w:r>
          </w:p>
          <w:p w14:paraId="501CD5D8" w14:textId="3CC1BA82" w:rsidR="00CC7BA9" w:rsidRPr="007610AE" w:rsidRDefault="007610AE" w:rsidP="007610AE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CC7BA9" w:rsidRPr="007610AE">
              <w:rPr>
                <w:rFonts w:ascii="Arial" w:hAnsi="Arial" w:cs="Arial"/>
                <w:iCs/>
                <w:sz w:val="22"/>
                <w:szCs w:val="22"/>
              </w:rPr>
              <w:t>Zusammenhänge zwischen Natur, Technik und Mensch herstellen</w:t>
            </w:r>
          </w:p>
          <w:p w14:paraId="05687439" w14:textId="23A30D7C" w:rsidR="006119DA" w:rsidRPr="00E26FFA" w:rsidRDefault="007610AE" w:rsidP="007610AE">
            <w:pPr>
              <w:pStyle w:val="NurTex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CC7BA9" w:rsidRPr="007610AE">
              <w:rPr>
                <w:rFonts w:ascii="Arial" w:hAnsi="Arial" w:cs="Arial"/>
                <w:iCs/>
                <w:sz w:val="22"/>
                <w:szCs w:val="22"/>
              </w:rPr>
              <w:t>grundlegende Vorstellungen zum Aufbau des Universums entwickeln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33F6D80" w14:textId="77777777" w:rsidR="006119DA" w:rsidRPr="00621053" w:rsidRDefault="006119DA" w:rsidP="006119DA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119DA" w:rsidRPr="007A5965" w14:paraId="05D368DE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AECC43" w14:textId="77777777" w:rsidR="006119DA" w:rsidRPr="00D712A2" w:rsidRDefault="006119DA" w:rsidP="006119DA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DF2D23" w14:textId="5914A77F" w:rsidR="006119DA" w:rsidRPr="007A5965" w:rsidRDefault="006119DA" w:rsidP="006119DA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2423F4">
              <w:rPr>
                <w:rFonts w:ascii="Arial" w:hAnsi="Arial" w:cs="Arial"/>
                <w:b/>
                <w:sz w:val="24"/>
                <w:szCs w:val="24"/>
              </w:rPr>
              <w:t>Teilkapitel: Jahreszeiten und Wetter (S. 132-14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2423F4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AC4929" w:rsidRPr="00621053" w14:paraId="4FA235A4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6AB543" w14:textId="7C74787A" w:rsidR="00AC4929" w:rsidRPr="00D712A2" w:rsidRDefault="00AC4929" w:rsidP="00AC4929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81C792" w14:textId="000A82D1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Wie die Jahreszeiten entstehen</w:t>
            </w:r>
          </w:p>
          <w:p w14:paraId="32DBDCE2" w14:textId="77777777" w:rsidR="00AC4929" w:rsidRPr="00C63A38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AA7B107" w14:textId="3D0241F5" w:rsidR="00AC4929" w:rsidRPr="00B9361F" w:rsidRDefault="00AC4929" w:rsidP="00AC4929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Dauer von Tag und Nacht</w:t>
            </w:r>
          </w:p>
          <w:p w14:paraId="1E3F484A" w14:textId="54F37901" w:rsidR="00AC4929" w:rsidRDefault="00AC4929" w:rsidP="00AC4929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9361F">
              <w:rPr>
                <w:rFonts w:ascii="Arial" w:hAnsi="Arial" w:cs="Arial"/>
                <w:b/>
              </w:rPr>
              <w:t>Leben im Norden</w:t>
            </w:r>
          </w:p>
          <w:p w14:paraId="17AE592B" w14:textId="3C934ACB" w:rsidR="00AC4929" w:rsidRPr="00B9361F" w:rsidRDefault="00AC4929" w:rsidP="00AC4929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Pr="00B9361F">
              <w:rPr>
                <w:rFonts w:ascii="Arial" w:hAnsi="Arial" w:cs="Arial"/>
                <w:b/>
              </w:rPr>
              <w:t>Naturkatastrophen verhindern den Sommer</w:t>
            </w:r>
          </w:p>
          <w:p w14:paraId="6B160778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Sonne – Motor für das Wetter</w:t>
            </w:r>
          </w:p>
          <w:p w14:paraId="3C69B8F3" w14:textId="77777777" w:rsidR="00AC4929" w:rsidRPr="00C63A38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EE91F0A" w14:textId="69F32819" w:rsidR="00AC4929" w:rsidRPr="00B9361F" w:rsidRDefault="00AC4929" w:rsidP="00AC4929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9361F">
              <w:rPr>
                <w:rFonts w:ascii="Arial" w:hAnsi="Arial" w:cs="Arial"/>
                <w:b/>
              </w:rPr>
              <w:t>Energie aus dem Wind</w:t>
            </w:r>
          </w:p>
          <w:p w14:paraId="31B9E82A" w14:textId="335F0D2A" w:rsidR="00AC4929" w:rsidRPr="00B9361F" w:rsidRDefault="00AC4929" w:rsidP="00AC4929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9361F">
              <w:rPr>
                <w:rFonts w:ascii="Arial" w:hAnsi="Arial" w:cs="Arial"/>
                <w:b/>
              </w:rPr>
              <w:t>Energie aus dem Wasser</w:t>
            </w:r>
          </w:p>
          <w:p w14:paraId="1E367C85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Wetter und Klima</w:t>
            </w:r>
          </w:p>
          <w:p w14:paraId="2B53AA1F" w14:textId="1FF87F45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Temperatursinn und Thermometer</w:t>
            </w:r>
          </w:p>
          <w:p w14:paraId="43B23CC1" w14:textId="77FAF28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Temperaturen messen und berechnen</w:t>
            </w:r>
          </w:p>
          <w:p w14:paraId="27D19B9F" w14:textId="37D8918F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Wetterbeobachtung und Wetteraufzeichnung</w:t>
            </w:r>
          </w:p>
          <w:p w14:paraId="2F4BDEA1" w14:textId="5C39265D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Kreisläufe beim Wetter</w:t>
            </w:r>
          </w:p>
          <w:p w14:paraId="1B764412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Wetterbericht</w:t>
            </w:r>
          </w:p>
          <w:p w14:paraId="231E29FA" w14:textId="77777777" w:rsidR="00AC4929" w:rsidRPr="00C63A38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B1B6D32" w14:textId="0B2BF7A2" w:rsidR="00AC4929" w:rsidRPr="00B9361F" w:rsidRDefault="00AC4929" w:rsidP="00AC4929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9361F">
              <w:rPr>
                <w:rFonts w:ascii="Arial" w:hAnsi="Arial" w:cs="Arial"/>
                <w:b/>
              </w:rPr>
              <w:lastRenderedPageBreak/>
              <w:t>Wie eine Wetterkarte entsteht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80BABD" w14:textId="77777777" w:rsidR="00AC4929" w:rsidRPr="004365F2" w:rsidRDefault="00AC4929" w:rsidP="00AC4929">
            <w:pPr>
              <w:pStyle w:val="NurText"/>
              <w:rPr>
                <w:rFonts w:ascii="Arial" w:hAnsi="Arial" w:cs="Arial"/>
                <w:i/>
                <w:sz w:val="22"/>
                <w:szCs w:val="22"/>
              </w:rPr>
            </w:pPr>
            <w:r w:rsidRPr="004365F2">
              <w:rPr>
                <w:rFonts w:ascii="Arial" w:hAnsi="Arial" w:cs="Arial"/>
                <w:i/>
                <w:sz w:val="22"/>
                <w:szCs w:val="22"/>
              </w:rPr>
              <w:lastRenderedPageBreak/>
              <w:t>Das hier aufgeführte Teilkapitel kann bei leistungsstärkeren bzw. schnellen Lerngruppen optional als erweitertes Angebot behandelt werden.</w:t>
            </w:r>
          </w:p>
          <w:p w14:paraId="6A13B9A0" w14:textId="0BDFA9E2" w:rsidR="00AC4929" w:rsidRPr="00A312D2" w:rsidRDefault="00AC4929" w:rsidP="00AC4929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C50D76" w14:textId="77777777" w:rsidR="00AC4929" w:rsidRPr="00621053" w:rsidRDefault="00AC4929" w:rsidP="00AC492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AC4929" w:rsidRPr="00621053" w14:paraId="49BC1316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F0C340" w14:textId="77777777" w:rsidR="00AC4929" w:rsidRPr="00D712A2" w:rsidRDefault="00AC4929" w:rsidP="00AC4929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7F2C97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B7B070B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3A49DBA0" w14:textId="77777777" w:rsidR="00AC4929" w:rsidRPr="00C63A38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F9323C4" w14:textId="5522CB26" w:rsidR="00AC4929" w:rsidRPr="00BB63CA" w:rsidRDefault="00AC4929" w:rsidP="00AC4929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B63CA">
              <w:rPr>
                <w:rFonts w:ascii="Arial" w:hAnsi="Arial" w:cs="Arial"/>
                <w:b/>
              </w:rPr>
              <w:t>Schattenbilder</w:t>
            </w:r>
          </w:p>
          <w:p w14:paraId="38DE7B7E" w14:textId="29354C63" w:rsidR="00AC4929" w:rsidRPr="00B9361F" w:rsidRDefault="00AC4929" w:rsidP="00AC4929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Pr="00BB63CA">
              <w:rPr>
                <w:rFonts w:ascii="Arial" w:hAnsi="Arial" w:cs="Arial"/>
                <w:b/>
              </w:rPr>
              <w:t>Ein Wetterbericht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A34540F" w14:textId="77777777" w:rsidR="00AC4929" w:rsidRDefault="00AC4929" w:rsidP="00AC4929">
            <w:pPr>
              <w:pStyle w:val="Textkrper"/>
              <w:rPr>
                <w:rFonts w:ascii="Arial" w:hAnsi="Arial" w:cs="Arial"/>
              </w:rPr>
            </w:pPr>
          </w:p>
          <w:p w14:paraId="5489A1A2" w14:textId="77777777" w:rsidR="00AC4929" w:rsidRDefault="00AC4929" w:rsidP="00AC4929">
            <w:pPr>
              <w:pStyle w:val="Textkrper"/>
              <w:rPr>
                <w:rFonts w:ascii="Arial" w:hAnsi="Arial" w:cs="Arial"/>
              </w:rPr>
            </w:pPr>
          </w:p>
          <w:p w14:paraId="3F0AAA0E" w14:textId="77777777" w:rsidR="00AC4929" w:rsidRDefault="00AC4929" w:rsidP="00AC4929">
            <w:pPr>
              <w:pStyle w:val="Textkrper"/>
              <w:rPr>
                <w:rFonts w:ascii="Arial" w:hAnsi="Arial" w:cs="Arial"/>
              </w:rPr>
            </w:pPr>
          </w:p>
          <w:p w14:paraId="172AABA3" w14:textId="77777777" w:rsidR="00AC4929" w:rsidRDefault="00AC4929" w:rsidP="00AC4929">
            <w:pPr>
              <w:pStyle w:val="Textkrper"/>
              <w:rPr>
                <w:rFonts w:ascii="Arial" w:hAnsi="Arial" w:cs="Arial"/>
              </w:rPr>
            </w:pPr>
          </w:p>
          <w:p w14:paraId="5B0749CE" w14:textId="77777777" w:rsidR="00AC4929" w:rsidRDefault="00AC4929" w:rsidP="00AC4929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A74984" w14:textId="77777777" w:rsidR="00AC4929" w:rsidRPr="00621053" w:rsidRDefault="00AC4929" w:rsidP="00AC492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AC4929" w:rsidRPr="00621053" w14:paraId="5F13303C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350D6E" w14:textId="77777777" w:rsidR="00AC4929" w:rsidRPr="00E32FB7" w:rsidRDefault="00AC4929" w:rsidP="00AC492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511804" w14:textId="64E41FC0" w:rsidR="00AC4929" w:rsidRPr="00621053" w:rsidRDefault="00AC4929" w:rsidP="00AC4929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5 Leben im Jahresverlauf (S. 150-167)</w:t>
            </w:r>
          </w:p>
        </w:tc>
      </w:tr>
      <w:tr w:rsidR="00AC4929" w:rsidRPr="007A5965" w14:paraId="37DD5986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2E6561" w14:textId="77777777" w:rsidR="00AC4929" w:rsidRPr="00E32FB7" w:rsidRDefault="00AC4929" w:rsidP="00AC492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4F4368B" w14:textId="38B7BB80" w:rsidR="00AC4929" w:rsidRPr="007A5965" w:rsidRDefault="00AC4929" w:rsidP="00AC492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5.1 Wie Lebewesen überwintern (S. 152-)</w:t>
            </w:r>
          </w:p>
        </w:tc>
      </w:tr>
      <w:tr w:rsidR="00AC4929" w:rsidRPr="00621053" w14:paraId="6DB4555D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C03A27" w14:textId="20ADDA03" w:rsidR="00AC4929" w:rsidRPr="00D712A2" w:rsidRDefault="00AC4929" w:rsidP="00AC4929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B07B05" w14:textId="77777777" w:rsidR="00AC4929" w:rsidRPr="002423F4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Laubbäume in den Jahreszeiten</w:t>
            </w:r>
          </w:p>
          <w:p w14:paraId="2F6C151B" w14:textId="77777777" w:rsidR="00AC4929" w:rsidRPr="002423F4" w:rsidRDefault="00AC4929" w:rsidP="00AC4929">
            <w:pPr>
              <w:numPr>
                <w:ilvl w:val="0"/>
                <w:numId w:val="1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 xml:space="preserve">Material: </w:t>
            </w:r>
            <w:r w:rsidRPr="002423F4">
              <w:rPr>
                <w:rFonts w:ascii="Arial" w:hAnsi="Arial" w:cs="Arial"/>
                <w:b/>
              </w:rPr>
              <w:t>Nadelbäume – Bäume mit besonderen Blättern</w:t>
            </w:r>
          </w:p>
          <w:p w14:paraId="60727FAD" w14:textId="77777777" w:rsidR="00AC4929" w:rsidRPr="002423F4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3990C02" w14:textId="77777777" w:rsidR="00AC4929" w:rsidRPr="002423F4" w:rsidRDefault="00AC4929" w:rsidP="00AC4929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Der Lichteinfall im Laubwald verändert sich</w:t>
            </w:r>
          </w:p>
          <w:p w14:paraId="416E5B61" w14:textId="30E3FC3B" w:rsidR="00AC4929" w:rsidRPr="002423F4" w:rsidRDefault="00AC4929" w:rsidP="00AC4929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Der Erdspross eines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423F4">
              <w:rPr>
                <w:rFonts w:ascii="Arial" w:hAnsi="Arial" w:cs="Arial"/>
                <w:b/>
              </w:rPr>
              <w:t>Buschwindröschens</w:t>
            </w:r>
          </w:p>
          <w:p w14:paraId="4152C8E8" w14:textId="01069C54" w:rsidR="00AC4929" w:rsidRPr="002423F4" w:rsidRDefault="00AC4929" w:rsidP="00AC4929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Das Schneeglöckchen blüht im Schnee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423F4">
              <w:rPr>
                <w:rFonts w:ascii="Arial" w:hAnsi="Arial" w:cs="Arial"/>
                <w:b/>
              </w:rPr>
              <w:t>Tiere überwintern</w:t>
            </w:r>
          </w:p>
          <w:p w14:paraId="1FF23663" w14:textId="77777777" w:rsidR="00AC4929" w:rsidRPr="002423F4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Infografik:</w:t>
            </w:r>
            <w:r w:rsidRPr="002423F4">
              <w:rPr>
                <w:rFonts w:ascii="Arial" w:hAnsi="Arial" w:cs="Arial"/>
                <w:b/>
              </w:rPr>
              <w:t xml:space="preserve"> Das Igel-Jahr</w:t>
            </w:r>
          </w:p>
          <w:p w14:paraId="2A1D4018" w14:textId="77777777" w:rsidR="00AC4929" w:rsidRPr="002423F4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F30A12D" w14:textId="77777777" w:rsidR="00AC4929" w:rsidRPr="002423F4" w:rsidRDefault="00AC4929" w:rsidP="00AC4929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Das Hermelin – ein Raubtier im Winter</w:t>
            </w:r>
          </w:p>
          <w:p w14:paraId="47A407A0" w14:textId="77777777" w:rsidR="00AC4929" w:rsidRPr="002423F4" w:rsidRDefault="00AC4929" w:rsidP="00AC4929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CC0066"/>
              </w:rPr>
              <w:t>Extra:</w:t>
            </w:r>
            <w:r w:rsidRPr="002423F4">
              <w:rPr>
                <w:rFonts w:ascii="Arial" w:hAnsi="Arial" w:cs="Arial"/>
                <w:b/>
              </w:rPr>
              <w:t xml:space="preserve"> Rehe im Winter</w:t>
            </w:r>
          </w:p>
          <w:p w14:paraId="7AC55B84" w14:textId="77777777" w:rsidR="00AC4929" w:rsidRPr="002423F4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054C15B" w14:textId="77777777" w:rsidR="00AC4929" w:rsidRPr="002423F4" w:rsidRDefault="00AC4929" w:rsidP="00AC4929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lastRenderedPageBreak/>
              <w:t xml:space="preserve">Überwintern im Süden: Zugvögel und </w:t>
            </w:r>
            <w:proofErr w:type="spellStart"/>
            <w:r w:rsidRPr="002423F4">
              <w:rPr>
                <w:rFonts w:ascii="Arial" w:hAnsi="Arial" w:cs="Arial"/>
                <w:b/>
              </w:rPr>
              <w:t>Teilzieher</w:t>
            </w:r>
            <w:proofErr w:type="spellEnd"/>
          </w:p>
          <w:p w14:paraId="35E603B2" w14:textId="4E8A70D6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Überwintern in Mitteleuropa: Standvögel und Strichvögel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B0BA88" w14:textId="77777777" w:rsidR="00AC4929" w:rsidRPr="007610AE" w:rsidRDefault="00AC4929" w:rsidP="007610AE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 w:rsidRPr="007610AE">
              <w:rPr>
                <w:rFonts w:ascii="Arial" w:hAnsi="Arial" w:cs="Arial"/>
                <w:iCs/>
                <w:sz w:val="22"/>
                <w:szCs w:val="22"/>
              </w:rPr>
              <w:lastRenderedPageBreak/>
              <w:t>Schülerinnen und Schüler können:</w:t>
            </w:r>
          </w:p>
          <w:p w14:paraId="47F0E6B9" w14:textId="434BD8AA" w:rsidR="00AC4929" w:rsidRPr="007610AE" w:rsidRDefault="003E389A" w:rsidP="007610AE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7610AE">
              <w:rPr>
                <w:rFonts w:ascii="Arial" w:hAnsi="Arial" w:cs="Arial"/>
                <w:iCs/>
                <w:sz w:val="22"/>
                <w:szCs w:val="22"/>
              </w:rPr>
              <w:t>Wechselwirkungen zwischen Organismen sowie zwischen Organismen und Umwelt beschreiben und erklären</w:t>
            </w:r>
          </w:p>
          <w:p w14:paraId="7FD00F96" w14:textId="5E0E8D70" w:rsidR="00AC4929" w:rsidRPr="007610AE" w:rsidRDefault="003E389A" w:rsidP="007610AE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7610AE">
              <w:rPr>
                <w:rFonts w:ascii="Arial" w:hAnsi="Arial" w:cs="Arial"/>
                <w:iCs/>
                <w:sz w:val="22"/>
                <w:szCs w:val="22"/>
              </w:rPr>
              <w:t>Angepasstheit von Lebewesen an Lebensräume erläutern</w:t>
            </w:r>
          </w:p>
          <w:p w14:paraId="6BF2D929" w14:textId="308800FF" w:rsidR="00AC4929" w:rsidRPr="007610AE" w:rsidRDefault="003E389A" w:rsidP="007610AE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7610AE">
              <w:rPr>
                <w:rFonts w:ascii="Arial" w:hAnsi="Arial" w:cs="Arial"/>
                <w:iCs/>
                <w:sz w:val="22"/>
                <w:szCs w:val="22"/>
              </w:rPr>
              <w:t>Lebenszyklen beschreiben</w:t>
            </w:r>
          </w:p>
          <w:p w14:paraId="5E81FAD8" w14:textId="3D946A8C" w:rsidR="00AC4929" w:rsidRPr="007610AE" w:rsidRDefault="003E389A" w:rsidP="007610AE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7610AE">
              <w:rPr>
                <w:rFonts w:ascii="Arial" w:hAnsi="Arial" w:cs="Arial"/>
                <w:iCs/>
                <w:sz w:val="22"/>
                <w:szCs w:val="22"/>
              </w:rPr>
              <w:t>Unterschiede und Gemeinsamkeiten von Organismen darstellen</w:t>
            </w:r>
          </w:p>
          <w:p w14:paraId="3B812189" w14:textId="51F978C2" w:rsidR="00AC4929" w:rsidRPr="007610AE" w:rsidRDefault="003E389A" w:rsidP="007610AE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7610AE">
              <w:rPr>
                <w:rFonts w:ascii="Arial" w:hAnsi="Arial" w:cs="Arial"/>
                <w:iCs/>
                <w:sz w:val="22"/>
                <w:szCs w:val="22"/>
              </w:rPr>
              <w:t>Lebewesen klassifizieren und vergleichen</w:t>
            </w:r>
          </w:p>
          <w:p w14:paraId="7F4B0A22" w14:textId="5E49023E" w:rsidR="00AC4929" w:rsidRPr="004365F2" w:rsidRDefault="003E389A" w:rsidP="00AC4929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7610AE">
              <w:rPr>
                <w:rFonts w:ascii="Arial" w:hAnsi="Arial" w:cs="Arial"/>
                <w:iCs/>
                <w:sz w:val="22"/>
                <w:szCs w:val="22"/>
              </w:rPr>
              <w:t>Verantwortung für den Schutz von Lebewesen reflektieren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CD0B4C8" w14:textId="77777777" w:rsidR="00AC4929" w:rsidRPr="00621053" w:rsidRDefault="00AC4929" w:rsidP="00AC492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AC4929" w:rsidRPr="00621053" w14:paraId="213CC0B3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6AD116" w14:textId="77777777" w:rsidR="00AC4929" w:rsidRPr="00D712A2" w:rsidRDefault="00AC4929" w:rsidP="00AC4929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E42F74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44D137A4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3ADDA50D" w14:textId="77777777" w:rsidR="00AC4929" w:rsidRPr="00280C4E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80C4E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6411C700" w14:textId="77777777" w:rsidR="00AC4929" w:rsidRPr="00280C4E" w:rsidRDefault="00AC4929" w:rsidP="00AC4929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</w:rPr>
              <w:t>Strategien im Winter</w:t>
            </w:r>
          </w:p>
          <w:p w14:paraId="46FD55A6" w14:textId="190C3EB1" w:rsidR="00AC4929" w:rsidRDefault="00AC4929" w:rsidP="00AC4929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  <w:color w:val="CC0066"/>
              </w:rPr>
              <w:t>Extra:</w:t>
            </w:r>
            <w:r w:rsidRPr="00280C4E">
              <w:rPr>
                <w:rFonts w:ascii="Arial" w:hAnsi="Arial" w:cs="Arial"/>
                <w:b/>
              </w:rPr>
              <w:t xml:space="preserve"> Wie Blattläuse das Jahr verbringen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FCB9958" w14:textId="77777777" w:rsidR="00AC4929" w:rsidRDefault="00AC4929" w:rsidP="00AC4929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0C6AF38" w14:textId="77777777" w:rsidR="00AC4929" w:rsidRPr="00621053" w:rsidRDefault="00AC4929" w:rsidP="00AC492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AC4929" w:rsidRPr="00621053" w14:paraId="47F21CE9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2B96633" w14:textId="44F94F4A" w:rsidR="00AC4929" w:rsidRPr="00E32FB7" w:rsidRDefault="00AC4929" w:rsidP="00AC492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927DD5" w14:textId="5EE9DA48" w:rsidR="00AC4929" w:rsidRPr="00621053" w:rsidRDefault="00AC4929" w:rsidP="00AC4929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6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Stoffe und Stoffeigenschaften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168-207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AC4929" w:rsidRPr="007A5965" w14:paraId="304F83DB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4BE9E4" w14:textId="77777777" w:rsidR="00AC4929" w:rsidRPr="00E32FB7" w:rsidRDefault="00AC4929" w:rsidP="00AC492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58A21A" w14:textId="5374F49A" w:rsidR="00AC4929" w:rsidRPr="007A5965" w:rsidRDefault="00AC4929" w:rsidP="00AC492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Sicher experimentieren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170-177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AC4929" w:rsidRPr="00621053" w14:paraId="5CC7CE0B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823C2D" w14:textId="77777777" w:rsidR="00AC4929" w:rsidRPr="00D712A2" w:rsidRDefault="00AC4929" w:rsidP="00AC4929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4B7F76" w14:textId="747E80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</w:t>
            </w:r>
            <w:r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Sicher experimentieren im Fachraum</w:t>
            </w:r>
          </w:p>
          <w:p w14:paraId="0B65A81D" w14:textId="2B9B9256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Richtiger Umgang mit Gefahrstoffen</w:t>
            </w:r>
          </w:p>
          <w:p w14:paraId="55EF16A2" w14:textId="215D92E9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</w:t>
            </w:r>
            <w:r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So funktioniert der Gasbrenner</w:t>
            </w:r>
          </w:p>
          <w:p w14:paraId="5044243C" w14:textId="79503295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Umgang mit dem Gasbrenner</w:t>
            </w:r>
          </w:p>
          <w:p w14:paraId="3A488F16" w14:textId="77777777" w:rsidR="00AC4929" w:rsidRPr="002423F4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8C32FA1" w14:textId="153FFCE8" w:rsidR="00AC4929" w:rsidRPr="002423F4" w:rsidRDefault="00AC4929" w:rsidP="00AC4929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Laborgeräte</w:t>
            </w:r>
          </w:p>
          <w:p w14:paraId="6162EEC1" w14:textId="64D0FDDD" w:rsidR="00AC4929" w:rsidRPr="00793EB3" w:rsidRDefault="00AC4929" w:rsidP="00AC4929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FF0000"/>
              </w:rPr>
            </w:pPr>
            <w:r w:rsidRPr="00793EB3">
              <w:rPr>
                <w:rFonts w:ascii="Arial" w:hAnsi="Arial" w:cs="Arial"/>
                <w:b/>
              </w:rPr>
              <w:t>Schnittzeichnungen erstellen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CFA0C5" w14:textId="77777777" w:rsidR="00AC4929" w:rsidRPr="003E389A" w:rsidRDefault="00AC4929" w:rsidP="003E389A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 w:rsidRPr="003E389A">
              <w:rPr>
                <w:rFonts w:ascii="Arial" w:hAnsi="Arial" w:cs="Arial"/>
                <w:iCs/>
                <w:sz w:val="22"/>
                <w:szCs w:val="22"/>
              </w:rPr>
              <w:t>Schülerinnen und Schüler können:</w:t>
            </w:r>
          </w:p>
          <w:p w14:paraId="59074D4F" w14:textId="433EF747" w:rsidR="00AC4929" w:rsidRPr="00326B4C" w:rsidRDefault="003E389A" w:rsidP="003E389A">
            <w:pPr>
              <w:pStyle w:val="NurText"/>
              <w:rPr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3E389A">
              <w:rPr>
                <w:rFonts w:ascii="Arial" w:hAnsi="Arial" w:cs="Arial"/>
                <w:iCs/>
                <w:sz w:val="22"/>
                <w:szCs w:val="22"/>
              </w:rPr>
              <w:t>geeignete Geräte und Materialien auswählen und sicher verwenden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82DB6BB" w14:textId="77777777" w:rsidR="00AC4929" w:rsidRPr="00621053" w:rsidRDefault="00AC4929" w:rsidP="00AC492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AC4929" w:rsidRPr="007A5965" w14:paraId="21A64F4F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3858FB" w14:textId="77777777" w:rsidR="00AC4929" w:rsidRPr="00D712A2" w:rsidRDefault="00AC4929" w:rsidP="00AC4929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BA7EFC" w14:textId="48036FE7" w:rsidR="00AC4929" w:rsidRPr="007A5965" w:rsidRDefault="00AC4929" w:rsidP="00AC492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Stoff und Gegenstand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178-187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AC4929" w:rsidRPr="00621053" w14:paraId="68262BF0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3D414D" w14:textId="77777777" w:rsidR="00AC4929" w:rsidRPr="00D712A2" w:rsidRDefault="00AC4929" w:rsidP="00AC4929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C78E32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Gegenstände und Stoffe</w:t>
            </w:r>
          </w:p>
          <w:p w14:paraId="00A6D0A3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Stoffe und Stoffeigenschaften</w:t>
            </w:r>
          </w:p>
          <w:p w14:paraId="1A9EA0BC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Einfache Stoffuntersuchungen</w:t>
            </w:r>
          </w:p>
          <w:p w14:paraId="1690A9B2" w14:textId="7590CAD9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Wir bestimmen die Dichte</w:t>
            </w:r>
          </w:p>
          <w:p w14:paraId="522CC22B" w14:textId="77777777" w:rsidR="00AC4929" w:rsidRPr="002423F4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78CC3A2" w14:textId="77777777" w:rsidR="00AC4929" w:rsidRDefault="00AC4929" w:rsidP="00AC4929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31E01">
              <w:rPr>
                <w:rFonts w:ascii="Arial" w:hAnsi="Arial" w:cs="Arial"/>
                <w:b/>
              </w:rPr>
              <w:t xml:space="preserve">Die Dichte ist eine Stoffeigenschaft </w:t>
            </w:r>
          </w:p>
          <w:p w14:paraId="327280DE" w14:textId="6896630F" w:rsidR="00AC4929" w:rsidRDefault="00AC4929" w:rsidP="00AC4929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31E01">
              <w:rPr>
                <w:rFonts w:ascii="Arial" w:hAnsi="Arial" w:cs="Arial"/>
                <w:b/>
              </w:rPr>
              <w:t>Welcher Stoff ist das?</w:t>
            </w:r>
          </w:p>
          <w:p w14:paraId="56FDA309" w14:textId="607BA0E4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86EAE">
              <w:rPr>
                <w:rFonts w:ascii="Arial" w:hAnsi="Arial" w:cs="Arial"/>
                <w:b/>
              </w:rPr>
              <w:t>Die Löslichkeit</w:t>
            </w:r>
          </w:p>
          <w:p w14:paraId="02FF1951" w14:textId="24B346C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Da löst sich etwas</w:t>
            </w:r>
          </w:p>
          <w:p w14:paraId="4269FE6C" w14:textId="2FFE306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Stoffe untersuchen</w:t>
            </w:r>
          </w:p>
          <w:p w14:paraId="70125195" w14:textId="77777777" w:rsidR="00AC4929" w:rsidRPr="002423F4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8C5AD78" w14:textId="77777777" w:rsidR="00AC4929" w:rsidRDefault="00AC4929" w:rsidP="00AC4929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86EAE">
              <w:rPr>
                <w:rFonts w:ascii="Arial" w:hAnsi="Arial" w:cs="Arial"/>
                <w:b/>
              </w:rPr>
              <w:t>Immer der passende Stoff</w:t>
            </w:r>
          </w:p>
          <w:p w14:paraId="25B5CCBC" w14:textId="05932F84" w:rsidR="00AC4929" w:rsidRDefault="00AC4929" w:rsidP="00AC4929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86EAE">
              <w:rPr>
                <w:rFonts w:ascii="Arial" w:hAnsi="Arial" w:cs="Arial"/>
                <w:b/>
              </w:rPr>
              <w:t>Die Wahl der Flaschen</w:t>
            </w:r>
          </w:p>
          <w:p w14:paraId="5B647BB7" w14:textId="6E3B32A2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6CAB9D" w14:textId="77777777" w:rsidR="00AC4929" w:rsidRPr="003E389A" w:rsidRDefault="00AC4929" w:rsidP="003E389A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 w:rsidRPr="003E389A">
              <w:rPr>
                <w:rFonts w:ascii="Arial" w:hAnsi="Arial" w:cs="Arial"/>
                <w:iCs/>
                <w:sz w:val="22"/>
                <w:szCs w:val="22"/>
              </w:rPr>
              <w:lastRenderedPageBreak/>
              <w:t>Schülerinnen und Schüler können:</w:t>
            </w:r>
          </w:p>
          <w:p w14:paraId="31007A2E" w14:textId="7A66B262" w:rsidR="00AC4929" w:rsidRPr="003E389A" w:rsidRDefault="003E389A" w:rsidP="003E389A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3E389A">
              <w:rPr>
                <w:rFonts w:ascii="Arial" w:hAnsi="Arial" w:cs="Arial"/>
                <w:iCs/>
                <w:sz w:val="22"/>
                <w:szCs w:val="22"/>
              </w:rPr>
              <w:t>Stoffe und ihre Eigenschaften beschreiben</w:t>
            </w:r>
          </w:p>
          <w:p w14:paraId="28525CA4" w14:textId="218E299B" w:rsidR="00AC4929" w:rsidRPr="003E389A" w:rsidRDefault="003E389A" w:rsidP="003E389A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3E389A">
              <w:rPr>
                <w:rFonts w:ascii="Arial" w:hAnsi="Arial" w:cs="Arial"/>
                <w:iCs/>
                <w:sz w:val="22"/>
                <w:szCs w:val="22"/>
              </w:rPr>
              <w:t>Gemeinsamkeiten und Unterschiede erkennen und Objekte systematisch ordnen</w:t>
            </w:r>
          </w:p>
          <w:p w14:paraId="1A0EEBA4" w14:textId="3B84B435" w:rsidR="00AC4929" w:rsidRPr="003E389A" w:rsidRDefault="003E389A" w:rsidP="003E389A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lastRenderedPageBreak/>
              <w:t xml:space="preserve">– </w:t>
            </w:r>
            <w:r w:rsidR="00AC4929" w:rsidRPr="003E389A">
              <w:rPr>
                <w:rFonts w:ascii="Arial" w:hAnsi="Arial" w:cs="Arial"/>
                <w:iCs/>
                <w:sz w:val="22"/>
                <w:szCs w:val="22"/>
              </w:rPr>
              <w:t>naturwissenschaftliche Arbeitsweisen anwenden (Experiment, Modell, Beobachtung)</w:t>
            </w:r>
          </w:p>
          <w:p w14:paraId="52E56461" w14:textId="01B67F65" w:rsidR="00AC4929" w:rsidRPr="003E389A" w:rsidRDefault="003E389A" w:rsidP="003E389A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3E389A">
              <w:rPr>
                <w:rFonts w:ascii="Arial" w:hAnsi="Arial" w:cs="Arial"/>
                <w:iCs/>
                <w:sz w:val="22"/>
                <w:szCs w:val="22"/>
              </w:rPr>
              <w:t>Lösungsvorgänge und Kristallbildung erklären</w:t>
            </w:r>
          </w:p>
          <w:p w14:paraId="50C26A53" w14:textId="623E0C60" w:rsidR="00AC4929" w:rsidRPr="003E389A" w:rsidRDefault="003E389A" w:rsidP="003E389A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3E389A">
              <w:rPr>
                <w:rFonts w:ascii="Arial" w:hAnsi="Arial" w:cs="Arial"/>
                <w:iCs/>
                <w:sz w:val="22"/>
                <w:szCs w:val="22"/>
              </w:rPr>
              <w:t>Experimente nach Anleitung durchführen</w:t>
            </w:r>
          </w:p>
          <w:p w14:paraId="5E2ACDCC" w14:textId="03BDD114" w:rsidR="00AC4929" w:rsidRPr="00326B4C" w:rsidRDefault="00AC4929" w:rsidP="00AC4929">
            <w:pPr>
              <w:pStyle w:val="Textkrper"/>
              <w:spacing w:before="6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25E746" w14:textId="77777777" w:rsidR="00AC4929" w:rsidRPr="00621053" w:rsidRDefault="00AC4929" w:rsidP="00AC492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AC4929" w:rsidRPr="007A5965" w14:paraId="46BC1286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708948" w14:textId="77777777" w:rsidR="00AC4929" w:rsidRPr="00D712A2" w:rsidRDefault="00AC4929" w:rsidP="00AC4929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74F42A2" w14:textId="4F5C294B" w:rsidR="00AC4929" w:rsidRPr="007A5965" w:rsidRDefault="00AC4929" w:rsidP="00AC492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Temperatur und Teilchen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188-204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AC4929" w:rsidRPr="00621053" w14:paraId="12B7B2B0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1F7812" w14:textId="52CC11AE" w:rsidR="00AC4929" w:rsidRPr="00D712A2" w:rsidRDefault="00AC4929" w:rsidP="00AC4929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4E18C4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Schmelzen und Verdampfen</w:t>
            </w:r>
          </w:p>
          <w:p w14:paraId="1AAFAE39" w14:textId="0B5F9D4C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Siedetemperatur und Schmelztemperatur</w:t>
            </w:r>
          </w:p>
          <w:p w14:paraId="3E756245" w14:textId="4C4E6C25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Siedetemperatur und Schmelztemperatur messen</w:t>
            </w:r>
          </w:p>
          <w:p w14:paraId="291EA1F8" w14:textId="77777777" w:rsidR="00AC4929" w:rsidRPr="002423F4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738630A" w14:textId="7270DD90" w:rsidR="00AC4929" w:rsidRDefault="00AC4929" w:rsidP="00AC4929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Sublimieren</w:t>
            </w:r>
          </w:p>
          <w:p w14:paraId="693C3618" w14:textId="50A29D5A" w:rsidR="00AC4929" w:rsidRDefault="00AC4929" w:rsidP="00AC4929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Resublimieren</w:t>
            </w:r>
          </w:p>
          <w:p w14:paraId="0269B942" w14:textId="77777777" w:rsidR="00AC4929" w:rsidRPr="002423F4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2CF4CB54" w14:textId="2561052E" w:rsidR="00AC4929" w:rsidRDefault="00AC4929" w:rsidP="00AC4929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17666">
              <w:rPr>
                <w:rFonts w:ascii="Arial" w:hAnsi="Arial" w:cs="Arial"/>
                <w:b/>
              </w:rPr>
              <w:t>Modelle helfen verstehen</w:t>
            </w:r>
          </w:p>
          <w:p w14:paraId="462931C1" w14:textId="45872159" w:rsidR="00AC4929" w:rsidRDefault="00AC4929" w:rsidP="00AC4929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  <w:color w:val="CC0066"/>
              </w:rPr>
              <w:t>Extra:</w:t>
            </w:r>
            <w:r w:rsidRPr="00F17666">
              <w:rPr>
                <w:rFonts w:ascii="Arial" w:hAnsi="Arial" w:cs="Arial"/>
                <w:b/>
              </w:rPr>
              <w:t xml:space="preserve"> Ein geeignetes Modell?</w:t>
            </w:r>
          </w:p>
          <w:p w14:paraId="1B134F07" w14:textId="0DFC4560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Was passiert beim Lösen?</w:t>
            </w:r>
          </w:p>
          <w:p w14:paraId="6F6E734F" w14:textId="6507CFE8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Teilchenmodell</w:t>
            </w:r>
          </w:p>
          <w:p w14:paraId="5C0EC96E" w14:textId="77777777" w:rsidR="00AC4929" w:rsidRPr="002423F4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E525AA7" w14:textId="4DF100E7" w:rsidR="00AC4929" w:rsidRDefault="00AC4929" w:rsidP="00AC4929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17666">
              <w:rPr>
                <w:rFonts w:ascii="Arial" w:hAnsi="Arial" w:cs="Arial"/>
                <w:b/>
              </w:rPr>
              <w:t>Die Entdeckung von Robert Brown</w:t>
            </w:r>
          </w:p>
          <w:p w14:paraId="786C7C66" w14:textId="3BCA07B7" w:rsidR="00AC4929" w:rsidRDefault="00AC4929" w:rsidP="00AC4929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  <w:color w:val="CC0066"/>
              </w:rPr>
              <w:t>Extra:</w:t>
            </w:r>
            <w:r w:rsidRPr="00F17666">
              <w:rPr>
                <w:rFonts w:ascii="Arial" w:hAnsi="Arial" w:cs="Arial"/>
                <w:b/>
              </w:rPr>
              <w:t xml:space="preserve"> Tinte verteilt sich in Wasser</w:t>
            </w:r>
          </w:p>
          <w:p w14:paraId="750C2187" w14:textId="6AAA1AF0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</w:t>
            </w:r>
            <w:r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Aggregatzustände und Teilchenmodell im Alltag</w:t>
            </w:r>
          </w:p>
          <w:p w14:paraId="46C82762" w14:textId="25CD0C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C0C38">
              <w:rPr>
                <w:rFonts w:ascii="Arial" w:hAnsi="Arial" w:cs="Arial"/>
                <w:b/>
              </w:rPr>
              <w:t>Die Fl</w:t>
            </w:r>
            <w:r>
              <w:rPr>
                <w:rFonts w:ascii="Arial" w:hAnsi="Arial" w:cs="Arial"/>
                <w:b/>
              </w:rPr>
              <w:t>ü</w:t>
            </w:r>
            <w:r w:rsidRPr="007C0C38">
              <w:rPr>
                <w:rFonts w:ascii="Arial" w:hAnsi="Arial" w:cs="Arial"/>
                <w:b/>
              </w:rPr>
              <w:t>ssigkeiten dehnen sich aus</w:t>
            </w:r>
          </w:p>
          <w:p w14:paraId="40387883" w14:textId="1D630FA5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C0C38">
              <w:rPr>
                <w:rFonts w:ascii="Arial" w:hAnsi="Arial" w:cs="Arial"/>
                <w:b/>
              </w:rPr>
              <w:t>Eine Skala für das Thermometer</w:t>
            </w:r>
          </w:p>
          <w:p w14:paraId="19FAF602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C0C38">
              <w:rPr>
                <w:rFonts w:ascii="Arial" w:hAnsi="Arial" w:cs="Arial"/>
                <w:b/>
              </w:rPr>
              <w:t>Die Ausdehnung fester Körper</w:t>
            </w:r>
          </w:p>
          <w:p w14:paraId="6D6F3CBD" w14:textId="1DD5765D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EC2D28">
              <w:rPr>
                <w:rFonts w:ascii="Arial" w:hAnsi="Arial" w:cs="Arial"/>
                <w:b/>
              </w:rPr>
              <w:t>Die Ausdehnung von Gasen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808552" w14:textId="77777777" w:rsidR="00AC4929" w:rsidRPr="003E389A" w:rsidRDefault="00AC4929" w:rsidP="003E389A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 w:rsidRPr="003E389A">
              <w:rPr>
                <w:rFonts w:ascii="Arial" w:hAnsi="Arial" w:cs="Arial"/>
                <w:iCs/>
                <w:sz w:val="22"/>
                <w:szCs w:val="22"/>
              </w:rPr>
              <w:lastRenderedPageBreak/>
              <w:t>Schülerinnen und Schüler können:</w:t>
            </w:r>
          </w:p>
          <w:p w14:paraId="5C874BCA" w14:textId="1BB11119" w:rsidR="00AC4929" w:rsidRPr="003E389A" w:rsidRDefault="003E389A" w:rsidP="003E389A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3E389A">
              <w:rPr>
                <w:rFonts w:ascii="Arial" w:hAnsi="Arial" w:cs="Arial"/>
                <w:iCs/>
                <w:sz w:val="22"/>
                <w:szCs w:val="22"/>
              </w:rPr>
              <w:t>Stoffe als aus Teilchen aufgebaut beschreiben</w:t>
            </w:r>
          </w:p>
          <w:p w14:paraId="4D737CA4" w14:textId="42389686" w:rsidR="00AC4929" w:rsidRPr="003E389A" w:rsidRDefault="003E389A" w:rsidP="003E389A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3E389A">
              <w:rPr>
                <w:rFonts w:ascii="Arial" w:hAnsi="Arial" w:cs="Arial"/>
                <w:iCs/>
                <w:sz w:val="22"/>
                <w:szCs w:val="22"/>
              </w:rPr>
              <w:t>Anordnung von Teilchen in festen, flüssigen und gasförmigen Stoffen erklären</w:t>
            </w:r>
          </w:p>
          <w:p w14:paraId="0B0CCD0A" w14:textId="690C54D7" w:rsidR="00AC4929" w:rsidRPr="003E389A" w:rsidRDefault="003E389A" w:rsidP="003E389A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3E389A">
              <w:rPr>
                <w:rFonts w:ascii="Arial" w:hAnsi="Arial" w:cs="Arial"/>
                <w:iCs/>
                <w:sz w:val="22"/>
                <w:szCs w:val="22"/>
              </w:rPr>
              <w:t>Teilchenmodelle zur Erklärung von Phänomenen nutzen</w:t>
            </w:r>
          </w:p>
          <w:p w14:paraId="462E7786" w14:textId="23972C13" w:rsidR="00AC4929" w:rsidRPr="003E389A" w:rsidRDefault="003E389A" w:rsidP="003E389A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3E389A">
              <w:rPr>
                <w:rFonts w:ascii="Arial" w:hAnsi="Arial" w:cs="Arial"/>
                <w:iCs/>
                <w:sz w:val="22"/>
                <w:szCs w:val="22"/>
              </w:rPr>
              <w:t>Stoffe mithilfe des Teilchenmodells erklären</w:t>
            </w:r>
          </w:p>
          <w:p w14:paraId="7FAC33B5" w14:textId="4474C65C" w:rsidR="00AC4929" w:rsidRPr="003E389A" w:rsidRDefault="003E389A" w:rsidP="003E389A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3E389A">
              <w:rPr>
                <w:rFonts w:ascii="Arial" w:hAnsi="Arial" w:cs="Arial"/>
                <w:iCs/>
                <w:sz w:val="22"/>
                <w:szCs w:val="22"/>
              </w:rPr>
              <w:t>Aggregatzustände und deren Übergänge beschreiben</w:t>
            </w:r>
          </w:p>
          <w:p w14:paraId="4662B069" w14:textId="65A3C958" w:rsidR="00AC4929" w:rsidRPr="003E389A" w:rsidRDefault="003E389A" w:rsidP="003E389A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3E389A">
              <w:rPr>
                <w:rFonts w:ascii="Arial" w:hAnsi="Arial" w:cs="Arial"/>
                <w:iCs/>
                <w:sz w:val="22"/>
                <w:szCs w:val="22"/>
              </w:rPr>
              <w:t>naturwissenschaftliche Arbeitsweisen anwenden (Experiment, Modell, Beobachtung)</w:t>
            </w:r>
          </w:p>
          <w:p w14:paraId="339D7FFF" w14:textId="02208FF9" w:rsidR="00AC4929" w:rsidRPr="003E389A" w:rsidRDefault="003E389A" w:rsidP="003E389A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3E389A">
              <w:rPr>
                <w:rFonts w:ascii="Arial" w:hAnsi="Arial" w:cs="Arial"/>
                <w:iCs/>
                <w:sz w:val="22"/>
                <w:szCs w:val="22"/>
              </w:rPr>
              <w:t>Modelle zur Beschreibung und Erklärung nutzen</w:t>
            </w:r>
          </w:p>
          <w:p w14:paraId="2A295D50" w14:textId="77777777" w:rsidR="00AC4929" w:rsidRPr="003E389A" w:rsidRDefault="00AC4929" w:rsidP="003E389A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 w:rsidRPr="003E389A">
              <w:rPr>
                <w:rFonts w:ascii="Arial" w:hAnsi="Arial" w:cs="Arial"/>
                <w:iCs/>
                <w:sz w:val="22"/>
                <w:szCs w:val="22"/>
              </w:rPr>
              <w:t>Aggregatzustände physikalisch erklären</w:t>
            </w:r>
          </w:p>
          <w:p w14:paraId="55C14E66" w14:textId="5A0E7991" w:rsidR="00AC4929" w:rsidRPr="003E389A" w:rsidRDefault="003E389A" w:rsidP="003E389A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lastRenderedPageBreak/>
              <w:t xml:space="preserve">– </w:t>
            </w:r>
            <w:r w:rsidR="00AC4929" w:rsidRPr="003E389A">
              <w:rPr>
                <w:rFonts w:ascii="Arial" w:hAnsi="Arial" w:cs="Arial"/>
                <w:iCs/>
                <w:sz w:val="22"/>
                <w:szCs w:val="22"/>
              </w:rPr>
              <w:t>naturwissenschaftliche Sachverhalte in eigenen Worten und mit Fachbegriffen darstellen</w:t>
            </w:r>
          </w:p>
          <w:p w14:paraId="3812C606" w14:textId="3E1FA8EE" w:rsidR="00AC4929" w:rsidRPr="00326B4C" w:rsidRDefault="003E389A" w:rsidP="003E389A">
            <w:pPr>
              <w:pStyle w:val="NurTex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3E389A">
              <w:rPr>
                <w:rFonts w:ascii="Arial" w:hAnsi="Arial" w:cs="Arial"/>
                <w:iCs/>
                <w:sz w:val="22"/>
                <w:szCs w:val="22"/>
              </w:rPr>
              <w:t>Untersuchungen beschreiben und Ergebnisse strukturiert darstellen (Texte, Tabellen, Diagramme)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34394FE" w14:textId="77777777" w:rsidR="00AC4929" w:rsidRPr="00621053" w:rsidRDefault="00AC4929" w:rsidP="00AC492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AC4929" w:rsidRPr="00621053" w14:paraId="25355E79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0EF98B" w14:textId="77777777" w:rsidR="00AC4929" w:rsidRPr="00D712A2" w:rsidRDefault="00AC4929" w:rsidP="00AC4929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87FEB1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5A86493E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6C510CD1" w14:textId="77777777" w:rsidR="00AC4929" w:rsidRPr="00280C4E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80C4E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47E6067D" w14:textId="77777777" w:rsidR="00AC4929" w:rsidRDefault="00AC4929" w:rsidP="00AC4929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</w:rPr>
              <w:t>Eine Mind-Map der Stoffeigenschaften</w:t>
            </w:r>
          </w:p>
          <w:p w14:paraId="7342CB27" w14:textId="616A9F6B" w:rsidR="00AC4929" w:rsidRDefault="00AC4929" w:rsidP="00AC4929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  <w:color w:val="CC0066"/>
              </w:rPr>
              <w:t>Extra:</w:t>
            </w:r>
            <w:r w:rsidRPr="00280C4E">
              <w:rPr>
                <w:rFonts w:ascii="Arial" w:hAnsi="Arial" w:cs="Arial"/>
                <w:b/>
              </w:rPr>
              <w:t xml:space="preserve"> </w:t>
            </w:r>
            <w:r w:rsidRPr="00A70FA1">
              <w:rPr>
                <w:rFonts w:ascii="Arial" w:hAnsi="Arial" w:cs="Arial"/>
                <w:b/>
              </w:rPr>
              <w:t>Weiße Stoffe in der Küche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B37C02" w14:textId="77777777" w:rsidR="00AC4929" w:rsidRDefault="00AC4929" w:rsidP="00AC4929">
            <w:pPr>
              <w:pStyle w:val="Textkrper"/>
              <w:rPr>
                <w:rFonts w:ascii="Arial" w:hAnsi="Arial" w:cs="Arial"/>
              </w:rPr>
            </w:pPr>
          </w:p>
          <w:p w14:paraId="46F756FF" w14:textId="77777777" w:rsidR="003E389A" w:rsidRDefault="003E389A" w:rsidP="00AC4929">
            <w:pPr>
              <w:pStyle w:val="Textkrper"/>
              <w:rPr>
                <w:rFonts w:ascii="Arial" w:hAnsi="Arial" w:cs="Arial"/>
              </w:rPr>
            </w:pPr>
          </w:p>
          <w:p w14:paraId="0B01EF6C" w14:textId="77777777" w:rsidR="003E389A" w:rsidRDefault="003E389A" w:rsidP="00AC4929">
            <w:pPr>
              <w:pStyle w:val="Textkrper"/>
              <w:rPr>
                <w:rFonts w:ascii="Arial" w:hAnsi="Arial" w:cs="Arial"/>
              </w:rPr>
            </w:pPr>
          </w:p>
          <w:p w14:paraId="21B0F2B6" w14:textId="77777777" w:rsidR="003E389A" w:rsidRDefault="003E389A" w:rsidP="00AC4929">
            <w:pPr>
              <w:pStyle w:val="Textkrper"/>
              <w:rPr>
                <w:rFonts w:ascii="Arial" w:hAnsi="Arial" w:cs="Arial"/>
              </w:rPr>
            </w:pPr>
          </w:p>
          <w:p w14:paraId="119DB1B0" w14:textId="77777777" w:rsidR="003E389A" w:rsidRDefault="003E389A" w:rsidP="00AC4929">
            <w:pPr>
              <w:pStyle w:val="Textkrper"/>
              <w:rPr>
                <w:rFonts w:ascii="Arial" w:hAnsi="Arial" w:cs="Arial"/>
              </w:rPr>
            </w:pPr>
          </w:p>
          <w:p w14:paraId="16721F1A" w14:textId="77777777" w:rsidR="003E389A" w:rsidRDefault="003E389A" w:rsidP="00AC4929">
            <w:pPr>
              <w:pStyle w:val="Textkrper"/>
              <w:rPr>
                <w:rFonts w:ascii="Arial" w:hAnsi="Arial" w:cs="Arial"/>
              </w:rPr>
            </w:pPr>
          </w:p>
          <w:p w14:paraId="647884DC" w14:textId="77777777" w:rsidR="003E389A" w:rsidRDefault="003E389A" w:rsidP="00AC4929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8DE920" w14:textId="77777777" w:rsidR="00AC4929" w:rsidRPr="00621053" w:rsidRDefault="00AC4929" w:rsidP="00AC492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AC4929" w:rsidRPr="00621053" w14:paraId="739E21D7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760687" w14:textId="77777777" w:rsidR="00AC4929" w:rsidRPr="00E32FB7" w:rsidRDefault="00AC4929" w:rsidP="00AC492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E50FDB" w14:textId="4F3B2527" w:rsidR="00AC4929" w:rsidRPr="00621053" w:rsidRDefault="00AC4929" w:rsidP="00AC4929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Aus dem Leben der Pflanzen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208-249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AC4929" w:rsidRPr="007A5965" w14:paraId="0DCBECEC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853AC8" w14:textId="77777777" w:rsidR="00AC4929" w:rsidRPr="00E32FB7" w:rsidRDefault="00AC4929" w:rsidP="00AC492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62CBFEE" w14:textId="4363EA68" w:rsidR="00AC4929" w:rsidRPr="007A5965" w:rsidRDefault="00AC4929" w:rsidP="00AC492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7.1 Aufbau von Blütenpflanzen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210-223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AC4929" w:rsidRPr="00621053" w14:paraId="0519C606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4CDCF1" w14:textId="3F5B55E8" w:rsidR="00AC4929" w:rsidRPr="00D712A2" w:rsidRDefault="00AC4929" w:rsidP="00AC492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93C200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Der Aufbau von Blütenpflanzen </w:t>
            </w:r>
          </w:p>
          <w:p w14:paraId="21A2AB08" w14:textId="77777777" w:rsidR="00AC4929" w:rsidRPr="002C0368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C036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8D2E987" w14:textId="77777777" w:rsidR="00AC4929" w:rsidRDefault="00AC4929" w:rsidP="00AC4929">
            <w:pPr>
              <w:pStyle w:val="Textkrper"/>
              <w:numPr>
                <w:ilvl w:val="0"/>
                <w:numId w:val="1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Sind Pflanzen Lebewesen?</w:t>
            </w:r>
          </w:p>
          <w:p w14:paraId="0A171FA8" w14:textId="77777777" w:rsidR="00AC4929" w:rsidRDefault="00AC4929" w:rsidP="00AC4929">
            <w:pPr>
              <w:pStyle w:val="Textkrper"/>
              <w:numPr>
                <w:ilvl w:val="0"/>
                <w:numId w:val="1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Blütenlose Pflanzen </w:t>
            </w:r>
          </w:p>
          <w:p w14:paraId="6D7F621F" w14:textId="77777777" w:rsidR="00AC4929" w:rsidRDefault="00AC4929" w:rsidP="00AC4929">
            <w:pPr>
              <w:pStyle w:val="Textkrper"/>
              <w:numPr>
                <w:ilvl w:val="0"/>
                <w:numId w:val="1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Der Aufbau einer Blüte </w:t>
            </w:r>
          </w:p>
          <w:p w14:paraId="6600621A" w14:textId="77777777" w:rsidR="00AC4929" w:rsidRDefault="00AC4929" w:rsidP="00AC4929">
            <w:pPr>
              <w:pStyle w:val="Textkrper"/>
              <w:numPr>
                <w:ilvl w:val="0"/>
                <w:numId w:val="1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Ein </w:t>
            </w:r>
            <w:proofErr w:type="spellStart"/>
            <w:r>
              <w:rPr>
                <w:rFonts w:ascii="Arial" w:hAnsi="Arial" w:cs="Arial"/>
                <w:b/>
              </w:rPr>
              <w:t>Legebild</w:t>
            </w:r>
            <w:proofErr w:type="spellEnd"/>
            <w:r>
              <w:rPr>
                <w:rFonts w:ascii="Arial" w:hAnsi="Arial" w:cs="Arial"/>
                <w:b/>
              </w:rPr>
              <w:t xml:space="preserve"> einer Blüte </w:t>
            </w:r>
          </w:p>
          <w:p w14:paraId="6EF66E2F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Laubblätter und Fotosynthese</w:t>
            </w:r>
          </w:p>
          <w:p w14:paraId="5DD4E1DC" w14:textId="77777777" w:rsidR="00AC4929" w:rsidRPr="002C0368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2C0368">
              <w:rPr>
                <w:rFonts w:ascii="Arial" w:hAnsi="Arial" w:cs="Arial"/>
                <w:b/>
              </w:rPr>
              <w:t>Versuche zur Fotosynthese</w:t>
            </w:r>
          </w:p>
          <w:p w14:paraId="5FCE33C8" w14:textId="77777777" w:rsidR="00AC4929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C036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5C0095" w14:textId="73FA1F13" w:rsidR="00AC4929" w:rsidRPr="002C0368" w:rsidRDefault="00AC4929" w:rsidP="00AC4929">
            <w:pPr>
              <w:pStyle w:val="Listenabsatz"/>
              <w:numPr>
                <w:ilvl w:val="0"/>
                <w:numId w:val="18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Helmont-Versuch</w:t>
            </w:r>
          </w:p>
          <w:p w14:paraId="04A5710C" w14:textId="77777777" w:rsidR="00AC4929" w:rsidRPr="002C0368" w:rsidRDefault="00AC4929" w:rsidP="00AC4929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Experiment von Joseph Priestley</w:t>
            </w:r>
          </w:p>
          <w:p w14:paraId="34AD2F5B" w14:textId="77777777" w:rsidR="00AC4929" w:rsidRPr="002C0368" w:rsidRDefault="00AC4929" w:rsidP="00AC4929">
            <w:pPr>
              <w:pStyle w:val="Textkrper"/>
              <w:spacing w:line="360" w:lineRule="auto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Pflanzen kann man ordnen</w:t>
            </w:r>
          </w:p>
          <w:p w14:paraId="1E86600E" w14:textId="77777777" w:rsidR="00AC4929" w:rsidRPr="002C0368" w:rsidRDefault="00AC4929" w:rsidP="00AC4929">
            <w:pPr>
              <w:pStyle w:val="Textkrper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Bestimmungsmerkmale bei Pflanzen</w:t>
            </w:r>
          </w:p>
          <w:p w14:paraId="6EEF3241" w14:textId="77777777" w:rsidR="00AC4929" w:rsidRPr="002C0368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C036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967DDA0" w14:textId="77777777" w:rsidR="00AC4929" w:rsidRPr="002C0368" w:rsidRDefault="00AC4929" w:rsidP="00AC4929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Genau betrachten mit dem Binokular</w:t>
            </w:r>
          </w:p>
          <w:p w14:paraId="50AE2043" w14:textId="77777777" w:rsidR="00AC4929" w:rsidRPr="002C0368" w:rsidRDefault="00AC4929" w:rsidP="00AC4929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Bestimmungsschlüssel</w:t>
            </w:r>
          </w:p>
          <w:p w14:paraId="1D4ED900" w14:textId="77777777" w:rsidR="00AC4929" w:rsidRPr="002C0368" w:rsidRDefault="00AC4929" w:rsidP="00AC4929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Pflanzen sammeln und pressen</w:t>
            </w:r>
          </w:p>
          <w:p w14:paraId="67F3DAB7" w14:textId="77777777" w:rsidR="00AC4929" w:rsidRDefault="00AC4929" w:rsidP="00AC4929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  <w:color w:val="CC0066"/>
              </w:rPr>
              <w:t>Extra:</w:t>
            </w:r>
            <w:r w:rsidRPr="002C0368">
              <w:rPr>
                <w:rFonts w:ascii="Arial" w:hAnsi="Arial" w:cs="Arial"/>
                <w:b/>
              </w:rPr>
              <w:t xml:space="preserve"> Pflanzen digitalisieren</w:t>
            </w:r>
          </w:p>
          <w:p w14:paraId="0C77E4EF" w14:textId="74E78D58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62C760" w14:textId="77777777" w:rsidR="00AC4929" w:rsidRPr="006246E8" w:rsidRDefault="00AC4929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 w:rsidRPr="006246E8">
              <w:rPr>
                <w:rFonts w:ascii="Arial" w:hAnsi="Arial" w:cs="Arial"/>
                <w:iCs/>
                <w:sz w:val="22"/>
                <w:szCs w:val="22"/>
              </w:rPr>
              <w:t>Schülerinnen und Schüler können:</w:t>
            </w:r>
          </w:p>
          <w:p w14:paraId="7D878011" w14:textId="5D5C8340" w:rsidR="00AC4929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Wechselwirkungen zwischen Organismen sowie zwischen Organismen und Umwelt beschreiben und erklären</w:t>
            </w:r>
          </w:p>
          <w:p w14:paraId="52491658" w14:textId="7665D3C5" w:rsidR="00AC4929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Angepasstheit von Lebewesen an Lebensräume erläutern</w:t>
            </w:r>
          </w:p>
          <w:p w14:paraId="58EB05B5" w14:textId="47513F67" w:rsidR="00AC4929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Lebenszyklen (z. B. Amphibien) beschreiben</w:t>
            </w:r>
          </w:p>
          <w:p w14:paraId="4B46E57E" w14:textId="624752B5" w:rsidR="00AC4929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Unterschiede und Gemeinsamkeiten von Organismen darstellen</w:t>
            </w:r>
          </w:p>
          <w:p w14:paraId="79DEEC76" w14:textId="273562ED" w:rsidR="00AC4929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Lebewesen klassifizieren und vergleichen</w:t>
            </w:r>
          </w:p>
          <w:p w14:paraId="35EE27AF" w14:textId="43069C16" w:rsidR="00AC4929" w:rsidRPr="00E26FFA" w:rsidRDefault="006246E8" w:rsidP="006246E8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Verantwortung für den Schutz von Lebewesen reflektieren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752504" w14:textId="77777777" w:rsidR="00AC4929" w:rsidRPr="00621053" w:rsidRDefault="00AC4929" w:rsidP="00AC492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AC4929" w:rsidRPr="007A5965" w14:paraId="236BB726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CE972A" w14:textId="77777777" w:rsidR="00AC4929" w:rsidRPr="00D712A2" w:rsidRDefault="00AC4929" w:rsidP="00AC4929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8A0EEF" w14:textId="0268808A" w:rsidR="00AC4929" w:rsidRPr="007A5965" w:rsidRDefault="00AC4929" w:rsidP="00AC492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7.2 Pflanzen wachsen und vermehren sich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224-233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AC4929" w:rsidRPr="00621053" w14:paraId="2A36BE19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5DFBDA" w14:textId="6C02A5B0" w:rsidR="00AC4929" w:rsidRPr="00D712A2" w:rsidRDefault="00AC4929" w:rsidP="00AC4929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0DA5B2" w14:textId="77777777" w:rsidR="00AC4929" w:rsidRPr="005803C4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  <w:color w:val="009999"/>
              </w:rPr>
              <w:t>Infografik:</w:t>
            </w:r>
            <w:r w:rsidRPr="005803C4">
              <w:rPr>
                <w:rFonts w:ascii="Arial" w:hAnsi="Arial" w:cs="Arial"/>
                <w:b/>
              </w:rPr>
              <w:t xml:space="preserve"> Von der Blüte zur Frucht</w:t>
            </w:r>
          </w:p>
          <w:p w14:paraId="34247371" w14:textId="77777777" w:rsidR="00AC4929" w:rsidRPr="005803C4" w:rsidRDefault="00AC4929" w:rsidP="00AC4929">
            <w:pPr>
              <w:pStyle w:val="Textkrper"/>
              <w:spacing w:line="360" w:lineRule="auto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</w:rPr>
              <w:t>Die Ausbreitung von Pflanzen</w:t>
            </w:r>
          </w:p>
          <w:p w14:paraId="628A6BC6" w14:textId="77777777" w:rsidR="00AC4929" w:rsidRPr="005803C4" w:rsidRDefault="00AC4929" w:rsidP="00AC4929">
            <w:pPr>
              <w:pStyle w:val="Textkrper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</w:rPr>
              <w:t>Wie aus Samen Pflanzen werden</w:t>
            </w:r>
          </w:p>
          <w:p w14:paraId="109EE0CE" w14:textId="10BB8A71" w:rsidR="00AC4929" w:rsidRPr="005803C4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5803C4">
              <w:rPr>
                <w:rFonts w:ascii="Arial" w:hAnsi="Arial" w:cs="Arial"/>
                <w:b/>
              </w:rPr>
              <w:t xml:space="preserve">Wachstum </w:t>
            </w:r>
            <w:r>
              <w:rPr>
                <w:rFonts w:ascii="Arial" w:hAnsi="Arial" w:cs="Arial"/>
                <w:b/>
              </w:rPr>
              <w:t xml:space="preserve">und Ausbreitung </w:t>
            </w:r>
            <w:r w:rsidRPr="005803C4">
              <w:rPr>
                <w:rFonts w:ascii="Arial" w:hAnsi="Arial" w:cs="Arial"/>
                <w:b/>
              </w:rPr>
              <w:t>untersuchen</w:t>
            </w:r>
          </w:p>
          <w:p w14:paraId="69D5B7EB" w14:textId="4180EB96" w:rsidR="00AC4929" w:rsidRPr="002C0368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C0368">
              <w:rPr>
                <w:rFonts w:ascii="Arial" w:hAnsi="Arial" w:cs="Arial"/>
                <w:b/>
                <w:color w:val="009999"/>
              </w:rPr>
              <w:t>Material: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Pflanzen im Klassenzimmer </w:t>
            </w:r>
          </w:p>
          <w:p w14:paraId="36B2D28F" w14:textId="77777777" w:rsidR="00AC4929" w:rsidRPr="005803C4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5803C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EDDD004" w14:textId="77777777" w:rsidR="00AC4929" w:rsidRDefault="00AC4929" w:rsidP="00AC4929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Vermehrung ohne Bestäubung </w:t>
            </w:r>
          </w:p>
          <w:p w14:paraId="328E4493" w14:textId="4F6ACA40" w:rsidR="00AC4929" w:rsidRPr="005803C4" w:rsidRDefault="00AC4929" w:rsidP="00AC4929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</w:rPr>
              <w:t>Geschlechtliche Fortpflanzung bei Pflanze und Tier</w:t>
            </w:r>
          </w:p>
          <w:p w14:paraId="16E97EEA" w14:textId="51299C95" w:rsidR="00AC4929" w:rsidRPr="005803C4" w:rsidRDefault="00AC4929" w:rsidP="00AC4929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  <w:color w:val="CC0066"/>
              </w:rPr>
              <w:t xml:space="preserve">Extra: </w:t>
            </w:r>
            <w:r w:rsidRPr="005803C4">
              <w:rPr>
                <w:rFonts w:ascii="Arial" w:hAnsi="Arial" w:cs="Arial"/>
                <w:b/>
              </w:rPr>
              <w:t xml:space="preserve">Die </w:t>
            </w:r>
            <w:r>
              <w:rPr>
                <w:rFonts w:ascii="Arial" w:hAnsi="Arial" w:cs="Arial"/>
                <w:b/>
              </w:rPr>
              <w:t>Windbestäubung</w:t>
            </w:r>
          </w:p>
          <w:p w14:paraId="40EDB800" w14:textId="60C2B963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8B8379" w14:textId="77777777" w:rsidR="00AC4929" w:rsidRPr="006246E8" w:rsidRDefault="00AC4929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 w:rsidRPr="006246E8">
              <w:rPr>
                <w:rFonts w:ascii="Arial" w:hAnsi="Arial" w:cs="Arial"/>
                <w:iCs/>
                <w:sz w:val="22"/>
                <w:szCs w:val="22"/>
              </w:rPr>
              <w:t>Schülerinnen und Schüler können:</w:t>
            </w:r>
          </w:p>
          <w:p w14:paraId="083F86D0" w14:textId="66D48181" w:rsidR="00AC4929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Wechselwirkungen zwischen Organismen sowie zwischen Organismen und Umwelt beschreiben und erklären</w:t>
            </w:r>
          </w:p>
          <w:p w14:paraId="0823827A" w14:textId="485D86B2" w:rsidR="00AC4929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Angepasstheit von Lebewesen an Lebensräume erläutern</w:t>
            </w:r>
          </w:p>
          <w:p w14:paraId="55513C8A" w14:textId="08B5EF96" w:rsidR="00AC4929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Lebenszyklen (z. B. Amphibien) beschreiben</w:t>
            </w:r>
          </w:p>
          <w:p w14:paraId="288C5925" w14:textId="3E9ADD3B" w:rsidR="00AC4929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Unterschiede und Gemeinsamkeiten von Organismen darstellen</w:t>
            </w:r>
          </w:p>
          <w:p w14:paraId="2B44A035" w14:textId="6554E1B4" w:rsidR="00AC4929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Lebewesen klassifizieren und vergleichen</w:t>
            </w:r>
          </w:p>
          <w:p w14:paraId="4DA81872" w14:textId="6E3BDB5C" w:rsidR="00AC4929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Verantwortung für den Schutz von Lebewesen reflektieren</w:t>
            </w:r>
          </w:p>
          <w:p w14:paraId="064C851E" w14:textId="3EA907D1" w:rsidR="00AC4929" w:rsidRPr="003A0EC5" w:rsidRDefault="006246E8" w:rsidP="006246E8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gezielte (auch längere) Beobachtungen durchführen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09B8B2B" w14:textId="77777777" w:rsidR="00AC4929" w:rsidRPr="00621053" w:rsidRDefault="00AC4929" w:rsidP="00AC492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AC4929" w:rsidRPr="007A5965" w14:paraId="73957807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CFC510" w14:textId="77777777" w:rsidR="00AC4929" w:rsidRPr="00D712A2" w:rsidRDefault="00AC4929" w:rsidP="00AC4929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C7FF2E" w14:textId="1B00B855" w:rsidR="00AC4929" w:rsidRPr="007A5965" w:rsidRDefault="00AC4929" w:rsidP="00AC492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7.3 Wir nutzen Pflanzen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223-246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AC4929" w:rsidRPr="00621053" w14:paraId="119E77DD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2A8919" w14:textId="25E68750" w:rsidR="00AC4929" w:rsidRPr="00D712A2" w:rsidRDefault="00AC4929" w:rsidP="00AC492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5E4D61" w14:textId="77777777" w:rsidR="00AC4929" w:rsidRPr="00C56020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56020">
              <w:rPr>
                <w:rFonts w:ascii="Arial" w:hAnsi="Arial" w:cs="Arial"/>
                <w:b/>
              </w:rPr>
              <w:t>Wie wir Pflanzen nutzen</w:t>
            </w:r>
          </w:p>
          <w:p w14:paraId="78CB74CD" w14:textId="77777777" w:rsidR="00AC4929" w:rsidRPr="00C56020" w:rsidRDefault="00AC4929" w:rsidP="00AC4929">
            <w:pPr>
              <w:numPr>
                <w:ilvl w:val="0"/>
                <w:numId w:val="1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 xml:space="preserve">Material: </w:t>
            </w:r>
            <w:r w:rsidRPr="00C56020">
              <w:rPr>
                <w:rFonts w:ascii="Arial" w:hAnsi="Arial" w:cs="Arial"/>
                <w:b/>
              </w:rPr>
              <w:t>Zwei Wege zu mehr Kartoffeln</w:t>
            </w:r>
          </w:p>
          <w:p w14:paraId="304CD256" w14:textId="77777777" w:rsidR="00AC4929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56020">
              <w:rPr>
                <w:rFonts w:ascii="Arial" w:hAnsi="Arial" w:cs="Arial"/>
                <w:b/>
              </w:rPr>
              <w:t>Gräser ernähren die Welt</w:t>
            </w:r>
          </w:p>
          <w:p w14:paraId="65F7FDCD" w14:textId="77777777" w:rsidR="00AC4929" w:rsidRPr="00C56020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5D098D5" w14:textId="77777777" w:rsidR="00AC4929" w:rsidRPr="00C56020" w:rsidRDefault="00AC4929" w:rsidP="00AC4929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C56020">
              <w:rPr>
                <w:rFonts w:ascii="Arial" w:hAnsi="Arial" w:cs="Arial"/>
                <w:b/>
              </w:rPr>
              <w:t xml:space="preserve">Was wir aus </w:t>
            </w:r>
            <w:proofErr w:type="spellStart"/>
            <w:r w:rsidRPr="00C56020">
              <w:rPr>
                <w:rFonts w:ascii="Arial" w:hAnsi="Arial" w:cs="Arial"/>
                <w:b/>
              </w:rPr>
              <w:t>Wildkohl</w:t>
            </w:r>
            <w:proofErr w:type="spellEnd"/>
            <w:r w:rsidRPr="00C56020">
              <w:rPr>
                <w:rFonts w:ascii="Arial" w:hAnsi="Arial" w:cs="Arial"/>
                <w:b/>
              </w:rPr>
              <w:t xml:space="preserve"> gezüchtet haben</w:t>
            </w:r>
          </w:p>
          <w:p w14:paraId="67DE4E09" w14:textId="77777777" w:rsidR="00AC4929" w:rsidRDefault="00AC4929" w:rsidP="00AC4929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Was steckt in der Kartoffel </w:t>
            </w:r>
          </w:p>
          <w:p w14:paraId="0A9E679C" w14:textId="2A1C8241" w:rsidR="00AC4929" w:rsidRPr="00C56020" w:rsidRDefault="00AC4929" w:rsidP="00AC4929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C56020">
              <w:rPr>
                <w:rFonts w:ascii="Arial" w:hAnsi="Arial" w:cs="Arial"/>
                <w:b/>
                <w:color w:val="CC0066"/>
              </w:rPr>
              <w:t xml:space="preserve">Extra: </w:t>
            </w:r>
            <w:r>
              <w:rPr>
                <w:rFonts w:ascii="Arial" w:hAnsi="Arial" w:cs="Arial"/>
                <w:b/>
              </w:rPr>
              <w:t xml:space="preserve">Zucker aus Pflanzen </w:t>
            </w:r>
          </w:p>
          <w:p w14:paraId="7DFCC0E0" w14:textId="17264BAC" w:rsidR="00AC4929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Boden als Lebensgrundlage</w:t>
            </w:r>
          </w:p>
          <w:p w14:paraId="222F3018" w14:textId="77777777" w:rsidR="00AC4929" w:rsidRPr="00C56020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51BAC58" w14:textId="7FB83AB4" w:rsidR="00AC4929" w:rsidRDefault="00AC4929" w:rsidP="00AC4929">
            <w:pPr>
              <w:pStyle w:val="Listenabsatz"/>
              <w:numPr>
                <w:ilvl w:val="0"/>
                <w:numId w:val="1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Wirbellose im Überblick </w:t>
            </w:r>
          </w:p>
          <w:p w14:paraId="7A3E7F22" w14:textId="14F63573" w:rsidR="00AC4929" w:rsidRDefault="00AC4929" w:rsidP="00AC4929">
            <w:pPr>
              <w:pStyle w:val="Listenabsatz"/>
              <w:numPr>
                <w:ilvl w:val="0"/>
                <w:numId w:val="1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Regenwurm</w:t>
            </w:r>
          </w:p>
          <w:p w14:paraId="08D6FEB7" w14:textId="48070297" w:rsidR="00AC4929" w:rsidRPr="00C56020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956C59">
              <w:rPr>
                <w:rFonts w:ascii="Arial" w:hAnsi="Arial" w:cs="Arial"/>
                <w:b/>
                <w:color w:val="000000" w:themeColor="text1"/>
              </w:rPr>
              <w:t>Versuche zu Boden und Bodenlebewesen</w:t>
            </w:r>
          </w:p>
          <w:p w14:paraId="2BF51E62" w14:textId="12E223C5" w:rsidR="00AC4929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Lebensraum Wald</w:t>
            </w:r>
          </w:p>
          <w:p w14:paraId="7D9DACF4" w14:textId="77777777" w:rsidR="00AC4929" w:rsidRPr="00956C59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3BE6C6C" w14:textId="77777777" w:rsidR="00AC4929" w:rsidRPr="00956C59" w:rsidRDefault="00AC4929" w:rsidP="00AC4929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</w:rPr>
              <w:t>Nationalparks – der Mensch mischt sich nicht ein</w:t>
            </w:r>
          </w:p>
          <w:p w14:paraId="263C19C2" w14:textId="6B525CC0" w:rsidR="00AC4929" w:rsidRPr="00956C59" w:rsidRDefault="00AC4929" w:rsidP="00AC4929">
            <w:pPr>
              <w:pStyle w:val="Listenabsatz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Papierrecycling schützt den Wald</w:t>
            </w:r>
          </w:p>
          <w:p w14:paraId="50F6DBB7" w14:textId="44196CB4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57E1C2" w14:textId="77777777" w:rsidR="00AC4929" w:rsidRDefault="00AC4929" w:rsidP="00AC4929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lastRenderedPageBreak/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2B7CA6FF" w14:textId="77777777" w:rsidR="00AC4929" w:rsidRDefault="00AC4929" w:rsidP="00AC4929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1F3E1B" w14:textId="77777777" w:rsidR="00AC4929" w:rsidRPr="00621053" w:rsidRDefault="00AC4929" w:rsidP="00AC492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AC4929" w:rsidRPr="00621053" w14:paraId="2F36C4A2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691BE6" w14:textId="77777777" w:rsidR="00AC4929" w:rsidRPr="00D712A2" w:rsidRDefault="00AC4929" w:rsidP="00AC4929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600C63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5112E0A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673B579B" w14:textId="77777777" w:rsidR="00AC4929" w:rsidRPr="00956C59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6A9CCC25" w14:textId="77777777" w:rsidR="00AC4929" w:rsidRPr="00956C59" w:rsidRDefault="00AC4929" w:rsidP="00AC4929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</w:rPr>
              <w:t>Der Aussaatkalender</w:t>
            </w:r>
          </w:p>
          <w:p w14:paraId="0DC816E6" w14:textId="1C50846E" w:rsidR="00AC4929" w:rsidRDefault="00AC4929" w:rsidP="00AC4929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Der Raps in der Fruchtfolge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231C5E" w14:textId="77777777" w:rsidR="00AC4929" w:rsidRDefault="00AC4929" w:rsidP="00AC4929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041F6F" w14:textId="77777777" w:rsidR="00AC4929" w:rsidRPr="00621053" w:rsidRDefault="00AC4929" w:rsidP="00AC492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AC4929" w:rsidRPr="00621053" w14:paraId="7FF8A638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22567D" w14:textId="77777777" w:rsidR="00AC4929" w:rsidRPr="00E32FB7" w:rsidRDefault="00AC4929" w:rsidP="00AC492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5CD8DF" w14:textId="51C577CD" w:rsidR="00AC4929" w:rsidRPr="00621053" w:rsidRDefault="00AC4929" w:rsidP="00AC4929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Wasser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250-281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AC4929" w:rsidRPr="007A5965" w14:paraId="253A9EA0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0DAFED" w14:textId="77777777" w:rsidR="00AC4929" w:rsidRPr="00E32FB7" w:rsidRDefault="00AC4929" w:rsidP="00AC492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22DB10" w14:textId="4B1192CE" w:rsidR="00AC4929" w:rsidRPr="007A5965" w:rsidRDefault="00AC4929" w:rsidP="00AC492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Stoffgemische und Trennverfahren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252-261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AC4929" w:rsidRPr="00621053" w14:paraId="755806E9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E42CBC" w14:textId="77777777" w:rsidR="00AC4929" w:rsidRPr="00D712A2" w:rsidRDefault="00AC4929" w:rsidP="00AC4929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9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950339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Reinstoffe und Stoffgemische</w:t>
            </w:r>
          </w:p>
          <w:p w14:paraId="7FA97878" w14:textId="6F921E1A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Stoffgemische trennen</w:t>
            </w:r>
          </w:p>
          <w:p w14:paraId="237FA0D6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Einfache Trennverfahren</w:t>
            </w:r>
          </w:p>
          <w:p w14:paraId="5A442662" w14:textId="77777777" w:rsidR="00AC4929" w:rsidRPr="00956C59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381709F" w14:textId="38562708" w:rsidR="00AC4929" w:rsidRPr="00956C59" w:rsidRDefault="00AC4929" w:rsidP="00AC4929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84160">
              <w:rPr>
                <w:rFonts w:ascii="Arial" w:hAnsi="Arial" w:cs="Arial"/>
                <w:b/>
              </w:rPr>
              <w:lastRenderedPageBreak/>
              <w:t>Recycling: Neue Gegenstände aus Kunststoff-Müll</w:t>
            </w:r>
          </w:p>
          <w:p w14:paraId="17CA3046" w14:textId="2A21CE9B" w:rsidR="00AC4929" w:rsidRPr="00956C59" w:rsidRDefault="00AC4929" w:rsidP="00AC4929">
            <w:pPr>
              <w:pStyle w:val="Listenabsatz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A84160">
              <w:rPr>
                <w:rFonts w:ascii="Arial" w:hAnsi="Arial" w:cs="Arial"/>
                <w:b/>
              </w:rPr>
              <w:t>Was steckt in einem Getränkekarton?</w:t>
            </w:r>
          </w:p>
          <w:p w14:paraId="1A300CE5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Filtrieren und Eindampfen</w:t>
            </w:r>
          </w:p>
          <w:p w14:paraId="3A9070DB" w14:textId="4EB06AD8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Kochsalz aus Steinsalz herstellen</w:t>
            </w:r>
          </w:p>
          <w:p w14:paraId="103BED15" w14:textId="77777777" w:rsidR="00AC4929" w:rsidRPr="00956C59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602EC09" w14:textId="03F04695" w:rsidR="00AC4929" w:rsidRPr="00956C59" w:rsidRDefault="00AC4929" w:rsidP="00AC4929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96802">
              <w:rPr>
                <w:rFonts w:ascii="Arial" w:hAnsi="Arial" w:cs="Arial"/>
                <w:b/>
              </w:rPr>
              <w:t>Salz aus Meerwasser</w:t>
            </w:r>
          </w:p>
          <w:p w14:paraId="1925F1F5" w14:textId="485B9338" w:rsidR="00AC4929" w:rsidRPr="00956C59" w:rsidRDefault="00AC4929" w:rsidP="00AC4929">
            <w:pPr>
              <w:pStyle w:val="Listenabsatz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396802">
              <w:rPr>
                <w:rFonts w:ascii="Arial" w:hAnsi="Arial" w:cs="Arial"/>
                <w:b/>
              </w:rPr>
              <w:t>Salz in Bergwerken</w:t>
            </w:r>
          </w:p>
          <w:p w14:paraId="603C2E9B" w14:textId="4DAF59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12389">
              <w:rPr>
                <w:rFonts w:ascii="Arial" w:hAnsi="Arial" w:cs="Arial"/>
                <w:b/>
              </w:rPr>
              <w:t>Farbgemische lassen sich trennen</w:t>
            </w:r>
          </w:p>
          <w:p w14:paraId="29121089" w14:textId="77777777" w:rsidR="00AC4929" w:rsidRPr="00956C59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5111A28" w14:textId="02F76C5D" w:rsidR="00AC4929" w:rsidRPr="00956C59" w:rsidRDefault="00AC4929" w:rsidP="00AC4929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12389">
              <w:rPr>
                <w:rFonts w:ascii="Arial" w:hAnsi="Arial" w:cs="Arial"/>
                <w:b/>
              </w:rPr>
              <w:t>Wie funktioniert die Chromatografie?</w:t>
            </w:r>
          </w:p>
          <w:p w14:paraId="6C2547D2" w14:textId="59F9077B" w:rsidR="00AC4929" w:rsidRPr="00956C59" w:rsidRDefault="00AC4929" w:rsidP="00AC4929">
            <w:pPr>
              <w:pStyle w:val="Listenabsatz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112389">
              <w:rPr>
                <w:rFonts w:ascii="Arial" w:hAnsi="Arial" w:cs="Arial"/>
                <w:b/>
              </w:rPr>
              <w:t>Anwendungen von Chromatografie</w:t>
            </w:r>
          </w:p>
          <w:p w14:paraId="14DB1507" w14:textId="2E3B03EB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AEFE63E" w14:textId="77777777" w:rsidR="00AC4929" w:rsidRPr="004365F2" w:rsidRDefault="00AC4929" w:rsidP="00AC4929">
            <w:pPr>
              <w:pStyle w:val="NurText"/>
              <w:rPr>
                <w:rFonts w:ascii="Arial" w:hAnsi="Arial" w:cs="Arial"/>
                <w:i/>
                <w:sz w:val="22"/>
                <w:szCs w:val="22"/>
              </w:rPr>
            </w:pPr>
            <w:r w:rsidRPr="004365F2">
              <w:rPr>
                <w:rFonts w:ascii="Arial" w:hAnsi="Arial" w:cs="Arial"/>
                <w:i/>
                <w:sz w:val="22"/>
                <w:szCs w:val="22"/>
              </w:rPr>
              <w:lastRenderedPageBreak/>
              <w:t>Das hier aufgeführte Teilkapitel kann bei leistungsstärkeren bzw. schnellen Lerngruppen optional als erweitertes Angebot behandelt werden.</w:t>
            </w:r>
          </w:p>
          <w:p w14:paraId="4CB763CE" w14:textId="3A5B35E7" w:rsidR="00AC4929" w:rsidRPr="00326B4C" w:rsidRDefault="00AC4929" w:rsidP="00AC4929">
            <w:pPr>
              <w:pStyle w:val="NurTex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7CB5D2" w14:textId="77777777" w:rsidR="00AC4929" w:rsidRPr="00621053" w:rsidRDefault="00AC4929" w:rsidP="00AC492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AC4929" w:rsidRPr="007A5965" w14:paraId="26763211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D0E1FBD" w14:textId="77777777" w:rsidR="00AC4929" w:rsidRPr="00D712A2" w:rsidRDefault="00AC4929" w:rsidP="00AC4929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E482AF" w14:textId="201F55D8" w:rsidR="00AC4929" w:rsidRPr="007A5965" w:rsidRDefault="00AC4929" w:rsidP="00AC492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Pr="00A84160">
              <w:rPr>
                <w:rFonts w:ascii="Arial" w:hAnsi="Arial" w:cs="Arial"/>
                <w:b/>
                <w:sz w:val="24"/>
                <w:szCs w:val="24"/>
              </w:rPr>
              <w:t xml:space="preserve">Eigenschaften und Nutzen von Wasser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262-277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AC4929" w:rsidRPr="00621053" w14:paraId="4FB530F7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6B7C63" w14:textId="77777777" w:rsidR="00AC4929" w:rsidRPr="00D712A2" w:rsidRDefault="00AC4929" w:rsidP="00AC4929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F469E1" w14:textId="77777777" w:rsidR="00AC4929" w:rsidRPr="00B4564B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Wasser – unterschiedlich genutzt</w:t>
            </w:r>
          </w:p>
          <w:p w14:paraId="59B97041" w14:textId="77777777" w:rsidR="00AC4929" w:rsidRPr="00956C59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A146593" w14:textId="2DD5684A" w:rsidR="00AC4929" w:rsidRDefault="00AC4929" w:rsidP="00AC4929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Unser Trinkwasser</w:t>
            </w:r>
          </w:p>
          <w:p w14:paraId="1DD51C4D" w14:textId="0E085AFB" w:rsidR="00AC4929" w:rsidRDefault="00AC4929" w:rsidP="00AC4929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Wasserverbrauch von Lebensmitteln</w:t>
            </w:r>
          </w:p>
          <w:p w14:paraId="4BD1C219" w14:textId="7AB3AA16" w:rsidR="00AC4929" w:rsidRPr="00956C59" w:rsidRDefault="00AC4929" w:rsidP="00AC4929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Virtuelles Wasser</w:t>
            </w:r>
          </w:p>
          <w:p w14:paraId="1568805E" w14:textId="77777777" w:rsidR="00AC4929" w:rsidRDefault="00AC4929" w:rsidP="00AC4929">
            <w:pPr>
              <w:pStyle w:val="Textkrper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Trinkwasser-Gewinnung</w:t>
            </w:r>
          </w:p>
          <w:p w14:paraId="0EBB9716" w14:textId="3BABBDFA" w:rsidR="00AC4929" w:rsidRPr="00B4564B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lastRenderedPageBreak/>
              <w:t>Nicht nur Wasser bewegt sich im Kreis</w:t>
            </w:r>
          </w:p>
          <w:p w14:paraId="158734AA" w14:textId="782D8791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</w:t>
            </w:r>
            <w:r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Die Kläranlage</w:t>
            </w:r>
          </w:p>
          <w:p w14:paraId="7EFC16A0" w14:textId="7BAC0D0B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B4564B">
              <w:rPr>
                <w:rFonts w:ascii="Arial" w:hAnsi="Arial" w:cs="Arial"/>
                <w:b/>
              </w:rPr>
              <w:t xml:space="preserve"> Reinigung von verschmutztem Wasser</w:t>
            </w:r>
          </w:p>
          <w:p w14:paraId="346FEFA6" w14:textId="77777777" w:rsidR="00AC4929" w:rsidRPr="00956C59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549929D" w14:textId="25B4CF5C" w:rsidR="00AC4929" w:rsidRDefault="00AC4929" w:rsidP="00AC4929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Wasserverteilung weltweit</w:t>
            </w:r>
          </w:p>
          <w:p w14:paraId="11F28210" w14:textId="10742410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B4564B">
              <w:rPr>
                <w:rFonts w:ascii="Arial" w:hAnsi="Arial" w:cs="Arial"/>
                <w:b/>
              </w:rPr>
              <w:t xml:space="preserve"> Wir stellen sauberes Wasser her</w:t>
            </w:r>
          </w:p>
          <w:p w14:paraId="10BE9684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Trinkwasser durch Destillation</w:t>
            </w:r>
          </w:p>
          <w:p w14:paraId="330D41E7" w14:textId="2D8FE7D3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B2326F">
              <w:rPr>
                <w:rFonts w:ascii="Arial" w:hAnsi="Arial" w:cs="Arial"/>
                <w:b/>
                <w:color w:val="92D050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4564B">
              <w:rPr>
                <w:rFonts w:ascii="Arial" w:hAnsi="Arial" w:cs="Arial"/>
                <w:b/>
              </w:rPr>
              <w:t>Wasser verhält sich anders</w:t>
            </w:r>
          </w:p>
          <w:p w14:paraId="4574CF50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Die Anomalie des Wassers</w:t>
            </w:r>
          </w:p>
          <w:p w14:paraId="298BD040" w14:textId="138601C2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B4564B">
              <w:rPr>
                <w:rFonts w:ascii="Arial" w:hAnsi="Arial" w:cs="Arial"/>
                <w:b/>
              </w:rPr>
              <w:t xml:space="preserve"> Wir ermitteln die Eigenschaften des Wassers</w:t>
            </w:r>
          </w:p>
          <w:p w14:paraId="229859DD" w14:textId="77777777" w:rsidR="00AC4929" w:rsidRPr="00956C59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9BC3F7D" w14:textId="0E986E25" w:rsidR="00AC4929" w:rsidRDefault="00AC4929" w:rsidP="00AC4929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Wasser ist nicht gleich Wasser</w:t>
            </w:r>
          </w:p>
          <w:p w14:paraId="27FCF329" w14:textId="719F12A6" w:rsidR="00AC4929" w:rsidRPr="00B4564B" w:rsidRDefault="00AC4929" w:rsidP="00AC4929">
            <w:pPr>
              <w:pStyle w:val="Listenabsatz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B4564B">
              <w:rPr>
                <w:rFonts w:ascii="Arial" w:hAnsi="Arial" w:cs="Arial"/>
                <w:b/>
              </w:rPr>
              <w:t>Die Oberflächenspannung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41ED5A3" w14:textId="77777777" w:rsidR="006D2618" w:rsidRPr="006246E8" w:rsidRDefault="006D261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 w:rsidRPr="006246E8">
              <w:rPr>
                <w:rFonts w:ascii="Arial" w:hAnsi="Arial" w:cs="Arial"/>
                <w:iCs/>
                <w:sz w:val="22"/>
                <w:szCs w:val="22"/>
              </w:rPr>
              <w:lastRenderedPageBreak/>
              <w:t>Schülerinnen und Schüler können:</w:t>
            </w:r>
          </w:p>
          <w:p w14:paraId="5B73B388" w14:textId="049F3E50" w:rsidR="006D2618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6D2618" w:rsidRPr="006246E8">
              <w:rPr>
                <w:rFonts w:ascii="Arial" w:hAnsi="Arial" w:cs="Arial"/>
                <w:iCs/>
                <w:sz w:val="22"/>
                <w:szCs w:val="22"/>
              </w:rPr>
              <w:t>Stoffe und ihre Eigenschaften beschreiben</w:t>
            </w:r>
          </w:p>
          <w:p w14:paraId="3EEDB1A7" w14:textId="0C424DE2" w:rsidR="006D2618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6D2618" w:rsidRPr="006246E8">
              <w:rPr>
                <w:rFonts w:ascii="Arial" w:hAnsi="Arial" w:cs="Arial"/>
                <w:iCs/>
                <w:sz w:val="22"/>
                <w:szCs w:val="22"/>
              </w:rPr>
              <w:t>Stoffkreisläufe beschreiben</w:t>
            </w:r>
          </w:p>
          <w:p w14:paraId="1DF6B099" w14:textId="70950BD6" w:rsidR="006D2618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6D2618" w:rsidRPr="006246E8">
              <w:rPr>
                <w:rFonts w:ascii="Arial" w:hAnsi="Arial" w:cs="Arial"/>
                <w:iCs/>
                <w:sz w:val="22"/>
                <w:szCs w:val="22"/>
              </w:rPr>
              <w:t>naturwissenschaftliche Phänomene im Alltag erkennen</w:t>
            </w:r>
          </w:p>
          <w:p w14:paraId="1BE1A404" w14:textId="30F70D99" w:rsidR="006D2618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6D2618" w:rsidRPr="006246E8">
              <w:rPr>
                <w:rFonts w:ascii="Arial" w:hAnsi="Arial" w:cs="Arial"/>
                <w:iCs/>
                <w:sz w:val="22"/>
                <w:szCs w:val="22"/>
              </w:rPr>
              <w:t>technische Anwendungen erklären</w:t>
            </w:r>
          </w:p>
          <w:p w14:paraId="3A5DFD67" w14:textId="3CE78CC6" w:rsidR="006D2618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6D2618" w:rsidRPr="006246E8">
              <w:rPr>
                <w:rFonts w:ascii="Arial" w:hAnsi="Arial" w:cs="Arial"/>
                <w:iCs/>
                <w:sz w:val="22"/>
                <w:szCs w:val="22"/>
              </w:rPr>
              <w:t>Zusammenhänge zwischen Natur, Technik und Mensch herstellen</w:t>
            </w:r>
          </w:p>
          <w:p w14:paraId="5656EB08" w14:textId="7DF0D53F" w:rsidR="00AC4929" w:rsidRPr="00A312D2" w:rsidRDefault="006246E8" w:rsidP="006246E8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6D2618" w:rsidRPr="006246E8">
              <w:rPr>
                <w:rFonts w:ascii="Arial" w:hAnsi="Arial" w:cs="Arial"/>
                <w:iCs/>
                <w:sz w:val="22"/>
                <w:szCs w:val="22"/>
              </w:rPr>
              <w:t>grundlegende Vorstellungen zum Aufbau des Universums entwickeln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836B38" w14:textId="77777777" w:rsidR="00AC4929" w:rsidRPr="00621053" w:rsidRDefault="00AC4929" w:rsidP="00AC492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AC4929" w:rsidRPr="00621053" w14:paraId="2A568AD1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24439A" w14:textId="77777777" w:rsidR="00AC4929" w:rsidRPr="00D712A2" w:rsidRDefault="00AC4929" w:rsidP="00AC4929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425CEA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ED5DEB8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DCE13BB" w14:textId="77777777" w:rsidR="00AC4929" w:rsidRPr="00956C59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0B4B7D02" w14:textId="77777777" w:rsidR="00AC4929" w:rsidRDefault="00AC4929" w:rsidP="00AC4929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</w:rPr>
              <w:t>Um welche Trennverfahren geht es hier?</w:t>
            </w:r>
          </w:p>
          <w:p w14:paraId="0BF33B20" w14:textId="616C23F8" w:rsidR="00AC4929" w:rsidRPr="00A70FA1" w:rsidRDefault="00AC4929" w:rsidP="00AC4929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  <w:color w:val="CC0066"/>
              </w:rPr>
              <w:t>Extra:</w:t>
            </w:r>
            <w:r w:rsidRPr="00A70FA1">
              <w:rPr>
                <w:rFonts w:ascii="Arial" w:hAnsi="Arial" w:cs="Arial"/>
                <w:b/>
              </w:rPr>
              <w:t xml:space="preserve"> Überleben in der Wildnis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30045C" w14:textId="77777777" w:rsidR="00AC4929" w:rsidRDefault="00AC4929" w:rsidP="00AC4929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23E6B6" w14:textId="77777777" w:rsidR="00AC4929" w:rsidRPr="00621053" w:rsidRDefault="00AC4929" w:rsidP="00AC492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AC4929" w:rsidRPr="00621053" w14:paraId="33E61A4A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183E54" w14:textId="79492668" w:rsidR="00AC4929" w:rsidRPr="00E32FB7" w:rsidRDefault="00AC4929" w:rsidP="00AC492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1C0485" w14:textId="1564556C" w:rsidR="00AC4929" w:rsidRPr="00621053" w:rsidRDefault="00AC4929" w:rsidP="00AC4929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9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Luft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282-303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AC4929" w:rsidRPr="007A5965" w14:paraId="5AE60CBB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8B56A9" w14:textId="77777777" w:rsidR="00AC4929" w:rsidRPr="00E32FB7" w:rsidRDefault="00AC4929" w:rsidP="00AC492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8859B4" w14:textId="212FBCCE" w:rsidR="00AC4929" w:rsidRPr="007A5965" w:rsidRDefault="00AC4929" w:rsidP="00AC492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9.1 Die Zusammensetzung der Luft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284-293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AC4929" w:rsidRPr="00621053" w14:paraId="7AA532DA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834091" w14:textId="77777777" w:rsidR="00AC4929" w:rsidRPr="00D712A2" w:rsidRDefault="00AC4929" w:rsidP="00AC4929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5ABD6E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</w:rPr>
              <w:t xml:space="preserve">Die Zusammensetzung der Luft </w:t>
            </w:r>
          </w:p>
          <w:p w14:paraId="35244F2A" w14:textId="316C5411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Luftverschmutzung</w:t>
            </w:r>
          </w:p>
          <w:p w14:paraId="3450E453" w14:textId="3DED98D4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Luftreinhaltung</w:t>
            </w:r>
          </w:p>
          <w:p w14:paraId="133FFDDE" w14:textId="5589219A" w:rsidR="00AC4929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B0017D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A70FA1">
              <w:rPr>
                <w:rFonts w:ascii="Arial" w:hAnsi="Arial" w:cs="Arial"/>
                <w:b/>
                <w:color w:val="000000" w:themeColor="text1"/>
              </w:rPr>
              <w:t>Wir stellen Sauerstoff her und weisen ihn nach</w:t>
            </w:r>
          </w:p>
          <w:p w14:paraId="1E542257" w14:textId="5BEF8AC4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Sauerstoff</w:t>
            </w:r>
          </w:p>
          <w:p w14:paraId="4875AA11" w14:textId="77777777" w:rsidR="00AC4929" w:rsidRPr="00C56020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50A2876" w14:textId="2D6DD7E0" w:rsidR="00AC4929" w:rsidRDefault="00AC4929" w:rsidP="00AC4929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</w:rPr>
              <w:t>Der Sauerstoff-Gehalt in der Luft</w:t>
            </w:r>
          </w:p>
          <w:p w14:paraId="6C1B45B7" w14:textId="77777777" w:rsidR="00AC4929" w:rsidRPr="00C56020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7CEC21D" w14:textId="77777777" w:rsidR="00AC4929" w:rsidRPr="00A70FA1" w:rsidRDefault="00AC4929" w:rsidP="00AC4929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</w:rPr>
              <w:t>Nachweis von Sauerstoff</w:t>
            </w:r>
          </w:p>
          <w:p w14:paraId="51BF3259" w14:textId="56D7CD92" w:rsidR="00AC4929" w:rsidRDefault="00AC4929" w:rsidP="00AC4929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A70FA1">
              <w:rPr>
                <w:rFonts w:ascii="Arial" w:hAnsi="Arial" w:cs="Arial"/>
                <w:b/>
              </w:rPr>
              <w:t>Gewinnung von Sauerstoff</w:t>
            </w:r>
          </w:p>
          <w:p w14:paraId="127A9CF7" w14:textId="687D633D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7FFD8C" w14:textId="77777777" w:rsidR="006D2618" w:rsidRPr="006246E8" w:rsidRDefault="006D261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 w:rsidRPr="006246E8">
              <w:rPr>
                <w:rFonts w:ascii="Arial" w:hAnsi="Arial" w:cs="Arial"/>
                <w:iCs/>
                <w:sz w:val="22"/>
                <w:szCs w:val="22"/>
              </w:rPr>
              <w:t>Schülerinnen und Schüler können:</w:t>
            </w:r>
          </w:p>
          <w:p w14:paraId="442B3674" w14:textId="613AE82D" w:rsidR="006D2618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6D2618" w:rsidRPr="006246E8">
              <w:rPr>
                <w:rFonts w:ascii="Arial" w:hAnsi="Arial" w:cs="Arial"/>
                <w:iCs/>
                <w:sz w:val="22"/>
                <w:szCs w:val="22"/>
              </w:rPr>
              <w:t>Stoffe und ihre Eigenschaften beschreiben</w:t>
            </w:r>
          </w:p>
          <w:p w14:paraId="2F2E6D3E" w14:textId="42656AE0" w:rsidR="006D2618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6D2618" w:rsidRPr="006246E8">
              <w:rPr>
                <w:rFonts w:ascii="Arial" w:hAnsi="Arial" w:cs="Arial"/>
                <w:iCs/>
                <w:sz w:val="22"/>
                <w:szCs w:val="22"/>
              </w:rPr>
              <w:t>Stoffkreisläufe beschreiben</w:t>
            </w:r>
          </w:p>
          <w:p w14:paraId="492E94CA" w14:textId="26E110A2" w:rsidR="006D2618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6D2618" w:rsidRPr="006246E8">
              <w:rPr>
                <w:rFonts w:ascii="Arial" w:hAnsi="Arial" w:cs="Arial"/>
                <w:iCs/>
                <w:sz w:val="22"/>
                <w:szCs w:val="22"/>
              </w:rPr>
              <w:t>naturwissenschaftliche Phänomene im Alltag erkennen</w:t>
            </w:r>
          </w:p>
          <w:p w14:paraId="1B0ED451" w14:textId="7CEE7010" w:rsidR="006D2618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6D2618" w:rsidRPr="006246E8">
              <w:rPr>
                <w:rFonts w:ascii="Arial" w:hAnsi="Arial" w:cs="Arial"/>
                <w:iCs/>
                <w:sz w:val="22"/>
                <w:szCs w:val="22"/>
              </w:rPr>
              <w:t>technische Anwendungen erklären</w:t>
            </w:r>
          </w:p>
          <w:p w14:paraId="22F3D895" w14:textId="307C1E13" w:rsidR="006D2618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6D2618" w:rsidRPr="006246E8">
              <w:rPr>
                <w:rFonts w:ascii="Arial" w:hAnsi="Arial" w:cs="Arial"/>
                <w:iCs/>
                <w:sz w:val="22"/>
                <w:szCs w:val="22"/>
              </w:rPr>
              <w:t>Zusammenhänge zwischen Natur, Technik und Mensch herstellen</w:t>
            </w:r>
          </w:p>
          <w:p w14:paraId="7F1169B9" w14:textId="129ED705" w:rsidR="00AC4929" w:rsidRPr="00E26FFA" w:rsidRDefault="006246E8" w:rsidP="006246E8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6D2618" w:rsidRPr="006246E8">
              <w:rPr>
                <w:rFonts w:ascii="Arial" w:hAnsi="Arial" w:cs="Arial"/>
                <w:iCs/>
                <w:sz w:val="22"/>
                <w:szCs w:val="22"/>
              </w:rPr>
              <w:t>grundlegende Vorstellungen zum Aufbau des Universums entwickeln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11DF02" w14:textId="77777777" w:rsidR="00AC4929" w:rsidRPr="00621053" w:rsidRDefault="00AC4929" w:rsidP="00AC492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AC4929" w:rsidRPr="007A5965" w14:paraId="6B5FEC50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9CE150" w14:textId="77777777" w:rsidR="00AC4929" w:rsidRPr="00D712A2" w:rsidRDefault="00AC4929" w:rsidP="00AC4929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7C8750" w14:textId="243DB7A5" w:rsidR="00AC4929" w:rsidRPr="007A5965" w:rsidRDefault="00AC4929" w:rsidP="00AC492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Atmung, Herz und Blutkreislauf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294-300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AC4929" w:rsidRPr="00621053" w14:paraId="040639D0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F9BA9D" w14:textId="77777777" w:rsidR="00AC4929" w:rsidRPr="00D712A2" w:rsidRDefault="00AC4929" w:rsidP="00AC4929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BABE6E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Die Atmung </w:t>
            </w:r>
          </w:p>
          <w:p w14:paraId="1D44D765" w14:textId="77777777" w:rsidR="00AC4929" w:rsidRPr="00C56020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8D5D333" w14:textId="77777777" w:rsidR="00AC4929" w:rsidRDefault="00AC4929" w:rsidP="00AC4929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Bauchatmung und Brustatmung </w:t>
            </w:r>
          </w:p>
          <w:p w14:paraId="0A4C6CC3" w14:textId="11924492" w:rsidR="00AC4929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B0017D">
              <w:rPr>
                <w:rFonts w:ascii="Arial" w:hAnsi="Arial" w:cs="Arial"/>
                <w:b/>
                <w:color w:val="009999"/>
              </w:rPr>
              <w:t xml:space="preserve">Werkstatt: </w:t>
            </w:r>
            <w:r>
              <w:rPr>
                <w:rFonts w:ascii="Arial" w:hAnsi="Arial" w:cs="Arial"/>
                <w:b/>
                <w:color w:val="000000" w:themeColor="text1"/>
              </w:rPr>
              <w:t>Versuche zur Atmung</w:t>
            </w:r>
          </w:p>
          <w:p w14:paraId="1D157D3B" w14:textId="6AB39913" w:rsidR="00AC4929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Herz und Blutkreislauf</w:t>
            </w:r>
          </w:p>
          <w:p w14:paraId="4893985B" w14:textId="77777777" w:rsidR="00AC4929" w:rsidRPr="00C56020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148BEDD" w14:textId="239D5415" w:rsidR="00AC4929" w:rsidRDefault="00AC4929" w:rsidP="00AC4929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Puls</w:t>
            </w:r>
          </w:p>
          <w:p w14:paraId="177079FF" w14:textId="5D4DD899" w:rsidR="00AC4929" w:rsidRDefault="00AC4929" w:rsidP="00AC4929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Blutdruck</w:t>
            </w:r>
          </w:p>
          <w:p w14:paraId="5EA57D79" w14:textId="7416067C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BC8AD9" w14:textId="77777777" w:rsidR="00AC4929" w:rsidRPr="006246E8" w:rsidRDefault="00AC4929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 w:rsidRPr="006246E8">
              <w:rPr>
                <w:rFonts w:ascii="Arial" w:hAnsi="Arial" w:cs="Arial"/>
                <w:iCs/>
                <w:sz w:val="22"/>
                <w:szCs w:val="22"/>
              </w:rPr>
              <w:t>Schülerinnen und Schüler können:</w:t>
            </w:r>
          </w:p>
          <w:p w14:paraId="4A2776C8" w14:textId="4AC58000" w:rsidR="00AC4929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Körperstrukturen und Funktionen beschreiben</w:t>
            </w:r>
          </w:p>
          <w:p w14:paraId="6704A93A" w14:textId="3EE2923C" w:rsidR="00AC4929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Zusammenhänge zwischen Körperbau und Funktion erklären</w:t>
            </w:r>
          </w:p>
          <w:p w14:paraId="24BB5480" w14:textId="6221EB25" w:rsidR="00AC4929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Aspekte der Gesundheit (Ernährung, Entwicklung) erläutern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A57855" w14:textId="77777777" w:rsidR="00AC4929" w:rsidRPr="00621053" w:rsidRDefault="00AC4929" w:rsidP="00AC492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AC4929" w:rsidRPr="00621053" w14:paraId="27467F47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E4875F" w14:textId="77777777" w:rsidR="00AC4929" w:rsidRPr="00D712A2" w:rsidRDefault="00AC4929" w:rsidP="00AC4929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2A4B29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5F9FE378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Teste dich selbst</w:t>
            </w:r>
          </w:p>
          <w:p w14:paraId="13E664B6" w14:textId="77777777" w:rsidR="00AC4929" w:rsidRPr="00956C59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08B26619" w14:textId="453BB509" w:rsidR="00AC4929" w:rsidRPr="00956C59" w:rsidRDefault="00AC4929" w:rsidP="00AC4929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eingeatmete Luft wird gereinigt</w:t>
            </w:r>
          </w:p>
          <w:p w14:paraId="48924347" w14:textId="7A25BD50" w:rsidR="00AC4929" w:rsidRDefault="00AC4929" w:rsidP="00AC4929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D</w:t>
            </w:r>
            <w:r>
              <w:rPr>
                <w:rFonts w:ascii="Arial" w:hAnsi="Arial" w:cs="Arial"/>
                <w:b/>
              </w:rPr>
              <w:t xml:space="preserve">ie geheimnisvolle Grotte 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E2BDD66" w14:textId="77777777" w:rsidR="00AC4929" w:rsidRDefault="00AC4929" w:rsidP="00AC4929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3D96D64" w14:textId="77777777" w:rsidR="00AC4929" w:rsidRPr="00621053" w:rsidRDefault="00AC4929" w:rsidP="00AC492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AC4929" w:rsidRPr="00621053" w14:paraId="0AEF5B0A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8D9A7D" w14:textId="259FC434" w:rsidR="00AC4929" w:rsidRPr="00E32FB7" w:rsidRDefault="00AC4929" w:rsidP="00AC492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6C8322" w14:textId="6C66F8BD" w:rsidR="00AC4929" w:rsidRPr="00621053" w:rsidRDefault="00AC4929" w:rsidP="00AC4929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10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Der Mensch – Bewegung und Ernährung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304-343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AC4929" w:rsidRPr="007A5965" w14:paraId="1FCB34A8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843E24" w14:textId="77777777" w:rsidR="00AC4929" w:rsidRPr="00E32FB7" w:rsidRDefault="00AC4929" w:rsidP="00AC492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50A4B3" w14:textId="4E1C316B" w:rsidR="00AC4929" w:rsidRPr="007A5965" w:rsidRDefault="00AC4929" w:rsidP="00AC492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10.1 Skelett und Muskulatur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306-317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AC4929" w:rsidRPr="00621053" w14:paraId="41CCA81B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AFCB66" w14:textId="0C904ED4" w:rsidR="00AC4929" w:rsidRPr="00D712A2" w:rsidRDefault="00AC4929" w:rsidP="00AC492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ED95E67" w14:textId="77777777" w:rsidR="00AC4929" w:rsidRPr="0040377B" w:rsidRDefault="00AC4929" w:rsidP="00AC4929">
            <w:pPr>
              <w:pStyle w:val="Textkrper"/>
              <w:rPr>
                <w:rFonts w:ascii="Arial" w:hAnsi="Arial" w:cs="Arial"/>
                <w:b/>
              </w:rPr>
            </w:pPr>
            <w:r w:rsidRPr="0040377B">
              <w:rPr>
                <w:rFonts w:ascii="Arial" w:hAnsi="Arial" w:cs="Arial"/>
                <w:b/>
              </w:rPr>
              <w:t>Skelett und Knochen</w:t>
            </w:r>
          </w:p>
          <w:p w14:paraId="6407551B" w14:textId="77777777" w:rsidR="00AC4929" w:rsidRPr="0040377B" w:rsidRDefault="00AC4929" w:rsidP="00AC4929">
            <w:pPr>
              <w:pStyle w:val="Textkrper"/>
              <w:rPr>
                <w:rFonts w:ascii="Arial" w:hAnsi="Arial" w:cs="Arial"/>
                <w:b/>
              </w:rPr>
            </w:pPr>
            <w:r w:rsidRPr="0040377B">
              <w:rPr>
                <w:rFonts w:ascii="Arial" w:hAnsi="Arial" w:cs="Arial"/>
                <w:b/>
              </w:rPr>
              <w:t>Gelenke</w:t>
            </w:r>
          </w:p>
          <w:p w14:paraId="0858D5C9" w14:textId="77777777" w:rsidR="00AC4929" w:rsidRPr="0040377B" w:rsidRDefault="00AC4929" w:rsidP="00AC4929">
            <w:pPr>
              <w:pStyle w:val="Textkrper"/>
              <w:rPr>
                <w:rFonts w:ascii="Arial" w:hAnsi="Arial" w:cs="Arial"/>
                <w:b/>
              </w:rPr>
            </w:pPr>
            <w:r w:rsidRPr="0040377B">
              <w:rPr>
                <w:rFonts w:ascii="Arial" w:hAnsi="Arial" w:cs="Arial"/>
                <w:b/>
              </w:rPr>
              <w:t>Die Wirbelsäule</w:t>
            </w:r>
          </w:p>
          <w:p w14:paraId="349F1FC0" w14:textId="77777777" w:rsidR="00AC4929" w:rsidRPr="00105420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1054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791EA4E" w14:textId="77777777" w:rsidR="00AC4929" w:rsidRPr="00105420" w:rsidRDefault="00AC4929" w:rsidP="00AC4929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Das Handskelett</w:t>
            </w:r>
          </w:p>
          <w:p w14:paraId="13D69F36" w14:textId="77777777" w:rsidR="00AC4929" w:rsidRPr="00105420" w:rsidRDefault="00AC4929" w:rsidP="00AC4929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Das Fußskelett</w:t>
            </w:r>
          </w:p>
          <w:p w14:paraId="2BA68B2C" w14:textId="77777777" w:rsidR="00AC4929" w:rsidRPr="00105420" w:rsidRDefault="00AC4929" w:rsidP="00AC4929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Richtig heben, sitzen und tragen</w:t>
            </w:r>
          </w:p>
          <w:p w14:paraId="2F35E570" w14:textId="77777777" w:rsidR="00AC4929" w:rsidRPr="00105420" w:rsidRDefault="00AC4929" w:rsidP="00AC4929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  <w:color w:val="CC0066"/>
              </w:rPr>
              <w:t>Extra:</w:t>
            </w:r>
            <w:r w:rsidRPr="00105420">
              <w:rPr>
                <w:rFonts w:ascii="Arial" w:hAnsi="Arial" w:cs="Arial"/>
                <w:b/>
              </w:rPr>
              <w:t xml:space="preserve"> Der Bandscheibenvorfall</w:t>
            </w:r>
          </w:p>
          <w:p w14:paraId="1D40F282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Muskeln</w:t>
            </w:r>
          </w:p>
          <w:p w14:paraId="7D9A083C" w14:textId="77777777" w:rsidR="00AC4929" w:rsidRPr="00105420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1054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93AF403" w14:textId="77777777" w:rsidR="00AC4929" w:rsidRPr="00105420" w:rsidRDefault="00AC4929" w:rsidP="00AC4929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Bewegung tut gut</w:t>
            </w:r>
          </w:p>
          <w:p w14:paraId="48563C2B" w14:textId="77777777" w:rsidR="00AC4929" w:rsidRDefault="00AC4929" w:rsidP="00AC4929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Muskelverletzungen im Sport</w:t>
            </w:r>
          </w:p>
          <w:p w14:paraId="648ABAF8" w14:textId="51680106" w:rsidR="00AC4929" w:rsidRPr="00105420" w:rsidRDefault="00AC4929" w:rsidP="00AC4929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Beuger-Strecker-Modell</w:t>
            </w:r>
          </w:p>
          <w:p w14:paraId="4A15556E" w14:textId="1E9C5CEC" w:rsidR="00AC4929" w:rsidRDefault="00AC4929" w:rsidP="00AC4929">
            <w:pPr>
              <w:pStyle w:val="Textkrper"/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  <w:color w:val="CC0066"/>
              </w:rPr>
              <w:t>Extra:</w:t>
            </w:r>
            <w:r w:rsidRPr="0010542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Prothesen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C2B4AC8" w14:textId="77777777" w:rsidR="00AC4929" w:rsidRPr="006246E8" w:rsidRDefault="00AC4929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 w:rsidRPr="006246E8">
              <w:rPr>
                <w:rFonts w:ascii="Arial" w:hAnsi="Arial" w:cs="Arial"/>
                <w:iCs/>
                <w:sz w:val="22"/>
                <w:szCs w:val="22"/>
              </w:rPr>
              <w:t>Schülerinnen und Schüler können:</w:t>
            </w:r>
          </w:p>
          <w:p w14:paraId="23E0C3DC" w14:textId="388B3101" w:rsidR="00AC4929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Körperstrukturen und Funktionen beschreiben</w:t>
            </w:r>
          </w:p>
          <w:p w14:paraId="00C6834D" w14:textId="0D7689B2" w:rsidR="00AC4929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Zusammenhänge zwischen Körperbau und Funktion erklären</w:t>
            </w:r>
          </w:p>
          <w:p w14:paraId="6B33CFF8" w14:textId="5AE77747" w:rsidR="00AC4929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Aspekte der Gesundheit (Ernährung, Entwicklung) erläutern</w:t>
            </w:r>
          </w:p>
          <w:p w14:paraId="5287029A" w14:textId="32442E15" w:rsidR="00AC4929" w:rsidRPr="00721623" w:rsidRDefault="006246E8" w:rsidP="006246E8">
            <w:pPr>
              <w:pStyle w:val="NurText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ihr Wissen für verantwortungsbewusstes Handeln nutzen (z. B. Gesundheit, Umwelt, Mitmenschen)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07BA098" w14:textId="77777777" w:rsidR="00AC4929" w:rsidRPr="00621053" w:rsidRDefault="00AC4929" w:rsidP="00AC492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AC4929" w:rsidRPr="00621053" w14:paraId="077E1EB5" w14:textId="77777777" w:rsidTr="00AD2DA4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C0BD68" w14:textId="63073A06" w:rsidR="00AC4929" w:rsidRPr="00D712A2" w:rsidRDefault="00AC4929" w:rsidP="00AC4929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F8F93B" w14:textId="3EAB7BD5" w:rsidR="00AC4929" w:rsidRPr="00105420" w:rsidRDefault="00AC4929" w:rsidP="00AC4929">
            <w:pPr>
              <w:spacing w:before="20" w:after="20"/>
              <w:rPr>
                <w:rFonts w:ascii="Arial" w:hAnsi="Arial" w:cs="Arial"/>
                <w:b/>
                <w:bCs/>
              </w:rPr>
            </w:pPr>
            <w:r w:rsidRPr="001054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10.2 Ernährung und Verdauung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(318-329)</w:t>
            </w:r>
          </w:p>
        </w:tc>
      </w:tr>
      <w:tr w:rsidR="00AC4929" w:rsidRPr="00621053" w14:paraId="4569F4BF" w14:textId="77777777" w:rsidTr="0010542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13603B" w14:textId="6C138F1A" w:rsidR="00AC4929" w:rsidRPr="00D712A2" w:rsidRDefault="00AC4929" w:rsidP="00AC4929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10</w:t>
            </w:r>
          </w:p>
        </w:tc>
        <w:tc>
          <w:tcPr>
            <w:tcW w:w="49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FA7439E" w14:textId="77777777" w:rsidR="00AC4929" w:rsidRDefault="00AC4929" w:rsidP="00AC4929">
            <w:pPr>
              <w:spacing w:before="20" w:after="20"/>
              <w:rPr>
                <w:rFonts w:ascii="Arial" w:hAnsi="Arial" w:cs="Arial"/>
                <w:b/>
                <w:bCs/>
              </w:rPr>
            </w:pPr>
            <w:r w:rsidRPr="00105420">
              <w:rPr>
                <w:rFonts w:ascii="Arial" w:hAnsi="Arial" w:cs="Arial"/>
                <w:b/>
                <w:bCs/>
              </w:rPr>
              <w:t xml:space="preserve">Der Weg </w:t>
            </w:r>
            <w:r>
              <w:rPr>
                <w:rFonts w:ascii="Arial" w:hAnsi="Arial" w:cs="Arial"/>
                <w:b/>
                <w:bCs/>
              </w:rPr>
              <w:t xml:space="preserve">der Nahrung </w:t>
            </w:r>
          </w:p>
          <w:p w14:paraId="236E02CF" w14:textId="77777777" w:rsidR="00AC4929" w:rsidRPr="00105420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Das steckt in unserer Nahrung</w:t>
            </w:r>
          </w:p>
          <w:p w14:paraId="4E6E8C13" w14:textId="77777777" w:rsidR="00AC4929" w:rsidRPr="00105420" w:rsidRDefault="00AC4929" w:rsidP="00AC4929">
            <w:pPr>
              <w:numPr>
                <w:ilvl w:val="0"/>
                <w:numId w:val="2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  <w:color w:val="009999"/>
              </w:rPr>
              <w:lastRenderedPageBreak/>
              <w:t xml:space="preserve">Material: </w:t>
            </w:r>
            <w:r w:rsidRPr="00105420">
              <w:rPr>
                <w:rFonts w:ascii="Arial" w:hAnsi="Arial" w:cs="Arial"/>
                <w:b/>
              </w:rPr>
              <w:t>Light-Produkte – eine gute Alternative?</w:t>
            </w:r>
          </w:p>
          <w:p w14:paraId="6F6F43C1" w14:textId="77777777" w:rsidR="00AC4929" w:rsidRPr="00105420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105420">
              <w:rPr>
                <w:rFonts w:ascii="Arial" w:hAnsi="Arial" w:cs="Arial"/>
                <w:b/>
              </w:rPr>
              <w:t>Nährstoffe nachweisen</w:t>
            </w:r>
          </w:p>
          <w:p w14:paraId="2568B64C" w14:textId="77777777" w:rsidR="00AC4929" w:rsidRPr="00105420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1054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D264006" w14:textId="77777777" w:rsidR="00AC4929" w:rsidRPr="00105420" w:rsidRDefault="00AC4929" w:rsidP="00AC4929">
            <w:pPr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Energie – Was unseren Körper antreibt</w:t>
            </w:r>
          </w:p>
          <w:p w14:paraId="7F730BC7" w14:textId="77777777" w:rsidR="00AC4929" w:rsidRPr="00105420" w:rsidRDefault="00AC4929" w:rsidP="00AC4929">
            <w:pPr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Die Energie in der Nahrung</w:t>
            </w:r>
          </w:p>
          <w:p w14:paraId="7B97DD2E" w14:textId="07C2827A" w:rsidR="00AC4929" w:rsidRPr="00105420" w:rsidRDefault="00AC4929" w:rsidP="00AC4929">
            <w:pPr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  <w:color w:val="CC0066"/>
              </w:rPr>
              <w:t>Extra:</w:t>
            </w:r>
            <w:r w:rsidRPr="00105420">
              <w:rPr>
                <w:rFonts w:ascii="Arial" w:hAnsi="Arial" w:cs="Arial"/>
                <w:b/>
              </w:rPr>
              <w:t xml:space="preserve"> Zucker ist nicht gleich Zucker</w:t>
            </w:r>
          </w:p>
          <w:p w14:paraId="06355B5B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Ernährungskreis</w:t>
            </w:r>
          </w:p>
          <w:p w14:paraId="47FE5C65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42B5A39" w14:textId="77777777" w:rsidR="00AC4929" w:rsidRDefault="00AC4929" w:rsidP="00AC4929">
            <w:pPr>
              <w:pStyle w:val="Textkrper"/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Falsche Ernährung kann krank machen</w:t>
            </w:r>
          </w:p>
          <w:p w14:paraId="0E30F3C8" w14:textId="77777777" w:rsidR="00AC4929" w:rsidRDefault="00AC4929" w:rsidP="00AC4929">
            <w:pPr>
              <w:pStyle w:val="Textkrper"/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Der Nutri-Score</w:t>
            </w:r>
          </w:p>
          <w:p w14:paraId="275BA19A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Bitte lächeln! – Unsere Zähne</w:t>
            </w:r>
          </w:p>
          <w:p w14:paraId="015350B7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44C1FB2" w14:textId="77777777" w:rsidR="00AC4929" w:rsidRDefault="00AC4929" w:rsidP="00AC4929">
            <w:pPr>
              <w:pStyle w:val="Textkrper"/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Aufbau der Zähne</w:t>
            </w:r>
          </w:p>
          <w:p w14:paraId="641C3A71" w14:textId="2768D7BE" w:rsidR="00AC4929" w:rsidRPr="00105420" w:rsidRDefault="00AC4929" w:rsidP="00AC4929">
            <w:pPr>
              <w:pStyle w:val="Listenabsatz"/>
              <w:numPr>
                <w:ilvl w:val="0"/>
                <w:numId w:val="23"/>
              </w:numPr>
              <w:spacing w:before="20" w:after="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420">
              <w:rPr>
                <w:rFonts w:ascii="Arial" w:hAnsi="Arial" w:cs="Arial"/>
                <w:b/>
              </w:rPr>
              <w:t>Zähne muss man pflegen</w:t>
            </w:r>
          </w:p>
        </w:tc>
        <w:tc>
          <w:tcPr>
            <w:tcW w:w="54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2B438F" w14:textId="3FD7683F" w:rsidR="00AC4929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lastRenderedPageBreak/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Schülerinnen und Schüler können:</w:t>
            </w:r>
          </w:p>
          <w:p w14:paraId="3DCBA6CE" w14:textId="77777777" w:rsidR="00AC4929" w:rsidRPr="006246E8" w:rsidRDefault="00AC4929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 w:rsidRPr="006246E8">
              <w:rPr>
                <w:rFonts w:ascii="Arial" w:hAnsi="Arial" w:cs="Arial"/>
                <w:iCs/>
                <w:sz w:val="22"/>
                <w:szCs w:val="22"/>
              </w:rPr>
              <w:t>Körperstrukturen und Funktionen beschreiben</w:t>
            </w:r>
          </w:p>
          <w:p w14:paraId="48CB0F37" w14:textId="6E2FBDF9" w:rsidR="00AC4929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lastRenderedPageBreak/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Zusammenhänge zwischen Körperbau und Funktion erklären</w:t>
            </w:r>
          </w:p>
          <w:p w14:paraId="46328B50" w14:textId="2C21A380" w:rsidR="00AC4929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Aspekte der Gesundheit (Ernährung, Entwicklung) erläutern</w:t>
            </w:r>
          </w:p>
          <w:p w14:paraId="29FAE861" w14:textId="6CB6D505" w:rsidR="00AC4929" w:rsidRPr="0099010F" w:rsidRDefault="006246E8" w:rsidP="006246E8">
            <w:pPr>
              <w:pStyle w:val="NurTex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ihr Wissen für verantwortungsbewusstes Handeln nutzen (z. B. Gesundheit, Umwelt, Mitmenschen)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5F7075" w14:textId="39CF632B" w:rsidR="00AC4929" w:rsidRPr="00105420" w:rsidRDefault="00AC4929" w:rsidP="00AC4929">
            <w:pPr>
              <w:spacing w:before="20" w:after="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C4929" w:rsidRPr="007A5965" w14:paraId="1F196560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59F92F" w14:textId="77777777" w:rsidR="00AC4929" w:rsidRPr="00D712A2" w:rsidRDefault="00AC4929" w:rsidP="00AC4929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B97710" w14:textId="5F7DBFB9" w:rsidR="00AC4929" w:rsidRPr="007A5965" w:rsidRDefault="00AC4929" w:rsidP="00AC492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10.3 Zellen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330-340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AC4929" w:rsidRPr="00621053" w14:paraId="16EA4C63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52CF12" w14:textId="77777777" w:rsidR="00AC4929" w:rsidRPr="00D712A2" w:rsidRDefault="00AC4929" w:rsidP="00AC4929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DEAC0B" w14:textId="73EE3C1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Von der Zelle zum Organismus</w:t>
            </w:r>
          </w:p>
          <w:p w14:paraId="0C8A83FF" w14:textId="249905EE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</w:t>
            </w:r>
            <w:r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>Pflanzenzelle und Tierzelle im Vergleich</w:t>
            </w:r>
          </w:p>
          <w:p w14:paraId="5B69C773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Einzellige Lebewesen</w:t>
            </w:r>
          </w:p>
          <w:p w14:paraId="5329C0EB" w14:textId="03DAE3CC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Material: </w:t>
            </w:r>
          </w:p>
          <w:p w14:paraId="62984328" w14:textId="51F50A2A" w:rsidR="00AC4929" w:rsidRPr="00C5533B" w:rsidRDefault="00AC4929" w:rsidP="00AC4929">
            <w:pPr>
              <w:pStyle w:val="Textkrper"/>
              <w:numPr>
                <w:ilvl w:val="0"/>
                <w:numId w:val="2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lastRenderedPageBreak/>
              <w:t>Leben im Heu entdecken</w:t>
            </w:r>
          </w:p>
          <w:p w14:paraId="7CA35A57" w14:textId="77777777" w:rsidR="00AC4929" w:rsidRPr="00C5533B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5533B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1CDA40F" w14:textId="77777777" w:rsidR="00AC4929" w:rsidRPr="00C5533B" w:rsidRDefault="00AC4929" w:rsidP="00AC4929">
            <w:pPr>
              <w:numPr>
                <w:ilvl w:val="0"/>
                <w:numId w:val="2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C5533B">
              <w:rPr>
                <w:rFonts w:ascii="Arial" w:hAnsi="Arial" w:cs="Arial"/>
                <w:b/>
              </w:rPr>
              <w:t>Das Lichtmikroskop</w:t>
            </w:r>
          </w:p>
          <w:p w14:paraId="691B8F04" w14:textId="77777777" w:rsidR="00AC4929" w:rsidRPr="00C5533B" w:rsidRDefault="00AC4929" w:rsidP="00AC4929">
            <w:pPr>
              <w:numPr>
                <w:ilvl w:val="0"/>
                <w:numId w:val="2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C5533B">
              <w:rPr>
                <w:rFonts w:ascii="Arial" w:hAnsi="Arial" w:cs="Arial"/>
                <w:b/>
              </w:rPr>
              <w:t>Wer erfand das Mikroskop?</w:t>
            </w:r>
          </w:p>
          <w:p w14:paraId="614A75CD" w14:textId="77777777" w:rsidR="00AC4929" w:rsidRPr="00C5533B" w:rsidRDefault="00AC4929" w:rsidP="00AC4929">
            <w:pPr>
              <w:numPr>
                <w:ilvl w:val="0"/>
                <w:numId w:val="2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5533B">
              <w:rPr>
                <w:rFonts w:ascii="Arial" w:hAnsi="Arial" w:cs="Arial"/>
                <w:b/>
                <w:color w:val="CC0066"/>
              </w:rPr>
              <w:t>Extra:</w:t>
            </w:r>
            <w:r w:rsidRPr="00C5533B">
              <w:rPr>
                <w:rFonts w:ascii="Arial" w:hAnsi="Arial" w:cs="Arial"/>
                <w:b/>
              </w:rPr>
              <w:t xml:space="preserve"> Das Elektronenmikroskop</w:t>
            </w:r>
          </w:p>
          <w:p w14:paraId="055A79F2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Wir mikroskopieren</w:t>
            </w:r>
          </w:p>
          <w:p w14:paraId="7B04F813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8ADF5D4" w14:textId="77777777" w:rsidR="00AC4929" w:rsidRDefault="00AC4929" w:rsidP="00AC4929">
            <w:pPr>
              <w:pStyle w:val="Textkrper"/>
              <w:numPr>
                <w:ilvl w:val="0"/>
                <w:numId w:val="2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Wissenschaftlich zeichnen</w:t>
            </w:r>
          </w:p>
          <w:p w14:paraId="2AB586B1" w14:textId="14BC827C" w:rsidR="00AC4929" w:rsidRPr="00C5533B" w:rsidRDefault="00AC4929" w:rsidP="00AC4929">
            <w:pPr>
              <w:pStyle w:val="Textkrper"/>
              <w:numPr>
                <w:ilvl w:val="0"/>
                <w:numId w:val="2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Zellen unter dem Mikroskop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D5153F3" w14:textId="77777777" w:rsidR="00AC4929" w:rsidRPr="006246E8" w:rsidRDefault="00AC4929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 w:rsidRPr="006246E8">
              <w:rPr>
                <w:rFonts w:ascii="Arial" w:hAnsi="Arial" w:cs="Arial"/>
                <w:iCs/>
                <w:sz w:val="22"/>
                <w:szCs w:val="22"/>
              </w:rPr>
              <w:lastRenderedPageBreak/>
              <w:t>Schülerinnen und Schüler können:</w:t>
            </w:r>
          </w:p>
          <w:p w14:paraId="740E5888" w14:textId="00D08831" w:rsidR="00AC4929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naturwissenschaftliche Sachverhalte in eigenen Worten und mit Fachbegriffen darstellen</w:t>
            </w:r>
          </w:p>
          <w:p w14:paraId="65674FA4" w14:textId="28373657" w:rsidR="00AC4929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Untersuchungen beschreiben und Ergebnisse strukturiert darstellen (Texte, Tabellen, Diagramme)</w:t>
            </w:r>
          </w:p>
          <w:p w14:paraId="476738B2" w14:textId="48E439A1" w:rsidR="00AC4929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Phänomene mit Alltagsvorstellungen und einfachen Fachkonzepten erklären</w:t>
            </w:r>
          </w:p>
          <w:p w14:paraId="3FF139A4" w14:textId="0F434823" w:rsidR="00AC4929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Modelle zur Kommunikation nutzen</w:t>
            </w:r>
          </w:p>
          <w:p w14:paraId="268458BC" w14:textId="2296E6A7" w:rsidR="00AC4929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Beobachtungen mit Texten, Skizzen und Tabellen dokumentieren</w:t>
            </w:r>
          </w:p>
          <w:p w14:paraId="27F88934" w14:textId="38ED10AA" w:rsidR="00AC4929" w:rsidRPr="0099010F" w:rsidRDefault="006246E8" w:rsidP="006246E8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lastRenderedPageBreak/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Experimente nach Anleitung durchführen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B46098" w14:textId="77777777" w:rsidR="00AC4929" w:rsidRPr="00621053" w:rsidRDefault="00AC4929" w:rsidP="00AC492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AC4929" w:rsidRPr="00621053" w14:paraId="74653D21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81290A" w14:textId="77777777" w:rsidR="00AC4929" w:rsidRPr="00D712A2" w:rsidRDefault="00AC4929" w:rsidP="00AC4929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102B84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B02E195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2894E3B4" w14:textId="77777777" w:rsidR="00AC4929" w:rsidRPr="00956C59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2F02A4F" w14:textId="31FB9A06" w:rsidR="00AC4929" w:rsidRPr="00956C59" w:rsidRDefault="00AC4929" w:rsidP="00AC4929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Viel Fläche, wenig Raum – Die Oberflächenvergrößerung</w:t>
            </w:r>
          </w:p>
          <w:p w14:paraId="02623A5A" w14:textId="2E6B19D9" w:rsidR="00AC4929" w:rsidRDefault="00AC4929" w:rsidP="00AC4929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Weshalb Amrita krank wurde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65488B" w14:textId="77777777" w:rsidR="00AC4929" w:rsidRDefault="00AC4929" w:rsidP="00AC4929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9CB8AC" w14:textId="77777777" w:rsidR="00AC4929" w:rsidRPr="00621053" w:rsidRDefault="00AC4929" w:rsidP="00AC492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AC4929" w:rsidRPr="00621053" w14:paraId="46CD9932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E6FFFE" w14:textId="74D32389" w:rsidR="00AC4929" w:rsidRPr="00E32FB7" w:rsidRDefault="00AC4929" w:rsidP="00AC492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F792F5" w14:textId="32C3CBD8" w:rsidR="00AC4929" w:rsidRPr="00621053" w:rsidRDefault="00AC4929" w:rsidP="00AC4929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Kräfte und Bewegung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344-363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AC4929" w:rsidRPr="007A5965" w14:paraId="50A31D5B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7AE4FC" w14:textId="77777777" w:rsidR="00AC4929" w:rsidRPr="00E32FB7" w:rsidRDefault="00AC4929" w:rsidP="00AC492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AF7EDF" w14:textId="7D3FC094" w:rsidR="00AC4929" w:rsidRPr="007A5965" w:rsidRDefault="00AC4929" w:rsidP="00AC492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Pr="006C1C49">
              <w:rPr>
                <w:rFonts w:ascii="Arial" w:hAnsi="Arial" w:cs="Arial"/>
                <w:b/>
                <w:sz w:val="24"/>
                <w:szCs w:val="24"/>
              </w:rPr>
              <w:t>Bewegungen, Kräfte, Maschinen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346-360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AC4929" w:rsidRPr="00621053" w14:paraId="7947996F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AA1F13" w14:textId="6B7ED97B" w:rsidR="00AC4929" w:rsidRPr="00D712A2" w:rsidRDefault="00AC4929" w:rsidP="00AC4929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76EEC6" w14:textId="052C8F74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</w:rPr>
              <w:t>Bewegung und Geschwindigkeit</w:t>
            </w:r>
          </w:p>
          <w:p w14:paraId="08285109" w14:textId="77777777" w:rsidR="00AC4929" w:rsidRPr="00956C59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DBDB770" w14:textId="77777777" w:rsidR="00AC4929" w:rsidRDefault="00AC4929" w:rsidP="00AC4929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</w:rPr>
              <w:t>Das Rechendreieck</w:t>
            </w:r>
          </w:p>
          <w:p w14:paraId="129840D3" w14:textId="20AB3CF2" w:rsidR="00AC4929" w:rsidRDefault="00AC4929" w:rsidP="00AC4929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</w:rPr>
              <w:t>Geschwindigkeiten einschätzen</w:t>
            </w:r>
          </w:p>
          <w:p w14:paraId="192AA406" w14:textId="472E4D78" w:rsidR="00AC4929" w:rsidRDefault="00AC4929" w:rsidP="00AC4929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6C1C49">
              <w:rPr>
                <w:rFonts w:ascii="Arial" w:hAnsi="Arial" w:cs="Arial"/>
                <w:b/>
              </w:rPr>
              <w:t xml:space="preserve"> Unterschiedliche Geschwindigkeiten</w:t>
            </w:r>
          </w:p>
          <w:p w14:paraId="40A4AA5C" w14:textId="22776948" w:rsidR="00AC4929" w:rsidRPr="006C1C49" w:rsidRDefault="00AC4929" w:rsidP="00AC4929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  <w:color w:val="CC0066"/>
              </w:rPr>
              <w:t>Extra:</w:t>
            </w:r>
            <w:r w:rsidRPr="006C1C49">
              <w:rPr>
                <w:rFonts w:ascii="Arial" w:hAnsi="Arial" w:cs="Arial"/>
                <w:b/>
              </w:rPr>
              <w:t xml:space="preserve"> Geschwindigkeit hat eine Richtung</w:t>
            </w:r>
          </w:p>
          <w:p w14:paraId="356A4477" w14:textId="144CE75C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Versuche mit Kräften</w:t>
            </w:r>
          </w:p>
          <w:p w14:paraId="48D15103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Kräfte und ihre Wirkungen</w:t>
            </w:r>
          </w:p>
          <w:p w14:paraId="211DBA61" w14:textId="35B8BD10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  <w:color w:val="009999"/>
              </w:rPr>
              <w:t>Infografik:</w:t>
            </w:r>
            <w:r w:rsidRPr="005803C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Federkraftmesser</w:t>
            </w:r>
          </w:p>
          <w:p w14:paraId="0C83F05C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Kräfte darstellen</w:t>
            </w:r>
          </w:p>
          <w:p w14:paraId="2FF7AE77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Hebel – ein praktischer Helfer</w:t>
            </w:r>
          </w:p>
          <w:p w14:paraId="4AF5BCF1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</w:rPr>
              <w:t>Seil und Rolle</w:t>
            </w:r>
          </w:p>
          <w:p w14:paraId="3EEE9422" w14:textId="77777777" w:rsidR="00AC4929" w:rsidRPr="00956C59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61B5A39B" w14:textId="2A61E1FA" w:rsidR="00AC4929" w:rsidRDefault="00AC4929" w:rsidP="00AC4929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</w:rPr>
              <w:t>Kraft und Ausdehnung</w:t>
            </w:r>
          </w:p>
          <w:p w14:paraId="625D5574" w14:textId="63DC4A63" w:rsidR="00AC4929" w:rsidRPr="006C1C49" w:rsidRDefault="00AC4929" w:rsidP="00AC4929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  <w:color w:val="CC0066"/>
              </w:rPr>
              <w:t>Extra:</w:t>
            </w:r>
            <w:r w:rsidRPr="006C1C49">
              <w:rPr>
                <w:rFonts w:ascii="Arial" w:hAnsi="Arial" w:cs="Arial"/>
                <w:b/>
              </w:rPr>
              <w:t xml:space="preserve"> Kraft und Verformungen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62D8865" w14:textId="77777777" w:rsidR="00AC4929" w:rsidRPr="006246E8" w:rsidRDefault="00AC4929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 w:rsidRPr="006246E8">
              <w:rPr>
                <w:rFonts w:ascii="Arial" w:hAnsi="Arial" w:cs="Arial"/>
                <w:iCs/>
                <w:sz w:val="22"/>
                <w:szCs w:val="22"/>
              </w:rPr>
              <w:lastRenderedPageBreak/>
              <w:t>Schülerinnen und Schüler können:</w:t>
            </w:r>
          </w:p>
          <w:p w14:paraId="0BD64F67" w14:textId="2396A02A" w:rsidR="00AC4929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Kräfte beschreiben und deren Wirkung erklären</w:t>
            </w:r>
          </w:p>
          <w:p w14:paraId="37B0EB8C" w14:textId="0AF77B13" w:rsidR="00AC4929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Bewegungen und Veränderungen durch Kräfte erläutern</w:t>
            </w:r>
          </w:p>
          <w:p w14:paraId="19493E7E" w14:textId="206F8FEF" w:rsidR="00AC4929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Energie- und Strahlungsphänomene beschreiben</w:t>
            </w:r>
          </w:p>
          <w:p w14:paraId="29EF1914" w14:textId="77777777" w:rsidR="00AC4929" w:rsidRPr="006246E8" w:rsidRDefault="00AC4929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 w:rsidRPr="006246E8">
              <w:rPr>
                <w:rFonts w:ascii="Arial" w:hAnsi="Arial" w:cs="Arial"/>
                <w:iCs/>
                <w:sz w:val="22"/>
                <w:szCs w:val="22"/>
              </w:rPr>
              <w:t>elektrische und mechanische Zusammenhänge erkennen</w:t>
            </w:r>
          </w:p>
          <w:p w14:paraId="33D5125D" w14:textId="4BD60712" w:rsidR="00AC4929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Analogien (z. B. Stromkreise) nutzen</w:t>
            </w:r>
          </w:p>
          <w:p w14:paraId="7BF45608" w14:textId="6F07BEF1" w:rsidR="00AC4929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lastRenderedPageBreak/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naturwissenschaftliche Kenntnisse zur Erklärung von Zusammenhängen nutzen</w:t>
            </w:r>
          </w:p>
          <w:p w14:paraId="31A42380" w14:textId="27A1450F" w:rsidR="00AC4929" w:rsidRPr="00B768F4" w:rsidRDefault="006246E8" w:rsidP="006246E8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Beispiele aus Natur und Technik zu Begriffen nennen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F2AF9C" w14:textId="77777777" w:rsidR="00AC4929" w:rsidRPr="00621053" w:rsidRDefault="00AC4929" w:rsidP="00AC492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AC4929" w:rsidRPr="00621053" w14:paraId="67671E4D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26CA38" w14:textId="77777777" w:rsidR="00AC4929" w:rsidRPr="00D712A2" w:rsidRDefault="00AC4929" w:rsidP="00AC4929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289984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14F6A21C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4B5D9A6" w14:textId="77777777" w:rsidR="00AC4929" w:rsidRPr="00956C59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E7113E6" w14:textId="77777777" w:rsidR="00AC4929" w:rsidRDefault="00AC4929" w:rsidP="00AC4929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E0CCB">
              <w:rPr>
                <w:rFonts w:ascii="Arial" w:hAnsi="Arial" w:cs="Arial"/>
                <w:b/>
              </w:rPr>
              <w:t>Die Kraft des Windes</w:t>
            </w:r>
          </w:p>
          <w:p w14:paraId="4E962841" w14:textId="719FA3CE" w:rsidR="00AC4929" w:rsidRDefault="00AC4929" w:rsidP="00AC4929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3E0CCB">
              <w:rPr>
                <w:rFonts w:ascii="Arial" w:hAnsi="Arial" w:cs="Arial"/>
                <w:b/>
              </w:rPr>
              <w:t>Die Wippe – ein Hebel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933481" w14:textId="77777777" w:rsidR="00AC4929" w:rsidRDefault="00AC4929" w:rsidP="00AC4929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523279" w14:textId="77777777" w:rsidR="00AC4929" w:rsidRPr="00621053" w:rsidRDefault="00AC4929" w:rsidP="00AC492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AC4929" w:rsidRPr="00621053" w14:paraId="5E0D0462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0261B6" w14:textId="77777777" w:rsidR="00AC4929" w:rsidRPr="00E32FB7" w:rsidRDefault="00AC4929" w:rsidP="00AC492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6B78FB" w14:textId="4D257751" w:rsidR="00AC4929" w:rsidRPr="00621053" w:rsidRDefault="00AC4929" w:rsidP="00AC4929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Elektrischer Strom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364-391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AC4929" w:rsidRPr="007A5965" w14:paraId="35C8B9ED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46DFD38" w14:textId="77777777" w:rsidR="00AC4929" w:rsidRPr="00E32FB7" w:rsidRDefault="00AC4929" w:rsidP="00AC492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980A1B" w14:textId="7FEAF806" w:rsidR="00AC4929" w:rsidRPr="007A5965" w:rsidRDefault="00AC4929" w:rsidP="00AC492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Stromkreise und Schaltungen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366-379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AC4929" w:rsidRPr="00621053" w14:paraId="689711E9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918659" w14:textId="77777777" w:rsidR="00AC4929" w:rsidRPr="00D712A2" w:rsidRDefault="00AC4929" w:rsidP="00AC4929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8D811A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92D050"/>
              </w:rPr>
            </w:pPr>
            <w:r w:rsidRPr="00CF15A0">
              <w:rPr>
                <w:rFonts w:ascii="Arial" w:hAnsi="Arial" w:cs="Arial"/>
                <w:b/>
              </w:rPr>
              <w:t>Der elektrische Stromkreis</w:t>
            </w:r>
          </w:p>
          <w:p w14:paraId="7689B66E" w14:textId="65B4BB5C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lastRenderedPageBreak/>
              <w:t>Werkstatt:</w:t>
            </w:r>
            <w:r>
              <w:rPr>
                <w:rFonts w:ascii="Arial" w:hAnsi="Arial" w:cs="Arial"/>
                <w:b/>
              </w:rPr>
              <w:t xml:space="preserve"> Elektrische Geräte richtig anschließen</w:t>
            </w:r>
          </w:p>
          <w:p w14:paraId="4EA5F564" w14:textId="1BB2CA15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5803C4"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  <w:color w:val="FFC00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>Ein Modell für den Stromkreis</w:t>
            </w:r>
          </w:p>
          <w:p w14:paraId="383FEC13" w14:textId="77777777" w:rsidR="00AC4929" w:rsidRPr="00956C59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415DFFF3" w14:textId="77777777" w:rsidR="00AC4929" w:rsidRPr="00AA1D56" w:rsidRDefault="00AC4929" w:rsidP="00AC4929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</w:rPr>
              <w:t>Was ist ein Strom?</w:t>
            </w:r>
          </w:p>
          <w:p w14:paraId="42E7233E" w14:textId="53A34097" w:rsidR="00AC4929" w:rsidRPr="00AA1D56" w:rsidRDefault="00AC4929" w:rsidP="00AC4929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AA1D56">
              <w:rPr>
                <w:rFonts w:ascii="Arial" w:hAnsi="Arial" w:cs="Arial"/>
                <w:b/>
              </w:rPr>
              <w:t>Der elektrische Strom</w:t>
            </w:r>
          </w:p>
          <w:p w14:paraId="6781C584" w14:textId="77777777" w:rsidR="00AC4929" w:rsidRPr="00956C59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88349DE" w14:textId="137D0B03" w:rsidR="00AC4929" w:rsidRPr="00AA1D56" w:rsidRDefault="00AC4929" w:rsidP="00AC4929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</w:rPr>
              <w:t>Das Kettenmodell</w:t>
            </w:r>
          </w:p>
          <w:p w14:paraId="179C9EF7" w14:textId="3A931ED7" w:rsidR="00AC4929" w:rsidRPr="00AA1D56" w:rsidRDefault="00AC4929" w:rsidP="00AC4929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</w:rPr>
              <w:t>Spannungsquellen für jeden Zweck</w:t>
            </w:r>
          </w:p>
          <w:p w14:paraId="272C372F" w14:textId="124C31AE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  <w:color w:val="000000" w:themeColor="text1"/>
              </w:rPr>
              <w:t>Ein Schaltplan für den Stromkreis</w:t>
            </w:r>
          </w:p>
          <w:p w14:paraId="66A0989B" w14:textId="45D901FF" w:rsidR="00AC4929" w:rsidRPr="00AA1D56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  <w:color w:val="000000" w:themeColor="text1"/>
              </w:rPr>
              <w:t>Reihenschaltung und Parallelschaltung</w:t>
            </w:r>
          </w:p>
          <w:p w14:paraId="27059F97" w14:textId="797B32D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A1D56">
              <w:rPr>
                <w:rFonts w:ascii="Arial" w:hAnsi="Arial" w:cs="Arial"/>
                <w:b/>
              </w:rPr>
              <w:t>Schaltungen nach Schaltplänen aufbauen</w:t>
            </w:r>
          </w:p>
          <w:p w14:paraId="532CD172" w14:textId="01D04C1D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A1D56">
              <w:rPr>
                <w:rFonts w:ascii="Arial" w:hAnsi="Arial" w:cs="Arial"/>
                <w:b/>
              </w:rPr>
              <w:t>Die elektrische Leitfähigkeit untersuchen</w:t>
            </w:r>
          </w:p>
          <w:p w14:paraId="149799CD" w14:textId="77777777" w:rsidR="00AC4929" w:rsidRPr="00956C59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16F40958" w14:textId="3F2E3D20" w:rsidR="00AC4929" w:rsidRPr="00AA1D56" w:rsidRDefault="00AC4929" w:rsidP="00AC4929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</w:rPr>
              <w:t>Wärmeleitfähigkeit verschiedener Löffel</w:t>
            </w:r>
          </w:p>
          <w:p w14:paraId="1A0A34C8" w14:textId="1247D23E" w:rsidR="00AC4929" w:rsidRPr="00AA1D56" w:rsidRDefault="00AC4929" w:rsidP="00AC4929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AA1D56">
              <w:rPr>
                <w:rFonts w:ascii="Arial" w:hAnsi="Arial" w:cs="Arial"/>
                <w:b/>
              </w:rPr>
              <w:t>Die elektrische Leitfähigkeit einiger Stoffe</w:t>
            </w:r>
          </w:p>
          <w:p w14:paraId="5DE91EBF" w14:textId="43D89D6C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Leitfähigkeit von Stoffen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C7E2A8" w14:textId="77777777" w:rsidR="00AC4929" w:rsidRPr="006246E8" w:rsidRDefault="00AC4929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 w:rsidRPr="006246E8">
              <w:rPr>
                <w:rFonts w:ascii="Arial" w:hAnsi="Arial" w:cs="Arial"/>
                <w:iCs/>
                <w:sz w:val="22"/>
                <w:szCs w:val="22"/>
              </w:rPr>
              <w:lastRenderedPageBreak/>
              <w:t>Schülerinnen und Schüler können:</w:t>
            </w:r>
          </w:p>
          <w:p w14:paraId="264EF843" w14:textId="7FC56BF3" w:rsidR="00AC4929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Kräfte beschreiben und deren Wirkung erklären</w:t>
            </w:r>
          </w:p>
          <w:p w14:paraId="3E96E2C7" w14:textId="77777777" w:rsidR="00AC4929" w:rsidRPr="006246E8" w:rsidRDefault="00AC4929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 w:rsidRPr="006246E8">
              <w:rPr>
                <w:rFonts w:ascii="Arial" w:hAnsi="Arial" w:cs="Arial"/>
                <w:iCs/>
                <w:sz w:val="22"/>
                <w:szCs w:val="22"/>
              </w:rPr>
              <w:lastRenderedPageBreak/>
              <w:t>Bewegungen und Veränderungen durch Kräfte erläutern</w:t>
            </w:r>
          </w:p>
          <w:p w14:paraId="3D86CE3A" w14:textId="755DD4D5" w:rsidR="00AC4929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Energie- und Strahlungsphänomene beschreiben</w:t>
            </w:r>
          </w:p>
          <w:p w14:paraId="77A24A0E" w14:textId="0BE57032" w:rsidR="00AC4929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elektrische und mechanische Zusammenhänge erkennen</w:t>
            </w:r>
          </w:p>
          <w:p w14:paraId="6C775D50" w14:textId="56628BAF" w:rsidR="00AC4929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Analogien (z. B. Stromkreise) nutzen</w:t>
            </w:r>
          </w:p>
          <w:p w14:paraId="7C819594" w14:textId="2D9945B0" w:rsidR="00AC4929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naturwissenschaftliche Beobachtungen, Phänomene und Alltagserfahrungen beschreiben und erläutern</w:t>
            </w:r>
          </w:p>
          <w:p w14:paraId="131799D5" w14:textId="2377411E" w:rsidR="00AC4929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naturwissenschaftliche Kenntnisse zur Erklärung von Zusammenhängen nutzen</w:t>
            </w:r>
          </w:p>
          <w:p w14:paraId="7FA996BB" w14:textId="1E3D0F6D" w:rsidR="00AC4929" w:rsidRPr="00CB7CB2" w:rsidRDefault="006246E8" w:rsidP="006246E8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Beispiele aus Natur und Technik zu Begriffen nennen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087C58" w14:textId="77777777" w:rsidR="00AC4929" w:rsidRPr="00621053" w:rsidRDefault="00AC4929" w:rsidP="00AC492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AC4929" w:rsidRPr="007A5965" w14:paraId="6C471619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96FE9A" w14:textId="77777777" w:rsidR="00AC4929" w:rsidRPr="00D712A2" w:rsidRDefault="00AC4929" w:rsidP="00AC4929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B1FD16" w14:textId="55FF02E8" w:rsidR="00AC4929" w:rsidRPr="007A5965" w:rsidRDefault="00AC4929" w:rsidP="00AC492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Wirkungen und Sicherheit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380-388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AC4929" w:rsidRPr="00621053" w14:paraId="2C1C5D40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27A681" w14:textId="77777777" w:rsidR="00AC4929" w:rsidRPr="00D712A2" w:rsidRDefault="00AC4929" w:rsidP="00AC4929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BCE120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Wirkungen des elektrischen Stroms</w:t>
            </w:r>
          </w:p>
          <w:p w14:paraId="522B9295" w14:textId="0C8602F5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A1D56">
              <w:rPr>
                <w:rFonts w:ascii="Arial" w:hAnsi="Arial" w:cs="Arial"/>
                <w:b/>
              </w:rPr>
              <w:t>Wärme – Licht – Magnetismus</w:t>
            </w:r>
          </w:p>
          <w:p w14:paraId="4D5E6E6A" w14:textId="77777777" w:rsidR="00AC4929" w:rsidRPr="00956C59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A8C4CC4" w14:textId="77777777" w:rsidR="00AC4929" w:rsidRPr="000E1690" w:rsidRDefault="00AC4929" w:rsidP="00AC4929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E1690">
              <w:rPr>
                <w:rFonts w:ascii="Arial" w:hAnsi="Arial" w:cs="Arial"/>
                <w:b/>
              </w:rPr>
              <w:t>Ein Leben ohne Strom – vorstellbar?</w:t>
            </w:r>
          </w:p>
          <w:p w14:paraId="40DE113A" w14:textId="669F0406" w:rsidR="00AC4929" w:rsidRPr="00AA1D56" w:rsidRDefault="00AC4929" w:rsidP="00AC4929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0E1690">
              <w:rPr>
                <w:rFonts w:ascii="Arial" w:hAnsi="Arial" w:cs="Arial"/>
                <w:b/>
              </w:rPr>
              <w:t>Elektrische Geräte haben viele Aufgaben</w:t>
            </w:r>
          </w:p>
          <w:p w14:paraId="54391EFE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E1690">
              <w:rPr>
                <w:rFonts w:ascii="Arial" w:hAnsi="Arial" w:cs="Arial"/>
                <w:b/>
              </w:rPr>
              <w:t>Energieumwandlung in Elektrogeräten</w:t>
            </w:r>
          </w:p>
          <w:p w14:paraId="3C0DDA65" w14:textId="2C687DF3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E1690">
              <w:rPr>
                <w:rFonts w:ascii="Arial" w:hAnsi="Arial" w:cs="Arial"/>
                <w:b/>
              </w:rPr>
              <w:t>Elektrische Energie erzeugen</w:t>
            </w:r>
          </w:p>
          <w:p w14:paraId="33DA2E0D" w14:textId="77777777" w:rsidR="00AC4929" w:rsidRPr="00956C59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4258855" w14:textId="3F5C38BE" w:rsidR="00AC4929" w:rsidRPr="000E1690" w:rsidRDefault="00AC4929" w:rsidP="00AC4929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E1690">
              <w:rPr>
                <w:rFonts w:ascii="Arial" w:hAnsi="Arial" w:cs="Arial"/>
                <w:b/>
              </w:rPr>
              <w:t>Das Balkonkraftwerk</w:t>
            </w:r>
          </w:p>
          <w:p w14:paraId="10234351" w14:textId="6B1CAB47" w:rsidR="00AC4929" w:rsidRPr="000E1690" w:rsidRDefault="00AC4929" w:rsidP="00AC4929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0E1690">
              <w:rPr>
                <w:rFonts w:ascii="Arial" w:hAnsi="Arial" w:cs="Arial"/>
                <w:b/>
              </w:rPr>
              <w:t>Elektrische Energie sparen</w:t>
            </w:r>
          </w:p>
          <w:p w14:paraId="366C2DF8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Vorsicht, Strom!</w:t>
            </w:r>
          </w:p>
          <w:p w14:paraId="6F2C6612" w14:textId="77777777" w:rsidR="00AC4929" w:rsidRPr="00956C59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1554BEB9" w14:textId="0DD5D380" w:rsidR="00AC4929" w:rsidRPr="000E1690" w:rsidRDefault="00AC4929" w:rsidP="00AC4929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E1690">
              <w:rPr>
                <w:rFonts w:ascii="Arial" w:hAnsi="Arial" w:cs="Arial"/>
                <w:b/>
              </w:rPr>
              <w:t>Hohe Spannungen sind gefährlich</w:t>
            </w:r>
          </w:p>
          <w:p w14:paraId="5734A09C" w14:textId="3C17BBAC" w:rsidR="00AC4929" w:rsidRPr="000E1690" w:rsidRDefault="00AC4929" w:rsidP="00AC4929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0E1690">
              <w:rPr>
                <w:rFonts w:ascii="Arial" w:hAnsi="Arial" w:cs="Arial"/>
                <w:b/>
              </w:rPr>
              <w:t>Gefährliche Situationen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3E8718" w14:textId="77777777" w:rsidR="00AC4929" w:rsidRPr="006246E8" w:rsidRDefault="00AC4929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 w:rsidRPr="006246E8">
              <w:rPr>
                <w:rFonts w:ascii="Arial" w:hAnsi="Arial" w:cs="Arial"/>
                <w:iCs/>
                <w:sz w:val="22"/>
                <w:szCs w:val="22"/>
              </w:rPr>
              <w:t>Schülerinnen und Schüler können:</w:t>
            </w:r>
          </w:p>
          <w:p w14:paraId="4CD19DA0" w14:textId="5F2618D0" w:rsidR="00AC4929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Kräfte beschreiben und deren Wirkung erklären</w:t>
            </w:r>
          </w:p>
          <w:p w14:paraId="2098F159" w14:textId="5AEA5C08" w:rsidR="00AC4929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Bewegungen und Veränderungen durch Kräfte erläutern</w:t>
            </w:r>
          </w:p>
          <w:p w14:paraId="266F9E3A" w14:textId="336118A5" w:rsidR="00AC4929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Energie- und Strahlungsphänomene beschreiben</w:t>
            </w:r>
          </w:p>
          <w:p w14:paraId="2315E812" w14:textId="6F8E4142" w:rsidR="00AC4929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elektrische und mechanische Zusammenhänge erkennen</w:t>
            </w:r>
          </w:p>
          <w:p w14:paraId="1A74BB94" w14:textId="46A18184" w:rsidR="00AC4929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Analogien (z. B. Stromkreise) nutzen</w:t>
            </w:r>
          </w:p>
          <w:p w14:paraId="0B4CE9B8" w14:textId="2B5E5927" w:rsidR="00AC4929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naturwissenschaftliche Beobachtungen, Phänomene und Alltagserfahrungen beschreiben und erläutern</w:t>
            </w:r>
          </w:p>
          <w:p w14:paraId="20AF003A" w14:textId="51FAD033" w:rsidR="00AC4929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naturwissenschaftliche Kenntnisse zur Erklärung von Zusammenhängen nutzen</w:t>
            </w:r>
          </w:p>
          <w:p w14:paraId="39584E98" w14:textId="716D8F71" w:rsidR="00AC4929" w:rsidRPr="0099010F" w:rsidRDefault="006246E8" w:rsidP="006246E8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Beispiele aus Natur und Technik zu Begriffen nennen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CBFFAE" w14:textId="77777777" w:rsidR="00AC4929" w:rsidRPr="00621053" w:rsidRDefault="00AC4929" w:rsidP="00AC492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AC4929" w:rsidRPr="00621053" w14:paraId="6973C0CA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322C14" w14:textId="77777777" w:rsidR="00AC4929" w:rsidRPr="00D712A2" w:rsidRDefault="00AC4929" w:rsidP="00AC4929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D1CE36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1BD3712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32F69F95" w14:textId="77777777" w:rsidR="00AC4929" w:rsidRPr="00956C59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A54DC23" w14:textId="79438FB2" w:rsidR="00AC4929" w:rsidRPr="000E1690" w:rsidRDefault="00AC4929" w:rsidP="00AC4929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E1690">
              <w:rPr>
                <w:rFonts w:ascii="Arial" w:hAnsi="Arial" w:cs="Arial"/>
                <w:b/>
              </w:rPr>
              <w:t>Zwei elektrische Schaltungen mit Schalter</w:t>
            </w:r>
          </w:p>
          <w:p w14:paraId="648E0FB7" w14:textId="5717D050" w:rsidR="00AC4929" w:rsidRPr="000E1690" w:rsidRDefault="00AC4929" w:rsidP="00AC4929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0E1690">
              <w:rPr>
                <w:rFonts w:ascii="Arial" w:hAnsi="Arial" w:cs="Arial"/>
                <w:b/>
              </w:rPr>
              <w:t>Solarflugzeug</w:t>
            </w:r>
          </w:p>
          <w:p w14:paraId="1DE0CA61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C0C022" w14:textId="77777777" w:rsidR="00AC4929" w:rsidRDefault="00AC4929" w:rsidP="00AC4929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97AA7A" w14:textId="77777777" w:rsidR="00AC4929" w:rsidRPr="00621053" w:rsidRDefault="00AC4929" w:rsidP="00AC492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AC4929" w:rsidRPr="00621053" w14:paraId="54C7D8B2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B8079C" w14:textId="0EFC1C13" w:rsidR="00AC4929" w:rsidRPr="00E32FB7" w:rsidRDefault="00AC4929" w:rsidP="00AC492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708B9AC" w14:textId="021646DD" w:rsidR="00AC4929" w:rsidRPr="00621053" w:rsidRDefault="00AC4929" w:rsidP="00AC4929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Eine neue Zeit beginnt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392-417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AC4929" w:rsidRPr="007A5965" w14:paraId="68905758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D0FD02" w14:textId="77777777" w:rsidR="00AC4929" w:rsidRPr="00E32FB7" w:rsidRDefault="00AC4929" w:rsidP="00AC492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86EF20" w14:textId="224FD057" w:rsidR="00AC4929" w:rsidRPr="007A5965" w:rsidRDefault="00AC4929" w:rsidP="00AC492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13.1 Zeit der Veränderung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394-407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AC4929" w:rsidRPr="00621053" w14:paraId="736E090C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73B811" w14:textId="20230B3C" w:rsidR="00AC4929" w:rsidRPr="00D712A2" w:rsidRDefault="00AC4929" w:rsidP="00AC492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D19C56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männlichen Geschlechtsorgane</w:t>
            </w:r>
          </w:p>
          <w:p w14:paraId="5D6769D4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weiblichen Geschlechtsorgane</w:t>
            </w:r>
          </w:p>
          <w:p w14:paraId="6353DB01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Pubertät – du veränderst dich</w:t>
            </w:r>
          </w:p>
          <w:p w14:paraId="2305B245" w14:textId="77777777" w:rsidR="00AC4929" w:rsidRDefault="00AC4929" w:rsidP="00AC4929">
            <w:pPr>
              <w:pStyle w:val="Textkrper"/>
              <w:numPr>
                <w:ilvl w:val="0"/>
                <w:numId w:val="2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Körperliche Entwicklung</w:t>
            </w:r>
          </w:p>
          <w:p w14:paraId="2C94D30A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470F588" w14:textId="77777777" w:rsidR="00AC4929" w:rsidRDefault="00AC4929" w:rsidP="00AC4929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Körperpflege </w:t>
            </w:r>
          </w:p>
          <w:p w14:paraId="5C884682" w14:textId="77777777" w:rsidR="00AC4929" w:rsidRDefault="00AC4929" w:rsidP="00AC4929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Sexualhormone</w:t>
            </w:r>
          </w:p>
          <w:p w14:paraId="7305DCD7" w14:textId="77777777" w:rsidR="00AC4929" w:rsidRDefault="00AC4929" w:rsidP="00AC4929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Mögliche Gefahren im Netz</w:t>
            </w:r>
          </w:p>
          <w:p w14:paraId="42F6085C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3AB8CC2" w14:textId="77777777" w:rsidR="00AC4929" w:rsidRDefault="00AC4929" w:rsidP="00AC4929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Angebot des Monats</w:t>
            </w:r>
          </w:p>
          <w:p w14:paraId="1743D86E" w14:textId="77777777" w:rsidR="00AC4929" w:rsidRDefault="00AC4929" w:rsidP="00AC4929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Tanzen oder doch lieber Boxen?!</w:t>
            </w:r>
          </w:p>
          <w:p w14:paraId="20D2A172" w14:textId="77777777" w:rsidR="00AC4929" w:rsidRDefault="00AC4929" w:rsidP="00AC4929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Violas Spiegelbild</w:t>
            </w:r>
          </w:p>
          <w:p w14:paraId="4B884FB4" w14:textId="77777777" w:rsidR="00AC4929" w:rsidRDefault="00AC4929" w:rsidP="00AC4929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Bunt gemischt wie ein Regenbogen</w:t>
            </w:r>
          </w:p>
          <w:p w14:paraId="47669C8F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Menstruationszyklus</w:t>
            </w:r>
          </w:p>
          <w:p w14:paraId="4690F091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169C39E" w14:textId="77777777" w:rsidR="00AC4929" w:rsidRDefault="00AC4929" w:rsidP="00AC4929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Menstruationshygiene</w:t>
            </w:r>
          </w:p>
          <w:p w14:paraId="11824F2E" w14:textId="77777777" w:rsidR="00AC4929" w:rsidRDefault="00AC4929" w:rsidP="00AC4929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Verhütungsmittel</w:t>
            </w:r>
          </w:p>
          <w:p w14:paraId="2BD19778" w14:textId="1D1B9E3A" w:rsidR="00AC4929" w:rsidRPr="00466F55" w:rsidRDefault="00AC4929" w:rsidP="00AC4929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Du allein entscheidest!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8669E0A" w14:textId="77777777" w:rsidR="00AC4929" w:rsidRPr="006246E8" w:rsidRDefault="00AC4929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 w:rsidRPr="006246E8">
              <w:rPr>
                <w:rFonts w:ascii="Arial" w:hAnsi="Arial" w:cs="Arial"/>
                <w:iCs/>
                <w:sz w:val="22"/>
                <w:szCs w:val="22"/>
              </w:rPr>
              <w:lastRenderedPageBreak/>
              <w:t>Schülerinnen und Schüler können:</w:t>
            </w:r>
          </w:p>
          <w:p w14:paraId="73C9B7D4" w14:textId="0F01BD6E" w:rsidR="00AC4929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Körperstrukturen und Funktionen beschreiben</w:t>
            </w:r>
          </w:p>
          <w:p w14:paraId="1C9E23D3" w14:textId="280F1F48" w:rsidR="00AC4929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Zusammenhänge zwischen Körperbau und Funktion erklären</w:t>
            </w:r>
          </w:p>
          <w:p w14:paraId="5E7D8851" w14:textId="4A945F11" w:rsidR="00AC4929" w:rsidRPr="006246E8" w:rsidRDefault="006246E8" w:rsidP="006246E8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Aspekte der Gesundheit (Ernährung, Entwicklung) erläutern</w:t>
            </w:r>
          </w:p>
          <w:p w14:paraId="2C25556E" w14:textId="2DB3F6FA" w:rsidR="00AC4929" w:rsidRPr="00721623" w:rsidRDefault="006246E8" w:rsidP="006246E8">
            <w:pPr>
              <w:pStyle w:val="NurText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C4929" w:rsidRPr="006246E8">
              <w:rPr>
                <w:rFonts w:ascii="Arial" w:hAnsi="Arial" w:cs="Arial"/>
                <w:iCs/>
                <w:sz w:val="22"/>
                <w:szCs w:val="22"/>
              </w:rPr>
              <w:t>ihr Wissen für verantwortungsbewusstes Handeln nutzen (z. B. Gesundheit, Umwelt, Mitmenschen)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4B3647" w14:textId="77777777" w:rsidR="00AC4929" w:rsidRPr="00621053" w:rsidRDefault="00AC4929" w:rsidP="00AC492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AC4929" w:rsidRPr="007A5965" w14:paraId="49886338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5E0798" w14:textId="5268125E" w:rsidR="00AC4929" w:rsidRPr="00D712A2" w:rsidRDefault="00AC4929" w:rsidP="00AC4929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5564456" w14:textId="1E39E581" w:rsidR="00AC4929" w:rsidRPr="007A5965" w:rsidRDefault="00AC4929" w:rsidP="00AC492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Individualentwicklung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408-414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AC4929" w:rsidRPr="00621053" w14:paraId="423A0BBB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533C3B" w14:textId="77777777" w:rsidR="00AC4929" w:rsidRPr="00D712A2" w:rsidRDefault="00AC4929" w:rsidP="00AC4929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528455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Ein Mensch entsteht</w:t>
            </w:r>
          </w:p>
          <w:p w14:paraId="30AB681A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es nach der Schwangerschaft weitergeht</w:t>
            </w:r>
          </w:p>
          <w:p w14:paraId="3AC58244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62335DB" w14:textId="77777777" w:rsidR="00AC4929" w:rsidRDefault="00AC4929" w:rsidP="00AC4929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Eltern können fördern</w:t>
            </w:r>
          </w:p>
          <w:p w14:paraId="4FD5F384" w14:textId="77777777" w:rsidR="00AC4929" w:rsidRDefault="00AC4929" w:rsidP="00AC4929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Weshalb es nicht immer Stillen sein muss</w:t>
            </w:r>
          </w:p>
          <w:p w14:paraId="5DEBEA70" w14:textId="77777777" w:rsidR="00AC4929" w:rsidRDefault="00AC4929" w:rsidP="00AC4929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Zu früh geboren</w:t>
            </w:r>
          </w:p>
          <w:p w14:paraId="3E8DC293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F6E4CDB" w14:textId="77777777" w:rsidR="00AC4929" w:rsidRDefault="00AC4929" w:rsidP="00AC4929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Zwillinge – manchmal kommen zwei</w:t>
            </w:r>
          </w:p>
          <w:p w14:paraId="2632F85C" w14:textId="329698EA" w:rsidR="00AC4929" w:rsidRPr="00466F55" w:rsidRDefault="00AC4929" w:rsidP="00AC4929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Was man von Zwillingen </w:t>
            </w:r>
            <w:proofErr w:type="gramStart"/>
            <w:r>
              <w:rPr>
                <w:rFonts w:ascii="Arial" w:hAnsi="Arial" w:cs="Arial"/>
                <w:b/>
              </w:rPr>
              <w:t>lernen kann</w:t>
            </w:r>
            <w:proofErr w:type="gramEnd"/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0BD5C2" w14:textId="77777777" w:rsidR="00AC4929" w:rsidRDefault="00AC4929" w:rsidP="00AC4929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160CB240" w14:textId="77777777" w:rsidR="00AC4929" w:rsidRPr="00A312D2" w:rsidRDefault="00AC4929" w:rsidP="00AC4929">
            <w:pPr>
              <w:pStyle w:val="Textkrper"/>
              <w:spacing w:before="60" w:after="0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1F0CC8" w14:textId="77777777" w:rsidR="00AC4929" w:rsidRPr="00621053" w:rsidRDefault="00AC4929" w:rsidP="00AC492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AC4929" w:rsidRPr="00621053" w14:paraId="284901D4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E0CBD1" w14:textId="77777777" w:rsidR="00AC4929" w:rsidRPr="00D712A2" w:rsidRDefault="00AC4929" w:rsidP="00AC4929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F7F2B6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19E81311" w14:textId="77777777" w:rsidR="00AC4929" w:rsidRDefault="00AC4929" w:rsidP="00AC492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177D51FC" w14:textId="77777777" w:rsidR="00AC4929" w:rsidRPr="00B2500A" w:rsidRDefault="00AC4929" w:rsidP="00AC492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B2500A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DBEE2C0" w14:textId="77777777" w:rsidR="00AC4929" w:rsidRPr="00B2500A" w:rsidRDefault="00AC4929" w:rsidP="00AC4929">
            <w:pPr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92D050"/>
              </w:rPr>
            </w:pPr>
            <w:r w:rsidRPr="00B2500A">
              <w:rPr>
                <w:rFonts w:ascii="Arial" w:hAnsi="Arial" w:cs="Arial"/>
                <w:b/>
              </w:rPr>
              <w:t>Auf dem Weg zum Erwachsenwerden</w:t>
            </w:r>
          </w:p>
          <w:p w14:paraId="6426E52A" w14:textId="5F0DAE0C" w:rsidR="00AC4929" w:rsidRDefault="00AC4929" w:rsidP="00AC4929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2500A">
              <w:rPr>
                <w:rFonts w:ascii="Arial" w:hAnsi="Arial" w:cs="Arial"/>
                <w:b/>
                <w:color w:val="CC0066"/>
              </w:rPr>
              <w:t>Extra:</w:t>
            </w:r>
            <w:r w:rsidRPr="00B2500A">
              <w:rPr>
                <w:rFonts w:ascii="Arial" w:hAnsi="Arial" w:cs="Arial"/>
                <w:b/>
              </w:rPr>
              <w:t xml:space="preserve"> Schwanger oder nicht?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3326D2D" w14:textId="77777777" w:rsidR="00AC4929" w:rsidRDefault="00AC4929" w:rsidP="00AC4929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9326ED" w14:textId="77777777" w:rsidR="00AC4929" w:rsidRPr="00621053" w:rsidRDefault="00AC4929" w:rsidP="00AC492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AC4929" w:rsidRPr="00621053" w14:paraId="5E33D142" w14:textId="77777777" w:rsidTr="00E607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744" w:type="dxa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D7F08B" w14:textId="62FAC7F9" w:rsidR="00AC4929" w:rsidRPr="00621053" w:rsidRDefault="00AC4929" w:rsidP="00AC4929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21053">
              <w:rPr>
                <w:rFonts w:ascii="Arial" w:hAnsi="Arial" w:cs="Arial"/>
                <w:b/>
              </w:rPr>
              <w:fldChar w:fldCharType="begin"/>
            </w:r>
            <w:r w:rsidRPr="00621053">
              <w:rPr>
                <w:rFonts w:ascii="Arial" w:hAnsi="Arial" w:cs="Arial"/>
                <w:b/>
              </w:rPr>
              <w:instrText xml:space="preserve"> =SUM(ABOVE) </w:instrText>
            </w:r>
            <w:r w:rsidRPr="00621053">
              <w:rPr>
                <w:rFonts w:ascii="Arial" w:hAnsi="Arial" w:cs="Arial"/>
                <w:b/>
              </w:rPr>
              <w:fldChar w:fldCharType="separate"/>
            </w:r>
            <w:r w:rsidR="00726DAE">
              <w:rPr>
                <w:rFonts w:ascii="Arial" w:hAnsi="Arial" w:cs="Arial"/>
                <w:b/>
                <w:noProof/>
              </w:rPr>
              <w:t>256</w:t>
            </w:r>
            <w:r w:rsidRPr="0062105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4EFC17C" w14:textId="77777777" w:rsidR="004F55B0" w:rsidRDefault="004F55B0" w:rsidP="004F55B0">
      <w:pPr>
        <w:tabs>
          <w:tab w:val="left" w:pos="567"/>
        </w:tabs>
        <w:rPr>
          <w:rFonts w:ascii="Arial" w:hAnsi="Arial" w:cs="Arial"/>
          <w:sz w:val="16"/>
          <w:szCs w:val="16"/>
        </w:rPr>
      </w:pPr>
      <w:r w:rsidRPr="002B590C">
        <w:rPr>
          <w:rFonts w:ascii="Arial" w:hAnsi="Arial" w:cs="Arial"/>
          <w:sz w:val="16"/>
          <w:szCs w:val="16"/>
        </w:rPr>
        <w:tab/>
      </w:r>
      <w:r w:rsidRPr="00BC1687">
        <w:rPr>
          <w:rFonts w:ascii="Arial" w:hAnsi="Arial" w:cs="Arial"/>
          <w:sz w:val="16"/>
          <w:szCs w:val="16"/>
        </w:rPr>
        <w:t>Wenn Sie die Anzahl der Stunden in einzelnen Zeilen ändern</w:t>
      </w:r>
      <w:r>
        <w:rPr>
          <w:rFonts w:ascii="Arial" w:hAnsi="Arial" w:cs="Arial"/>
          <w:sz w:val="16"/>
          <w:szCs w:val="16"/>
        </w:rPr>
        <w:t xml:space="preserve">, markieren Sie anschließend die Summe im untersten Feld und drücken Sie „F9“, um den Wert zu aktualisieren! </w:t>
      </w:r>
    </w:p>
    <w:p w14:paraId="7CDE6E70" w14:textId="77777777" w:rsidR="00D22355" w:rsidRDefault="00D22355">
      <w:pPr>
        <w:rPr>
          <w:rFonts w:ascii="Arial" w:hAnsi="Arial" w:cs="Arial"/>
          <w:color w:val="000000"/>
          <w:sz w:val="21"/>
          <w:szCs w:val="21"/>
        </w:rPr>
      </w:pPr>
    </w:p>
    <w:sectPr w:rsidR="00D22355" w:rsidSect="00BA59DF">
      <w:footerReference w:type="default" r:id="rId9"/>
      <w:pgSz w:w="16840" w:h="11907" w:orient="landscape" w:code="9"/>
      <w:pgMar w:top="1134" w:right="737" w:bottom="1134" w:left="737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95660" w14:textId="77777777" w:rsidR="00415B24" w:rsidRDefault="00415B24">
      <w:r>
        <w:separator/>
      </w:r>
    </w:p>
  </w:endnote>
  <w:endnote w:type="continuationSeparator" w:id="0">
    <w:p w14:paraId="38480221" w14:textId="77777777" w:rsidR="00415B24" w:rsidRDefault="0041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6119DA" w14:paraId="6AB6E0AE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399443AA" w14:textId="77777777" w:rsidR="006119DA" w:rsidRDefault="006119DA">
          <w:pPr>
            <w:pStyle w:val="pdffusszeile"/>
            <w:spacing w:before="0" w:line="240" w:lineRule="auto"/>
          </w:pPr>
          <w:r>
            <w:drawing>
              <wp:inline distT="0" distB="0" distL="0" distR="0" wp14:anchorId="727B02F5" wp14:editId="742D7374">
                <wp:extent cx="466725" cy="238125"/>
                <wp:effectExtent l="0" t="0" r="9525" b="9525"/>
                <wp:docPr id="2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7F4A7AE" w14:textId="47D72272" w:rsidR="006119DA" w:rsidRDefault="006119DA">
          <w:pPr>
            <w:pStyle w:val="pdffusszeile"/>
          </w:pPr>
          <w:r>
            <w:t>© Ernst Klett Verlag GmbH, Stuttgart 2026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FD1664C" w14:textId="4B0B1177" w:rsidR="006119DA" w:rsidRPr="00D54FA0" w:rsidRDefault="006119DA">
          <w:pPr>
            <w:pStyle w:val="pdffusszeile"/>
          </w:pPr>
          <w:r>
            <w:rPr>
              <w:b/>
            </w:rPr>
            <w:t>Autoren: Ernst Klett-Verlag</w:t>
          </w:r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F4E5245" w14:textId="77777777" w:rsidR="006119DA" w:rsidRDefault="006119DA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>
            <w:rPr>
              <w:rStyle w:val="pdfpagina"/>
            </w:rPr>
            <w:t>1</w:t>
          </w:r>
          <w:r>
            <w:rPr>
              <w:rStyle w:val="pdfpagina"/>
            </w:rPr>
            <w:fldChar w:fldCharType="end"/>
          </w:r>
        </w:p>
      </w:tc>
    </w:tr>
  </w:tbl>
  <w:p w14:paraId="04D65539" w14:textId="77777777" w:rsidR="006119DA" w:rsidRDefault="006119DA">
    <w:pPr>
      <w:pStyle w:val="Fuzeile"/>
      <w:spacing w:line="57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FE94D" w14:textId="77777777" w:rsidR="00415B24" w:rsidRDefault="00415B24">
      <w:r>
        <w:separator/>
      </w:r>
    </w:p>
  </w:footnote>
  <w:footnote w:type="continuationSeparator" w:id="0">
    <w:p w14:paraId="029B701A" w14:textId="77777777" w:rsidR="00415B24" w:rsidRDefault="00415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131D"/>
    <w:multiLevelType w:val="hybridMultilevel"/>
    <w:tmpl w:val="CE3C73FE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41E7E"/>
    <w:multiLevelType w:val="hybridMultilevel"/>
    <w:tmpl w:val="0E1CA7D6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66998"/>
    <w:multiLevelType w:val="hybridMultilevel"/>
    <w:tmpl w:val="5E123800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07F52"/>
    <w:multiLevelType w:val="hybridMultilevel"/>
    <w:tmpl w:val="E9FAC3D8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95F45"/>
    <w:multiLevelType w:val="hybridMultilevel"/>
    <w:tmpl w:val="6EAE81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D68D4"/>
    <w:multiLevelType w:val="hybridMultilevel"/>
    <w:tmpl w:val="B518C77E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42945"/>
    <w:multiLevelType w:val="hybridMultilevel"/>
    <w:tmpl w:val="6C8CA8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E1F1D"/>
    <w:multiLevelType w:val="hybridMultilevel"/>
    <w:tmpl w:val="2950451E"/>
    <w:lvl w:ilvl="0" w:tplc="790C5C1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B3EF0"/>
    <w:multiLevelType w:val="hybridMultilevel"/>
    <w:tmpl w:val="71E4AF8A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71887"/>
    <w:multiLevelType w:val="hybridMultilevel"/>
    <w:tmpl w:val="64C2E292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5263B"/>
    <w:multiLevelType w:val="hybridMultilevel"/>
    <w:tmpl w:val="D88AE8A8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07665"/>
    <w:multiLevelType w:val="hybridMultilevel"/>
    <w:tmpl w:val="909E99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77631"/>
    <w:multiLevelType w:val="hybridMultilevel"/>
    <w:tmpl w:val="C3BA63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227F8"/>
    <w:multiLevelType w:val="hybridMultilevel"/>
    <w:tmpl w:val="8B108746"/>
    <w:lvl w:ilvl="0" w:tplc="49EC3228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3062F"/>
    <w:multiLevelType w:val="hybridMultilevel"/>
    <w:tmpl w:val="F2CE6120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E215B"/>
    <w:multiLevelType w:val="hybridMultilevel"/>
    <w:tmpl w:val="EADA519E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B7318C"/>
    <w:multiLevelType w:val="hybridMultilevel"/>
    <w:tmpl w:val="0EBEFE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45A0C"/>
    <w:multiLevelType w:val="hybridMultilevel"/>
    <w:tmpl w:val="0C184332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0032C9"/>
    <w:multiLevelType w:val="hybridMultilevel"/>
    <w:tmpl w:val="7DC6824E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343594">
    <w:abstractNumId w:val="4"/>
  </w:num>
  <w:num w:numId="2" w16cid:durableId="1303271819">
    <w:abstractNumId w:val="6"/>
  </w:num>
  <w:num w:numId="3" w16cid:durableId="1506821948">
    <w:abstractNumId w:val="11"/>
  </w:num>
  <w:num w:numId="4" w16cid:durableId="2146390216">
    <w:abstractNumId w:val="8"/>
  </w:num>
  <w:num w:numId="5" w16cid:durableId="448015491">
    <w:abstractNumId w:val="10"/>
  </w:num>
  <w:num w:numId="6" w16cid:durableId="1168979885">
    <w:abstractNumId w:val="15"/>
  </w:num>
  <w:num w:numId="7" w16cid:durableId="2061855887">
    <w:abstractNumId w:val="0"/>
  </w:num>
  <w:num w:numId="8" w16cid:durableId="1852525697">
    <w:abstractNumId w:val="1"/>
  </w:num>
  <w:num w:numId="9" w16cid:durableId="176970359">
    <w:abstractNumId w:val="18"/>
  </w:num>
  <w:num w:numId="10" w16cid:durableId="80027396">
    <w:abstractNumId w:val="5"/>
  </w:num>
  <w:num w:numId="11" w16cid:durableId="866867923">
    <w:abstractNumId w:val="18"/>
  </w:num>
  <w:num w:numId="12" w16cid:durableId="1436708005">
    <w:abstractNumId w:val="12"/>
  </w:num>
  <w:num w:numId="13" w16cid:durableId="189539326">
    <w:abstractNumId w:val="17"/>
  </w:num>
  <w:num w:numId="14" w16cid:durableId="1090659014">
    <w:abstractNumId w:val="16"/>
  </w:num>
  <w:num w:numId="15" w16cid:durableId="141436423">
    <w:abstractNumId w:val="12"/>
  </w:num>
  <w:num w:numId="16" w16cid:durableId="1971202046">
    <w:abstractNumId w:val="2"/>
  </w:num>
  <w:num w:numId="17" w16cid:durableId="416481584">
    <w:abstractNumId w:val="18"/>
  </w:num>
  <w:num w:numId="18" w16cid:durableId="1385523990">
    <w:abstractNumId w:val="9"/>
  </w:num>
  <w:num w:numId="19" w16cid:durableId="349991510">
    <w:abstractNumId w:val="3"/>
  </w:num>
  <w:num w:numId="20" w16cid:durableId="236524511">
    <w:abstractNumId w:val="18"/>
  </w:num>
  <w:num w:numId="21" w16cid:durableId="1790514449">
    <w:abstractNumId w:val="18"/>
  </w:num>
  <w:num w:numId="22" w16cid:durableId="1647663605">
    <w:abstractNumId w:val="12"/>
  </w:num>
  <w:num w:numId="23" w16cid:durableId="2017221024">
    <w:abstractNumId w:val="18"/>
  </w:num>
  <w:num w:numId="24" w16cid:durableId="1642229806">
    <w:abstractNumId w:val="14"/>
  </w:num>
  <w:num w:numId="25" w16cid:durableId="1166823316">
    <w:abstractNumId w:val="18"/>
  </w:num>
  <w:num w:numId="26" w16cid:durableId="576281226">
    <w:abstractNumId w:val="18"/>
  </w:num>
  <w:num w:numId="27" w16cid:durableId="1183933390">
    <w:abstractNumId w:val="7"/>
  </w:num>
  <w:num w:numId="28" w16cid:durableId="305401737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76"/>
    <w:rsid w:val="000000A0"/>
    <w:rsid w:val="0000010A"/>
    <w:rsid w:val="00007554"/>
    <w:rsid w:val="0001001B"/>
    <w:rsid w:val="0001097B"/>
    <w:rsid w:val="00011922"/>
    <w:rsid w:val="00013A7B"/>
    <w:rsid w:val="00015A85"/>
    <w:rsid w:val="0002124F"/>
    <w:rsid w:val="000223E0"/>
    <w:rsid w:val="00024EFD"/>
    <w:rsid w:val="000257E3"/>
    <w:rsid w:val="00025B07"/>
    <w:rsid w:val="00027154"/>
    <w:rsid w:val="00027C1B"/>
    <w:rsid w:val="000300BC"/>
    <w:rsid w:val="0003256F"/>
    <w:rsid w:val="00032CD2"/>
    <w:rsid w:val="00035FE7"/>
    <w:rsid w:val="00040A44"/>
    <w:rsid w:val="00052B8C"/>
    <w:rsid w:val="00053D12"/>
    <w:rsid w:val="00055387"/>
    <w:rsid w:val="00055C1B"/>
    <w:rsid w:val="00060B73"/>
    <w:rsid w:val="00076494"/>
    <w:rsid w:val="00081049"/>
    <w:rsid w:val="000818D7"/>
    <w:rsid w:val="00085587"/>
    <w:rsid w:val="000864D0"/>
    <w:rsid w:val="0009139A"/>
    <w:rsid w:val="000923AA"/>
    <w:rsid w:val="00092747"/>
    <w:rsid w:val="00092B6E"/>
    <w:rsid w:val="000940B4"/>
    <w:rsid w:val="000A0FEF"/>
    <w:rsid w:val="000A2ED1"/>
    <w:rsid w:val="000A41D0"/>
    <w:rsid w:val="000A4396"/>
    <w:rsid w:val="000B0815"/>
    <w:rsid w:val="000B150A"/>
    <w:rsid w:val="000B4872"/>
    <w:rsid w:val="000B785F"/>
    <w:rsid w:val="000C3482"/>
    <w:rsid w:val="000C3D57"/>
    <w:rsid w:val="000C4251"/>
    <w:rsid w:val="000C579D"/>
    <w:rsid w:val="000C671E"/>
    <w:rsid w:val="000D16F0"/>
    <w:rsid w:val="000D3E90"/>
    <w:rsid w:val="000D595F"/>
    <w:rsid w:val="000E1690"/>
    <w:rsid w:val="000E22CA"/>
    <w:rsid w:val="000E4B1E"/>
    <w:rsid w:val="000E68EB"/>
    <w:rsid w:val="000E7145"/>
    <w:rsid w:val="000E7231"/>
    <w:rsid w:val="000F1584"/>
    <w:rsid w:val="000F588E"/>
    <w:rsid w:val="001014D3"/>
    <w:rsid w:val="00105420"/>
    <w:rsid w:val="00112389"/>
    <w:rsid w:val="0011382A"/>
    <w:rsid w:val="00113D7B"/>
    <w:rsid w:val="00115C06"/>
    <w:rsid w:val="001208D9"/>
    <w:rsid w:val="0012282A"/>
    <w:rsid w:val="00122E25"/>
    <w:rsid w:val="00123042"/>
    <w:rsid w:val="001245ED"/>
    <w:rsid w:val="00124B4C"/>
    <w:rsid w:val="001257AC"/>
    <w:rsid w:val="00125CDC"/>
    <w:rsid w:val="00127364"/>
    <w:rsid w:val="00130149"/>
    <w:rsid w:val="00130FD0"/>
    <w:rsid w:val="00132126"/>
    <w:rsid w:val="0013472C"/>
    <w:rsid w:val="0014019C"/>
    <w:rsid w:val="00140BB3"/>
    <w:rsid w:val="00151312"/>
    <w:rsid w:val="001530BE"/>
    <w:rsid w:val="00156D3D"/>
    <w:rsid w:val="00157570"/>
    <w:rsid w:val="00160C25"/>
    <w:rsid w:val="0016388E"/>
    <w:rsid w:val="00164CFA"/>
    <w:rsid w:val="0016621D"/>
    <w:rsid w:val="0016701D"/>
    <w:rsid w:val="00167D98"/>
    <w:rsid w:val="0017763E"/>
    <w:rsid w:val="0018492A"/>
    <w:rsid w:val="001920D8"/>
    <w:rsid w:val="00192E31"/>
    <w:rsid w:val="00192F14"/>
    <w:rsid w:val="001957FA"/>
    <w:rsid w:val="001A1C74"/>
    <w:rsid w:val="001A2F6F"/>
    <w:rsid w:val="001A46DB"/>
    <w:rsid w:val="001B19D9"/>
    <w:rsid w:val="001B52AC"/>
    <w:rsid w:val="001B5370"/>
    <w:rsid w:val="001B5551"/>
    <w:rsid w:val="001C3474"/>
    <w:rsid w:val="001C3B75"/>
    <w:rsid w:val="001C55E8"/>
    <w:rsid w:val="001C7898"/>
    <w:rsid w:val="001C7DFE"/>
    <w:rsid w:val="001D2FEE"/>
    <w:rsid w:val="001D51FC"/>
    <w:rsid w:val="001D5C53"/>
    <w:rsid w:val="001D6437"/>
    <w:rsid w:val="001E12B8"/>
    <w:rsid w:val="001E440A"/>
    <w:rsid w:val="001E5FCB"/>
    <w:rsid w:val="001F0734"/>
    <w:rsid w:val="001F0A73"/>
    <w:rsid w:val="001F5A77"/>
    <w:rsid w:val="001F68AD"/>
    <w:rsid w:val="001F6D5E"/>
    <w:rsid w:val="001F74C6"/>
    <w:rsid w:val="00203180"/>
    <w:rsid w:val="00205F85"/>
    <w:rsid w:val="0020613F"/>
    <w:rsid w:val="002142A1"/>
    <w:rsid w:val="002149AD"/>
    <w:rsid w:val="002168FD"/>
    <w:rsid w:val="0022132A"/>
    <w:rsid w:val="00221AA0"/>
    <w:rsid w:val="00223D96"/>
    <w:rsid w:val="002274EF"/>
    <w:rsid w:val="00230BE7"/>
    <w:rsid w:val="00232BBF"/>
    <w:rsid w:val="00233571"/>
    <w:rsid w:val="002344C4"/>
    <w:rsid w:val="00236315"/>
    <w:rsid w:val="002423F4"/>
    <w:rsid w:val="002465C1"/>
    <w:rsid w:val="00246CC8"/>
    <w:rsid w:val="00261F8E"/>
    <w:rsid w:val="00262EAE"/>
    <w:rsid w:val="00265913"/>
    <w:rsid w:val="002666DB"/>
    <w:rsid w:val="002670F3"/>
    <w:rsid w:val="002704B1"/>
    <w:rsid w:val="002733A3"/>
    <w:rsid w:val="0027402C"/>
    <w:rsid w:val="00280C4E"/>
    <w:rsid w:val="00283327"/>
    <w:rsid w:val="002878DD"/>
    <w:rsid w:val="00287EEA"/>
    <w:rsid w:val="0029461C"/>
    <w:rsid w:val="002954F5"/>
    <w:rsid w:val="00296051"/>
    <w:rsid w:val="002A4C11"/>
    <w:rsid w:val="002A5D4A"/>
    <w:rsid w:val="002A611A"/>
    <w:rsid w:val="002A7C8E"/>
    <w:rsid w:val="002B1869"/>
    <w:rsid w:val="002B566B"/>
    <w:rsid w:val="002B590C"/>
    <w:rsid w:val="002B6CCE"/>
    <w:rsid w:val="002B778D"/>
    <w:rsid w:val="002C0368"/>
    <w:rsid w:val="002D0A9A"/>
    <w:rsid w:val="002D2790"/>
    <w:rsid w:val="002D28D8"/>
    <w:rsid w:val="002D296C"/>
    <w:rsid w:val="002D69D7"/>
    <w:rsid w:val="002E265A"/>
    <w:rsid w:val="002E465C"/>
    <w:rsid w:val="002E5B21"/>
    <w:rsid w:val="002E747B"/>
    <w:rsid w:val="002F15E1"/>
    <w:rsid w:val="002F57E7"/>
    <w:rsid w:val="002F6C97"/>
    <w:rsid w:val="002F71CF"/>
    <w:rsid w:val="002F7CFD"/>
    <w:rsid w:val="003037FC"/>
    <w:rsid w:val="00306FEC"/>
    <w:rsid w:val="00307EDF"/>
    <w:rsid w:val="003110CA"/>
    <w:rsid w:val="00312489"/>
    <w:rsid w:val="00321A09"/>
    <w:rsid w:val="00322E55"/>
    <w:rsid w:val="00323B2C"/>
    <w:rsid w:val="00326B4C"/>
    <w:rsid w:val="003278C4"/>
    <w:rsid w:val="00331631"/>
    <w:rsid w:val="00334367"/>
    <w:rsid w:val="00334D31"/>
    <w:rsid w:val="0033598F"/>
    <w:rsid w:val="0034290D"/>
    <w:rsid w:val="00343E7A"/>
    <w:rsid w:val="00347B54"/>
    <w:rsid w:val="0035032C"/>
    <w:rsid w:val="0035240F"/>
    <w:rsid w:val="00353381"/>
    <w:rsid w:val="00356183"/>
    <w:rsid w:val="00360373"/>
    <w:rsid w:val="003628B5"/>
    <w:rsid w:val="0036470F"/>
    <w:rsid w:val="003649B0"/>
    <w:rsid w:val="00373B4A"/>
    <w:rsid w:val="00377100"/>
    <w:rsid w:val="00380A65"/>
    <w:rsid w:val="003928A3"/>
    <w:rsid w:val="00396802"/>
    <w:rsid w:val="00396902"/>
    <w:rsid w:val="00396B8D"/>
    <w:rsid w:val="003A0EC5"/>
    <w:rsid w:val="003A10FE"/>
    <w:rsid w:val="003A1E22"/>
    <w:rsid w:val="003A59DF"/>
    <w:rsid w:val="003A6F51"/>
    <w:rsid w:val="003A7CF2"/>
    <w:rsid w:val="003B0D1A"/>
    <w:rsid w:val="003B538E"/>
    <w:rsid w:val="003C18D1"/>
    <w:rsid w:val="003C2F8F"/>
    <w:rsid w:val="003C56DB"/>
    <w:rsid w:val="003D0975"/>
    <w:rsid w:val="003D1117"/>
    <w:rsid w:val="003D2B4E"/>
    <w:rsid w:val="003E0CCB"/>
    <w:rsid w:val="003E389A"/>
    <w:rsid w:val="003E5442"/>
    <w:rsid w:val="003E644B"/>
    <w:rsid w:val="003F0DF4"/>
    <w:rsid w:val="003F2BE6"/>
    <w:rsid w:val="003F5367"/>
    <w:rsid w:val="0040377B"/>
    <w:rsid w:val="0040526D"/>
    <w:rsid w:val="004052DF"/>
    <w:rsid w:val="0040536E"/>
    <w:rsid w:val="00405954"/>
    <w:rsid w:val="00406B34"/>
    <w:rsid w:val="00410879"/>
    <w:rsid w:val="00410C5A"/>
    <w:rsid w:val="00415B24"/>
    <w:rsid w:val="00416729"/>
    <w:rsid w:val="004230B2"/>
    <w:rsid w:val="0042433C"/>
    <w:rsid w:val="00425038"/>
    <w:rsid w:val="00425CC9"/>
    <w:rsid w:val="004365F2"/>
    <w:rsid w:val="00441932"/>
    <w:rsid w:val="0044268D"/>
    <w:rsid w:val="00443DAD"/>
    <w:rsid w:val="00445AA6"/>
    <w:rsid w:val="004465F6"/>
    <w:rsid w:val="0044738D"/>
    <w:rsid w:val="00451B88"/>
    <w:rsid w:val="00452B39"/>
    <w:rsid w:val="004547F2"/>
    <w:rsid w:val="00455207"/>
    <w:rsid w:val="00466F55"/>
    <w:rsid w:val="00470885"/>
    <w:rsid w:val="004709E3"/>
    <w:rsid w:val="004723A9"/>
    <w:rsid w:val="00477F1C"/>
    <w:rsid w:val="00481269"/>
    <w:rsid w:val="00483BA6"/>
    <w:rsid w:val="004852E6"/>
    <w:rsid w:val="00486997"/>
    <w:rsid w:val="00486EAE"/>
    <w:rsid w:val="00487D49"/>
    <w:rsid w:val="00491468"/>
    <w:rsid w:val="00492499"/>
    <w:rsid w:val="00492F31"/>
    <w:rsid w:val="004954B5"/>
    <w:rsid w:val="00497B76"/>
    <w:rsid w:val="004A134C"/>
    <w:rsid w:val="004A2218"/>
    <w:rsid w:val="004A677A"/>
    <w:rsid w:val="004B02E0"/>
    <w:rsid w:val="004B5A1A"/>
    <w:rsid w:val="004C01FA"/>
    <w:rsid w:val="004C417F"/>
    <w:rsid w:val="004C60BF"/>
    <w:rsid w:val="004D05FD"/>
    <w:rsid w:val="004E21D6"/>
    <w:rsid w:val="004E2F4C"/>
    <w:rsid w:val="004E4567"/>
    <w:rsid w:val="004E5BA3"/>
    <w:rsid w:val="004F0112"/>
    <w:rsid w:val="004F1C45"/>
    <w:rsid w:val="004F2B18"/>
    <w:rsid w:val="004F4C9A"/>
    <w:rsid w:val="004F55B0"/>
    <w:rsid w:val="005002CA"/>
    <w:rsid w:val="005008B6"/>
    <w:rsid w:val="00503F43"/>
    <w:rsid w:val="005044B6"/>
    <w:rsid w:val="005058B1"/>
    <w:rsid w:val="00506C9E"/>
    <w:rsid w:val="005074A6"/>
    <w:rsid w:val="00507BB6"/>
    <w:rsid w:val="005153F3"/>
    <w:rsid w:val="005208E8"/>
    <w:rsid w:val="00521D57"/>
    <w:rsid w:val="00525B8A"/>
    <w:rsid w:val="00535100"/>
    <w:rsid w:val="0053588D"/>
    <w:rsid w:val="00535B7E"/>
    <w:rsid w:val="005379C8"/>
    <w:rsid w:val="00545BF6"/>
    <w:rsid w:val="00546C32"/>
    <w:rsid w:val="00547519"/>
    <w:rsid w:val="005521BD"/>
    <w:rsid w:val="00554025"/>
    <w:rsid w:val="00557E3C"/>
    <w:rsid w:val="00564E0D"/>
    <w:rsid w:val="00573675"/>
    <w:rsid w:val="005766B2"/>
    <w:rsid w:val="005803C4"/>
    <w:rsid w:val="0058433E"/>
    <w:rsid w:val="0058504A"/>
    <w:rsid w:val="00592301"/>
    <w:rsid w:val="00596481"/>
    <w:rsid w:val="005A3372"/>
    <w:rsid w:val="005A6265"/>
    <w:rsid w:val="005B0D0F"/>
    <w:rsid w:val="005B1B2E"/>
    <w:rsid w:val="005B2C6D"/>
    <w:rsid w:val="005B44F5"/>
    <w:rsid w:val="005B66BA"/>
    <w:rsid w:val="005C68A7"/>
    <w:rsid w:val="005D4C71"/>
    <w:rsid w:val="005D6369"/>
    <w:rsid w:val="005D735D"/>
    <w:rsid w:val="005D7697"/>
    <w:rsid w:val="005E1FD3"/>
    <w:rsid w:val="005E222E"/>
    <w:rsid w:val="005E3B09"/>
    <w:rsid w:val="005E40A8"/>
    <w:rsid w:val="005E4B12"/>
    <w:rsid w:val="005E4D67"/>
    <w:rsid w:val="005E4D87"/>
    <w:rsid w:val="005E67DE"/>
    <w:rsid w:val="005F4165"/>
    <w:rsid w:val="006004A2"/>
    <w:rsid w:val="00600BF2"/>
    <w:rsid w:val="0060115D"/>
    <w:rsid w:val="00602054"/>
    <w:rsid w:val="00605297"/>
    <w:rsid w:val="00606D8F"/>
    <w:rsid w:val="006119DA"/>
    <w:rsid w:val="006155DE"/>
    <w:rsid w:val="006175DD"/>
    <w:rsid w:val="00621053"/>
    <w:rsid w:val="00621752"/>
    <w:rsid w:val="00621976"/>
    <w:rsid w:val="00623AA4"/>
    <w:rsid w:val="006246E8"/>
    <w:rsid w:val="00630DB3"/>
    <w:rsid w:val="0063250B"/>
    <w:rsid w:val="0064346B"/>
    <w:rsid w:val="00645B14"/>
    <w:rsid w:val="006554B9"/>
    <w:rsid w:val="00657026"/>
    <w:rsid w:val="00660561"/>
    <w:rsid w:val="00663FE8"/>
    <w:rsid w:val="00664DA6"/>
    <w:rsid w:val="00670163"/>
    <w:rsid w:val="006713E4"/>
    <w:rsid w:val="00671A1B"/>
    <w:rsid w:val="0067295F"/>
    <w:rsid w:val="00676AD8"/>
    <w:rsid w:val="006774AA"/>
    <w:rsid w:val="006779F4"/>
    <w:rsid w:val="00682CBF"/>
    <w:rsid w:val="006840EC"/>
    <w:rsid w:val="0069015F"/>
    <w:rsid w:val="00695054"/>
    <w:rsid w:val="006965F2"/>
    <w:rsid w:val="00696665"/>
    <w:rsid w:val="006A0261"/>
    <w:rsid w:val="006A5545"/>
    <w:rsid w:val="006A7067"/>
    <w:rsid w:val="006B186B"/>
    <w:rsid w:val="006B4AF5"/>
    <w:rsid w:val="006B5931"/>
    <w:rsid w:val="006B6025"/>
    <w:rsid w:val="006B67E4"/>
    <w:rsid w:val="006C198D"/>
    <w:rsid w:val="006C1C49"/>
    <w:rsid w:val="006C4584"/>
    <w:rsid w:val="006C514E"/>
    <w:rsid w:val="006D2618"/>
    <w:rsid w:val="006D47A9"/>
    <w:rsid w:val="006D5A4E"/>
    <w:rsid w:val="006D6A3A"/>
    <w:rsid w:val="006D797D"/>
    <w:rsid w:val="006E02F7"/>
    <w:rsid w:val="006F4E52"/>
    <w:rsid w:val="00703880"/>
    <w:rsid w:val="00712D53"/>
    <w:rsid w:val="00714A34"/>
    <w:rsid w:val="00714DAC"/>
    <w:rsid w:val="00717CCC"/>
    <w:rsid w:val="00721623"/>
    <w:rsid w:val="00725CBE"/>
    <w:rsid w:val="00726DAE"/>
    <w:rsid w:val="007302A6"/>
    <w:rsid w:val="00730670"/>
    <w:rsid w:val="00730D41"/>
    <w:rsid w:val="00733FBD"/>
    <w:rsid w:val="00734B0D"/>
    <w:rsid w:val="0074470C"/>
    <w:rsid w:val="00744DE6"/>
    <w:rsid w:val="00746BA3"/>
    <w:rsid w:val="00750A48"/>
    <w:rsid w:val="007561A3"/>
    <w:rsid w:val="00760FB1"/>
    <w:rsid w:val="007610AE"/>
    <w:rsid w:val="00761569"/>
    <w:rsid w:val="007626D8"/>
    <w:rsid w:val="00763CBE"/>
    <w:rsid w:val="0076468F"/>
    <w:rsid w:val="00770E2C"/>
    <w:rsid w:val="007733D0"/>
    <w:rsid w:val="00780707"/>
    <w:rsid w:val="00780A54"/>
    <w:rsid w:val="0078417D"/>
    <w:rsid w:val="007869A0"/>
    <w:rsid w:val="00792EB4"/>
    <w:rsid w:val="00793136"/>
    <w:rsid w:val="00793EB3"/>
    <w:rsid w:val="0079408D"/>
    <w:rsid w:val="00796DC1"/>
    <w:rsid w:val="007A0A51"/>
    <w:rsid w:val="007A407C"/>
    <w:rsid w:val="007A5965"/>
    <w:rsid w:val="007A5FF8"/>
    <w:rsid w:val="007A6623"/>
    <w:rsid w:val="007B04D9"/>
    <w:rsid w:val="007B08E7"/>
    <w:rsid w:val="007B0A20"/>
    <w:rsid w:val="007B4782"/>
    <w:rsid w:val="007B54E7"/>
    <w:rsid w:val="007B6ED0"/>
    <w:rsid w:val="007C0C38"/>
    <w:rsid w:val="007C7986"/>
    <w:rsid w:val="007D06E0"/>
    <w:rsid w:val="007D6672"/>
    <w:rsid w:val="007D7D40"/>
    <w:rsid w:val="007E3048"/>
    <w:rsid w:val="007E533B"/>
    <w:rsid w:val="007E65D4"/>
    <w:rsid w:val="007E6B32"/>
    <w:rsid w:val="007F04B9"/>
    <w:rsid w:val="007F2A0F"/>
    <w:rsid w:val="007F5632"/>
    <w:rsid w:val="0080240A"/>
    <w:rsid w:val="00803C10"/>
    <w:rsid w:val="00804990"/>
    <w:rsid w:val="00805FDF"/>
    <w:rsid w:val="00806A51"/>
    <w:rsid w:val="0082053E"/>
    <w:rsid w:val="00821072"/>
    <w:rsid w:val="008214CA"/>
    <w:rsid w:val="00824B5F"/>
    <w:rsid w:val="00825B13"/>
    <w:rsid w:val="008275F5"/>
    <w:rsid w:val="0082791D"/>
    <w:rsid w:val="00830408"/>
    <w:rsid w:val="0084144B"/>
    <w:rsid w:val="00842057"/>
    <w:rsid w:val="00842E1E"/>
    <w:rsid w:val="00845428"/>
    <w:rsid w:val="00853FA0"/>
    <w:rsid w:val="008557FD"/>
    <w:rsid w:val="00856252"/>
    <w:rsid w:val="008621E2"/>
    <w:rsid w:val="00870571"/>
    <w:rsid w:val="0087309B"/>
    <w:rsid w:val="00875255"/>
    <w:rsid w:val="0087532B"/>
    <w:rsid w:val="008761A6"/>
    <w:rsid w:val="00876EE6"/>
    <w:rsid w:val="00882D26"/>
    <w:rsid w:val="0088334D"/>
    <w:rsid w:val="008911B9"/>
    <w:rsid w:val="008925F3"/>
    <w:rsid w:val="00893A36"/>
    <w:rsid w:val="00893CEA"/>
    <w:rsid w:val="0089448B"/>
    <w:rsid w:val="008A0723"/>
    <w:rsid w:val="008A3CC8"/>
    <w:rsid w:val="008A7EA8"/>
    <w:rsid w:val="008B4143"/>
    <w:rsid w:val="008B66D1"/>
    <w:rsid w:val="008B7DE3"/>
    <w:rsid w:val="008B7F56"/>
    <w:rsid w:val="008C3066"/>
    <w:rsid w:val="008C61B6"/>
    <w:rsid w:val="008C653D"/>
    <w:rsid w:val="008E2D77"/>
    <w:rsid w:val="008E6635"/>
    <w:rsid w:val="008F184B"/>
    <w:rsid w:val="008F5901"/>
    <w:rsid w:val="008F6255"/>
    <w:rsid w:val="008F6736"/>
    <w:rsid w:val="009033A2"/>
    <w:rsid w:val="009040B2"/>
    <w:rsid w:val="00906C79"/>
    <w:rsid w:val="00914D8D"/>
    <w:rsid w:val="00917B98"/>
    <w:rsid w:val="00926BE1"/>
    <w:rsid w:val="00931419"/>
    <w:rsid w:val="00935F45"/>
    <w:rsid w:val="0093694B"/>
    <w:rsid w:val="009515BA"/>
    <w:rsid w:val="00956B0C"/>
    <w:rsid w:val="00956C59"/>
    <w:rsid w:val="00960143"/>
    <w:rsid w:val="009636B0"/>
    <w:rsid w:val="00963F75"/>
    <w:rsid w:val="009667F1"/>
    <w:rsid w:val="009805B8"/>
    <w:rsid w:val="009823C8"/>
    <w:rsid w:val="0098295B"/>
    <w:rsid w:val="00985060"/>
    <w:rsid w:val="0098596F"/>
    <w:rsid w:val="00987136"/>
    <w:rsid w:val="00987EC2"/>
    <w:rsid w:val="0099010F"/>
    <w:rsid w:val="009B1672"/>
    <w:rsid w:val="009B1B8C"/>
    <w:rsid w:val="009B4F8E"/>
    <w:rsid w:val="009B5163"/>
    <w:rsid w:val="009C1D02"/>
    <w:rsid w:val="009C21B3"/>
    <w:rsid w:val="009C2783"/>
    <w:rsid w:val="009C352C"/>
    <w:rsid w:val="009D2A5D"/>
    <w:rsid w:val="009D4D0A"/>
    <w:rsid w:val="009D5524"/>
    <w:rsid w:val="009D604D"/>
    <w:rsid w:val="009D6AED"/>
    <w:rsid w:val="009D6D96"/>
    <w:rsid w:val="009E43BB"/>
    <w:rsid w:val="009E4739"/>
    <w:rsid w:val="009E654A"/>
    <w:rsid w:val="009E776A"/>
    <w:rsid w:val="009F4352"/>
    <w:rsid w:val="009F6261"/>
    <w:rsid w:val="00A0272F"/>
    <w:rsid w:val="00A03106"/>
    <w:rsid w:val="00A05B5B"/>
    <w:rsid w:val="00A10D53"/>
    <w:rsid w:val="00A149E4"/>
    <w:rsid w:val="00A1636D"/>
    <w:rsid w:val="00A205DC"/>
    <w:rsid w:val="00A254AD"/>
    <w:rsid w:val="00A25546"/>
    <w:rsid w:val="00A273AF"/>
    <w:rsid w:val="00A312D2"/>
    <w:rsid w:val="00A35CFB"/>
    <w:rsid w:val="00A37C18"/>
    <w:rsid w:val="00A506CE"/>
    <w:rsid w:val="00A51DF4"/>
    <w:rsid w:val="00A53246"/>
    <w:rsid w:val="00A54EAA"/>
    <w:rsid w:val="00A57846"/>
    <w:rsid w:val="00A60F83"/>
    <w:rsid w:val="00A61CE9"/>
    <w:rsid w:val="00A61D8D"/>
    <w:rsid w:val="00A645E6"/>
    <w:rsid w:val="00A700E2"/>
    <w:rsid w:val="00A70FA1"/>
    <w:rsid w:val="00A70FB7"/>
    <w:rsid w:val="00A75B7C"/>
    <w:rsid w:val="00A75CE7"/>
    <w:rsid w:val="00A81CBC"/>
    <w:rsid w:val="00A83BC0"/>
    <w:rsid w:val="00A84160"/>
    <w:rsid w:val="00AA1D56"/>
    <w:rsid w:val="00AA2B3F"/>
    <w:rsid w:val="00AA4BF5"/>
    <w:rsid w:val="00AB0084"/>
    <w:rsid w:val="00AB24F0"/>
    <w:rsid w:val="00AC1AF8"/>
    <w:rsid w:val="00AC28DE"/>
    <w:rsid w:val="00AC32A2"/>
    <w:rsid w:val="00AC3795"/>
    <w:rsid w:val="00AC4929"/>
    <w:rsid w:val="00AC4E27"/>
    <w:rsid w:val="00AC527E"/>
    <w:rsid w:val="00AC580A"/>
    <w:rsid w:val="00AC6EE2"/>
    <w:rsid w:val="00AD0A3F"/>
    <w:rsid w:val="00AD2DA4"/>
    <w:rsid w:val="00AD3165"/>
    <w:rsid w:val="00AD3807"/>
    <w:rsid w:val="00AE3611"/>
    <w:rsid w:val="00AE4A5B"/>
    <w:rsid w:val="00AE4AB7"/>
    <w:rsid w:val="00AF2BD9"/>
    <w:rsid w:val="00AF37D6"/>
    <w:rsid w:val="00AF3C1C"/>
    <w:rsid w:val="00B0017D"/>
    <w:rsid w:val="00B04679"/>
    <w:rsid w:val="00B14BBE"/>
    <w:rsid w:val="00B174CF"/>
    <w:rsid w:val="00B21BE3"/>
    <w:rsid w:val="00B2500A"/>
    <w:rsid w:val="00B255F1"/>
    <w:rsid w:val="00B33923"/>
    <w:rsid w:val="00B43520"/>
    <w:rsid w:val="00B4564B"/>
    <w:rsid w:val="00B45979"/>
    <w:rsid w:val="00B4603C"/>
    <w:rsid w:val="00B50B58"/>
    <w:rsid w:val="00B579EC"/>
    <w:rsid w:val="00B57A99"/>
    <w:rsid w:val="00B63D3B"/>
    <w:rsid w:val="00B768F4"/>
    <w:rsid w:val="00B76E8A"/>
    <w:rsid w:val="00B77087"/>
    <w:rsid w:val="00B81BA0"/>
    <w:rsid w:val="00B90DF2"/>
    <w:rsid w:val="00B9209E"/>
    <w:rsid w:val="00B9361F"/>
    <w:rsid w:val="00B950FB"/>
    <w:rsid w:val="00B958E6"/>
    <w:rsid w:val="00BA18C4"/>
    <w:rsid w:val="00BA3545"/>
    <w:rsid w:val="00BA59DF"/>
    <w:rsid w:val="00BB51CA"/>
    <w:rsid w:val="00BB63CA"/>
    <w:rsid w:val="00BB656F"/>
    <w:rsid w:val="00BC0101"/>
    <w:rsid w:val="00BC152B"/>
    <w:rsid w:val="00BC2DF2"/>
    <w:rsid w:val="00BC41E2"/>
    <w:rsid w:val="00BC422A"/>
    <w:rsid w:val="00BC57A8"/>
    <w:rsid w:val="00BC5801"/>
    <w:rsid w:val="00BC73AA"/>
    <w:rsid w:val="00BD1BE9"/>
    <w:rsid w:val="00BD6AF5"/>
    <w:rsid w:val="00BD79CA"/>
    <w:rsid w:val="00BF2804"/>
    <w:rsid w:val="00BF35D2"/>
    <w:rsid w:val="00BF58C9"/>
    <w:rsid w:val="00C0010D"/>
    <w:rsid w:val="00C00D91"/>
    <w:rsid w:val="00C01F4B"/>
    <w:rsid w:val="00C04FC2"/>
    <w:rsid w:val="00C072B6"/>
    <w:rsid w:val="00C07EDD"/>
    <w:rsid w:val="00C17009"/>
    <w:rsid w:val="00C20219"/>
    <w:rsid w:val="00C21A8D"/>
    <w:rsid w:val="00C229FA"/>
    <w:rsid w:val="00C26FE0"/>
    <w:rsid w:val="00C31D44"/>
    <w:rsid w:val="00C31E01"/>
    <w:rsid w:val="00C325AE"/>
    <w:rsid w:val="00C3425E"/>
    <w:rsid w:val="00C36429"/>
    <w:rsid w:val="00C37CD4"/>
    <w:rsid w:val="00C419CC"/>
    <w:rsid w:val="00C42939"/>
    <w:rsid w:val="00C433CD"/>
    <w:rsid w:val="00C436C2"/>
    <w:rsid w:val="00C43B5A"/>
    <w:rsid w:val="00C44394"/>
    <w:rsid w:val="00C51184"/>
    <w:rsid w:val="00C53228"/>
    <w:rsid w:val="00C54498"/>
    <w:rsid w:val="00C5533B"/>
    <w:rsid w:val="00C556E3"/>
    <w:rsid w:val="00C559ED"/>
    <w:rsid w:val="00C56020"/>
    <w:rsid w:val="00C6016E"/>
    <w:rsid w:val="00C6023F"/>
    <w:rsid w:val="00C60630"/>
    <w:rsid w:val="00C626FB"/>
    <w:rsid w:val="00C63A38"/>
    <w:rsid w:val="00C70B8A"/>
    <w:rsid w:val="00C73AA7"/>
    <w:rsid w:val="00C7402A"/>
    <w:rsid w:val="00C74174"/>
    <w:rsid w:val="00C75442"/>
    <w:rsid w:val="00C8159C"/>
    <w:rsid w:val="00C8478C"/>
    <w:rsid w:val="00C86A4F"/>
    <w:rsid w:val="00C900FC"/>
    <w:rsid w:val="00C9105A"/>
    <w:rsid w:val="00C914AD"/>
    <w:rsid w:val="00C95863"/>
    <w:rsid w:val="00C96BE3"/>
    <w:rsid w:val="00C973B4"/>
    <w:rsid w:val="00CA7B75"/>
    <w:rsid w:val="00CB1D15"/>
    <w:rsid w:val="00CB3377"/>
    <w:rsid w:val="00CB54A9"/>
    <w:rsid w:val="00CB7CB2"/>
    <w:rsid w:val="00CC1FCA"/>
    <w:rsid w:val="00CC6308"/>
    <w:rsid w:val="00CC7BA9"/>
    <w:rsid w:val="00CD1203"/>
    <w:rsid w:val="00CD19F0"/>
    <w:rsid w:val="00CD4821"/>
    <w:rsid w:val="00CD6F74"/>
    <w:rsid w:val="00CE1051"/>
    <w:rsid w:val="00CE318D"/>
    <w:rsid w:val="00CE3E6A"/>
    <w:rsid w:val="00CF15A0"/>
    <w:rsid w:val="00CF1C39"/>
    <w:rsid w:val="00CF2244"/>
    <w:rsid w:val="00CF7C4F"/>
    <w:rsid w:val="00D00D08"/>
    <w:rsid w:val="00D06904"/>
    <w:rsid w:val="00D06F5D"/>
    <w:rsid w:val="00D10F19"/>
    <w:rsid w:val="00D13561"/>
    <w:rsid w:val="00D14A92"/>
    <w:rsid w:val="00D14CC2"/>
    <w:rsid w:val="00D15125"/>
    <w:rsid w:val="00D17368"/>
    <w:rsid w:val="00D21D55"/>
    <w:rsid w:val="00D22355"/>
    <w:rsid w:val="00D224C1"/>
    <w:rsid w:val="00D30A4F"/>
    <w:rsid w:val="00D31BB5"/>
    <w:rsid w:val="00D33C52"/>
    <w:rsid w:val="00D40CDE"/>
    <w:rsid w:val="00D44434"/>
    <w:rsid w:val="00D44F7A"/>
    <w:rsid w:val="00D473EC"/>
    <w:rsid w:val="00D50946"/>
    <w:rsid w:val="00D54FA0"/>
    <w:rsid w:val="00D55968"/>
    <w:rsid w:val="00D6175C"/>
    <w:rsid w:val="00D618C8"/>
    <w:rsid w:val="00D622B5"/>
    <w:rsid w:val="00D625FF"/>
    <w:rsid w:val="00D6261C"/>
    <w:rsid w:val="00D62B59"/>
    <w:rsid w:val="00D712A2"/>
    <w:rsid w:val="00D751EE"/>
    <w:rsid w:val="00D76A45"/>
    <w:rsid w:val="00D80019"/>
    <w:rsid w:val="00D80D12"/>
    <w:rsid w:val="00D82BD9"/>
    <w:rsid w:val="00D84BE1"/>
    <w:rsid w:val="00D87656"/>
    <w:rsid w:val="00D91F87"/>
    <w:rsid w:val="00DA0011"/>
    <w:rsid w:val="00DA54F7"/>
    <w:rsid w:val="00DA5B32"/>
    <w:rsid w:val="00DB4A59"/>
    <w:rsid w:val="00DC0636"/>
    <w:rsid w:val="00DC4269"/>
    <w:rsid w:val="00DC5F90"/>
    <w:rsid w:val="00DC6377"/>
    <w:rsid w:val="00DD2AAF"/>
    <w:rsid w:val="00DD2B69"/>
    <w:rsid w:val="00DD3BA8"/>
    <w:rsid w:val="00DD47D9"/>
    <w:rsid w:val="00DD5FCB"/>
    <w:rsid w:val="00DE19A1"/>
    <w:rsid w:val="00DE2F46"/>
    <w:rsid w:val="00DE530E"/>
    <w:rsid w:val="00DF01D3"/>
    <w:rsid w:val="00DF2181"/>
    <w:rsid w:val="00DF3710"/>
    <w:rsid w:val="00E00884"/>
    <w:rsid w:val="00E02C34"/>
    <w:rsid w:val="00E02D98"/>
    <w:rsid w:val="00E03A0A"/>
    <w:rsid w:val="00E07329"/>
    <w:rsid w:val="00E10241"/>
    <w:rsid w:val="00E10ECA"/>
    <w:rsid w:val="00E11957"/>
    <w:rsid w:val="00E11B8E"/>
    <w:rsid w:val="00E138F5"/>
    <w:rsid w:val="00E2038B"/>
    <w:rsid w:val="00E21F4F"/>
    <w:rsid w:val="00E2216A"/>
    <w:rsid w:val="00E269BE"/>
    <w:rsid w:val="00E26FFA"/>
    <w:rsid w:val="00E32FB7"/>
    <w:rsid w:val="00E33CE1"/>
    <w:rsid w:val="00E34E3D"/>
    <w:rsid w:val="00E35DC0"/>
    <w:rsid w:val="00E36AA5"/>
    <w:rsid w:val="00E3799D"/>
    <w:rsid w:val="00E41BA5"/>
    <w:rsid w:val="00E41C7D"/>
    <w:rsid w:val="00E47758"/>
    <w:rsid w:val="00E5207D"/>
    <w:rsid w:val="00E54401"/>
    <w:rsid w:val="00E57785"/>
    <w:rsid w:val="00E6029A"/>
    <w:rsid w:val="00E6071A"/>
    <w:rsid w:val="00E609E9"/>
    <w:rsid w:val="00E62B8E"/>
    <w:rsid w:val="00E63110"/>
    <w:rsid w:val="00E63814"/>
    <w:rsid w:val="00E7255C"/>
    <w:rsid w:val="00E76028"/>
    <w:rsid w:val="00E76DAF"/>
    <w:rsid w:val="00E85F02"/>
    <w:rsid w:val="00E92A59"/>
    <w:rsid w:val="00E92FC9"/>
    <w:rsid w:val="00E96C2C"/>
    <w:rsid w:val="00E96F0A"/>
    <w:rsid w:val="00E971AE"/>
    <w:rsid w:val="00EA0D2E"/>
    <w:rsid w:val="00EA1672"/>
    <w:rsid w:val="00EA33E8"/>
    <w:rsid w:val="00EB058E"/>
    <w:rsid w:val="00EB0E50"/>
    <w:rsid w:val="00EB3122"/>
    <w:rsid w:val="00EB32BB"/>
    <w:rsid w:val="00EB6972"/>
    <w:rsid w:val="00EB7977"/>
    <w:rsid w:val="00EB7F94"/>
    <w:rsid w:val="00EC2D28"/>
    <w:rsid w:val="00EC4137"/>
    <w:rsid w:val="00ED25EA"/>
    <w:rsid w:val="00ED44D6"/>
    <w:rsid w:val="00ED7337"/>
    <w:rsid w:val="00EE0DFB"/>
    <w:rsid w:val="00EE1B83"/>
    <w:rsid w:val="00EE4D2E"/>
    <w:rsid w:val="00EE60F9"/>
    <w:rsid w:val="00EE6DFA"/>
    <w:rsid w:val="00EE71F0"/>
    <w:rsid w:val="00EE72A5"/>
    <w:rsid w:val="00EE78A8"/>
    <w:rsid w:val="00EF0EAE"/>
    <w:rsid w:val="00EF2904"/>
    <w:rsid w:val="00EF3FB3"/>
    <w:rsid w:val="00EF79ED"/>
    <w:rsid w:val="00F000B3"/>
    <w:rsid w:val="00F00230"/>
    <w:rsid w:val="00F0086B"/>
    <w:rsid w:val="00F01215"/>
    <w:rsid w:val="00F0518C"/>
    <w:rsid w:val="00F06CCF"/>
    <w:rsid w:val="00F12F85"/>
    <w:rsid w:val="00F14C1C"/>
    <w:rsid w:val="00F153FE"/>
    <w:rsid w:val="00F162A3"/>
    <w:rsid w:val="00F17666"/>
    <w:rsid w:val="00F20CD9"/>
    <w:rsid w:val="00F20F6B"/>
    <w:rsid w:val="00F2684D"/>
    <w:rsid w:val="00F309AC"/>
    <w:rsid w:val="00F31B13"/>
    <w:rsid w:val="00F32A8E"/>
    <w:rsid w:val="00F3566E"/>
    <w:rsid w:val="00F40206"/>
    <w:rsid w:val="00F51EC9"/>
    <w:rsid w:val="00F5277C"/>
    <w:rsid w:val="00F576D2"/>
    <w:rsid w:val="00F5783B"/>
    <w:rsid w:val="00F6271E"/>
    <w:rsid w:val="00F63A40"/>
    <w:rsid w:val="00F70A50"/>
    <w:rsid w:val="00F721CA"/>
    <w:rsid w:val="00F749E9"/>
    <w:rsid w:val="00F75CF5"/>
    <w:rsid w:val="00F80BD8"/>
    <w:rsid w:val="00F8125D"/>
    <w:rsid w:val="00F821FC"/>
    <w:rsid w:val="00F825AB"/>
    <w:rsid w:val="00F906FD"/>
    <w:rsid w:val="00F91064"/>
    <w:rsid w:val="00F91153"/>
    <w:rsid w:val="00F92DFA"/>
    <w:rsid w:val="00F9656A"/>
    <w:rsid w:val="00FA238F"/>
    <w:rsid w:val="00FA2404"/>
    <w:rsid w:val="00FA26D3"/>
    <w:rsid w:val="00FA77E5"/>
    <w:rsid w:val="00FB6380"/>
    <w:rsid w:val="00FB7FCA"/>
    <w:rsid w:val="00FC034E"/>
    <w:rsid w:val="00FC0836"/>
    <w:rsid w:val="00FD6CDB"/>
    <w:rsid w:val="00FE659D"/>
    <w:rsid w:val="00FF35C5"/>
    <w:rsid w:val="00FF391C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5E4D928"/>
  <w15:docId w15:val="{8BD5A2B8-5BE3-45EC-964C-08BD2BEC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E169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F588E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rsid w:val="000F588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F588E"/>
  </w:style>
  <w:style w:type="paragraph" w:customStyle="1" w:styleId="pdffusszeile">
    <w:name w:val="pdf.fusszeile"/>
    <w:rsid w:val="000F588E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sid w:val="000F588E"/>
    <w:rPr>
      <w:rFonts w:ascii="Arial" w:hAnsi="Arial"/>
      <w:b/>
      <w:sz w:val="18"/>
    </w:rPr>
  </w:style>
  <w:style w:type="table" w:styleId="Tabellenraster">
    <w:name w:val="Table Grid"/>
    <w:basedOn w:val="NormaleTabelle"/>
    <w:rsid w:val="0047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A4396"/>
    <w:pPr>
      <w:spacing w:after="120"/>
    </w:pPr>
  </w:style>
  <w:style w:type="paragraph" w:customStyle="1" w:styleId="plgrundtext">
    <w:name w:val="pl.grundtext"/>
    <w:link w:val="plgrundtextZchn"/>
    <w:rsid w:val="007A5FF8"/>
    <w:pPr>
      <w:spacing w:line="230" w:lineRule="exact"/>
    </w:pPr>
    <w:rPr>
      <w:rFonts w:ascii="Arial" w:hAnsi="Arial"/>
      <w:noProof/>
      <w:sz w:val="18"/>
      <w:szCs w:val="18"/>
    </w:rPr>
  </w:style>
  <w:style w:type="character" w:customStyle="1" w:styleId="plgrundtextZchn">
    <w:name w:val="pl.grundtext Zchn"/>
    <w:link w:val="plgrundtext"/>
    <w:rsid w:val="007A5FF8"/>
    <w:rPr>
      <w:rFonts w:ascii="Arial" w:hAnsi="Arial"/>
      <w:noProof/>
      <w:sz w:val="18"/>
      <w:szCs w:val="18"/>
      <w:lang w:val="de-DE" w:eastAsia="de-DE" w:bidi="ar-SA"/>
    </w:rPr>
  </w:style>
  <w:style w:type="paragraph" w:customStyle="1" w:styleId="plgrundtexttabelle">
    <w:name w:val="pl.grundtext.tabelle"/>
    <w:basedOn w:val="plgrundtext"/>
    <w:link w:val="plgrundtexttabelleZchn"/>
    <w:rsid w:val="00DE2F46"/>
    <w:pPr>
      <w:tabs>
        <w:tab w:val="left" w:pos="284"/>
      </w:tabs>
      <w:ind w:left="284" w:hanging="284"/>
    </w:pPr>
  </w:style>
  <w:style w:type="character" w:customStyle="1" w:styleId="plgrundtexttabelleZchn">
    <w:name w:val="pl.grundtext.tabelle Zchn"/>
    <w:basedOn w:val="plgrundtextZchn"/>
    <w:link w:val="plgrundtexttabelle"/>
    <w:rsid w:val="00DE2F46"/>
    <w:rPr>
      <w:rFonts w:ascii="Arial" w:hAnsi="Arial"/>
      <w:noProof/>
      <w:sz w:val="18"/>
      <w:szCs w:val="18"/>
      <w:lang w:val="de-DE" w:eastAsia="de-DE" w:bidi="ar-SA"/>
    </w:rPr>
  </w:style>
  <w:style w:type="character" w:styleId="Kommentarzeichen">
    <w:name w:val="annotation reference"/>
    <w:semiHidden/>
    <w:rsid w:val="00BD1BE9"/>
    <w:rPr>
      <w:sz w:val="16"/>
      <w:szCs w:val="16"/>
    </w:rPr>
  </w:style>
  <w:style w:type="paragraph" w:styleId="Kommentartext">
    <w:name w:val="annotation text"/>
    <w:basedOn w:val="Standard"/>
    <w:semiHidden/>
    <w:rsid w:val="00BD1BE9"/>
  </w:style>
  <w:style w:type="paragraph" w:styleId="Sprechblasentext">
    <w:name w:val="Balloon Text"/>
    <w:basedOn w:val="Standard"/>
    <w:semiHidden/>
    <w:rsid w:val="00BD1BE9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BD1BE9"/>
    <w:rPr>
      <w:b/>
      <w:bCs/>
    </w:rPr>
  </w:style>
  <w:style w:type="paragraph" w:customStyle="1" w:styleId="plberschrift2">
    <w:name w:val="pl.überschrift2"/>
    <w:basedOn w:val="plgrundtext"/>
    <w:next w:val="plgrundtext"/>
    <w:link w:val="plberschrift2Zchn"/>
    <w:rsid w:val="00347B54"/>
    <w:rPr>
      <w:b/>
    </w:rPr>
  </w:style>
  <w:style w:type="character" w:customStyle="1" w:styleId="plberschrift2Zchn">
    <w:name w:val="pl.überschrift2 Zchn"/>
    <w:link w:val="plberschrift2"/>
    <w:rsid w:val="00347B54"/>
    <w:rPr>
      <w:rFonts w:ascii="Arial" w:hAnsi="Arial"/>
      <w:b/>
      <w:noProof/>
      <w:sz w:val="18"/>
      <w:szCs w:val="18"/>
      <w:lang w:val="de-DE" w:eastAsia="de-DE" w:bidi="ar-SA"/>
    </w:rPr>
  </w:style>
  <w:style w:type="paragraph" w:customStyle="1" w:styleId="pllsungen">
    <w:name w:val="pl.lösungen"/>
    <w:basedOn w:val="plgrundtext"/>
    <w:link w:val="pllsungenZchn"/>
    <w:rsid w:val="00347B54"/>
    <w:pPr>
      <w:tabs>
        <w:tab w:val="left" w:pos="284"/>
      </w:tabs>
      <w:ind w:left="284" w:hanging="284"/>
    </w:pPr>
  </w:style>
  <w:style w:type="character" w:customStyle="1" w:styleId="pllsungenZchn">
    <w:name w:val="pl.lösungen Zchn"/>
    <w:basedOn w:val="plgrundtextZchn"/>
    <w:link w:val="pllsungen"/>
    <w:rsid w:val="00347B54"/>
    <w:rPr>
      <w:rFonts w:ascii="Arial" w:hAnsi="Arial"/>
      <w:noProof/>
      <w:sz w:val="18"/>
      <w:szCs w:val="18"/>
      <w:lang w:val="de-DE" w:eastAsia="de-DE" w:bidi="ar-SA"/>
    </w:rPr>
  </w:style>
  <w:style w:type="paragraph" w:styleId="NurText">
    <w:name w:val="Plain Text"/>
    <w:basedOn w:val="Standard"/>
    <w:link w:val="NurTextZchn"/>
    <w:uiPriority w:val="99"/>
    <w:unhideWhenUsed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3C2F8F"/>
  </w:style>
  <w:style w:type="paragraph" w:customStyle="1" w:styleId="Default">
    <w:name w:val="Default"/>
    <w:rsid w:val="00E02D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5A6265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EE60F9"/>
  </w:style>
  <w:style w:type="character" w:customStyle="1" w:styleId="FunotentextZchn">
    <w:name w:val="Fußnotentext Zchn"/>
    <w:basedOn w:val="Absatz-Standardschriftart"/>
    <w:link w:val="Funotentext"/>
    <w:semiHidden/>
    <w:rsid w:val="00EE60F9"/>
  </w:style>
  <w:style w:type="character" w:styleId="Funotenzeichen">
    <w:name w:val="footnote reference"/>
    <w:basedOn w:val="Absatz-Standardschriftart"/>
    <w:semiHidden/>
    <w:unhideWhenUsed/>
    <w:rsid w:val="00EE60F9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4A677A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bsatz-Standardschriftart"/>
    <w:rsid w:val="00FB7FCA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bsatz-Standardschriftart"/>
    <w:rsid w:val="00E26FFA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76BFE-41BD-4524-ABC4-C5B3B6820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2895</Words>
  <Characters>21134</Characters>
  <Application>Microsoft Office Word</Application>
  <DocSecurity>0</DocSecurity>
  <Lines>1006</Lines>
  <Paragraphs>800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23229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Ernst Klett Verlag</dc:creator>
  <cp:lastModifiedBy>Raible, Sonja</cp:lastModifiedBy>
  <cp:revision>13</cp:revision>
  <cp:lastPrinted>2018-10-09T07:56:00Z</cp:lastPrinted>
  <dcterms:created xsi:type="dcterms:W3CDTF">2026-04-19T11:22:00Z</dcterms:created>
  <dcterms:modified xsi:type="dcterms:W3CDTF">2026-04-27T08:41:00Z</dcterms:modified>
</cp:coreProperties>
</file>