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6562" w14:textId="178ECED6" w:rsidR="00AB063B" w:rsidRDefault="00441714" w:rsidP="00AB063B">
      <w:pPr>
        <w:pStyle w:val="stoffzwischenberschrift"/>
        <w:spacing w:after="0" w:line="400" w:lineRule="exact"/>
        <w:rPr>
          <w:b/>
          <w:bCs/>
          <w:color w:val="000000"/>
          <w:sz w:val="30"/>
          <w:szCs w:val="30"/>
        </w:rPr>
      </w:pPr>
      <w:r w:rsidRPr="00AB063B">
        <w:rPr>
          <w:rStyle w:val="A0"/>
          <w:b/>
          <w:bCs/>
          <w:sz w:val="30"/>
          <w:szCs w:val="30"/>
        </w:rPr>
        <w:t xml:space="preserve">Markl Biologie 1 </w:t>
      </w:r>
      <w:r w:rsidR="00AB063B">
        <w:rPr>
          <w:rStyle w:val="A0"/>
          <w:b/>
          <w:bCs/>
          <w:sz w:val="30"/>
          <w:szCs w:val="30"/>
        </w:rPr>
        <w:br/>
      </w:r>
      <w:r w:rsidRPr="00AB063B">
        <w:rPr>
          <w:rStyle w:val="A0"/>
          <w:b/>
          <w:bCs/>
          <w:sz w:val="30"/>
          <w:szCs w:val="30"/>
        </w:rPr>
        <w:t xml:space="preserve">Bundesausgabe ab 2026, Schulbuch| Klasse 5-6 </w:t>
      </w:r>
      <w:r w:rsidR="00AB063B">
        <w:rPr>
          <w:rStyle w:val="A0"/>
          <w:b/>
          <w:bCs/>
          <w:sz w:val="30"/>
          <w:szCs w:val="30"/>
        </w:rPr>
        <w:br/>
      </w:r>
      <w:r w:rsidRPr="00AB063B">
        <w:rPr>
          <w:b/>
          <w:bCs/>
          <w:color w:val="000000"/>
          <w:sz w:val="30"/>
          <w:szCs w:val="30"/>
        </w:rPr>
        <w:t>ISBN: 978-3-12-150066-6</w:t>
      </w:r>
    </w:p>
    <w:p w14:paraId="392FE1AE" w14:textId="5F43B59E" w:rsidR="00441714" w:rsidRPr="00AB063B" w:rsidRDefault="00441714" w:rsidP="00AB063B">
      <w:pPr>
        <w:pStyle w:val="stoffzwischenberschrift"/>
        <w:spacing w:after="0" w:line="280" w:lineRule="exact"/>
        <w:rPr>
          <w:b/>
          <w:sz w:val="30"/>
          <w:szCs w:val="30"/>
        </w:rPr>
      </w:pPr>
      <w:r w:rsidRPr="00AB063B">
        <w:rPr>
          <w:rStyle w:val="A0"/>
          <w:sz w:val="30"/>
          <w:szCs w:val="30"/>
        </w:rPr>
        <w:t xml:space="preserve">Stoffverteilungsplan für </w:t>
      </w:r>
      <w:r w:rsidRPr="00AB063B">
        <w:rPr>
          <w:sz w:val="30"/>
          <w:szCs w:val="30"/>
        </w:rPr>
        <w:t xml:space="preserve">Niedersachsen (G9) zum Kerncurriculum </w:t>
      </w:r>
      <w:r w:rsidR="00836558" w:rsidRPr="00AB063B">
        <w:rPr>
          <w:sz w:val="30"/>
          <w:szCs w:val="30"/>
        </w:rPr>
        <w:t>2015</w:t>
      </w:r>
    </w:p>
    <w:p w14:paraId="4EC99217" w14:textId="77777777" w:rsidR="00441714" w:rsidRDefault="00441714" w:rsidP="00441714">
      <w:pPr>
        <w:pStyle w:val="KeinLeerraum"/>
        <w:rPr>
          <w:b/>
          <w:sz w:val="26"/>
          <w:szCs w:val="26"/>
        </w:rPr>
      </w:pPr>
    </w:p>
    <w:p w14:paraId="681C9DCA" w14:textId="7A70C124" w:rsidR="00D307DB" w:rsidRDefault="00497A1B" w:rsidP="00441714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Die Konzepte</w:t>
      </w:r>
      <w:r w:rsidR="00836558">
        <w:rPr>
          <w:rFonts w:ascii="Arial" w:hAnsi="Arial" w:cs="Arial"/>
        </w:rPr>
        <w:t xml:space="preserve"> (Unterkapitel)</w:t>
      </w:r>
      <w:r>
        <w:rPr>
          <w:rFonts w:ascii="Arial" w:hAnsi="Arial" w:cs="Arial"/>
        </w:rPr>
        <w:t xml:space="preserve"> und Seiten im </w:t>
      </w:r>
      <w:r w:rsidR="006F4CE8">
        <w:rPr>
          <w:rFonts w:ascii="Arial" w:hAnsi="Arial" w:cs="Arial"/>
        </w:rPr>
        <w:t xml:space="preserve">Schulbuch </w:t>
      </w:r>
      <w:r>
        <w:rPr>
          <w:rFonts w:ascii="Arial" w:hAnsi="Arial" w:cs="Arial"/>
        </w:rPr>
        <w:t xml:space="preserve">Markl Biologie 1 sind exemplarisch den </w:t>
      </w:r>
      <w:r w:rsidRPr="00844D85">
        <w:rPr>
          <w:rFonts w:ascii="Arial" w:hAnsi="Arial" w:cs="Arial"/>
        </w:rPr>
        <w:t>im Kerncurriculum für das Gymnasium</w:t>
      </w:r>
      <w:r>
        <w:rPr>
          <w:rFonts w:ascii="Arial" w:hAnsi="Arial" w:cs="Arial"/>
        </w:rPr>
        <w:t xml:space="preserve"> (Schuljahrgänge 5 – 10) </w:t>
      </w:r>
      <w:r w:rsidRPr="00844D85">
        <w:rPr>
          <w:rFonts w:ascii="Arial" w:hAnsi="Arial" w:cs="Arial"/>
        </w:rPr>
        <w:t>erwarteten</w:t>
      </w:r>
      <w:r>
        <w:rPr>
          <w:rFonts w:ascii="Arial" w:hAnsi="Arial" w:cs="Arial"/>
        </w:rPr>
        <w:t xml:space="preserve"> Kompetenzen zugeordnet. Die prozessbezogenen Kompetenzen sind den Kompetenzbereichen Erkenntnisgewinnung (EG), Kommunikation (KK) und Bewertung (BW) zugeordnet. Die inhaltsbezogenen Kompetenzen (FW) werden </w:t>
      </w:r>
      <w:r w:rsidR="00AB063B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nach den Basiskonzepten gegliedert. </w:t>
      </w:r>
      <w:r w:rsidR="001234E6">
        <w:rPr>
          <w:rFonts w:ascii="Arial" w:hAnsi="Arial" w:cs="Arial"/>
        </w:rPr>
        <w:t xml:space="preserve">Da es sich beim Schulbuch Markl Biologie 1 um </w:t>
      </w:r>
      <w:r w:rsidR="0087365A">
        <w:rPr>
          <w:rFonts w:ascii="Arial" w:hAnsi="Arial" w:cs="Arial"/>
        </w:rPr>
        <w:t xml:space="preserve">eine Bundesausgabe handelt, finden sich zusätzlich Kompetenzen, die in Niedersachsen erst in höheren Jahrgängen unterrichtet werden. Für Niedersachsen finden sich diese Kompetenzen </w:t>
      </w:r>
      <w:r w:rsidR="00AB063B">
        <w:rPr>
          <w:rFonts w:ascii="Arial" w:hAnsi="Arial" w:cs="Arial"/>
        </w:rPr>
        <w:br/>
      </w:r>
      <w:r w:rsidR="0087365A">
        <w:rPr>
          <w:rFonts w:ascii="Arial" w:hAnsi="Arial" w:cs="Arial"/>
        </w:rPr>
        <w:t xml:space="preserve">im Schulbuch Markl </w:t>
      </w:r>
      <w:r w:rsidR="00D307DB">
        <w:rPr>
          <w:rFonts w:ascii="Arial" w:hAnsi="Arial" w:cs="Arial"/>
        </w:rPr>
        <w:t>Biologie 2 (erscheint im Frühjahr 2027).</w:t>
      </w:r>
    </w:p>
    <w:p w14:paraId="7DB07120" w14:textId="44EA5269" w:rsidR="00AB063B" w:rsidRDefault="00AB063B" w:rsidP="00441714">
      <w:pPr>
        <w:pStyle w:val="KeinLeerraum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AE17F" wp14:editId="44CD3831">
                <wp:simplePos x="0" y="0"/>
                <wp:positionH relativeFrom="margin">
                  <wp:posOffset>-104775</wp:posOffset>
                </wp:positionH>
                <wp:positionV relativeFrom="paragraph">
                  <wp:posOffset>185420</wp:posOffset>
                </wp:positionV>
                <wp:extent cx="1710690" cy="2282825"/>
                <wp:effectExtent l="0" t="0" r="3810" b="31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28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048EF" w14:textId="4EEBB1D1" w:rsidR="00AB063B" w:rsidRDefault="00AB063B" w:rsidP="00AB063B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de-DE"/>
                              </w:rPr>
                              <w:drawing>
                                <wp:inline distT="0" distB="0" distL="0" distR="0" wp14:anchorId="66F9A232" wp14:editId="7A98B1D8">
                                  <wp:extent cx="1571625" cy="2095500"/>
                                  <wp:effectExtent l="0" t="0" r="9525" b="0"/>
                                  <wp:docPr id="27834688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AE1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25pt;margin-top:14.6pt;width:134.7pt;height:17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" stroked="f">
                <v:textbox>
                  <w:txbxContent>
                    <w:p w14:paraId="11D048EF" w14:textId="4EEBB1D1" w:rsidR="00AB063B" w:rsidRDefault="00AB063B" w:rsidP="00AB063B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de-DE"/>
                        </w:rPr>
                        <w:drawing>
                          <wp:inline distT="0" distB="0" distL="0" distR="0" wp14:anchorId="66F9A232" wp14:editId="7A98B1D8">
                            <wp:extent cx="1571625" cy="2095500"/>
                            <wp:effectExtent l="0" t="0" r="9525" b="0"/>
                            <wp:docPr id="27834688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209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50DF0E" w14:textId="230D6E45" w:rsidR="00AB063B" w:rsidRDefault="00AB063B" w:rsidP="00441714">
      <w:pPr>
        <w:pStyle w:val="KeinLeerraum"/>
        <w:rPr>
          <w:rFonts w:ascii="Arial" w:hAnsi="Arial" w:cs="Arial"/>
        </w:rPr>
      </w:pPr>
    </w:p>
    <w:p w14:paraId="3DBCE7F4" w14:textId="0EEA1312" w:rsidR="00AB063B" w:rsidRDefault="00AB063B" w:rsidP="00441714">
      <w:pPr>
        <w:pStyle w:val="KeinLeerraum"/>
        <w:rPr>
          <w:rFonts w:ascii="Arial" w:hAnsi="Arial" w:cs="Arial"/>
        </w:rPr>
      </w:pPr>
    </w:p>
    <w:p w14:paraId="675163F9" w14:textId="5214C831" w:rsidR="00D307DB" w:rsidRDefault="00D307DB">
      <w:pPr>
        <w:rPr>
          <w:rFonts w:ascii="Arial" w:eastAsiaTheme="minorHAnsi" w:hAnsi="Arial" w:cs="Arial"/>
        </w:rPr>
      </w:pPr>
      <w:r>
        <w:rPr>
          <w:rFonts w:ascii="Arial" w:hAnsi="Arial" w:cs="Arial"/>
        </w:rPr>
        <w:br w:type="page"/>
      </w:r>
    </w:p>
    <w:p w14:paraId="035F91B2" w14:textId="77777777" w:rsidR="00D307DB" w:rsidRDefault="00D307DB" w:rsidP="00441714">
      <w:pPr>
        <w:pStyle w:val="KeinLeerraum"/>
        <w:rPr>
          <w:rFonts w:ascii="Arial" w:hAnsi="Arial" w:cs="Arial"/>
        </w:rPr>
      </w:pPr>
    </w:p>
    <w:tbl>
      <w:tblPr>
        <w:tblW w:w="140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4961"/>
        <w:gridCol w:w="7655"/>
      </w:tblGrid>
      <w:tr w:rsidR="00497A1B" w14:paraId="5E62392A" w14:textId="77777777" w:rsidTr="00370B16">
        <w:trPr>
          <w:cantSplit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BEA4C37" w14:textId="5A8F7C77" w:rsidR="00497A1B" w:rsidRDefault="00D307DB" w:rsidP="00370B16">
            <w:pPr>
              <w:widowControl w:val="0"/>
              <w:suppressLineNumbers/>
              <w:tabs>
                <w:tab w:val="left" w:pos="568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</w:pPr>
            <w:r>
              <w:rPr>
                <w:rFonts w:ascii="Arial" w:hAnsi="Arial" w:cs="Arial"/>
              </w:rPr>
              <w:br w:type="page"/>
            </w:r>
            <w:r w:rsidR="00497A1B"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EG</w:t>
            </w:r>
            <w:r w:rsidR="00497A1B">
              <w:rPr>
                <w:rFonts w:ascii="Arial" w:eastAsia="Arial" w:hAnsi="Arial" w:cs="Arial"/>
                <w:b/>
                <w:bCs/>
                <w:sz w:val="18"/>
                <w:lang w:eastAsia="de-DE"/>
              </w:rPr>
              <w:t xml:space="preserve"> </w:t>
            </w:r>
            <w:r w:rsidR="00497A1B"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1</w:t>
            </w:r>
          </w:p>
        </w:tc>
        <w:tc>
          <w:tcPr>
            <w:tcW w:w="126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767AC19A" w14:textId="77777777" w:rsidR="00497A1B" w:rsidRDefault="00497A1B" w:rsidP="00370B16">
            <w:pPr>
              <w:widowControl w:val="0"/>
              <w:suppressLineNumbers/>
              <w:tabs>
                <w:tab w:val="left" w:pos="568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Beobachten,</w:t>
            </w:r>
            <w:r>
              <w:rPr>
                <w:rFonts w:ascii="Arial" w:eastAsia="Arial" w:hAnsi="Arial" w:cs="Arial"/>
                <w:b/>
                <w:b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beschreiben,</w:t>
            </w:r>
            <w:r>
              <w:rPr>
                <w:rFonts w:ascii="Arial" w:eastAsia="Arial" w:hAnsi="Arial" w:cs="Arial"/>
                <w:b/>
                <w:b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vergleichen</w:t>
            </w:r>
          </w:p>
        </w:tc>
      </w:tr>
      <w:tr w:rsidR="00497A1B" w14:paraId="3326D0FF" w14:textId="77777777" w:rsidTr="00370B16">
        <w:trPr>
          <w:cantSplit/>
          <w:trHeight w:val="673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/>
          </w:tcPr>
          <w:p w14:paraId="7937E2C9" w14:textId="77777777" w:rsidR="00497A1B" w:rsidRDefault="00497A1B" w:rsidP="00370B1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  <w:t xml:space="preserve"> </w:t>
            </w:r>
          </w:p>
          <w:p w14:paraId="700433C0" w14:textId="77777777" w:rsidR="00497A1B" w:rsidRDefault="00497A1B" w:rsidP="00370B1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beschreiben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C423AF8" w14:textId="77777777" w:rsidR="00497A1B" w:rsidRDefault="00497A1B" w:rsidP="00370B1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beschreiben unmittelbar erfahrbare Phänomene auf der Basis sorgfältiger Beobachtung auf der Ebene von Organismen und Organen.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3DD1D6D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1.</w:t>
            </w:r>
            <w:r w:rsidR="007450F4">
              <w:rPr>
                <w:rFonts w:ascii="Arial" w:eastAsia="Times New Roman" w:hAnsi="Arial" w:cs="Arial"/>
                <w:sz w:val="18"/>
                <w:lang w:eastAsia="de-DE"/>
              </w:rPr>
              <w:t>6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Katzen sind lautlose Schleichjäger mit sehr guten Augen, S. 2</w:t>
            </w:r>
            <w:r w:rsidR="007450F4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-2</w:t>
            </w:r>
            <w:r w:rsidR="007450F4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9</w:t>
            </w:r>
          </w:p>
          <w:p w14:paraId="14BEB6A4" w14:textId="77777777" w:rsidR="00497A1B" w:rsidRDefault="00A404C3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 xml:space="preserve">.1 </w:t>
            </w:r>
            <w:r w:rsidRPr="00A404C3">
              <w:rPr>
                <w:rFonts w:ascii="Arial" w:eastAsia="Times New Roman" w:hAnsi="Arial" w:cs="Arial"/>
                <w:sz w:val="18"/>
                <w:lang w:eastAsia="de-DE"/>
              </w:rPr>
              <w:t>Ihr Körperbau macht Fische zu guten Schwimmern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 xml:space="preserve">, S. </w:t>
            </w:r>
            <w:r w:rsidR="00A531E9">
              <w:rPr>
                <w:rFonts w:ascii="Arial" w:eastAsia="Times New Roman" w:hAnsi="Arial" w:cs="Arial"/>
                <w:sz w:val="18"/>
                <w:lang w:eastAsia="de-DE"/>
              </w:rPr>
              <w:t>74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 w:rsidR="00A531E9">
              <w:rPr>
                <w:rFonts w:ascii="Arial" w:eastAsia="Times New Roman" w:hAnsi="Arial" w:cs="Arial"/>
                <w:sz w:val="18"/>
                <w:lang w:eastAsia="de-DE"/>
              </w:rPr>
              <w:t>75</w:t>
            </w:r>
          </w:p>
          <w:p w14:paraId="73717576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7.4 Die Blüte enthält die Geschlechtsorgane der Pflanze, S. 1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52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53</w:t>
            </w:r>
          </w:p>
          <w:p w14:paraId="62B41F6F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7.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975E11" w:rsidRPr="00975E11">
              <w:rPr>
                <w:rFonts w:ascii="Arial" w:eastAsia="Times New Roman" w:hAnsi="Arial" w:cs="Arial"/>
                <w:sz w:val="18"/>
                <w:lang w:eastAsia="de-DE"/>
              </w:rPr>
              <w:t>Im Samen wartet der Pflanzenembryo auf geeignete Bedingungen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60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63</w:t>
            </w:r>
          </w:p>
        </w:tc>
      </w:tr>
      <w:tr w:rsidR="00497A1B" w14:paraId="5F56C84F" w14:textId="77777777" w:rsidTr="00370B16">
        <w:trPr>
          <w:cantSplit/>
          <w:trHeight w:val="451"/>
        </w:trPr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32CA126" w14:textId="77777777" w:rsidR="00497A1B" w:rsidRDefault="00497A1B" w:rsidP="00370B1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22F18D5" w14:textId="77777777" w:rsidR="00497A1B" w:rsidRDefault="00497A1B" w:rsidP="00370B1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beschreiben einfache Diagramme anhand vorgegebener Regeln.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D857C1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2.1 </w:t>
            </w:r>
            <w:r w:rsidR="00975E11" w:rsidRPr="00975E11">
              <w:rPr>
                <w:rFonts w:ascii="Arial" w:eastAsia="Times New Roman" w:hAnsi="Arial" w:cs="Arial"/>
                <w:sz w:val="18"/>
                <w:lang w:eastAsia="de-DE"/>
              </w:rPr>
              <w:t>Aus Wildrindern wurden Fleisch- und Milchrinder gezüchtet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3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6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-3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9</w:t>
            </w:r>
          </w:p>
          <w:p w14:paraId="0DAB5FAF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3.6 Igel halten wegen Nahrungsmangel monatelang Winterschlaf, S. 6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-6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</w:p>
          <w:p w14:paraId="02826484" w14:textId="77777777" w:rsidR="00497A1B" w:rsidRDefault="00975E11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 xml:space="preserve">.2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Federn halten warm, schmücken und ermöglichen das Fliegen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 xml:space="preserve">, S,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100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103</w:t>
            </w:r>
          </w:p>
        </w:tc>
      </w:tr>
      <w:tr w:rsidR="00497A1B" w14:paraId="362E8178" w14:textId="77777777" w:rsidTr="00370B16">
        <w:trPr>
          <w:cantSplit/>
          <w:trHeight w:val="268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F4F6CEC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  <w:t xml:space="preserve"> </w:t>
            </w:r>
          </w:p>
          <w:p w14:paraId="45126BA2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vergleichen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B7EDC8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vergleichen Anatomie und Morphologie von Organismen an einfachen Beispielen.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29F9E2" w14:textId="77777777" w:rsidR="00497A1B" w:rsidRDefault="00975E11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1.6 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Katzen sind lautlose Schleichjäger mit sehr guten Augen, S. 28-29</w:t>
            </w:r>
          </w:p>
          <w:p w14:paraId="6264200D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8.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6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975E11" w:rsidRPr="00975E11">
              <w:rPr>
                <w:rFonts w:ascii="Arial" w:eastAsia="Times New Roman" w:hAnsi="Arial" w:cs="Arial"/>
                <w:sz w:val="18"/>
                <w:lang w:eastAsia="de-DE"/>
              </w:rPr>
              <w:t>Der Mensch hat aus Wildformen Nutzpflanzen gezüchtet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2-1</w:t>
            </w:r>
            <w:r w:rsidR="00975E11">
              <w:rPr>
                <w:rFonts w:ascii="Arial" w:eastAsia="Times New Roman" w:hAnsi="Arial" w:cs="Arial"/>
                <w:sz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3</w:t>
            </w:r>
          </w:p>
        </w:tc>
      </w:tr>
      <w:tr w:rsidR="00497A1B" w14:paraId="21E1CE8C" w14:textId="77777777" w:rsidTr="00370B16">
        <w:trPr>
          <w:cantSplit/>
          <w:trHeight w:val="293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/>
          </w:tcPr>
          <w:p w14:paraId="31299DE7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  <w:t xml:space="preserve"> </w:t>
            </w:r>
          </w:p>
          <w:p w14:paraId="249B816F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ordnen</w:t>
            </w:r>
            <w:r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und</w:t>
            </w:r>
          </w:p>
          <w:p w14:paraId="7CC142FB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bestimmen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339836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ordnen nach vorgegebenen Kriterien.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F63215D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3.3 Tiere werden nach Verwandtschaft in Gruppen geordnet, S. 5</w:t>
            </w:r>
            <w:r w:rsidR="009C14FB">
              <w:rPr>
                <w:rFonts w:ascii="Arial" w:eastAsia="Times New Roman" w:hAnsi="Arial" w:cs="Arial"/>
                <w:sz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-5</w:t>
            </w:r>
            <w:r w:rsidR="009C14FB">
              <w:rPr>
                <w:rFonts w:ascii="Arial" w:eastAsia="Times New Roman" w:hAnsi="Arial" w:cs="Arial"/>
                <w:sz w:val="18"/>
                <w:lang w:eastAsia="de-DE"/>
              </w:rPr>
              <w:t>9</w:t>
            </w:r>
          </w:p>
          <w:p w14:paraId="7903CD24" w14:textId="77777777" w:rsidR="009C14F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8.</w:t>
            </w:r>
            <w:r w:rsidR="009C14FB">
              <w:rPr>
                <w:rFonts w:ascii="Arial" w:eastAsia="Times New Roman" w:hAnsi="Arial" w:cs="Arial"/>
                <w:sz w:val="1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9C14FB" w:rsidRPr="009C14FB">
              <w:rPr>
                <w:rFonts w:ascii="Arial" w:eastAsia="Times New Roman" w:hAnsi="Arial" w:cs="Arial"/>
                <w:sz w:val="18"/>
                <w:lang w:eastAsia="de-DE"/>
              </w:rPr>
              <w:t>Eng verwandte Pflanzenarten haben den gleichen Blütenbau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9C14FB">
              <w:rPr>
                <w:rFonts w:ascii="Arial" w:eastAsia="Times New Roman" w:hAnsi="Arial" w:cs="Arial"/>
                <w:sz w:val="18"/>
                <w:lang w:eastAsia="de-DE"/>
              </w:rPr>
              <w:t>70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9C14FB">
              <w:rPr>
                <w:rFonts w:ascii="Arial" w:eastAsia="Times New Roman" w:hAnsi="Arial" w:cs="Arial"/>
                <w:sz w:val="18"/>
                <w:lang w:eastAsia="de-DE"/>
              </w:rPr>
              <w:t>74</w:t>
            </w:r>
          </w:p>
        </w:tc>
      </w:tr>
      <w:tr w:rsidR="00497A1B" w14:paraId="6C94D7D1" w14:textId="77777777" w:rsidTr="00370B16">
        <w:trPr>
          <w:cantSplit/>
          <w:trHeight w:val="516"/>
        </w:trPr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EBD9D0F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B3F3E3C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bestimmen Lebewesen mithilfe von Bestimmungsschlüsseln, z. B. Bäume und Sträucher.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437251" w14:textId="77777777" w:rsidR="00497A1B" w:rsidRDefault="00912A15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 xml:space="preserve">.6 </w:t>
            </w:r>
            <w:r w:rsidRPr="00912A15">
              <w:rPr>
                <w:rFonts w:ascii="Arial" w:eastAsia="Times New Roman" w:hAnsi="Arial" w:cs="Arial"/>
                <w:sz w:val="18"/>
                <w:lang w:eastAsia="de-DE"/>
              </w:rPr>
              <w:t>Tierarten bestimmt man anhand typischer Merkmale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 xml:space="preserve">, S.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86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87</w:t>
            </w:r>
          </w:p>
          <w:p w14:paraId="6A856444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8.2 </w:t>
            </w:r>
            <w:r w:rsidR="009C14FB" w:rsidRPr="009C14FB">
              <w:rPr>
                <w:rFonts w:ascii="Arial" w:eastAsia="Times New Roman" w:hAnsi="Arial" w:cs="Arial"/>
                <w:sz w:val="18"/>
                <w:lang w:eastAsia="de-DE"/>
              </w:rPr>
              <w:t>Die Art findest du mit einem Bestimmungsschlüssel heraus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9C14FB">
              <w:rPr>
                <w:rFonts w:ascii="Arial" w:eastAsia="Times New Roman" w:hAnsi="Arial" w:cs="Arial"/>
                <w:sz w:val="18"/>
                <w:lang w:eastAsia="de-DE"/>
              </w:rPr>
              <w:t>74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9C14FB">
              <w:rPr>
                <w:rFonts w:ascii="Arial" w:eastAsia="Times New Roman" w:hAnsi="Arial" w:cs="Arial"/>
                <w:sz w:val="18"/>
                <w:lang w:eastAsia="de-DE"/>
              </w:rPr>
              <w:t>75</w:t>
            </w:r>
          </w:p>
          <w:p w14:paraId="1A64728D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8.3 </w:t>
            </w:r>
            <w:r w:rsidR="009C14FB" w:rsidRPr="009C14FB">
              <w:rPr>
                <w:rFonts w:ascii="Arial" w:eastAsia="Times New Roman" w:hAnsi="Arial" w:cs="Arial"/>
                <w:sz w:val="18"/>
                <w:lang w:eastAsia="de-DE"/>
              </w:rPr>
              <w:t>Laubbaumarten kannst du an ihren Blättern unterscheiden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9C14FB">
              <w:rPr>
                <w:rFonts w:ascii="Arial" w:eastAsia="Times New Roman" w:hAnsi="Arial" w:cs="Arial"/>
                <w:sz w:val="18"/>
                <w:lang w:eastAsia="de-DE"/>
              </w:rPr>
              <w:t>76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9C14FB">
              <w:rPr>
                <w:rFonts w:ascii="Arial" w:eastAsia="Times New Roman" w:hAnsi="Arial" w:cs="Arial"/>
                <w:sz w:val="18"/>
                <w:lang w:eastAsia="de-DE"/>
              </w:rPr>
              <w:t>77</w:t>
            </w:r>
          </w:p>
          <w:p w14:paraId="1A8B49A4" w14:textId="77777777" w:rsidR="009C14FB" w:rsidRDefault="009C14F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8.4 </w:t>
            </w:r>
            <w:r w:rsidRPr="009C14FB">
              <w:rPr>
                <w:rFonts w:ascii="Arial" w:eastAsia="Times New Roman" w:hAnsi="Arial" w:cs="Arial"/>
                <w:sz w:val="18"/>
                <w:lang w:eastAsia="de-DE"/>
              </w:rPr>
              <w:t>Künstliche Intelligenz kann dir beim Artbestimmen helfen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178-179</w:t>
            </w:r>
          </w:p>
        </w:tc>
      </w:tr>
      <w:tr w:rsidR="00497A1B" w14:paraId="527E7E7B" w14:textId="77777777" w:rsidTr="00370B16">
        <w:trPr>
          <w:cantSplit/>
          <w:trHeight w:val="26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/>
          </w:tcPr>
          <w:p w14:paraId="25285275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4</w:t>
            </w:r>
          </w:p>
          <w:p w14:paraId="16F00AC7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zeichnen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DA3795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skizzieren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einfache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Versuchsaufbauten.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B9306F2" w14:textId="77777777" w:rsidR="00497A1B" w:rsidRDefault="009C14F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 w:rsidRPr="009C14FB">
              <w:rPr>
                <w:rFonts w:ascii="Arial" w:eastAsia="Times New Roman" w:hAnsi="Arial" w:cs="Arial"/>
                <w:sz w:val="18"/>
                <w:lang w:eastAsia="de-DE"/>
              </w:rPr>
              <w:t>7.8 Im Samen wartet der Pflanzenembryo auf geeignete Bedingungen, S. 160-163</w:t>
            </w:r>
          </w:p>
        </w:tc>
      </w:tr>
      <w:tr w:rsidR="00497A1B" w14:paraId="2599FB74" w14:textId="77777777" w:rsidTr="00370B16">
        <w:trPr>
          <w:cantSplit/>
          <w:trHeight w:val="387"/>
        </w:trPr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9C7053B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3208C63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Arial" w:hAnsi="Arial" w:cs="Arial"/>
                <w:sz w:val="18"/>
                <w:lang w:eastAsia="de-DE"/>
              </w:rPr>
              <w:t xml:space="preserve">zeichnen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einfache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biologische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Strukturen.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B697A4" w14:textId="77777777" w:rsidR="00497A1B" w:rsidRDefault="009C14F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5.2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Federn halten warm, schmücken und ermöglichen das Fliegen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S, 100-103</w:t>
            </w:r>
          </w:p>
          <w:p w14:paraId="41E45B13" w14:textId="77777777" w:rsidR="00497A1B" w:rsidRDefault="0008403E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4.1 </w:t>
            </w:r>
            <w:r w:rsidRPr="00A404C3">
              <w:rPr>
                <w:rFonts w:ascii="Arial" w:eastAsia="Times New Roman" w:hAnsi="Arial" w:cs="Arial"/>
                <w:sz w:val="18"/>
                <w:lang w:eastAsia="de-DE"/>
              </w:rPr>
              <w:t>Ihr Körperbau macht Fische zu guten Schwimmern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74-75</w:t>
            </w:r>
          </w:p>
          <w:p w14:paraId="7086C257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7.</w:t>
            </w:r>
            <w:r w:rsidR="0008403E">
              <w:rPr>
                <w:rFonts w:ascii="Arial" w:eastAsia="Times New Roman" w:hAnsi="Arial" w:cs="Arial"/>
                <w:sz w:val="18"/>
                <w:lang w:eastAsia="de-DE"/>
              </w:rPr>
              <w:t>2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08403E" w:rsidRPr="0008403E">
              <w:rPr>
                <w:rFonts w:ascii="Arial" w:eastAsia="Times New Roman" w:hAnsi="Arial" w:cs="Arial"/>
                <w:sz w:val="18"/>
                <w:lang w:eastAsia="de-DE"/>
              </w:rPr>
              <w:t>Pflanzen bestehen aus Zellen, die du nur im Mikroskop siehst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08403E">
              <w:rPr>
                <w:rFonts w:ascii="Arial" w:eastAsia="Times New Roman" w:hAnsi="Arial" w:cs="Arial"/>
                <w:sz w:val="18"/>
                <w:lang w:eastAsia="de-DE"/>
              </w:rPr>
              <w:t>48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08403E"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9</w:t>
            </w:r>
          </w:p>
          <w:p w14:paraId="7CDA66A8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7.4 </w:t>
            </w:r>
            <w:r w:rsidR="0008403E">
              <w:rPr>
                <w:rFonts w:ascii="Arial" w:eastAsia="Times New Roman" w:hAnsi="Arial" w:cs="Arial"/>
                <w:sz w:val="18"/>
                <w:lang w:eastAsia="de-DE"/>
              </w:rPr>
              <w:t>Die Blüte enthält die Geschlechtsorgane der Pflanze, S. 152-153</w:t>
            </w:r>
          </w:p>
          <w:p w14:paraId="61A14054" w14:textId="77777777" w:rsidR="0008403E" w:rsidRDefault="0008403E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7.8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Im Samen wartet der Pflanzenembryo auf geeignete Bedingungen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160-163</w:t>
            </w:r>
          </w:p>
          <w:p w14:paraId="022DB5C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8.1 </w:t>
            </w:r>
            <w:r w:rsidR="0008403E" w:rsidRPr="0008403E">
              <w:rPr>
                <w:rFonts w:ascii="Arial" w:eastAsia="Times New Roman" w:hAnsi="Arial" w:cs="Arial"/>
                <w:sz w:val="18"/>
                <w:lang w:eastAsia="de-DE"/>
              </w:rPr>
              <w:t>Eng verwandte Pflanzenarten haben den gleichen Blütenbau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08403E">
              <w:rPr>
                <w:rFonts w:ascii="Arial" w:eastAsia="Times New Roman" w:hAnsi="Arial" w:cs="Arial"/>
                <w:sz w:val="18"/>
                <w:lang w:eastAsia="de-DE"/>
              </w:rPr>
              <w:t>70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08403E">
              <w:rPr>
                <w:rFonts w:ascii="Arial" w:eastAsia="Times New Roman" w:hAnsi="Arial" w:cs="Arial"/>
                <w:sz w:val="18"/>
                <w:lang w:eastAsia="de-DE"/>
              </w:rPr>
              <w:t>73</w:t>
            </w:r>
          </w:p>
          <w:p w14:paraId="2EA25B6C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9.</w:t>
            </w:r>
            <w:r w:rsidR="0008403E"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08403E" w:rsidRPr="0008403E">
              <w:rPr>
                <w:rFonts w:ascii="Arial" w:eastAsia="Times New Roman" w:hAnsi="Arial" w:cs="Arial"/>
                <w:sz w:val="18"/>
                <w:lang w:eastAsia="de-DE"/>
              </w:rPr>
              <w:t>Pflanzen überwintern mit unterschiedlichen Speicherorganen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08403E">
              <w:rPr>
                <w:rFonts w:ascii="Arial" w:eastAsia="Times New Roman" w:hAnsi="Arial" w:cs="Arial"/>
                <w:sz w:val="18"/>
                <w:lang w:eastAsia="de-DE"/>
              </w:rPr>
              <w:t>96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08403E">
              <w:rPr>
                <w:rFonts w:ascii="Arial" w:eastAsia="Times New Roman" w:hAnsi="Arial" w:cs="Arial"/>
                <w:sz w:val="18"/>
                <w:lang w:eastAsia="de-DE"/>
              </w:rPr>
              <w:t>97</w:t>
            </w:r>
          </w:p>
        </w:tc>
      </w:tr>
      <w:tr w:rsidR="00497A1B" w14:paraId="37346A94" w14:textId="77777777" w:rsidTr="00370B16">
        <w:trPr>
          <w:cantSplit/>
          <w:trHeight w:val="318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B24F0DA" w14:textId="77777777" w:rsidR="00497A1B" w:rsidRDefault="00497A1B" w:rsidP="00370B16">
            <w:pPr>
              <w:widowControl w:val="0"/>
              <w:suppressLineNumbers/>
              <w:tabs>
                <w:tab w:val="left" w:pos="568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EG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2</w:t>
            </w:r>
          </w:p>
        </w:tc>
        <w:tc>
          <w:tcPr>
            <w:tcW w:w="126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338DAF4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lang w:eastAsia="de-DE"/>
              </w:rPr>
              <w:t>Planen,</w:t>
            </w:r>
            <w:r>
              <w:rPr>
                <w:rFonts w:ascii="Arial" w:eastAsia="Arial" w:hAnsi="Arial" w:cs="Arial"/>
                <w:b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iCs/>
                <w:sz w:val="18"/>
                <w:lang w:eastAsia="de-DE"/>
              </w:rPr>
              <w:t>untersuchen,</w:t>
            </w:r>
            <w:r>
              <w:rPr>
                <w:rFonts w:ascii="Arial" w:eastAsia="Arial" w:hAnsi="Arial" w:cs="Arial"/>
                <w:b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iCs/>
                <w:sz w:val="18"/>
                <w:lang w:eastAsia="de-DE"/>
              </w:rPr>
              <w:t>auswerten</w:t>
            </w:r>
          </w:p>
        </w:tc>
      </w:tr>
      <w:tr w:rsidR="00497A1B" w14:paraId="64804013" w14:textId="77777777" w:rsidTr="00370B16">
        <w:trPr>
          <w:cantSplit/>
          <w:trHeight w:val="602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0E9827C" w14:textId="77777777" w:rsidR="00497A1B" w:rsidRDefault="00497A1B" w:rsidP="00370B16">
            <w:pPr>
              <w:widowControl w:val="0"/>
              <w:suppressLineNumbers/>
              <w:tabs>
                <w:tab w:val="left" w:pos="568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  <w:t xml:space="preserve"> </w:t>
            </w:r>
          </w:p>
          <w:p w14:paraId="493FD445" w14:textId="77777777" w:rsidR="00497A1B" w:rsidRDefault="00497A1B" w:rsidP="00370B16">
            <w:pPr>
              <w:widowControl w:val="0"/>
              <w:suppressLineNumbers/>
              <w:tabs>
                <w:tab w:val="left" w:pos="125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Fragen</w:t>
            </w:r>
            <w:r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Hypothesen</w:t>
            </w:r>
            <w:r>
              <w:rPr>
                <w:rFonts w:ascii="Arial" w:eastAsia="Arial" w:hAnsi="Arial" w:cs="Arial"/>
                <w:b/>
                <w:bCs/>
                <w:sz w:val="16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entwickeln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0BF3368" w14:textId="77777777" w:rsidR="00497A1B" w:rsidRDefault="00497A1B" w:rsidP="00497A1B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formulieren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auf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der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Basis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phänomenologischer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Betrachtungen problembezogene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Fragen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Erklärungsmöglichkeiten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23FC8A" w14:textId="77777777" w:rsidR="00497A1B" w:rsidRDefault="00D216F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7.8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Im Samen wartet der Pflanzenembryo auf geeignete Bedingungen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160-163</w:t>
            </w:r>
          </w:p>
          <w:p w14:paraId="299C1938" w14:textId="77777777" w:rsidR="00D84186" w:rsidRDefault="00D84186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7.9 </w:t>
            </w:r>
            <w:r w:rsidRPr="00D84186">
              <w:rPr>
                <w:rFonts w:ascii="Arial" w:eastAsia="Times New Roman" w:hAnsi="Arial" w:cs="Arial"/>
                <w:sz w:val="18"/>
                <w:lang w:eastAsia="de-DE"/>
              </w:rPr>
              <w:t>Viele Pflanzenarten können sich auch ohne Samen vermehren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164-165</w:t>
            </w:r>
          </w:p>
        </w:tc>
      </w:tr>
      <w:tr w:rsidR="00497A1B" w14:paraId="0054D661" w14:textId="77777777" w:rsidTr="00370B16">
        <w:trPr>
          <w:cantSplit/>
          <w:trHeight w:val="632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72704BA" w14:textId="77777777" w:rsidR="00497A1B" w:rsidRDefault="00497A1B" w:rsidP="00370B16">
            <w:pPr>
              <w:widowControl w:val="0"/>
              <w:suppressLineNumbers/>
              <w:tabs>
                <w:tab w:val="left" w:pos="-55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</w:p>
          <w:p w14:paraId="1EED15A9" w14:textId="77777777" w:rsidR="00497A1B" w:rsidRDefault="00497A1B" w:rsidP="00370B16">
            <w:pPr>
              <w:widowControl w:val="0"/>
              <w:suppressLineNumbers/>
              <w:tabs>
                <w:tab w:val="left" w:pos="-55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Experimente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planen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864AFD1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planen mit Hilfen einfache ein- und mehrfaktorielle Versuche unter Einbeziehung von Kontrollexperimenten.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B999FA" w14:textId="77777777" w:rsidR="00497A1B" w:rsidRDefault="00D216F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7.8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Im Samen wartet der Pflanzenembryo auf geeignete Bedingungen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160-163</w:t>
            </w:r>
          </w:p>
        </w:tc>
      </w:tr>
      <w:tr w:rsidR="00497A1B" w14:paraId="1036CD2D" w14:textId="77777777" w:rsidTr="00370B16">
        <w:trPr>
          <w:cantSplit/>
          <w:trHeight w:val="661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1B0F073" w14:textId="77777777" w:rsidR="00497A1B" w:rsidRDefault="00497A1B" w:rsidP="00370B16">
            <w:pPr>
              <w:widowControl w:val="0"/>
              <w:suppressLineNumbers/>
              <w:tabs>
                <w:tab w:val="left" w:pos="568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3</w:t>
            </w:r>
          </w:p>
          <w:p w14:paraId="0C0541E0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Experimente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durchführen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0BCE4EC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führen Untersuchungen und Experimente unter Anleitung durch, z.B. Keimungsexperimente.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9A71491" w14:textId="77777777" w:rsidR="00497A1B" w:rsidRDefault="00D216F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7.8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Im Samen wartet der Pflanzenembryo auf geeignete Bedingungen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160-163</w:t>
            </w:r>
          </w:p>
          <w:p w14:paraId="09CCC88F" w14:textId="77777777" w:rsidR="00497A1B" w:rsidRDefault="00497A1B" w:rsidP="00D216FB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11.</w:t>
            </w:r>
            <w:r w:rsidR="00D216FB">
              <w:rPr>
                <w:rFonts w:ascii="Arial" w:eastAsia="Times New Roman" w:hAnsi="Arial" w:cs="Arial"/>
                <w:sz w:val="1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D216FB" w:rsidRPr="00D216FB">
              <w:rPr>
                <w:rFonts w:ascii="Arial" w:eastAsia="Times New Roman" w:hAnsi="Arial" w:cs="Arial"/>
                <w:sz w:val="18"/>
                <w:lang w:eastAsia="de-DE"/>
              </w:rPr>
              <w:t>Das Skelett stützt den Körper und schützt innere Organe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2</w:t>
            </w:r>
            <w:r w:rsidR="00D216FB">
              <w:rPr>
                <w:rFonts w:ascii="Arial" w:eastAsia="Times New Roman" w:hAnsi="Arial" w:cs="Arial"/>
                <w:sz w:val="18"/>
                <w:lang w:eastAsia="de-DE"/>
              </w:rPr>
              <w:t>30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-2</w:t>
            </w:r>
            <w:r w:rsidR="00D216FB">
              <w:rPr>
                <w:rFonts w:ascii="Arial" w:eastAsia="Times New Roman" w:hAnsi="Arial" w:cs="Arial"/>
                <w:sz w:val="18"/>
                <w:lang w:eastAsia="de-DE"/>
              </w:rPr>
              <w:t>31</w:t>
            </w:r>
          </w:p>
        </w:tc>
      </w:tr>
      <w:tr w:rsidR="00497A1B" w14:paraId="2D109F65" w14:textId="77777777" w:rsidTr="00370B16">
        <w:trPr>
          <w:cantSplit/>
          <w:trHeight w:val="443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169E5CE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lastRenderedPageBreak/>
              <w:t>4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</w:p>
          <w:p w14:paraId="76A1DAFC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Arbeits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techniken</w:t>
            </w:r>
          </w:p>
          <w:p w14:paraId="3A5AFCDE" w14:textId="77777777" w:rsidR="00497A1B" w:rsidRDefault="00497A1B" w:rsidP="00370B1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ind w:right="-55" w:hanging="5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anwenden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FA3AC49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legen ein Herbar an, z.B. heimische Bäume und Sträucher.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right w:val="single" w:sz="4" w:space="0" w:color="auto"/>
            </w:tcBorders>
          </w:tcPr>
          <w:p w14:paraId="55154BFA" w14:textId="77777777" w:rsidR="00497A1B" w:rsidRDefault="0000773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8.3 </w:t>
            </w:r>
            <w:r w:rsidRPr="009C14FB">
              <w:rPr>
                <w:rFonts w:ascii="Arial" w:eastAsia="Times New Roman" w:hAnsi="Arial" w:cs="Arial"/>
                <w:sz w:val="18"/>
                <w:lang w:eastAsia="de-DE"/>
              </w:rPr>
              <w:t>Laubbaumarten kannst du an ihren Blättern unterscheiden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176-177</w:t>
            </w:r>
          </w:p>
        </w:tc>
      </w:tr>
      <w:tr w:rsidR="00497A1B" w14:paraId="6C077A28" w14:textId="77777777" w:rsidTr="00370B16">
        <w:trPr>
          <w:cantSplit/>
          <w:trHeight w:val="443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1BFBCE8" w14:textId="77777777" w:rsidR="00497A1B" w:rsidRDefault="00497A1B" w:rsidP="00370B1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ind w:right="-55" w:hanging="5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5</w:t>
            </w:r>
          </w:p>
          <w:p w14:paraId="63BEFA9A" w14:textId="77777777" w:rsidR="00497A1B" w:rsidRDefault="00497A1B" w:rsidP="00370B16">
            <w:pPr>
              <w:widowControl w:val="0"/>
              <w:suppressLineNumbers/>
              <w:tabs>
                <w:tab w:val="left" w:pos="-55"/>
              </w:tabs>
              <w:suppressAutoHyphens/>
              <w:snapToGrid w:val="0"/>
              <w:spacing w:after="0" w:line="240" w:lineRule="auto"/>
              <w:ind w:hanging="5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  <w:t>Protokollieren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0A0DC8F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erstellen Versuchsprotokolle unter Anleitung.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right w:val="single" w:sz="4" w:space="0" w:color="auto"/>
            </w:tcBorders>
          </w:tcPr>
          <w:p w14:paraId="263A2208" w14:textId="77777777" w:rsidR="00497A1B" w:rsidRDefault="00E376D3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5.2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Federn halten warm, schmücken und ermöglichen das Fliegen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S, 100-103</w:t>
            </w:r>
          </w:p>
          <w:p w14:paraId="1F385CB5" w14:textId="77777777" w:rsidR="00497A1B" w:rsidRDefault="00DF4B4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 xml:space="preserve"> Vogeljunge entwickeln sich im Ei, S.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108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109</w:t>
            </w:r>
          </w:p>
          <w:p w14:paraId="50495063" w14:textId="77777777" w:rsidR="00D84186" w:rsidRDefault="00D8418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7.9 </w:t>
            </w:r>
            <w:r w:rsidRPr="00D84186">
              <w:rPr>
                <w:rFonts w:ascii="Arial" w:eastAsia="Times New Roman" w:hAnsi="Arial" w:cs="Arial"/>
                <w:sz w:val="18"/>
                <w:lang w:eastAsia="de-DE"/>
              </w:rPr>
              <w:t>Viele Pflanzenarten können sich auch ohne Samen vermehren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164-165</w:t>
            </w:r>
          </w:p>
          <w:p w14:paraId="279DCE7E" w14:textId="77777777" w:rsidR="00D84186" w:rsidRDefault="00DF4B4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8.6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Der Mensch hat aus Wildformen Nutzpflanzen gezüchtet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182-183</w:t>
            </w:r>
          </w:p>
        </w:tc>
      </w:tr>
      <w:tr w:rsidR="00497A1B" w14:paraId="4C6B4665" w14:textId="77777777" w:rsidTr="00370B16">
        <w:trPr>
          <w:cantSplit/>
          <w:trHeight w:val="443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5E64E2F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6</w:t>
            </w:r>
          </w:p>
          <w:p w14:paraId="1F525271" w14:textId="77777777" w:rsidR="00497A1B" w:rsidRDefault="00497A1B" w:rsidP="00370B16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ind w:right="-55" w:hanging="5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Beobachtungen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deuten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4318C26" w14:textId="77777777" w:rsidR="00497A1B" w:rsidRDefault="00497A1B" w:rsidP="00497A1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ziehen Schlussfolgerungen aus einfacher Datenlage.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right w:val="single" w:sz="4" w:space="0" w:color="auto"/>
            </w:tcBorders>
          </w:tcPr>
          <w:p w14:paraId="6BDA5223" w14:textId="77777777" w:rsidR="00497A1B" w:rsidRDefault="00DF4B4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2.1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Aus Wildrindern wurden Fleisch- und Milchrinder gezüchtet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36-39</w:t>
            </w:r>
          </w:p>
          <w:p w14:paraId="318DFBBB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3.1 Haare, Spezialzähne, Lippen und Milch sind Säugetiermerkmale, S. 5</w:t>
            </w:r>
            <w:r w:rsidR="00DF4B46"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-5</w:t>
            </w:r>
            <w:r w:rsidR="00DF4B46"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</w:p>
          <w:p w14:paraId="2EFF07E1" w14:textId="77777777" w:rsidR="00497A1B" w:rsidRDefault="00DF4B4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3.6 Igel halten wegen Nahrungsmangel monatelang Winterschlaf, S. 64-65</w:t>
            </w:r>
          </w:p>
          <w:p w14:paraId="08DE1F81" w14:textId="77777777" w:rsidR="00497A1B" w:rsidRDefault="00DF4B4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5.2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Federn halten warm, schmücken und ermöglichen das Fliegen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S, 100-103</w:t>
            </w:r>
          </w:p>
        </w:tc>
      </w:tr>
      <w:tr w:rsidR="00497A1B" w14:paraId="7A29FEEA" w14:textId="77777777" w:rsidTr="00370B16">
        <w:trPr>
          <w:cantSplit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A7862D0" w14:textId="77777777" w:rsidR="00497A1B" w:rsidRDefault="00497A1B" w:rsidP="00370B16">
            <w:pPr>
              <w:widowControl w:val="0"/>
              <w:suppressLineNumbers/>
              <w:tabs>
                <w:tab w:val="left" w:pos="568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EG</w:t>
            </w:r>
            <w:r>
              <w:rPr>
                <w:rFonts w:ascii="Arial" w:eastAsia="Arial" w:hAnsi="Arial" w:cs="Arial"/>
                <w:b/>
                <w:b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3</w:t>
            </w:r>
          </w:p>
        </w:tc>
        <w:tc>
          <w:tcPr>
            <w:tcW w:w="126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773A267" w14:textId="77777777" w:rsidR="00497A1B" w:rsidRDefault="00497A1B" w:rsidP="00370B16">
            <w:pPr>
              <w:widowControl w:val="0"/>
              <w:suppressLineNumbers/>
              <w:tabs>
                <w:tab w:val="left" w:pos="568"/>
                <w:tab w:val="left" w:pos="644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b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lang w:eastAsia="de-DE"/>
              </w:rPr>
              <w:t>Mit</w:t>
            </w:r>
            <w:r>
              <w:rPr>
                <w:rFonts w:ascii="Arial" w:eastAsia="Arial" w:hAnsi="Arial" w:cs="Arial"/>
                <w:b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iCs/>
                <w:sz w:val="18"/>
                <w:lang w:eastAsia="de-DE"/>
              </w:rPr>
              <w:t>Modellen</w:t>
            </w:r>
            <w:r>
              <w:rPr>
                <w:rFonts w:ascii="Arial" w:eastAsia="Arial" w:hAnsi="Arial" w:cs="Arial"/>
                <w:b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iCs/>
                <w:sz w:val="18"/>
                <w:lang w:eastAsia="de-DE"/>
              </w:rPr>
              <w:t>arbeiten</w:t>
            </w:r>
          </w:p>
        </w:tc>
      </w:tr>
      <w:tr w:rsidR="00497A1B" w14:paraId="6354E502" w14:textId="77777777" w:rsidTr="00370B16">
        <w:trPr>
          <w:cantSplit/>
          <w:trHeight w:val="514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8254B5F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1</w:t>
            </w:r>
          </w:p>
          <w:p w14:paraId="09C958CD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Modelle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verwenden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C60696C" w14:textId="77777777" w:rsidR="00497A1B" w:rsidRDefault="00497A1B" w:rsidP="00497A1B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verwenden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einfache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Struktur-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Funktionsmodelle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auf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makroskopischer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Ebene.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B90982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3.8 Fledermäuse fangen nachts im Flug Insekten, S. 6</w:t>
            </w:r>
            <w:r w:rsidR="00DF4B46">
              <w:rPr>
                <w:rFonts w:ascii="Arial" w:eastAsia="Times New Roman" w:hAnsi="Arial" w:cs="Arial"/>
                <w:sz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-6</w:t>
            </w:r>
            <w:r w:rsidR="00DF4B46">
              <w:rPr>
                <w:rFonts w:ascii="Arial" w:eastAsia="Times New Roman" w:hAnsi="Arial" w:cs="Arial"/>
                <w:sz w:val="18"/>
                <w:lang w:eastAsia="de-DE"/>
              </w:rPr>
              <w:t>9</w:t>
            </w:r>
          </w:p>
          <w:p w14:paraId="7AAE9FAF" w14:textId="77777777" w:rsidR="00212C8E" w:rsidRDefault="00212C8E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4.1 </w:t>
            </w:r>
            <w:r w:rsidRPr="00A404C3">
              <w:rPr>
                <w:rFonts w:ascii="Arial" w:eastAsia="Times New Roman" w:hAnsi="Arial" w:cs="Arial"/>
                <w:sz w:val="18"/>
                <w:lang w:eastAsia="de-DE"/>
              </w:rPr>
              <w:t>Ihr Körperbau macht Fische zu guten Schwimmern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74-75</w:t>
            </w:r>
          </w:p>
          <w:p w14:paraId="1830E627" w14:textId="77777777" w:rsidR="00212C8E" w:rsidRDefault="00212C8E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4.2 </w:t>
            </w:r>
            <w:r w:rsidRPr="00212C8E">
              <w:rPr>
                <w:rFonts w:ascii="Arial" w:eastAsia="Times New Roman" w:hAnsi="Arial" w:cs="Arial"/>
                <w:sz w:val="18"/>
                <w:lang w:eastAsia="de-DE"/>
              </w:rPr>
              <w:t>Fischkiemen entnehmen dem Wasser viel Sauerstoff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78-79</w:t>
            </w:r>
          </w:p>
          <w:p w14:paraId="26FA1719" w14:textId="77777777" w:rsidR="00497A1B" w:rsidRDefault="00212C8E" w:rsidP="00212C8E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 xml:space="preserve">.3 Vögel beherrschen verschiedene Flugtechniken, S.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10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>4-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10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</w:p>
        </w:tc>
      </w:tr>
      <w:tr w:rsidR="00497A1B" w14:paraId="00219EF5" w14:textId="77777777" w:rsidTr="00370B16">
        <w:trPr>
          <w:cantSplit/>
          <w:trHeight w:val="514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AE27024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2</w:t>
            </w:r>
          </w:p>
          <w:p w14:paraId="6BF4FCED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Modelle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reflektieren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09806DC" w14:textId="77777777" w:rsidR="00497A1B" w:rsidRDefault="00497A1B" w:rsidP="00497A1B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vergleichen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Strukturmodelle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Realobjekte.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4BFC03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1.1 Meerschweinchen fressen Pflanzen und leben gesellig, S. 18-19</w:t>
            </w:r>
          </w:p>
          <w:p w14:paraId="250FF3FB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3.1 Haare, Spezialzähne, Lippen und Milch sind Säugetiermerkmale, S. 5</w:t>
            </w:r>
            <w:r w:rsidR="00212C8E"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-5</w:t>
            </w:r>
            <w:r w:rsidR="00212C8E"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</w:p>
          <w:p w14:paraId="700FA572" w14:textId="77777777" w:rsidR="00497A1B" w:rsidRDefault="00912A15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 w:rsidRPr="00912A15">
              <w:rPr>
                <w:rFonts w:ascii="Arial" w:eastAsia="Times New Roman" w:hAnsi="Arial" w:cs="Arial"/>
                <w:sz w:val="18"/>
                <w:lang w:eastAsia="de-DE"/>
              </w:rPr>
              <w:t>4.1 Ihr Körperbau macht Fische zu guten Schwimmern, S. 74-75</w:t>
            </w:r>
          </w:p>
          <w:p w14:paraId="234AE846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11.</w:t>
            </w:r>
            <w:r w:rsidR="00912A15">
              <w:rPr>
                <w:rFonts w:ascii="Arial" w:eastAsia="Times New Roman" w:hAnsi="Arial" w:cs="Arial"/>
                <w:sz w:val="18"/>
                <w:lang w:eastAsia="de-DE"/>
              </w:rPr>
              <w:t>2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912A15" w:rsidRPr="00912A15">
              <w:rPr>
                <w:rFonts w:ascii="Arial" w:eastAsia="Times New Roman" w:hAnsi="Arial" w:cs="Arial"/>
                <w:sz w:val="18"/>
                <w:lang w:eastAsia="de-DE"/>
              </w:rPr>
              <w:t>Gelenke im Skelett erlauben bestimmte Bewegungen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2</w:t>
            </w:r>
            <w:r w:rsidR="00912A15">
              <w:rPr>
                <w:rFonts w:ascii="Arial" w:eastAsia="Times New Roman" w:hAnsi="Arial" w:cs="Arial"/>
                <w:sz w:val="18"/>
                <w:lang w:eastAsia="de-DE"/>
              </w:rPr>
              <w:t>3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2-2</w:t>
            </w:r>
            <w:r w:rsidR="00912A15">
              <w:rPr>
                <w:rFonts w:ascii="Arial" w:eastAsia="Times New Roman" w:hAnsi="Arial" w:cs="Arial"/>
                <w:sz w:val="18"/>
                <w:lang w:eastAsia="de-DE"/>
              </w:rPr>
              <w:t>3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3</w:t>
            </w:r>
          </w:p>
          <w:p w14:paraId="0BBD819A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11.</w:t>
            </w:r>
            <w:r w:rsidR="00912A15">
              <w:rPr>
                <w:rFonts w:ascii="Arial" w:eastAsia="Times New Roman" w:hAnsi="Arial" w:cs="Arial"/>
                <w:sz w:val="18"/>
                <w:lang w:eastAsia="de-DE"/>
              </w:rPr>
              <w:t>3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912A15" w:rsidRPr="00912A15">
              <w:rPr>
                <w:rFonts w:ascii="Arial" w:eastAsia="Times New Roman" w:hAnsi="Arial" w:cs="Arial"/>
                <w:sz w:val="18"/>
                <w:lang w:eastAsia="de-DE"/>
              </w:rPr>
              <w:t>Jedes Gelenk wird durch mindestens zwei Muskeln bewegt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2</w:t>
            </w:r>
            <w:r w:rsidR="00912A15">
              <w:rPr>
                <w:rFonts w:ascii="Arial" w:eastAsia="Times New Roman" w:hAnsi="Arial" w:cs="Arial"/>
                <w:sz w:val="18"/>
                <w:lang w:eastAsia="de-DE"/>
              </w:rPr>
              <w:t>34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-2</w:t>
            </w:r>
            <w:r w:rsidR="00912A15">
              <w:rPr>
                <w:rFonts w:ascii="Arial" w:eastAsia="Times New Roman" w:hAnsi="Arial" w:cs="Arial"/>
                <w:sz w:val="18"/>
                <w:lang w:eastAsia="de-DE"/>
              </w:rPr>
              <w:t>35</w:t>
            </w:r>
          </w:p>
        </w:tc>
      </w:tr>
      <w:tr w:rsidR="00497A1B" w14:paraId="438B014B" w14:textId="77777777" w:rsidTr="00370B16">
        <w:trPr>
          <w:cantSplit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4DBBE59" w14:textId="77777777" w:rsidR="00497A1B" w:rsidRDefault="00497A1B" w:rsidP="00370B16">
            <w:pPr>
              <w:widowControl w:val="0"/>
              <w:suppressLineNumbers/>
              <w:tabs>
                <w:tab w:val="left" w:pos="568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EG</w:t>
            </w:r>
            <w:r>
              <w:rPr>
                <w:rFonts w:ascii="Arial" w:eastAsia="Arial" w:hAnsi="Arial" w:cs="Arial"/>
                <w:b/>
                <w:b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4</w:t>
            </w:r>
          </w:p>
        </w:tc>
        <w:tc>
          <w:tcPr>
            <w:tcW w:w="126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D222FA8" w14:textId="77777777" w:rsidR="00497A1B" w:rsidRDefault="00497A1B" w:rsidP="00370B16">
            <w:pPr>
              <w:widowControl w:val="0"/>
              <w:suppressLineNumbers/>
              <w:tabs>
                <w:tab w:val="left" w:pos="568"/>
                <w:tab w:val="left" w:pos="644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b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de-DE"/>
              </w:rPr>
              <w:t>Mit</w:t>
            </w:r>
            <w:r>
              <w:rPr>
                <w:rFonts w:ascii="Arial" w:eastAsia="Arial" w:hAnsi="Arial" w:cs="Arial"/>
                <w:b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lang w:eastAsia="de-DE"/>
              </w:rPr>
              <w:t>Quellen</w:t>
            </w:r>
            <w:r>
              <w:rPr>
                <w:rFonts w:ascii="Arial" w:eastAsia="Arial" w:hAnsi="Arial" w:cs="Arial"/>
                <w:b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lang w:eastAsia="de-DE"/>
              </w:rPr>
              <w:t>arbeiten</w:t>
            </w:r>
          </w:p>
        </w:tc>
      </w:tr>
      <w:tr w:rsidR="00497A1B" w14:paraId="3BB28C5D" w14:textId="77777777" w:rsidTr="00212C8E">
        <w:trPr>
          <w:cantSplit/>
          <w:trHeight w:val="357"/>
        </w:trPr>
        <w:tc>
          <w:tcPr>
            <w:tcW w:w="1418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</w:tcBorders>
            <w:shd w:val="clear" w:color="auto" w:fill="D9D9D9"/>
          </w:tcPr>
          <w:p w14:paraId="46BD7C1A" w14:textId="77777777" w:rsidR="00497A1B" w:rsidRDefault="00497A1B" w:rsidP="00370B16">
            <w:pPr>
              <w:widowControl w:val="0"/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Quellen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erschließen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6E4ED3D3" w14:textId="77777777" w:rsidR="00497A1B" w:rsidRDefault="00497A1B" w:rsidP="00497A1B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werten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Informationen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zu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biologischen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Fragestellungen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aus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wenigen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Quellen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aus.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213272" w14:textId="77777777" w:rsidR="00497A1B" w:rsidRPr="00ED53EA" w:rsidRDefault="00ED53EA" w:rsidP="00ED53EA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1.1 </w:t>
            </w:r>
            <w:r w:rsidR="00497A1B" w:rsidRPr="00ED53EA">
              <w:rPr>
                <w:rFonts w:ascii="Arial" w:eastAsia="Times New Roman" w:hAnsi="Arial" w:cs="Arial"/>
                <w:sz w:val="18"/>
                <w:lang w:eastAsia="de-DE"/>
              </w:rPr>
              <w:t>Meerschweinchen fressen Pflanzen und leben gesellig, S. 18-19</w:t>
            </w:r>
          </w:p>
          <w:p w14:paraId="519935BA" w14:textId="77777777" w:rsidR="00497A1B" w:rsidRDefault="00ED53EA" w:rsidP="00ED53EA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1.3 </w:t>
            </w:r>
            <w:r w:rsidRPr="00ED53EA">
              <w:rPr>
                <w:rFonts w:ascii="Arial" w:eastAsia="Times New Roman" w:hAnsi="Arial" w:cs="Arial"/>
                <w:sz w:val="18"/>
                <w:lang w:eastAsia="de-DE"/>
              </w:rPr>
              <w:t>Ein Hund fasst seine Menschengruppe als Wolfsrudel auf, S. 22-23</w:t>
            </w:r>
          </w:p>
          <w:p w14:paraId="7DAEF323" w14:textId="77777777" w:rsidR="00E864EC" w:rsidRDefault="00E864EC" w:rsidP="00ED53EA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9.8 </w:t>
            </w:r>
            <w:r w:rsidRPr="00E864EC">
              <w:rPr>
                <w:rFonts w:ascii="Arial" w:eastAsia="Times New Roman" w:hAnsi="Arial" w:cs="Arial"/>
                <w:sz w:val="18"/>
                <w:lang w:eastAsia="de-DE"/>
              </w:rPr>
              <w:t>Nahrungsketten sind zu Nahrungsnetzen verwoben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204-205</w:t>
            </w:r>
          </w:p>
        </w:tc>
      </w:tr>
    </w:tbl>
    <w:p w14:paraId="4BBF8EFF" w14:textId="77777777" w:rsidR="00212C8E" w:rsidRDefault="00212C8E" w:rsidP="00212C8E">
      <w:pPr>
        <w:pStyle w:val="KeinLeerraum"/>
      </w:pPr>
    </w:p>
    <w:p w14:paraId="6C6A9225" w14:textId="77777777" w:rsidR="00D307DB" w:rsidRDefault="00D307DB" w:rsidP="00212C8E">
      <w:pPr>
        <w:pStyle w:val="KeinLeerraum"/>
      </w:pPr>
    </w:p>
    <w:p w14:paraId="6AD2C584" w14:textId="77777777" w:rsidR="00D307DB" w:rsidRDefault="00D307DB" w:rsidP="00212C8E">
      <w:pPr>
        <w:pStyle w:val="KeinLeerraum"/>
      </w:pPr>
    </w:p>
    <w:p w14:paraId="486B52EF" w14:textId="77777777" w:rsidR="00D307DB" w:rsidRDefault="00D307DB" w:rsidP="00212C8E">
      <w:pPr>
        <w:pStyle w:val="KeinLeerraum"/>
      </w:pPr>
    </w:p>
    <w:p w14:paraId="78BE27DE" w14:textId="77777777" w:rsidR="00D307DB" w:rsidRDefault="00D307DB" w:rsidP="00212C8E">
      <w:pPr>
        <w:pStyle w:val="KeinLeerraum"/>
      </w:pPr>
    </w:p>
    <w:p w14:paraId="23D81C9A" w14:textId="77777777" w:rsidR="00D307DB" w:rsidRDefault="00D307DB" w:rsidP="00212C8E">
      <w:pPr>
        <w:pStyle w:val="KeinLeerraum"/>
      </w:pPr>
    </w:p>
    <w:p w14:paraId="5BE66912" w14:textId="77777777" w:rsidR="00D307DB" w:rsidRDefault="00D307DB" w:rsidP="00212C8E">
      <w:pPr>
        <w:pStyle w:val="KeinLeerraum"/>
      </w:pPr>
    </w:p>
    <w:p w14:paraId="58B48AE2" w14:textId="77777777" w:rsidR="00D307DB" w:rsidRDefault="00D307DB" w:rsidP="00212C8E">
      <w:pPr>
        <w:pStyle w:val="KeinLeerraum"/>
      </w:pPr>
    </w:p>
    <w:p w14:paraId="529945D5" w14:textId="77777777" w:rsidR="00D307DB" w:rsidRDefault="00D307DB" w:rsidP="00212C8E">
      <w:pPr>
        <w:pStyle w:val="KeinLeerraum"/>
      </w:pPr>
    </w:p>
    <w:p w14:paraId="1B6664F6" w14:textId="77777777" w:rsidR="00D307DB" w:rsidRDefault="00D307DB" w:rsidP="00212C8E">
      <w:pPr>
        <w:pStyle w:val="KeinLeerraum"/>
      </w:pPr>
    </w:p>
    <w:p w14:paraId="0F202023" w14:textId="77777777" w:rsidR="00D307DB" w:rsidRDefault="00D307DB" w:rsidP="00212C8E">
      <w:pPr>
        <w:pStyle w:val="KeinLeerraum"/>
      </w:pPr>
    </w:p>
    <w:tbl>
      <w:tblPr>
        <w:tblW w:w="140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7"/>
        <w:gridCol w:w="4954"/>
        <w:gridCol w:w="7655"/>
      </w:tblGrid>
      <w:tr w:rsidR="00497A1B" w14:paraId="2929DA7E" w14:textId="77777777" w:rsidTr="00370B16">
        <w:trPr>
          <w:cantSplit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EDDA3DB" w14:textId="77777777" w:rsidR="00497A1B" w:rsidRDefault="00497A1B" w:rsidP="00370B16">
            <w:pPr>
              <w:widowControl w:val="0"/>
              <w:suppressLineNumbers/>
              <w:tabs>
                <w:tab w:val="left" w:pos="568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lastRenderedPageBreak/>
              <w:t>KK</w:t>
            </w:r>
          </w:p>
        </w:tc>
        <w:tc>
          <w:tcPr>
            <w:tcW w:w="126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7E3CC84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de-DE"/>
              </w:rPr>
              <w:t>Kommunikation</w:t>
            </w:r>
          </w:p>
        </w:tc>
      </w:tr>
      <w:tr w:rsidR="00497A1B" w14:paraId="0CFD35AA" w14:textId="77777777" w:rsidTr="00370B16">
        <w:trPr>
          <w:cantSplit/>
          <w:trHeight w:val="639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/>
          </w:tcPr>
          <w:p w14:paraId="45AFD4E3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1</w:t>
            </w:r>
          </w:p>
          <w:p w14:paraId="0586DC63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dokumen-</w:t>
            </w:r>
          </w:p>
          <w:p w14:paraId="21C1863A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tieren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präsentieren</w:t>
            </w:r>
          </w:p>
        </w:tc>
        <w:tc>
          <w:tcPr>
            <w:tcW w:w="4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184724C2" w14:textId="77777777" w:rsidR="00497A1B" w:rsidRDefault="00497A1B" w:rsidP="00497A1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veranschaulichen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einfache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Messdaten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in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Grafiken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mit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vorgegebenen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Achsen.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59D71A" w14:textId="77777777" w:rsidR="00497A1B" w:rsidRDefault="00ED53EA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2.1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Aus Wildrindern wurden Fleisch- und Milchrinder gezüchtet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36-39</w:t>
            </w:r>
          </w:p>
          <w:p w14:paraId="1D9DFC3B" w14:textId="77777777" w:rsidR="00497A1B" w:rsidRDefault="00ED53EA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3.6 Igel halten wegen Nahrungsmangel monatelang Winterschlaf, S. 64-65</w:t>
            </w:r>
          </w:p>
          <w:p w14:paraId="50E2199B" w14:textId="77777777" w:rsidR="00497A1B" w:rsidRDefault="00ED53EA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5.2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Federn halten warm, schmücken und ermöglichen das Fliegen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S, 100-103</w:t>
            </w:r>
          </w:p>
        </w:tc>
      </w:tr>
      <w:tr w:rsidR="00497A1B" w14:paraId="313DAF58" w14:textId="77777777" w:rsidTr="00370B16">
        <w:trPr>
          <w:cantSplit/>
          <w:trHeight w:val="304"/>
        </w:trPr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90072E0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</w:p>
        </w:tc>
        <w:tc>
          <w:tcPr>
            <w:tcW w:w="4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5143FD73" w14:textId="77777777" w:rsidR="00497A1B" w:rsidRDefault="00497A1B" w:rsidP="00497A1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referieren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mündlich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oder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schriftlich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mit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Strukturierungshilfen.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5F0B35" w14:textId="77777777" w:rsidR="00497A1B" w:rsidRDefault="00ED53EA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1.3 </w:t>
            </w:r>
            <w:r w:rsidRPr="00ED53EA">
              <w:rPr>
                <w:rFonts w:ascii="Arial" w:eastAsia="Times New Roman" w:hAnsi="Arial" w:cs="Arial"/>
                <w:sz w:val="18"/>
                <w:lang w:eastAsia="de-DE"/>
              </w:rPr>
              <w:t>Ein Hund fasst seine Menschengruppe als Wolfsrudel auf, S. 22-23</w:t>
            </w:r>
          </w:p>
        </w:tc>
      </w:tr>
      <w:tr w:rsidR="00497A1B" w14:paraId="68E165F1" w14:textId="77777777" w:rsidTr="00370B16">
        <w:trPr>
          <w:cantSplit/>
          <w:trHeight w:val="514"/>
        </w:trPr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67C9A90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</w:p>
          <w:p w14:paraId="154246C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Fach-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Symbol-sprache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verwenden</w:t>
            </w:r>
          </w:p>
        </w:tc>
        <w:tc>
          <w:tcPr>
            <w:tcW w:w="4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2AA115AF" w14:textId="77777777" w:rsidR="00497A1B" w:rsidRDefault="00497A1B" w:rsidP="00497A1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verwenden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Fachwörter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im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korrekten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Zusammenhang.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C99D90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1.2 Alle Hunderassen stammen letztlich vom Wolf ab, S. 20-21</w:t>
            </w:r>
          </w:p>
          <w:p w14:paraId="51AE5FA0" w14:textId="77777777" w:rsidR="00497A1B" w:rsidRDefault="00ED53EA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2.1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Aus Wildrindern wurden Fleisch- und Milchrinder gezüchtet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36-39</w:t>
            </w:r>
          </w:p>
          <w:p w14:paraId="29974D73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3.4 Manche Säugetiere sind schon sehr jung selbstständig, S. </w:t>
            </w:r>
            <w:r w:rsidR="00ED53EA">
              <w:rPr>
                <w:rFonts w:ascii="Arial" w:eastAsia="Times New Roman" w:hAnsi="Arial" w:cs="Arial"/>
                <w:sz w:val="18"/>
                <w:lang w:eastAsia="de-DE"/>
              </w:rPr>
              <w:t>60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 w:rsidR="00ED53EA">
              <w:rPr>
                <w:rFonts w:ascii="Arial" w:eastAsia="Times New Roman" w:hAnsi="Arial" w:cs="Arial"/>
                <w:sz w:val="18"/>
                <w:lang w:eastAsia="de-DE"/>
              </w:rPr>
              <w:t>61</w:t>
            </w:r>
          </w:p>
          <w:p w14:paraId="2C830F4B" w14:textId="77777777" w:rsidR="00497A1B" w:rsidRDefault="00AC545E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5.3 Vögel beherrschen verschiedene Flugtechniken, S. 104-105</w:t>
            </w:r>
          </w:p>
          <w:p w14:paraId="3AEE73E8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7.</w:t>
            </w:r>
            <w:r w:rsidR="00AC545E">
              <w:rPr>
                <w:rFonts w:ascii="Arial" w:eastAsia="Times New Roman" w:hAnsi="Arial" w:cs="Arial"/>
                <w:sz w:val="18"/>
                <w:lang w:eastAsia="de-DE"/>
              </w:rPr>
              <w:t>3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AC545E" w:rsidRPr="00AC545E">
              <w:rPr>
                <w:rFonts w:ascii="Arial" w:eastAsia="Times New Roman" w:hAnsi="Arial" w:cs="Arial"/>
                <w:sz w:val="18"/>
                <w:lang w:eastAsia="de-DE"/>
              </w:rPr>
              <w:t>Pflanzen stellen ihre Nährstoffe mithilfe von Sonnenlicht selbst her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AC545E">
              <w:rPr>
                <w:rFonts w:ascii="Arial" w:eastAsia="Times New Roman" w:hAnsi="Arial" w:cs="Arial"/>
                <w:sz w:val="18"/>
                <w:lang w:eastAsia="de-DE"/>
              </w:rPr>
              <w:t>50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AC545E">
              <w:rPr>
                <w:rFonts w:ascii="Arial" w:eastAsia="Times New Roman" w:hAnsi="Arial" w:cs="Arial"/>
                <w:sz w:val="18"/>
                <w:lang w:eastAsia="de-DE"/>
              </w:rPr>
              <w:t>51</w:t>
            </w:r>
          </w:p>
        </w:tc>
      </w:tr>
      <w:tr w:rsidR="00497A1B" w14:paraId="6A68DF6F" w14:textId="77777777" w:rsidTr="00370B16">
        <w:trPr>
          <w:cantSplit/>
          <w:trHeight w:val="262"/>
        </w:trPr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10C683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BW</w:t>
            </w:r>
          </w:p>
        </w:tc>
        <w:tc>
          <w:tcPr>
            <w:tcW w:w="1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C6202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horndale" w:eastAsia="Times New Roman" w:hAnsi="Thorndale" w:cs="Thorndale"/>
                <w:b/>
                <w:bCs/>
                <w:i/>
                <w:iCs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de-DE"/>
              </w:rPr>
              <w:t>Bewertung</w:t>
            </w:r>
          </w:p>
        </w:tc>
      </w:tr>
      <w:tr w:rsidR="00497A1B" w14:paraId="593DE60A" w14:textId="77777777" w:rsidTr="00370B16">
        <w:trPr>
          <w:cantSplit/>
          <w:trHeight w:val="689"/>
        </w:trPr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509710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1</w:t>
            </w:r>
          </w:p>
          <w:p w14:paraId="32C036AD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Argumente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entwickeln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E59FA" w14:textId="77777777" w:rsidR="00497A1B" w:rsidRDefault="00497A1B" w:rsidP="00497A1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nennen auf der Basis von Fachwissen Gründe für und gegen Handlungsmöglichkeiten in alltagsnahen Entscheidungssituationen z.B. bei der Wahl des Haustieres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E781A" w14:textId="77777777" w:rsidR="00497A1B" w:rsidRDefault="00AA1BB1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1.3 </w:t>
            </w:r>
            <w:r w:rsidRPr="00ED53EA">
              <w:rPr>
                <w:rFonts w:ascii="Arial" w:eastAsia="Times New Roman" w:hAnsi="Arial" w:cs="Arial"/>
                <w:sz w:val="18"/>
                <w:lang w:eastAsia="de-DE"/>
              </w:rPr>
              <w:t>Ein Hund fasst seine Menschengruppe als Wolfsrudel auf, S. 22-23</w:t>
            </w:r>
          </w:p>
          <w:p w14:paraId="05E264B3" w14:textId="77777777" w:rsidR="00497A1B" w:rsidRDefault="00AA1BB1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1.4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Pr="00AA1BB1">
              <w:rPr>
                <w:rFonts w:ascii="Arial" w:eastAsia="Times New Roman" w:hAnsi="Arial" w:cs="Arial"/>
                <w:sz w:val="18"/>
                <w:lang w:eastAsia="de-DE"/>
              </w:rPr>
              <w:t>Bei der Tierhaltung musst du auch das Tierwohl beachten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>, S.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24</w:t>
            </w:r>
            <w:r w:rsidR="00497A1B"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25</w:t>
            </w:r>
          </w:p>
        </w:tc>
      </w:tr>
      <w:tr w:rsidR="00497A1B" w14:paraId="59F78F8D" w14:textId="77777777" w:rsidTr="00370B16">
        <w:trPr>
          <w:cantSplit/>
          <w:trHeight w:val="607"/>
        </w:trPr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AF049F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3</w:t>
            </w:r>
          </w:p>
          <w:p w14:paraId="73510C5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Entscheidungen begründen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28759" w14:textId="77777777" w:rsidR="00497A1B" w:rsidRDefault="00497A1B" w:rsidP="00497A1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treffen Entscheidungen auf der Basis der Gewichtung ihrer Gründe.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F27FE" w14:textId="77777777" w:rsidR="00497A1B" w:rsidRDefault="00AA1BB1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1.4 </w:t>
            </w:r>
            <w:r w:rsidRPr="00AA1BB1">
              <w:rPr>
                <w:rFonts w:ascii="Arial" w:eastAsia="Times New Roman" w:hAnsi="Arial" w:cs="Arial"/>
                <w:sz w:val="18"/>
                <w:lang w:eastAsia="de-DE"/>
              </w:rPr>
              <w:t>Bei der Tierhaltung musst du auch das Tierwohl beachten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S.24-25</w:t>
            </w:r>
          </w:p>
          <w:p w14:paraId="3A4DF9C4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2.5 </w:t>
            </w:r>
            <w:r w:rsidR="00AA1BB1" w:rsidRPr="00AA1BB1">
              <w:rPr>
                <w:rFonts w:ascii="Arial" w:eastAsia="Times New Roman" w:hAnsi="Arial" w:cs="Arial"/>
                <w:sz w:val="18"/>
                <w:lang w:eastAsia="de-DE"/>
              </w:rPr>
              <w:t>Nutztierhaltung muss das Wohl der Tiere berücksichtigen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S.4</w:t>
            </w:r>
            <w:r w:rsidR="00AA1BB1">
              <w:rPr>
                <w:rFonts w:ascii="Arial" w:eastAsia="Times New Roman" w:hAnsi="Arial" w:cs="Arial"/>
                <w:sz w:val="18"/>
                <w:lang w:eastAsia="de-DE"/>
              </w:rPr>
              <w:t>6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-4</w:t>
            </w:r>
            <w:r w:rsidR="00AA1BB1">
              <w:rPr>
                <w:rFonts w:ascii="Arial" w:eastAsia="Times New Roman" w:hAnsi="Arial" w:cs="Arial"/>
                <w:sz w:val="18"/>
                <w:lang w:eastAsia="de-DE"/>
              </w:rPr>
              <w:t>7</w:t>
            </w:r>
          </w:p>
          <w:p w14:paraId="5C739A69" w14:textId="77777777" w:rsidR="00D84186" w:rsidRDefault="00D8418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10.7 </w:t>
            </w:r>
            <w:r w:rsidRPr="00D84186">
              <w:rPr>
                <w:rFonts w:ascii="Arial" w:eastAsia="Times New Roman" w:hAnsi="Arial" w:cs="Arial"/>
                <w:sz w:val="18"/>
                <w:lang w:eastAsia="de-DE"/>
              </w:rPr>
              <w:t>Durch die Wiederansiedlung des Wolfes entstehen Konflikte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222-223</w:t>
            </w:r>
          </w:p>
        </w:tc>
      </w:tr>
    </w:tbl>
    <w:p w14:paraId="094AF329" w14:textId="77777777" w:rsidR="00497A1B" w:rsidRDefault="00497A1B" w:rsidP="00497A1B">
      <w:pPr>
        <w:rPr>
          <w:sz w:val="20"/>
        </w:rPr>
      </w:pPr>
    </w:p>
    <w:tbl>
      <w:tblPr>
        <w:tblW w:w="140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4962"/>
        <w:gridCol w:w="7655"/>
      </w:tblGrid>
      <w:tr w:rsidR="00497A1B" w14:paraId="6615AFB3" w14:textId="77777777" w:rsidTr="00370B16"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B5F24B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FW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1</w:t>
            </w:r>
          </w:p>
        </w:tc>
        <w:tc>
          <w:tcPr>
            <w:tcW w:w="12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C0F680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Struktur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Funktion</w:t>
            </w:r>
          </w:p>
        </w:tc>
      </w:tr>
      <w:tr w:rsidR="00497A1B" w14:paraId="7F7BC3D0" w14:textId="77777777" w:rsidTr="00370B16">
        <w:trPr>
          <w:cantSplit/>
          <w:trHeight w:val="803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9024EDA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1</w:t>
            </w:r>
          </w:p>
          <w:p w14:paraId="1897DF75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Biologische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Funktion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5645250" w14:textId="77777777" w:rsidR="00497A1B" w:rsidRDefault="00497A1B" w:rsidP="00497A1B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beschreiben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den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Zusammenhang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zwischen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einfachen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makroskopischen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Strukturen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von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Organen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ihrer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Funktion.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B6937D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2.2 Rinder kauen ihre Nahrung zweimal, S. </w:t>
            </w:r>
            <w:r w:rsidR="00264094">
              <w:rPr>
                <w:rFonts w:ascii="Arial" w:eastAsia="Times New Roman" w:hAnsi="Arial" w:cs="Arial"/>
                <w:sz w:val="18"/>
                <w:lang w:eastAsia="de-DE"/>
              </w:rPr>
              <w:t>40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 w:rsidR="00264094">
              <w:rPr>
                <w:rFonts w:ascii="Arial" w:eastAsia="Times New Roman" w:hAnsi="Arial" w:cs="Arial"/>
                <w:sz w:val="18"/>
                <w:lang w:eastAsia="de-DE"/>
              </w:rPr>
              <w:t>41</w:t>
            </w:r>
          </w:p>
          <w:p w14:paraId="2B4506BE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3.5 </w:t>
            </w:r>
            <w:r w:rsidR="00264094" w:rsidRPr="00264094">
              <w:rPr>
                <w:rFonts w:ascii="Arial" w:eastAsia="Times New Roman" w:hAnsi="Arial" w:cs="Arial"/>
                <w:sz w:val="18"/>
                <w:lang w:eastAsia="de-DE"/>
              </w:rPr>
              <w:t>Eichhörnchen sind an das Leben in Bäumen angepasste Nagetiere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, S. </w:t>
            </w:r>
            <w:r w:rsidR="00264094">
              <w:rPr>
                <w:rFonts w:ascii="Arial" w:eastAsia="Times New Roman" w:hAnsi="Arial" w:cs="Arial"/>
                <w:sz w:val="18"/>
                <w:lang w:eastAsia="de-DE"/>
              </w:rPr>
              <w:t>62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 w:rsidR="00264094">
              <w:rPr>
                <w:rFonts w:ascii="Arial" w:eastAsia="Times New Roman" w:hAnsi="Arial" w:cs="Arial"/>
                <w:sz w:val="18"/>
                <w:lang w:eastAsia="de-DE"/>
              </w:rPr>
              <w:t>63</w:t>
            </w:r>
          </w:p>
          <w:p w14:paraId="122062D2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3.7 </w:t>
            </w:r>
            <w:r w:rsidR="00264094" w:rsidRPr="00264094">
              <w:rPr>
                <w:rFonts w:ascii="Arial" w:eastAsia="Times New Roman" w:hAnsi="Arial" w:cs="Arial"/>
                <w:sz w:val="18"/>
                <w:lang w:eastAsia="de-DE"/>
              </w:rPr>
              <w:t>Maulwürfe sind an das Leben im Erdreich angepasst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6</w:t>
            </w:r>
            <w:r w:rsidR="00264094">
              <w:rPr>
                <w:rFonts w:ascii="Arial" w:eastAsia="Times New Roman" w:hAnsi="Arial" w:cs="Arial"/>
                <w:sz w:val="18"/>
                <w:lang w:eastAsia="de-DE"/>
              </w:rPr>
              <w:t>6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-6</w:t>
            </w:r>
            <w:r w:rsidR="00264094">
              <w:rPr>
                <w:rFonts w:ascii="Arial" w:eastAsia="Times New Roman" w:hAnsi="Arial" w:cs="Arial"/>
                <w:sz w:val="18"/>
                <w:lang w:eastAsia="de-DE"/>
              </w:rPr>
              <w:t>7</w:t>
            </w:r>
          </w:p>
        </w:tc>
      </w:tr>
      <w:tr w:rsidR="00497A1B" w14:paraId="1D08EFA2" w14:textId="77777777" w:rsidTr="00370B16">
        <w:trPr>
          <w:cantSplit/>
          <w:trHeight w:val="842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A14053D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2</w:t>
            </w:r>
          </w:p>
          <w:p w14:paraId="7D19C69B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Prinzip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der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Oberflächen-vergrößerung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0E51328" w14:textId="77777777" w:rsidR="00497A1B" w:rsidRDefault="00497A1B" w:rsidP="00497A1B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stellen den Zusammenhang zwischen Oberflächenvergrößerungen und deren Funktion am Beispiel von makroskopischen Strukturen dar, z.B. Wurzelhaare.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1CC045" w14:textId="77777777" w:rsidR="00D84186" w:rsidRDefault="00D8418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7.3 </w:t>
            </w:r>
            <w:r w:rsidRPr="00AC545E">
              <w:rPr>
                <w:rFonts w:ascii="Arial" w:eastAsia="Times New Roman" w:hAnsi="Arial" w:cs="Arial"/>
                <w:sz w:val="18"/>
                <w:lang w:eastAsia="de-DE"/>
              </w:rPr>
              <w:t>Pflanzen stellen ihre Nährstoffe mithilfe von Sonnenlicht selbst her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150-151</w:t>
            </w:r>
          </w:p>
        </w:tc>
      </w:tr>
      <w:tr w:rsidR="00497A1B" w14:paraId="1AB5DCB0" w14:textId="77777777" w:rsidTr="00370B16">
        <w:trPr>
          <w:cantSplit/>
          <w:trHeight w:val="279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</w:tcPr>
          <w:p w14:paraId="7ADDE826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FW</w:t>
            </w:r>
            <w:r>
              <w:rPr>
                <w:rFonts w:ascii="Arial" w:eastAsia="Arial" w:hAnsi="Arial" w:cs="Arial"/>
                <w:b/>
                <w:b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de-DE"/>
              </w:rPr>
              <w:t>2</w:t>
            </w:r>
          </w:p>
        </w:tc>
        <w:tc>
          <w:tcPr>
            <w:tcW w:w="12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</w:tcPr>
          <w:p w14:paraId="2E1FF2E4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de-DE"/>
              </w:rPr>
              <w:t>Kompartimentierung</w:t>
            </w:r>
          </w:p>
        </w:tc>
      </w:tr>
      <w:tr w:rsidR="00497A1B" w14:paraId="766AC3C4" w14:textId="77777777" w:rsidTr="00370B16">
        <w:trPr>
          <w:cantSplit/>
          <w:trHeight w:val="590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DE006D5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1</w:t>
            </w:r>
          </w:p>
          <w:p w14:paraId="2672EA6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Funktions-teilung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im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Organismus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1964C47" w14:textId="77777777" w:rsidR="00497A1B" w:rsidRDefault="00497A1B" w:rsidP="00497A1B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Arial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beschreiben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am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Beispiel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ausgewählter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Organe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die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Funktionsteilung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im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Organismus.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F90CBF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2.2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Rinder kauen ihre Nahrung zweimal, S. </w:t>
            </w:r>
            <w:r w:rsidR="00EF0137">
              <w:rPr>
                <w:rFonts w:ascii="Arial" w:eastAsia="Times New Roman" w:hAnsi="Arial" w:cs="Arial"/>
                <w:sz w:val="18"/>
                <w:lang w:eastAsia="de-DE"/>
              </w:rPr>
              <w:t>40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 w:rsidR="00EF0137">
              <w:rPr>
                <w:rFonts w:ascii="Arial" w:eastAsia="Times New Roman" w:hAnsi="Arial" w:cs="Arial"/>
                <w:sz w:val="18"/>
                <w:lang w:eastAsia="de-DE"/>
              </w:rPr>
              <w:t>41</w:t>
            </w:r>
          </w:p>
        </w:tc>
      </w:tr>
      <w:tr w:rsidR="00497A1B" w14:paraId="13349670" w14:textId="77777777" w:rsidTr="00370B16">
        <w:trPr>
          <w:cantSplit/>
          <w:trHeight w:val="359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</w:tcPr>
          <w:p w14:paraId="78E521DF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lastRenderedPageBreak/>
              <w:t>FW</w:t>
            </w:r>
            <w:r>
              <w:rPr>
                <w:rFonts w:ascii="Arial" w:eastAsia="Arial" w:hAnsi="Arial" w:cs="Arial"/>
                <w:b/>
                <w:bCs/>
                <w:sz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t>3</w:t>
            </w:r>
          </w:p>
        </w:tc>
        <w:tc>
          <w:tcPr>
            <w:tcW w:w="12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</w:tcPr>
          <w:p w14:paraId="095168F8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Steuerung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Regelung</w:t>
            </w:r>
          </w:p>
        </w:tc>
      </w:tr>
      <w:tr w:rsidR="00497A1B" w14:paraId="724EC215" w14:textId="77777777" w:rsidTr="00370B16">
        <w:trPr>
          <w:cantSplit/>
          <w:trHeight w:val="567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37BFDD5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Physiolo-</w:t>
            </w:r>
          </w:p>
          <w:p w14:paraId="26C5C898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gische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Regelungen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CAD3E7F" w14:textId="77777777" w:rsidR="00497A1B" w:rsidRDefault="00497A1B" w:rsidP="00497A1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ordnen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Tiere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gemäß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ihrer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Fähigkeit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zur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Regelung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der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Körpertemperatur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als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gleich-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oder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wechselwarm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ein.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43485B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3.1 Haare, Spezialzähne, Lippen und Milch sind Säugetiermerkmale, S. 5</w:t>
            </w:r>
            <w:r w:rsidR="00080BF9"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-5</w:t>
            </w:r>
            <w:r w:rsidR="00080BF9"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</w:p>
          <w:p w14:paraId="493BAA1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9.</w:t>
            </w:r>
            <w:r w:rsidR="00080BF9">
              <w:rPr>
                <w:rFonts w:ascii="Arial" w:eastAsia="Times New Roman" w:hAnsi="Arial" w:cs="Arial"/>
                <w:sz w:val="1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Säugetiere können bei Hitze und Kälte aktiv sein, S. 1</w:t>
            </w:r>
            <w:r w:rsidR="00080BF9">
              <w:rPr>
                <w:rFonts w:ascii="Arial" w:eastAsia="Times New Roman" w:hAnsi="Arial" w:cs="Arial"/>
                <w:sz w:val="18"/>
                <w:lang w:eastAsia="de-DE"/>
              </w:rPr>
              <w:t>90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080BF9">
              <w:rPr>
                <w:rFonts w:ascii="Arial" w:eastAsia="Times New Roman" w:hAnsi="Arial" w:cs="Arial"/>
                <w:sz w:val="18"/>
                <w:lang w:eastAsia="de-DE"/>
              </w:rPr>
              <w:t>91</w:t>
            </w:r>
          </w:p>
          <w:p w14:paraId="10F8344E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9.</w:t>
            </w:r>
            <w:r w:rsidR="00080BF9">
              <w:rPr>
                <w:rFonts w:ascii="Arial" w:eastAsia="Times New Roman" w:hAnsi="Arial" w:cs="Arial"/>
                <w:sz w:val="18"/>
                <w:lang w:eastAsia="de-DE"/>
              </w:rPr>
              <w:t>2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080BF9" w:rsidRPr="00080BF9">
              <w:rPr>
                <w:rFonts w:ascii="Arial" w:eastAsia="Times New Roman" w:hAnsi="Arial" w:cs="Arial"/>
                <w:sz w:val="18"/>
                <w:lang w:eastAsia="de-DE"/>
              </w:rPr>
              <w:t>Wechselwarme Tiere sind nur bei Wärme aktiv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</w:t>
            </w:r>
            <w:r w:rsidR="00080BF9">
              <w:rPr>
                <w:rFonts w:ascii="Arial" w:eastAsia="Times New Roman" w:hAnsi="Arial" w:cs="Arial"/>
                <w:sz w:val="18"/>
                <w:lang w:eastAsia="de-DE"/>
              </w:rPr>
              <w:t>92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-1</w:t>
            </w:r>
            <w:r w:rsidR="00080BF9">
              <w:rPr>
                <w:rFonts w:ascii="Arial" w:eastAsia="Times New Roman" w:hAnsi="Arial" w:cs="Arial"/>
                <w:sz w:val="18"/>
                <w:lang w:eastAsia="de-DE"/>
              </w:rPr>
              <w:t>93</w:t>
            </w:r>
          </w:p>
          <w:p w14:paraId="1CFB5DEB" w14:textId="77777777" w:rsidR="00080BF9" w:rsidRDefault="00080BF9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9.5 </w:t>
            </w:r>
            <w:r w:rsidRPr="00080BF9">
              <w:rPr>
                <w:rFonts w:ascii="Arial" w:eastAsia="Times New Roman" w:hAnsi="Arial" w:cs="Arial"/>
                <w:sz w:val="18"/>
                <w:lang w:eastAsia="de-DE"/>
              </w:rPr>
              <w:t>Extreme Lebensräume erfordern besondere Angepasstheiten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198-199</w:t>
            </w:r>
          </w:p>
        </w:tc>
      </w:tr>
      <w:tr w:rsidR="00497A1B" w14:paraId="68B6CD5D" w14:textId="77777777" w:rsidTr="00370B16">
        <w:trPr>
          <w:cantSplit/>
          <w:trHeight w:val="312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</w:tcPr>
          <w:p w14:paraId="527884EE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t>FW</w:t>
            </w:r>
            <w:r>
              <w:rPr>
                <w:rFonts w:ascii="Arial" w:eastAsia="Arial" w:hAnsi="Arial" w:cs="Arial"/>
                <w:b/>
                <w:bCs/>
                <w:sz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t>4</w:t>
            </w:r>
          </w:p>
        </w:tc>
        <w:tc>
          <w:tcPr>
            <w:tcW w:w="12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</w:tcPr>
          <w:p w14:paraId="74908E7A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Stoff-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Energieumwandlung</w:t>
            </w:r>
          </w:p>
        </w:tc>
      </w:tr>
      <w:tr w:rsidR="00497A1B" w14:paraId="555645D9" w14:textId="77777777" w:rsidTr="00370B16">
        <w:trPr>
          <w:cantSplit/>
          <w:trHeight w:val="518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7F14A1E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</w:p>
          <w:p w14:paraId="0EB538DE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Aufbau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energiereicher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Substanzen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9535990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nennen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Licht, Mineralstoffe und Wasser als Faktoren, die für Pflanzen wichtig sind.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right w:val="single" w:sz="4" w:space="0" w:color="auto"/>
            </w:tcBorders>
          </w:tcPr>
          <w:p w14:paraId="6D9FDD00" w14:textId="77777777" w:rsidR="00497A1B" w:rsidRDefault="00080BF9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7.3 </w:t>
            </w:r>
            <w:r w:rsidRPr="00AC545E">
              <w:rPr>
                <w:rFonts w:ascii="Arial" w:eastAsia="Times New Roman" w:hAnsi="Arial" w:cs="Arial"/>
                <w:sz w:val="18"/>
                <w:lang w:eastAsia="de-DE"/>
              </w:rPr>
              <w:t>Pflanzen stellen ihre Nährstoffe mithilfe von Sonnenlicht selbst her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150-151</w:t>
            </w:r>
          </w:p>
          <w:p w14:paraId="28EE3439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9.</w:t>
            </w:r>
            <w:r w:rsidR="00E864EC">
              <w:rPr>
                <w:rFonts w:ascii="Arial" w:eastAsia="Times New Roman" w:hAnsi="Arial" w:cs="Arial"/>
                <w:sz w:val="18"/>
                <w:lang w:eastAsia="de-DE"/>
              </w:rPr>
              <w:t>7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E864EC" w:rsidRPr="00E864EC">
              <w:rPr>
                <w:rFonts w:ascii="Arial" w:eastAsia="Times New Roman" w:hAnsi="Arial" w:cs="Arial"/>
                <w:sz w:val="18"/>
                <w:lang w:eastAsia="de-DE"/>
              </w:rPr>
              <w:t>Grüne Pflanzen stehen am Anfang fast aller Nahrungsketten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, S. </w:t>
            </w:r>
            <w:r w:rsidR="00E864EC">
              <w:rPr>
                <w:rFonts w:ascii="Arial" w:eastAsia="Times New Roman" w:hAnsi="Arial" w:cs="Arial"/>
                <w:sz w:val="18"/>
                <w:lang w:eastAsia="de-DE"/>
              </w:rPr>
              <w:t>202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</w:t>
            </w:r>
            <w:r w:rsidR="00E864EC">
              <w:rPr>
                <w:rFonts w:ascii="Arial" w:eastAsia="Times New Roman" w:hAnsi="Arial" w:cs="Arial"/>
                <w:sz w:val="18"/>
                <w:lang w:eastAsia="de-DE"/>
              </w:rPr>
              <w:t>203</w:t>
            </w:r>
          </w:p>
        </w:tc>
      </w:tr>
      <w:tr w:rsidR="00497A1B" w14:paraId="262033C0" w14:textId="77777777" w:rsidTr="00370B16">
        <w:trPr>
          <w:cantSplit/>
          <w:trHeight w:val="800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9C2792F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</w:p>
          <w:p w14:paraId="64AFFABB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Abbau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energiereicher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Substanzen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E32BF09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erläutern die Aufnahme von energiereicher Nahrung als Voraussetzung für Lebensvorgänge wie Bewegung und Aufrechterhaltung der Körpertemperatur.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right w:val="single" w:sz="4" w:space="0" w:color="auto"/>
            </w:tcBorders>
          </w:tcPr>
          <w:p w14:paraId="0BD793B7" w14:textId="77777777" w:rsidR="00497A1B" w:rsidRPr="00080BF9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</w:pPr>
            <w:r w:rsidRPr="00080BF9"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 xml:space="preserve">3.1 </w:t>
            </w:r>
            <w:r w:rsidRPr="00080BF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Haare, Spezialzähne, Lippen und Milch sind Säugetiermerkmale, S. 5</w:t>
            </w:r>
            <w:r w:rsidR="00E864EC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</w:t>
            </w:r>
            <w:r w:rsidRPr="00080BF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-5</w:t>
            </w:r>
            <w:r w:rsidR="00E864EC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</w:t>
            </w:r>
          </w:p>
          <w:p w14:paraId="684A85FB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080BF9"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 xml:space="preserve">3.5 </w:t>
            </w:r>
            <w:r w:rsidR="00B4091C" w:rsidRPr="00B4091C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Eichhörnchen sind an das Leben in Bäumen angepasste Nagetiere</w:t>
            </w:r>
            <w:r w:rsidRPr="00080BF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, S. </w:t>
            </w:r>
            <w:r w:rsidR="00B4091C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62</w:t>
            </w:r>
            <w:r w:rsidRPr="00080BF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  <w:r w:rsidR="00B4091C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63</w:t>
            </w:r>
          </w:p>
          <w:p w14:paraId="0E02D85C" w14:textId="77777777" w:rsidR="00B4091C" w:rsidRPr="00080BF9" w:rsidRDefault="00B4091C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 xml:space="preserve">3.6 </w:t>
            </w:r>
            <w:r w:rsidRPr="00B4091C"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>Igel halten wegen Nahrungsmangel monatelang Winterschlaf</w:t>
            </w:r>
            <w:r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>, S. 64-65</w:t>
            </w:r>
          </w:p>
          <w:p w14:paraId="1E3303A9" w14:textId="77777777" w:rsidR="00497A1B" w:rsidRPr="00080BF9" w:rsidRDefault="00B4091C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9.7 </w:t>
            </w:r>
            <w:r w:rsidRPr="00E864EC">
              <w:rPr>
                <w:rFonts w:ascii="Arial" w:eastAsia="Times New Roman" w:hAnsi="Arial" w:cs="Arial"/>
                <w:sz w:val="18"/>
                <w:lang w:eastAsia="de-DE"/>
              </w:rPr>
              <w:t>Grüne Pflanzen stehen am Anfang fast aller Nahrungsketten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202-203</w:t>
            </w:r>
          </w:p>
        </w:tc>
      </w:tr>
      <w:tr w:rsidR="00497A1B" w14:paraId="19C16721" w14:textId="77777777" w:rsidTr="00370B16">
        <w:trPr>
          <w:cantSplit/>
          <w:trHeight w:val="919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C6E1FEC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4</w:t>
            </w:r>
          </w:p>
          <w:p w14:paraId="67CB6C09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Temperatur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softHyphen/>
              <w:t>abhängigkeit von Lebens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softHyphen/>
              <w:t>prozessen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1FC842B" w14:textId="77777777" w:rsidR="00497A1B" w:rsidRDefault="00497A1B" w:rsidP="00497A1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beschreiben</w:t>
            </w:r>
            <w:r>
              <w:rPr>
                <w:rFonts w:ascii="Arial" w:eastAsia="Arial" w:hAnsi="Arial" w:cs="Arial"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den</w:t>
            </w:r>
            <w:r>
              <w:rPr>
                <w:rFonts w:ascii="Arial" w:eastAsia="Arial" w:hAnsi="Arial" w:cs="Arial"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Zusammenhang</w:t>
            </w:r>
            <w:r>
              <w:rPr>
                <w:rFonts w:ascii="Arial" w:eastAsia="Arial" w:hAnsi="Arial" w:cs="Arial"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von</w:t>
            </w:r>
            <w:r>
              <w:rPr>
                <w:rFonts w:ascii="Arial" w:eastAsia="Arial" w:hAnsi="Arial" w:cs="Arial"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Körpertemperatur</w:t>
            </w:r>
            <w:r>
              <w:rPr>
                <w:rFonts w:ascii="Arial" w:eastAsia="Arial" w:hAnsi="Arial" w:cs="Arial"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Schnelligkeit</w:t>
            </w:r>
            <w:r>
              <w:rPr>
                <w:rFonts w:ascii="Arial" w:eastAsia="Arial" w:hAnsi="Arial" w:cs="Arial"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der</w:t>
            </w:r>
            <w:r>
              <w:rPr>
                <w:rFonts w:ascii="Arial" w:eastAsia="Arial" w:hAnsi="Arial" w:cs="Arial"/>
                <w:iCs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Bewegung.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right w:val="single" w:sz="4" w:space="0" w:color="auto"/>
            </w:tcBorders>
          </w:tcPr>
          <w:p w14:paraId="4F671281" w14:textId="77777777" w:rsidR="00B4091C" w:rsidRDefault="00B4091C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 xml:space="preserve">4.4 </w:t>
            </w:r>
            <w:r w:rsidRPr="00B4091C">
              <w:rPr>
                <w:rFonts w:ascii="Arial" w:eastAsia="Times New Roman" w:hAnsi="Arial" w:cs="Arial"/>
                <w:iCs/>
                <w:sz w:val="18"/>
                <w:lang w:eastAsia="de-DE"/>
              </w:rPr>
              <w:t>Amphibien können im Wasser und an Land leben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, S. 82-83</w:t>
            </w:r>
          </w:p>
          <w:p w14:paraId="403DB123" w14:textId="77777777" w:rsidR="00497A1B" w:rsidRDefault="00497A1B" w:rsidP="00B4091C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4.</w:t>
            </w:r>
            <w:r w:rsidR="00B4091C">
              <w:rPr>
                <w:rFonts w:ascii="Arial" w:eastAsia="Times New Roman" w:hAnsi="Arial" w:cs="Arial"/>
                <w:iCs/>
                <w:sz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 xml:space="preserve"> </w:t>
            </w:r>
            <w:r w:rsidR="00B4091C" w:rsidRPr="00B4091C">
              <w:rPr>
                <w:rFonts w:ascii="Arial" w:eastAsia="Times New Roman" w:hAnsi="Arial" w:cs="Arial"/>
                <w:iCs/>
                <w:sz w:val="18"/>
                <w:lang w:eastAsia="de-DE"/>
              </w:rPr>
              <w:t>Reptilien sind bei Kälte inaktiv und werden bei Wärme aktiv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 xml:space="preserve">, S. </w:t>
            </w:r>
            <w:r w:rsidR="00B4091C">
              <w:rPr>
                <w:rFonts w:ascii="Arial" w:eastAsia="Times New Roman" w:hAnsi="Arial" w:cs="Arial"/>
                <w:iCs/>
                <w:sz w:val="18"/>
                <w:lang w:eastAsia="de-DE"/>
              </w:rPr>
              <w:t>90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-</w:t>
            </w:r>
            <w:r w:rsidR="00B4091C">
              <w:rPr>
                <w:rFonts w:ascii="Arial" w:eastAsia="Times New Roman" w:hAnsi="Arial" w:cs="Arial"/>
                <w:iCs/>
                <w:sz w:val="18"/>
                <w:lang w:eastAsia="de-DE"/>
              </w:rPr>
              <w:t>91</w:t>
            </w:r>
          </w:p>
        </w:tc>
      </w:tr>
      <w:tr w:rsidR="00497A1B" w14:paraId="0F97BBA3" w14:textId="77777777" w:rsidTr="00370B16"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B9E278B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FW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5</w:t>
            </w:r>
          </w:p>
        </w:tc>
        <w:tc>
          <w:tcPr>
            <w:tcW w:w="12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D5FCF1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Information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Kommunikation</w:t>
            </w:r>
          </w:p>
        </w:tc>
      </w:tr>
      <w:tr w:rsidR="00497A1B" w14:paraId="00F6C95E" w14:textId="77777777" w:rsidTr="00370B16">
        <w:trPr>
          <w:cantSplit/>
          <w:trHeight w:val="347"/>
        </w:trPr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/>
          </w:tcPr>
          <w:p w14:paraId="4B060473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</w:p>
          <w:p w14:paraId="40E59E5F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Informations-aufnahme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-austausch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43F9803F" w14:textId="77777777" w:rsidR="00497A1B" w:rsidRPr="008F4777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beschreiben die Verständigung von Tieren gleicher Art mit artspezifischen Signalen.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B9D3A4" w14:textId="77777777" w:rsidR="00497A1B" w:rsidRPr="00B4091C" w:rsidRDefault="00B4091C" w:rsidP="00B409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 w:rsidRPr="00B4091C">
              <w:rPr>
                <w:rFonts w:ascii="Arial" w:eastAsia="Times New Roman" w:hAnsi="Arial" w:cs="Arial"/>
                <w:sz w:val="18"/>
                <w:lang w:eastAsia="de-DE"/>
              </w:rPr>
              <w:t>1.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1 </w:t>
            </w:r>
            <w:r w:rsidRPr="00B4091C">
              <w:rPr>
                <w:rFonts w:ascii="Arial" w:eastAsia="Times New Roman" w:hAnsi="Arial" w:cs="Arial"/>
                <w:sz w:val="18"/>
                <w:lang w:eastAsia="de-DE"/>
              </w:rPr>
              <w:t>Meerschweinchen fressen Pflanzen und leben gesellig, S. 18-19</w:t>
            </w:r>
          </w:p>
          <w:p w14:paraId="54F923DA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2.3 Zuchtschweine zeigen Verhaltensweisen des Wildschweins, S. </w:t>
            </w:r>
            <w:r w:rsidR="00370B16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42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-</w:t>
            </w:r>
            <w:r w:rsidR="00370B16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43</w:t>
            </w:r>
          </w:p>
          <w:p w14:paraId="74E143E6" w14:textId="77777777" w:rsidR="00497A1B" w:rsidRDefault="00370B16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 w:rsidRPr="00912A15">
              <w:rPr>
                <w:rFonts w:ascii="Arial" w:eastAsia="Times New Roman" w:hAnsi="Arial" w:cs="Arial"/>
                <w:sz w:val="18"/>
                <w:lang w:eastAsia="de-DE"/>
              </w:rPr>
              <w:t>4.1 Ihr Körperbau macht Fische zu guten Schwimmern, S. 74-75</w:t>
            </w:r>
          </w:p>
        </w:tc>
      </w:tr>
      <w:tr w:rsidR="00497A1B" w14:paraId="14A3CADE" w14:textId="77777777" w:rsidTr="00370B16">
        <w:trPr>
          <w:cantSplit/>
          <w:trHeight w:val="346"/>
        </w:trPr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D9D9D9"/>
          </w:tcPr>
          <w:p w14:paraId="1697C38A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573534F0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leiten aus verschiedenen Sinnesleistungen Unterschiede in den Wahrnehmungswelten von Mensch und Tieren ab.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2F3CBC2F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1.</w:t>
            </w:r>
            <w:r w:rsidR="00370B16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 </w:t>
            </w:r>
            <w:r w:rsidR="00370B16" w:rsidRPr="00370B16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Hunde sind Hetzjäger mit guter Nase und guten Ohren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2</w:t>
            </w:r>
            <w:r w:rsidR="00370B16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6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-2</w:t>
            </w:r>
            <w:r w:rsidR="00370B16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7</w:t>
            </w:r>
          </w:p>
          <w:p w14:paraId="480C22E7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</w:p>
        </w:tc>
      </w:tr>
      <w:tr w:rsidR="00497A1B" w14:paraId="04B911BD" w14:textId="77777777" w:rsidTr="00370B16">
        <w:trPr>
          <w:cantSplit/>
          <w:trHeight w:val="308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</w:tcPr>
          <w:p w14:paraId="6AAA5D0B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FW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6</w:t>
            </w:r>
          </w:p>
        </w:tc>
        <w:tc>
          <w:tcPr>
            <w:tcW w:w="12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</w:tcPr>
          <w:p w14:paraId="24C06A4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Reproduktion</w:t>
            </w:r>
          </w:p>
        </w:tc>
      </w:tr>
      <w:tr w:rsidR="00497A1B" w14:paraId="2BE13134" w14:textId="77777777" w:rsidTr="00370B16">
        <w:trPr>
          <w:cantSplit/>
          <w:trHeight w:val="666"/>
        </w:trPr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/>
          </w:tcPr>
          <w:p w14:paraId="4AEA3622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1</w:t>
            </w:r>
          </w:p>
          <w:p w14:paraId="162B9237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Individual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softHyphen/>
              <w:t>entwicklung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9515FC" w14:textId="77777777" w:rsidR="00497A1B" w:rsidRDefault="00497A1B" w:rsidP="00497A1B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beschreiben die Individualentwicklung des Menschen (Entwicklung im Mutterleib, Pubertät).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2791B66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Arial" w:hAnsi="Arial" w:cs="Arial"/>
                <w:sz w:val="18"/>
                <w:lang w:eastAsia="de-DE"/>
              </w:rPr>
            </w:pPr>
            <w:r>
              <w:rPr>
                <w:rFonts w:ascii="Arial" w:eastAsia="Arial" w:hAnsi="Arial" w:cs="Arial"/>
                <w:sz w:val="18"/>
                <w:lang w:eastAsia="de-DE"/>
              </w:rPr>
              <w:t>1</w:t>
            </w:r>
            <w:r w:rsidR="00370B16">
              <w:rPr>
                <w:rFonts w:ascii="Arial" w:eastAsia="Arial" w:hAnsi="Arial" w:cs="Arial"/>
                <w:sz w:val="18"/>
                <w:lang w:eastAsia="de-DE"/>
              </w:rPr>
              <w:t>4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.1 </w:t>
            </w:r>
            <w:r w:rsidR="00370B16" w:rsidRPr="00370B16">
              <w:rPr>
                <w:rFonts w:ascii="Arial" w:eastAsia="Arial" w:hAnsi="Arial" w:cs="Arial"/>
                <w:sz w:val="18"/>
                <w:lang w:eastAsia="de-DE"/>
              </w:rPr>
              <w:t>Die Pubertät verändert Körper, Gefühle und Verhalten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, S. 2</w:t>
            </w:r>
            <w:r w:rsidR="00370B16">
              <w:rPr>
                <w:rFonts w:ascii="Arial" w:eastAsia="Arial" w:hAnsi="Arial" w:cs="Arial"/>
                <w:sz w:val="18"/>
                <w:lang w:eastAsia="de-DE"/>
              </w:rPr>
              <w:t>8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2-2</w:t>
            </w:r>
            <w:r w:rsidR="00370B16">
              <w:rPr>
                <w:rFonts w:ascii="Arial" w:eastAsia="Arial" w:hAnsi="Arial" w:cs="Arial"/>
                <w:sz w:val="18"/>
                <w:lang w:eastAsia="de-DE"/>
              </w:rPr>
              <w:t>8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3</w:t>
            </w:r>
          </w:p>
          <w:p w14:paraId="4B1CCA08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Arial" w:hAnsi="Arial" w:cs="Arial"/>
                <w:sz w:val="18"/>
                <w:lang w:eastAsia="de-DE"/>
              </w:rPr>
            </w:pPr>
            <w:r>
              <w:rPr>
                <w:rFonts w:ascii="Arial" w:eastAsia="Arial" w:hAnsi="Arial" w:cs="Arial"/>
                <w:sz w:val="18"/>
                <w:lang w:eastAsia="de-DE"/>
              </w:rPr>
              <w:t>1</w:t>
            </w:r>
            <w:r w:rsidR="00370B16">
              <w:rPr>
                <w:rFonts w:ascii="Arial" w:eastAsia="Arial" w:hAnsi="Arial" w:cs="Arial"/>
                <w:sz w:val="18"/>
                <w:lang w:eastAsia="de-DE"/>
              </w:rPr>
              <w:t>4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.2 </w:t>
            </w:r>
            <w:r w:rsidR="0080443E" w:rsidRPr="0080443E">
              <w:rPr>
                <w:rFonts w:ascii="Arial" w:eastAsia="Arial" w:hAnsi="Arial" w:cs="Arial"/>
                <w:sz w:val="18"/>
                <w:lang w:eastAsia="de-DE"/>
              </w:rPr>
              <w:t>In der Pubertät reifen die Geschlechtsorgane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, S. 2</w:t>
            </w:r>
            <w:r w:rsidR="0080443E">
              <w:rPr>
                <w:rFonts w:ascii="Arial" w:eastAsia="Arial" w:hAnsi="Arial" w:cs="Arial"/>
                <w:sz w:val="18"/>
                <w:lang w:eastAsia="de-DE"/>
              </w:rPr>
              <w:t>8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4-2</w:t>
            </w:r>
            <w:r w:rsidR="0080443E">
              <w:rPr>
                <w:rFonts w:ascii="Arial" w:eastAsia="Arial" w:hAnsi="Arial" w:cs="Arial"/>
                <w:sz w:val="18"/>
                <w:lang w:eastAsia="de-DE"/>
              </w:rPr>
              <w:t>87</w:t>
            </w:r>
          </w:p>
          <w:p w14:paraId="2A7F74AB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Arial" w:hAnsi="Arial" w:cs="Arial"/>
                <w:sz w:val="18"/>
                <w:lang w:eastAsia="de-DE"/>
              </w:rPr>
            </w:pPr>
            <w:r>
              <w:rPr>
                <w:rFonts w:ascii="Arial" w:eastAsia="Arial" w:hAnsi="Arial" w:cs="Arial"/>
                <w:sz w:val="18"/>
                <w:lang w:eastAsia="de-DE"/>
              </w:rPr>
              <w:t>1</w:t>
            </w:r>
            <w:r w:rsidR="00370B16">
              <w:rPr>
                <w:rFonts w:ascii="Arial" w:eastAsia="Arial" w:hAnsi="Arial" w:cs="Arial"/>
                <w:sz w:val="18"/>
                <w:lang w:eastAsia="de-DE"/>
              </w:rPr>
              <w:t>4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.3 </w:t>
            </w:r>
            <w:r w:rsidR="0080443E" w:rsidRPr="0080443E">
              <w:rPr>
                <w:rFonts w:ascii="Arial" w:eastAsia="Arial" w:hAnsi="Arial" w:cs="Arial"/>
                <w:sz w:val="18"/>
                <w:lang w:eastAsia="de-DE"/>
              </w:rPr>
              <w:t>Zum weiblichen Zyklus gehören Eisprung und Menstruation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, S. 2</w:t>
            </w:r>
            <w:r w:rsidR="0080443E">
              <w:rPr>
                <w:rFonts w:ascii="Arial" w:eastAsia="Arial" w:hAnsi="Arial" w:cs="Arial"/>
                <w:sz w:val="18"/>
                <w:lang w:eastAsia="de-DE"/>
              </w:rPr>
              <w:t>88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-2</w:t>
            </w:r>
            <w:r w:rsidR="0080443E">
              <w:rPr>
                <w:rFonts w:ascii="Arial" w:eastAsia="Arial" w:hAnsi="Arial" w:cs="Arial"/>
                <w:sz w:val="18"/>
                <w:lang w:eastAsia="de-DE"/>
              </w:rPr>
              <w:t>98</w:t>
            </w:r>
          </w:p>
          <w:p w14:paraId="76AB7CD7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Arial" w:hAnsi="Arial" w:cs="Arial"/>
                <w:sz w:val="18"/>
                <w:lang w:eastAsia="de-DE"/>
              </w:rPr>
            </w:pPr>
            <w:r>
              <w:rPr>
                <w:rFonts w:ascii="Arial" w:eastAsia="Arial" w:hAnsi="Arial" w:cs="Arial"/>
                <w:sz w:val="18"/>
                <w:lang w:eastAsia="de-DE"/>
              </w:rPr>
              <w:t>1</w:t>
            </w:r>
            <w:r w:rsidR="00370B16">
              <w:rPr>
                <w:rFonts w:ascii="Arial" w:eastAsia="Arial" w:hAnsi="Arial" w:cs="Arial"/>
                <w:sz w:val="18"/>
                <w:lang w:eastAsia="de-DE"/>
              </w:rPr>
              <w:t>4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.</w:t>
            </w:r>
            <w:r w:rsidR="00370B16">
              <w:rPr>
                <w:rFonts w:ascii="Arial" w:eastAsia="Arial" w:hAnsi="Arial" w:cs="Arial"/>
                <w:sz w:val="18"/>
                <w:lang w:eastAsia="de-DE"/>
              </w:rPr>
              <w:t>5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 w:rsidR="0080443E" w:rsidRPr="0080443E">
              <w:rPr>
                <w:rFonts w:ascii="Arial" w:eastAsia="Arial" w:hAnsi="Arial" w:cs="Arial"/>
                <w:sz w:val="18"/>
                <w:lang w:eastAsia="de-DE"/>
              </w:rPr>
              <w:t>Das Kind entwickelt sich in der Gebärmutter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, S. 2</w:t>
            </w:r>
            <w:r w:rsidR="0080443E">
              <w:rPr>
                <w:rFonts w:ascii="Arial" w:eastAsia="Arial" w:hAnsi="Arial" w:cs="Arial"/>
                <w:sz w:val="18"/>
                <w:lang w:eastAsia="de-DE"/>
              </w:rPr>
              <w:t>92</w:t>
            </w:r>
            <w:r>
              <w:rPr>
                <w:rFonts w:ascii="Arial" w:eastAsia="Arial" w:hAnsi="Arial" w:cs="Arial"/>
                <w:sz w:val="18"/>
                <w:lang w:eastAsia="de-DE"/>
              </w:rPr>
              <w:t>-2</w:t>
            </w:r>
            <w:r w:rsidR="0080443E">
              <w:rPr>
                <w:rFonts w:ascii="Arial" w:eastAsia="Arial" w:hAnsi="Arial" w:cs="Arial"/>
                <w:sz w:val="18"/>
                <w:lang w:eastAsia="de-DE"/>
              </w:rPr>
              <w:t>93</w:t>
            </w:r>
          </w:p>
        </w:tc>
      </w:tr>
      <w:tr w:rsidR="00497A1B" w14:paraId="14E814D8" w14:textId="77777777" w:rsidTr="00370B16">
        <w:trPr>
          <w:cantSplit/>
          <w:trHeight w:val="254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9295D59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2EF07C8" w14:textId="77777777" w:rsidR="00497A1B" w:rsidRDefault="00497A1B" w:rsidP="00497A1B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beschreiben die Individualentwicklung von Blütenpflanzen.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0A6596" w14:textId="77777777" w:rsidR="00497A1B" w:rsidRDefault="00370B1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Arial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7.8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Im Samen wartet der Pflanzenembryo auf geeignete Bedingungen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160-163</w:t>
            </w:r>
          </w:p>
        </w:tc>
      </w:tr>
      <w:tr w:rsidR="00497A1B" w14:paraId="5B896A54" w14:textId="77777777" w:rsidTr="00370B16">
        <w:trPr>
          <w:cantSplit/>
          <w:trHeight w:val="904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67464C8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lastRenderedPageBreak/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</w:p>
          <w:p w14:paraId="5A4B1CFA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Fortpflanzung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Vererbung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EA3983C" w14:textId="77777777" w:rsidR="00497A1B" w:rsidRDefault="00497A1B" w:rsidP="00497A1B">
            <w:pPr>
              <w:widowControl w:val="0"/>
              <w:numPr>
                <w:ilvl w:val="0"/>
                <w:numId w:val="12"/>
              </w:numPr>
              <w:suppressLineNumbers/>
              <w:tabs>
                <w:tab w:val="clear" w:pos="720"/>
                <w:tab w:val="num" w:pos="328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363" w:hanging="363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beschreiben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grundlegende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Aspekte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der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sexuellen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Fortpflanzung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beim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Menschen (Verschmelzung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von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Ei-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Samenzelle).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14017A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1</w:t>
            </w:r>
            <w:r w:rsidR="00370B16"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.</w:t>
            </w:r>
            <w:r w:rsidR="00370B16"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 </w:t>
            </w:r>
            <w:r w:rsidR="00370B16" w:rsidRPr="00370B16">
              <w:rPr>
                <w:rFonts w:ascii="Arial" w:eastAsia="Times New Roman" w:hAnsi="Arial" w:cs="Arial"/>
                <w:sz w:val="18"/>
                <w:lang w:eastAsia="de-DE"/>
              </w:rPr>
              <w:t>Eine Spermienzelle kann eine reife Eizelle befruchten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2</w:t>
            </w:r>
            <w:r w:rsidR="00370B16">
              <w:rPr>
                <w:rFonts w:ascii="Arial" w:eastAsia="Times New Roman" w:hAnsi="Arial" w:cs="Arial"/>
                <w:sz w:val="18"/>
                <w:lang w:eastAsia="de-DE"/>
              </w:rPr>
              <w:t>90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-2</w:t>
            </w:r>
            <w:r w:rsidR="00370B16">
              <w:rPr>
                <w:rFonts w:ascii="Arial" w:eastAsia="Times New Roman" w:hAnsi="Arial" w:cs="Arial"/>
                <w:sz w:val="18"/>
                <w:lang w:eastAsia="de-DE"/>
              </w:rPr>
              <w:t>91</w:t>
            </w:r>
          </w:p>
        </w:tc>
      </w:tr>
      <w:tr w:rsidR="00497A1B" w14:paraId="6CEF7A25" w14:textId="77777777" w:rsidTr="00370B16">
        <w:trPr>
          <w:cantSplit/>
          <w:trHeight w:val="660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1C0FD85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4</w:t>
            </w:r>
          </w:p>
          <w:p w14:paraId="23CAAB77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Gene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Umwelt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120A708" w14:textId="77777777" w:rsidR="00497A1B" w:rsidRDefault="00497A1B" w:rsidP="00497A1B">
            <w:pPr>
              <w:widowControl w:val="0"/>
              <w:numPr>
                <w:ilvl w:val="0"/>
                <w:numId w:val="12"/>
              </w:numPr>
              <w:suppressLineNumbers/>
              <w:tabs>
                <w:tab w:val="clear" w:pos="720"/>
                <w:tab w:val="num" w:pos="328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363" w:hanging="363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beschreiben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die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Tatsache,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dass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die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Merkmale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eines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Individuums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von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Veranlagung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und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Umwelt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softHyphen/>
              <w:t>einflüssen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bestimmt</w:t>
            </w:r>
            <w:r>
              <w:rPr>
                <w:rFonts w:ascii="Arial" w:eastAsia="Arial" w:hAnsi="Arial" w:cs="Arial"/>
                <w:sz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werden.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B4BD97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1.2 Alle Hunderassen stammen letztlich vom Wolf ab, S. 20-21</w:t>
            </w:r>
          </w:p>
          <w:p w14:paraId="4CDA21F8" w14:textId="77777777" w:rsidR="0080443E" w:rsidRDefault="0080443E" w:rsidP="008044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9.1 Säugetiere können bei Hitze und Kälte aktiv sein, S. 190-191</w:t>
            </w:r>
          </w:p>
          <w:p w14:paraId="6756184F" w14:textId="77777777" w:rsidR="00497A1B" w:rsidRDefault="0080443E" w:rsidP="0080443E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9.5 </w:t>
            </w:r>
            <w:r w:rsidRPr="00080BF9">
              <w:rPr>
                <w:rFonts w:ascii="Arial" w:eastAsia="Times New Roman" w:hAnsi="Arial" w:cs="Arial"/>
                <w:sz w:val="18"/>
                <w:lang w:eastAsia="de-DE"/>
              </w:rPr>
              <w:t>Extreme Lebensräume erfordern besondere Angepasstheiten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198-199</w:t>
            </w:r>
          </w:p>
        </w:tc>
      </w:tr>
      <w:tr w:rsidR="00497A1B" w14:paraId="295495D1" w14:textId="77777777" w:rsidTr="00370B16">
        <w:trPr>
          <w:cantSplit/>
          <w:trHeight w:val="299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</w:tcPr>
          <w:p w14:paraId="3A2DC96A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FW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7</w:t>
            </w:r>
          </w:p>
        </w:tc>
        <w:tc>
          <w:tcPr>
            <w:tcW w:w="12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</w:tcPr>
          <w:p w14:paraId="0994B79C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Variabilität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Angepasstheit</w:t>
            </w:r>
          </w:p>
        </w:tc>
      </w:tr>
      <w:tr w:rsidR="00497A1B" w14:paraId="177FC3AF" w14:textId="77777777" w:rsidTr="00370B16">
        <w:trPr>
          <w:cantSplit/>
          <w:trHeight w:val="377"/>
        </w:trPr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/>
          </w:tcPr>
          <w:p w14:paraId="2D044AF8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</w:p>
          <w:p w14:paraId="18BCCFFB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Innerartliche</w:t>
            </w:r>
          </w:p>
          <w:p w14:paraId="1E839964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Variationen</w:t>
            </w:r>
          </w:p>
          <w:p w14:paraId="39A05690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25A5DB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beschreiben Individualität und das Phänomen der Variation innerhalb einer Art.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A58B0B4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1.2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Alle Hunderassen stammen letztlich vom Wolf ab, S. 20-21</w:t>
            </w:r>
          </w:p>
        </w:tc>
      </w:tr>
      <w:tr w:rsidR="00497A1B" w14:paraId="6BD47B14" w14:textId="77777777" w:rsidTr="00370B16">
        <w:trPr>
          <w:cantSplit/>
          <w:trHeight w:val="477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B82BF55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1F2E08C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erläutern, dass Individuen einer Art jeweils von Generation zu Generation ungerichtet variieren.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9D04F8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1.2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Alle Hunderassen stammen letztlich vom Wolf ab, S. 20-21</w:t>
            </w:r>
          </w:p>
        </w:tc>
      </w:tr>
      <w:tr w:rsidR="00497A1B" w14:paraId="34BBD61C" w14:textId="77777777" w:rsidTr="00370B16">
        <w:trPr>
          <w:cantSplit/>
          <w:trHeight w:val="665"/>
        </w:trPr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182AF1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2</w:t>
            </w:r>
          </w:p>
          <w:p w14:paraId="1D83024F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Artenvielfalt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5FC5017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verfügen über Artenkenntnis innerhalb einer aus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softHyphen/>
              <w:t>gewählten Organismengruppe, z.B. heimische Bäume und Sträucher auf dem Schulgelände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994F74" w14:textId="77777777" w:rsidR="0080443E" w:rsidRDefault="0080443E" w:rsidP="0080443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4.6 </w:t>
            </w:r>
            <w:r w:rsidRPr="00912A15">
              <w:rPr>
                <w:rFonts w:ascii="Arial" w:eastAsia="Times New Roman" w:hAnsi="Arial" w:cs="Arial"/>
                <w:sz w:val="18"/>
                <w:lang w:eastAsia="de-DE"/>
              </w:rPr>
              <w:t>Tierarten bestimmt man anhand typischer Merkmale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86-87</w:t>
            </w:r>
          </w:p>
          <w:p w14:paraId="438A11D2" w14:textId="77777777" w:rsidR="0080443E" w:rsidRDefault="0080443E" w:rsidP="0080443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8.2 </w:t>
            </w:r>
            <w:r w:rsidRPr="009C14FB">
              <w:rPr>
                <w:rFonts w:ascii="Arial" w:eastAsia="Times New Roman" w:hAnsi="Arial" w:cs="Arial"/>
                <w:sz w:val="18"/>
                <w:lang w:eastAsia="de-DE"/>
              </w:rPr>
              <w:t>Die Art findest du mit einem Bestimmungsschlüssel heraus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174-175</w:t>
            </w:r>
          </w:p>
          <w:p w14:paraId="22DA88B9" w14:textId="77777777" w:rsidR="00497A1B" w:rsidRDefault="0080443E" w:rsidP="007543C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8.3 </w:t>
            </w:r>
            <w:r w:rsidRPr="009C14FB">
              <w:rPr>
                <w:rFonts w:ascii="Arial" w:eastAsia="Times New Roman" w:hAnsi="Arial" w:cs="Arial"/>
                <w:sz w:val="18"/>
                <w:lang w:eastAsia="de-DE"/>
              </w:rPr>
              <w:t>Laubbaumarten kannst du an ihren Blättern unterscheiden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176-177</w:t>
            </w:r>
          </w:p>
        </w:tc>
      </w:tr>
      <w:tr w:rsidR="00497A1B" w14:paraId="046E4046" w14:textId="77777777" w:rsidTr="00370B16">
        <w:trPr>
          <w:cantSplit/>
          <w:trHeight w:val="377"/>
        </w:trPr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/>
          </w:tcPr>
          <w:p w14:paraId="2511ACCA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</w:p>
          <w:p w14:paraId="321E9933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Selektions-prozesse und Angepasstheit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E80EDF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erläutern das Verfahren der Züchtung durch Auswahl von geeigneten Varianten.</w:t>
            </w:r>
          </w:p>
        </w:tc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38F5695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1.2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Alle Hunderassen stammen letztlich vom Wolf ab, S. 20-21</w:t>
            </w:r>
          </w:p>
          <w:p w14:paraId="7CF9563C" w14:textId="77777777" w:rsidR="00497A1B" w:rsidRDefault="0080443E" w:rsidP="0080443E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2.1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Aus Wildrindern wurden Fleisch- und Milchrinder gezüchtet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36-39</w:t>
            </w:r>
          </w:p>
        </w:tc>
      </w:tr>
      <w:tr w:rsidR="00497A1B" w14:paraId="7BA53405" w14:textId="77777777" w:rsidTr="00370B16">
        <w:trPr>
          <w:cantSplit/>
          <w:trHeight w:val="697"/>
        </w:trPr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D9D9D9"/>
          </w:tcPr>
          <w:p w14:paraId="14A4764E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45B3CA5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erläutern, dass Merkmale von Organismen zu ihrer spezifischen Lebensweise passen.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324329" w14:textId="77777777" w:rsidR="00497A1B" w:rsidRDefault="007543CE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 w:rsidRPr="00B4091C">
              <w:rPr>
                <w:rFonts w:ascii="Arial" w:eastAsia="Times New Roman" w:hAnsi="Arial" w:cs="Arial"/>
                <w:sz w:val="18"/>
                <w:lang w:eastAsia="de-DE"/>
              </w:rPr>
              <w:t>1.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1 </w:t>
            </w:r>
            <w:r w:rsidRPr="00B4091C">
              <w:rPr>
                <w:rFonts w:ascii="Arial" w:eastAsia="Times New Roman" w:hAnsi="Arial" w:cs="Arial"/>
                <w:sz w:val="18"/>
                <w:lang w:eastAsia="de-DE"/>
              </w:rPr>
              <w:t>Meerschweinchen fressen Pflanzen und leben gesellig, S. 18-19</w:t>
            </w:r>
          </w:p>
          <w:p w14:paraId="12473EBC" w14:textId="77777777" w:rsidR="00497A1B" w:rsidRDefault="007543CE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1.5 </w:t>
            </w:r>
            <w:r w:rsidRPr="00370B16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Hunde sind Hetzjäger mit guter Nase und guten Ohren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26-27</w:t>
            </w:r>
          </w:p>
          <w:p w14:paraId="523E66AC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1.</w:t>
            </w:r>
            <w:r w:rsidR="007543CE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6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 </w:t>
            </w:r>
            <w:r w:rsidR="007543CE" w:rsidRPr="007543CE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Katzen sind lautlose Schleichjäger mit sehr guten Augen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2</w:t>
            </w:r>
            <w:r w:rsidR="007543CE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-2</w:t>
            </w:r>
            <w:r w:rsidR="007543CE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9</w:t>
            </w:r>
          </w:p>
          <w:p w14:paraId="3EF5AD0D" w14:textId="77777777" w:rsidR="00497A1B" w:rsidRDefault="007543CE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2.2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Rinder kauen ihre Nahrung zweimal, S. 40-41</w:t>
            </w:r>
          </w:p>
          <w:p w14:paraId="71FC9A05" w14:textId="77777777" w:rsidR="00497A1B" w:rsidRDefault="007543CE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2.3 Zuchtschweine zeigen Verhaltensweisen des Wildschweins, S. 42-43</w:t>
            </w:r>
          </w:p>
          <w:p w14:paraId="02ADAAE8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2.4 Schweine nutzen pflanzliche und tierische Nahrung, S. 4</w:t>
            </w:r>
            <w:r w:rsidR="007543CE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-4</w:t>
            </w:r>
            <w:r w:rsidR="007543CE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5</w:t>
            </w:r>
          </w:p>
          <w:p w14:paraId="5B8227C6" w14:textId="77777777" w:rsidR="00D84186" w:rsidRDefault="00D84186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4.9 </w:t>
            </w:r>
            <w:r w:rsidRPr="008D27DB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Bestimmte Merkmale ermöglichen das Leben an Land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92-93</w:t>
            </w:r>
          </w:p>
          <w:p w14:paraId="2B3CB831" w14:textId="77777777" w:rsidR="00D84186" w:rsidRDefault="004B254F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5.4 </w:t>
            </w:r>
            <w:r w:rsidRPr="004B254F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Mit Gesang werden Reviere abgegrenzt und Weibchen angelockt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106-107</w:t>
            </w:r>
          </w:p>
          <w:p w14:paraId="5372F170" w14:textId="77777777" w:rsidR="00D84186" w:rsidRDefault="004B254F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5.7 </w:t>
            </w:r>
            <w:r w:rsidRPr="004B254F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Der Schnabel verrät, was eine Vogelart frisst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112-113</w:t>
            </w:r>
          </w:p>
        </w:tc>
      </w:tr>
      <w:tr w:rsidR="00497A1B" w14:paraId="5EAEF7F7" w14:textId="77777777" w:rsidTr="00370B16">
        <w:trPr>
          <w:cantSplit/>
          <w:trHeight w:val="697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BC997F5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FD75A75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beschreiben phänomenologisch die Angepasstheit von Lebewesen an den Wechsel der Jahreszeiten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B62D26" w14:textId="77777777" w:rsidR="007543CE" w:rsidRDefault="007543CE" w:rsidP="007543C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080BF9"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 xml:space="preserve">3.5 </w:t>
            </w:r>
            <w:r w:rsidRPr="00B4091C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Eichhörnchen sind an das Leben in Bäumen angepasste Nagetiere</w:t>
            </w:r>
            <w:r w:rsidRPr="00080BF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, S.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62</w:t>
            </w:r>
            <w:r w:rsidRPr="00080BF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63</w:t>
            </w:r>
          </w:p>
          <w:p w14:paraId="4EEEBAD5" w14:textId="77777777" w:rsidR="007543CE" w:rsidRPr="00080BF9" w:rsidRDefault="007543CE" w:rsidP="007543C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 xml:space="preserve">3.6 </w:t>
            </w:r>
            <w:r w:rsidRPr="00B4091C"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>Igel halten wegen Nahrungsmangel monatelang Winterschlaf</w:t>
            </w:r>
            <w:r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>, S. 64-65</w:t>
            </w:r>
          </w:p>
          <w:p w14:paraId="378267C7" w14:textId="77777777" w:rsidR="003E44A1" w:rsidRDefault="003E44A1" w:rsidP="003E44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9.1 Säugetiere können bei Hitze und Kälte aktiv sein, S. 190-191</w:t>
            </w:r>
          </w:p>
          <w:p w14:paraId="20D41470" w14:textId="77777777" w:rsidR="003E44A1" w:rsidRDefault="003E44A1" w:rsidP="003E44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9.2 </w:t>
            </w:r>
            <w:r w:rsidRPr="00080BF9">
              <w:rPr>
                <w:rFonts w:ascii="Arial" w:eastAsia="Times New Roman" w:hAnsi="Arial" w:cs="Arial"/>
                <w:sz w:val="18"/>
                <w:lang w:eastAsia="de-DE"/>
              </w:rPr>
              <w:t>Wechselwarme Tiere sind nur bei Wärme aktiv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192-193</w:t>
            </w:r>
          </w:p>
          <w:p w14:paraId="0320C9AF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9.3 </w:t>
            </w:r>
            <w:r w:rsidR="003E44A1" w:rsidRPr="003E44A1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Nahrungsmangel ist die Ursache des Vogelzugs</w:t>
            </w:r>
            <w:r w:rsidR="003E44A1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194-195</w:t>
            </w:r>
          </w:p>
          <w:p w14:paraId="1BE5EC82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9.4 </w:t>
            </w:r>
            <w:r w:rsidR="003E44A1" w:rsidRPr="003E44A1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Pflanzen überwintern mit unterschiedlichen Speicherorganen</w:t>
            </w:r>
            <w:r w:rsidR="003E44A1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196-197</w:t>
            </w:r>
          </w:p>
        </w:tc>
      </w:tr>
      <w:tr w:rsidR="00497A1B" w14:paraId="4D10D059" w14:textId="77777777" w:rsidTr="00370B16">
        <w:trPr>
          <w:cantSplit/>
          <w:trHeight w:val="736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96BAD2C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</w:p>
          <w:p w14:paraId="32DF6726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Individuelle</w:t>
            </w:r>
            <w:r>
              <w:rPr>
                <w:rFonts w:ascii="Arial" w:eastAsia="Arial" w:hAnsi="Arial" w:cs="Arial"/>
                <w:b/>
                <w:bCs/>
                <w:sz w:val="16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Anpassung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84E184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beschreiben individuelle Veränderungen auf der Ebene von Organen, z. B. Muskeln, durch Bean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softHyphen/>
              <w:t xml:space="preserve">spruchung bzw. Nichtbeanspruchung dieser Organe.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de-DE"/>
              </w:rPr>
              <w:t>Bezüge zu Sport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7CC4E15" w14:textId="77777777" w:rsidR="003E44A1" w:rsidRDefault="003E44A1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11.3</w:t>
            </w:r>
            <w:r w:rsidR="00F10757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 </w:t>
            </w:r>
            <w:r w:rsidR="00F10757" w:rsidRPr="00F10757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Jedes Gelenk wird durch mindestens zwei Muskeln bewegt</w:t>
            </w:r>
            <w:r w:rsidR="00F10757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234-235</w:t>
            </w:r>
          </w:p>
          <w:p w14:paraId="23DC6042" w14:textId="77777777" w:rsidR="003E44A1" w:rsidRDefault="003E44A1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11.5</w:t>
            </w:r>
            <w:r w:rsidR="00F10757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 </w:t>
            </w:r>
            <w:r w:rsidR="00F10757" w:rsidRPr="00F10757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Fehlhaltungen führen zu Verschleiß und Rückenschmerzen</w:t>
            </w:r>
            <w:r w:rsidR="00F10757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238-239</w:t>
            </w:r>
          </w:p>
          <w:p w14:paraId="58659BA4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</w:p>
        </w:tc>
      </w:tr>
    </w:tbl>
    <w:p w14:paraId="1915C425" w14:textId="77777777" w:rsidR="00F10757" w:rsidRDefault="00F10757"/>
    <w:tbl>
      <w:tblPr>
        <w:tblW w:w="140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4962"/>
        <w:gridCol w:w="7655"/>
      </w:tblGrid>
      <w:tr w:rsidR="00497A1B" w14:paraId="74CCF75A" w14:textId="77777777" w:rsidTr="00370B16">
        <w:trPr>
          <w:cantSplit/>
          <w:trHeight w:val="226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</w:tcPr>
          <w:p w14:paraId="731282CD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FW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>8</w:t>
            </w:r>
          </w:p>
        </w:tc>
        <w:tc>
          <w:tcPr>
            <w:tcW w:w="126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</w:tcPr>
          <w:p w14:paraId="2830D7A1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Geschichte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und</w:t>
            </w:r>
            <w:r>
              <w:rPr>
                <w:rFonts w:ascii="Arial" w:eastAsia="Arial" w:hAnsi="Arial" w:cs="Arial"/>
                <w:b/>
                <w:sz w:val="18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Verwandtschaft</w:t>
            </w:r>
          </w:p>
        </w:tc>
      </w:tr>
      <w:tr w:rsidR="00497A1B" w14:paraId="79F41E9A" w14:textId="77777777" w:rsidTr="00370B16">
        <w:trPr>
          <w:cantSplit/>
          <w:trHeight w:val="443"/>
        </w:trPr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/>
          </w:tcPr>
          <w:p w14:paraId="763A3CEA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Verwandt-</w:t>
            </w:r>
          </w:p>
          <w:p w14:paraId="333FDBB6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  <w:t>schaft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3DCB4F4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deuten Ähnlichkeiten in der Familie als Indiz für Verwandtschaft.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516B455" w14:textId="77777777" w:rsidR="00497A1B" w:rsidRDefault="00F61249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080BF9">
              <w:rPr>
                <w:rFonts w:ascii="Arial" w:eastAsia="Times New Roman" w:hAnsi="Arial" w:cs="Arial"/>
                <w:iCs/>
                <w:sz w:val="18"/>
                <w:szCs w:val="18"/>
                <w:lang w:eastAsia="de-DE"/>
              </w:rPr>
              <w:t xml:space="preserve">3.1 </w:t>
            </w:r>
            <w:r w:rsidRPr="00080BF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Haare, Spezialzähne, Lippen und Milch sind Säugetiermerkmale, S. 5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</w:t>
            </w:r>
            <w:r w:rsidRPr="00080BF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-5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</w:t>
            </w:r>
          </w:p>
          <w:p w14:paraId="4310E37E" w14:textId="77777777" w:rsidR="004B254F" w:rsidRDefault="004B254F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8.1 </w:t>
            </w:r>
            <w:r w:rsidRPr="004B254F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Eng verwandte Pflanzenarten haben den gleichen Blütenbau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170-173</w:t>
            </w:r>
          </w:p>
        </w:tc>
      </w:tr>
      <w:tr w:rsidR="00497A1B" w14:paraId="2923AFB9" w14:textId="77777777" w:rsidTr="00370B16">
        <w:trPr>
          <w:cantSplit/>
          <w:trHeight w:val="611"/>
        </w:trPr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D9D9D9"/>
          </w:tcPr>
          <w:p w14:paraId="2547053D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0A0C26A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erklären Ähnlichkeiten zwischen Haustieren und ihren wild lebenden Verwandten mit gemeinsamen Vorfahren.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4F1A67" w14:textId="77777777" w:rsidR="00497A1B" w:rsidRDefault="00F61249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2.1 </w:t>
            </w:r>
            <w:r w:rsidRPr="00975E11">
              <w:rPr>
                <w:rFonts w:ascii="Arial" w:eastAsia="Times New Roman" w:hAnsi="Arial" w:cs="Arial"/>
                <w:sz w:val="18"/>
                <w:lang w:eastAsia="de-DE"/>
              </w:rPr>
              <w:t>Aus Wildrindern wurden Fleisch- und Milchrinder gezüchtet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 36-39</w:t>
            </w:r>
          </w:p>
          <w:p w14:paraId="4FB4963E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2.3 Zuchtschweine zeigen Verhaltensweisen des Wildschweins, S. </w:t>
            </w:r>
            <w:r w:rsidR="00F61249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42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-</w:t>
            </w:r>
            <w:r w:rsidR="00F61249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43</w:t>
            </w:r>
          </w:p>
          <w:p w14:paraId="5DF4A489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2.4 Schweine nutzen pflanzliche und tierische Nahrung, S. 4</w:t>
            </w:r>
            <w:r w:rsidR="00F61249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-4</w:t>
            </w:r>
            <w:r w:rsidR="00F61249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5</w:t>
            </w:r>
          </w:p>
          <w:p w14:paraId="0D58F7B6" w14:textId="77777777" w:rsidR="00497A1B" w:rsidRDefault="00F61249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 xml:space="preserve">2.5 </w:t>
            </w:r>
            <w:r w:rsidRPr="00AA1BB1">
              <w:rPr>
                <w:rFonts w:ascii="Arial" w:eastAsia="Times New Roman" w:hAnsi="Arial" w:cs="Arial"/>
                <w:sz w:val="18"/>
                <w:lang w:eastAsia="de-DE"/>
              </w:rPr>
              <w:t>Nutztierhaltung muss das Wohl der Tiere berücksichtigen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, S.46-47</w:t>
            </w:r>
          </w:p>
        </w:tc>
      </w:tr>
      <w:tr w:rsidR="00497A1B" w14:paraId="0EEB0BDC" w14:textId="77777777" w:rsidTr="00370B16">
        <w:trPr>
          <w:cantSplit/>
          <w:trHeight w:val="946"/>
        </w:trPr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919254C" w14:textId="77777777" w:rsidR="00497A1B" w:rsidRDefault="00497A1B" w:rsidP="00370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de-DE"/>
              </w:rPr>
            </w:pP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4B8AD53" w14:textId="77777777" w:rsidR="00497A1B" w:rsidRDefault="00497A1B" w:rsidP="00497A1B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nennen wichtige Unter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softHyphen/>
              <w:t>scheidungsmerkmale und Gemeinsamkeiten von Wirbel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softHyphen/>
              <w:t>tiergruppen (Säugetiere – Vögel – Reptilien – Amphibien – Fische).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E2564" w14:textId="77777777" w:rsidR="00497A1B" w:rsidRDefault="00497A1B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3.1 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Haare, Spezialzähne, Lippen und Milch sind Säugetiermerkmale, S. 5</w:t>
            </w:r>
            <w:r w:rsidR="00F61249">
              <w:rPr>
                <w:rFonts w:ascii="Arial" w:eastAsia="Times New Roman" w:hAnsi="Arial" w:cs="Arial"/>
                <w:sz w:val="1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sz w:val="18"/>
                <w:lang w:eastAsia="de-DE"/>
              </w:rPr>
              <w:t>-5</w:t>
            </w:r>
            <w:r w:rsidR="00F61249">
              <w:rPr>
                <w:rFonts w:ascii="Arial" w:eastAsia="Times New Roman" w:hAnsi="Arial" w:cs="Arial"/>
                <w:sz w:val="18"/>
                <w:lang w:eastAsia="de-DE"/>
              </w:rPr>
              <w:t>5</w:t>
            </w:r>
          </w:p>
          <w:p w14:paraId="044D37D0" w14:textId="77777777" w:rsidR="00F61249" w:rsidRDefault="00F61249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lang w:eastAsia="de-DE"/>
              </w:rPr>
              <w:t>3.3 Tiere werden nach Verwandtschaft in Gruppen geordnet, S. 58-59</w:t>
            </w:r>
          </w:p>
          <w:p w14:paraId="2162C8CF" w14:textId="77777777" w:rsidR="00F61249" w:rsidRDefault="00F61249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 w:rsidRPr="00912A15">
              <w:rPr>
                <w:rFonts w:ascii="Arial" w:eastAsia="Times New Roman" w:hAnsi="Arial" w:cs="Arial"/>
                <w:sz w:val="18"/>
                <w:lang w:eastAsia="de-DE"/>
              </w:rPr>
              <w:t>4.1 Ihr Körperbau macht Fische zu guten Schwimmern, S. 74-75</w:t>
            </w:r>
          </w:p>
          <w:p w14:paraId="65BE610C" w14:textId="77777777" w:rsidR="00F61249" w:rsidRDefault="00F61249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 xml:space="preserve">4.4 </w:t>
            </w:r>
            <w:r w:rsidRPr="00B4091C">
              <w:rPr>
                <w:rFonts w:ascii="Arial" w:eastAsia="Times New Roman" w:hAnsi="Arial" w:cs="Arial"/>
                <w:iCs/>
                <w:sz w:val="18"/>
                <w:lang w:eastAsia="de-DE"/>
              </w:rPr>
              <w:t>Amphibien können im Wasser und an Land leben</w:t>
            </w:r>
            <w:r>
              <w:rPr>
                <w:rFonts w:ascii="Arial" w:eastAsia="Times New Roman" w:hAnsi="Arial" w:cs="Arial"/>
                <w:iCs/>
                <w:sz w:val="18"/>
                <w:lang w:eastAsia="de-DE"/>
              </w:rPr>
              <w:t>, S. 82-83</w:t>
            </w:r>
          </w:p>
          <w:p w14:paraId="539DFDDF" w14:textId="77777777" w:rsidR="00F61249" w:rsidRDefault="00F61249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4.7 </w:t>
            </w:r>
            <w:r w:rsidRPr="00F61249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Reptilien sind vollständig an das Leben an Land angepasst</w:t>
            </w: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88-89</w:t>
            </w:r>
          </w:p>
          <w:p w14:paraId="6F213F28" w14:textId="77777777" w:rsidR="00F61249" w:rsidRDefault="00F61249" w:rsidP="00370B16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4.9 </w:t>
            </w:r>
            <w:r w:rsidR="008D27DB" w:rsidRPr="008D27DB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Bestimmte Merkmale ermöglichen das Leben an Land</w:t>
            </w:r>
            <w:r w:rsidR="008D27DB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92-93</w:t>
            </w:r>
          </w:p>
          <w:p w14:paraId="6980D7FE" w14:textId="77777777" w:rsidR="00497A1B" w:rsidRDefault="00F61249" w:rsidP="008D27DB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 xml:space="preserve">5.1 </w:t>
            </w:r>
            <w:r w:rsidR="008D27DB" w:rsidRPr="008D27DB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Vögel sind Kraftpakete in Leichtbauweise</w:t>
            </w:r>
            <w:r w:rsidR="008D27DB">
              <w:rPr>
                <w:rFonts w:ascii="Arial" w:eastAsia="Times New Roman" w:hAnsi="Arial" w:cs="Arial"/>
                <w:bCs/>
                <w:iCs/>
                <w:sz w:val="18"/>
                <w:lang w:eastAsia="de-DE"/>
              </w:rPr>
              <w:t>, S. 98-101</w:t>
            </w:r>
          </w:p>
        </w:tc>
      </w:tr>
    </w:tbl>
    <w:p w14:paraId="6A32AF91" w14:textId="77777777" w:rsidR="00497A1B" w:rsidRDefault="00497A1B" w:rsidP="00497A1B">
      <w:pPr>
        <w:rPr>
          <w:sz w:val="20"/>
        </w:rPr>
      </w:pPr>
    </w:p>
    <w:sectPr w:rsidR="00497A1B" w:rsidSect="00836558">
      <w:foot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21E2" w14:textId="77777777" w:rsidR="004C38C5" w:rsidRDefault="004C38C5" w:rsidP="00D02E91">
      <w:pPr>
        <w:spacing w:after="0" w:line="240" w:lineRule="auto"/>
      </w:pPr>
      <w:r>
        <w:separator/>
      </w:r>
    </w:p>
  </w:endnote>
  <w:endnote w:type="continuationSeparator" w:id="0">
    <w:p w14:paraId="4F3562BE" w14:textId="77777777" w:rsidR="004C38C5" w:rsidRDefault="004C38C5" w:rsidP="00D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Courier New"/>
    <w:charset w:val="00"/>
    <w:family w:val="auto"/>
    <w:pitch w:val="variable"/>
    <w:sig w:usb0="00000003" w:usb1="10008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79108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DDAB1BF" w14:textId="0C1737B3" w:rsidR="00441714" w:rsidRPr="00213669" w:rsidRDefault="00441714">
        <w:pPr>
          <w:pStyle w:val="Fuzeile"/>
          <w:jc w:val="right"/>
          <w:rPr>
            <w:rFonts w:asciiTheme="minorHAnsi" w:hAnsiTheme="minorHAnsi" w:cstheme="minorHAnsi"/>
          </w:rPr>
        </w:pPr>
        <w:r w:rsidRPr="00213669">
          <w:rPr>
            <w:rFonts w:asciiTheme="minorHAnsi" w:hAnsiTheme="minorHAnsi" w:cstheme="minorHAnsi"/>
          </w:rPr>
          <w:fldChar w:fldCharType="begin"/>
        </w:r>
        <w:r w:rsidRPr="00213669">
          <w:rPr>
            <w:rFonts w:asciiTheme="minorHAnsi" w:hAnsiTheme="minorHAnsi" w:cstheme="minorHAnsi"/>
          </w:rPr>
          <w:instrText>PAGE   \* MERGEFORMAT</w:instrText>
        </w:r>
        <w:r w:rsidRPr="00213669">
          <w:rPr>
            <w:rFonts w:asciiTheme="minorHAnsi" w:hAnsiTheme="minorHAnsi" w:cstheme="minorHAnsi"/>
          </w:rPr>
          <w:fldChar w:fldCharType="separate"/>
        </w:r>
        <w:r w:rsidRPr="00213669">
          <w:rPr>
            <w:rFonts w:asciiTheme="minorHAnsi" w:hAnsiTheme="minorHAnsi" w:cstheme="minorHAnsi"/>
          </w:rPr>
          <w:t>2</w:t>
        </w:r>
        <w:r w:rsidRPr="00213669">
          <w:rPr>
            <w:rFonts w:asciiTheme="minorHAnsi" w:hAnsiTheme="minorHAnsi" w:cstheme="minorHAnsi"/>
          </w:rPr>
          <w:fldChar w:fldCharType="end"/>
        </w:r>
      </w:p>
    </w:sdtContent>
  </w:sdt>
  <w:p w14:paraId="4798E46D" w14:textId="1AC7A8DB" w:rsidR="00D02E91" w:rsidRPr="00213669" w:rsidRDefault="00D02E91">
    <w:pPr>
      <w:pStyle w:val="Fuzeile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0B15" w14:textId="318B01B7" w:rsidR="00441714" w:rsidRPr="00213669" w:rsidRDefault="00441714">
    <w:pPr>
      <w:pStyle w:val="Fuzeile"/>
      <w:rPr>
        <w:rFonts w:ascii="Arial" w:hAnsi="Arial" w:cs="Arial"/>
      </w:rPr>
    </w:pPr>
    <w:r w:rsidRPr="00213669">
      <w:rPr>
        <w:rFonts w:ascii="Arial" w:hAnsi="Arial" w:cs="Arial"/>
      </w:rPr>
      <w:t>Autor: Holger Knerich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36CE" w14:textId="77777777" w:rsidR="004C38C5" w:rsidRDefault="004C38C5" w:rsidP="00D02E91">
      <w:pPr>
        <w:spacing w:after="0" w:line="240" w:lineRule="auto"/>
      </w:pPr>
      <w:r>
        <w:separator/>
      </w:r>
    </w:p>
  </w:footnote>
  <w:footnote w:type="continuationSeparator" w:id="0">
    <w:p w14:paraId="194B9D1D" w14:textId="77777777" w:rsidR="004C38C5" w:rsidRDefault="004C38C5" w:rsidP="00D02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A18069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StarSymbol" w:hAnsi="Star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3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1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11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12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13" w15:restartNumberingAfterBreak="0">
    <w:nsid w:val="0A61514F"/>
    <w:multiLevelType w:val="multilevel"/>
    <w:tmpl w:val="0944E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FB309F"/>
    <w:multiLevelType w:val="multilevel"/>
    <w:tmpl w:val="23B41F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32977079">
    <w:abstractNumId w:val="2"/>
  </w:num>
  <w:num w:numId="2" w16cid:durableId="804154492">
    <w:abstractNumId w:val="4"/>
  </w:num>
  <w:num w:numId="3" w16cid:durableId="655064884">
    <w:abstractNumId w:val="7"/>
  </w:num>
  <w:num w:numId="4" w16cid:durableId="1618364270">
    <w:abstractNumId w:val="11"/>
  </w:num>
  <w:num w:numId="5" w16cid:durableId="808282715">
    <w:abstractNumId w:val="12"/>
  </w:num>
  <w:num w:numId="6" w16cid:durableId="1801990820">
    <w:abstractNumId w:val="8"/>
  </w:num>
  <w:num w:numId="7" w16cid:durableId="1660572056">
    <w:abstractNumId w:val="5"/>
  </w:num>
  <w:num w:numId="8" w16cid:durableId="1699162877">
    <w:abstractNumId w:val="9"/>
  </w:num>
  <w:num w:numId="9" w16cid:durableId="1409767955">
    <w:abstractNumId w:val="6"/>
  </w:num>
  <w:num w:numId="10" w16cid:durableId="1013074413">
    <w:abstractNumId w:val="3"/>
  </w:num>
  <w:num w:numId="11" w16cid:durableId="1456633546">
    <w:abstractNumId w:val="10"/>
  </w:num>
  <w:num w:numId="12" w16cid:durableId="967318928">
    <w:abstractNumId w:val="0"/>
  </w:num>
  <w:num w:numId="13" w16cid:durableId="976421918">
    <w:abstractNumId w:val="1"/>
  </w:num>
  <w:num w:numId="14" w16cid:durableId="1745759496">
    <w:abstractNumId w:val="13"/>
  </w:num>
  <w:num w:numId="15" w16cid:durableId="1654135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1B"/>
    <w:rsid w:val="00007736"/>
    <w:rsid w:val="00080BF9"/>
    <w:rsid w:val="0008403E"/>
    <w:rsid w:val="000C160B"/>
    <w:rsid w:val="000C5C5A"/>
    <w:rsid w:val="001234E6"/>
    <w:rsid w:val="00136AE6"/>
    <w:rsid w:val="00162EE8"/>
    <w:rsid w:val="001B603F"/>
    <w:rsid w:val="00212C8E"/>
    <w:rsid w:val="00213669"/>
    <w:rsid w:val="00264094"/>
    <w:rsid w:val="002724C2"/>
    <w:rsid w:val="002C651E"/>
    <w:rsid w:val="00370B16"/>
    <w:rsid w:val="003E44A1"/>
    <w:rsid w:val="00441714"/>
    <w:rsid w:val="00450AAA"/>
    <w:rsid w:val="00497A1B"/>
    <w:rsid w:val="004B254F"/>
    <w:rsid w:val="004C38C5"/>
    <w:rsid w:val="004E420A"/>
    <w:rsid w:val="00521E62"/>
    <w:rsid w:val="005F7A29"/>
    <w:rsid w:val="006F4CE8"/>
    <w:rsid w:val="00733CFC"/>
    <w:rsid w:val="007450F4"/>
    <w:rsid w:val="007543CE"/>
    <w:rsid w:val="007B0BE2"/>
    <w:rsid w:val="007F4E89"/>
    <w:rsid w:val="0080443E"/>
    <w:rsid w:val="00836558"/>
    <w:rsid w:val="00847C67"/>
    <w:rsid w:val="00872B95"/>
    <w:rsid w:val="0087365A"/>
    <w:rsid w:val="008D27DB"/>
    <w:rsid w:val="00912A15"/>
    <w:rsid w:val="00975E11"/>
    <w:rsid w:val="00987118"/>
    <w:rsid w:val="009952E8"/>
    <w:rsid w:val="009C14FB"/>
    <w:rsid w:val="00A404C3"/>
    <w:rsid w:val="00A531E9"/>
    <w:rsid w:val="00AA1BB1"/>
    <w:rsid w:val="00AB063B"/>
    <w:rsid w:val="00AC545E"/>
    <w:rsid w:val="00B4091C"/>
    <w:rsid w:val="00BE04E9"/>
    <w:rsid w:val="00D01E62"/>
    <w:rsid w:val="00D02E91"/>
    <w:rsid w:val="00D216FB"/>
    <w:rsid w:val="00D307DB"/>
    <w:rsid w:val="00D84186"/>
    <w:rsid w:val="00D92F29"/>
    <w:rsid w:val="00DA50EA"/>
    <w:rsid w:val="00DF4B46"/>
    <w:rsid w:val="00E04570"/>
    <w:rsid w:val="00E376D3"/>
    <w:rsid w:val="00E864EC"/>
    <w:rsid w:val="00ED53EA"/>
    <w:rsid w:val="00EF0137"/>
    <w:rsid w:val="00F10757"/>
    <w:rsid w:val="00F452B5"/>
    <w:rsid w:val="00F61249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5A8283"/>
  <w15:docId w15:val="{3DCD0B63-F615-451A-B2E9-E8BA67A1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7A1B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04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1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04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BE04E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D53EA"/>
    <w:pPr>
      <w:ind w:left="720"/>
      <w:contextualSpacing/>
    </w:pPr>
  </w:style>
  <w:style w:type="paragraph" w:styleId="berarbeitung">
    <w:name w:val="Revision"/>
    <w:hidden/>
    <w:uiPriority w:val="99"/>
    <w:semiHidden/>
    <w:rsid w:val="006F4CE8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4C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F4C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F4CE8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4C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4CE8"/>
    <w:rPr>
      <w:rFonts w:ascii="Calibri" w:eastAsia="Calibri" w:hAnsi="Calibri" w:cs="Times New Roman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0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E91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D0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E91"/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17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offzwischenberschrift">
    <w:name w:val="stoff.zwischenüberschrift"/>
    <w:basedOn w:val="Standard"/>
    <w:qFormat/>
    <w:rsid w:val="00441714"/>
    <w:pPr>
      <w:widowControl w:val="0"/>
      <w:suppressAutoHyphens/>
      <w:spacing w:before="180" w:after="240" w:line="420" w:lineRule="exact"/>
    </w:pPr>
    <w:rPr>
      <w:rFonts w:ascii="Arial" w:eastAsia="Times New Roman" w:hAnsi="Arial" w:cs="Arial"/>
      <w:sz w:val="33"/>
      <w:szCs w:val="32"/>
      <w:lang w:eastAsia="zh-CN"/>
    </w:rPr>
  </w:style>
  <w:style w:type="character" w:customStyle="1" w:styleId="A0">
    <w:name w:val="A0"/>
    <w:rsid w:val="00441714"/>
    <w:rPr>
      <w:color w:val="000000"/>
      <w:sz w:val="34"/>
      <w:szCs w:val="3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7C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2060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Stoffverteilung_NDS_G9_Markl1</vt:lpstr>
    </vt:vector>
  </TitlesOfParts>
  <Company>Hewlett-Packard Company</Company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Stoffverteilung_NDS_G9_Markl1</dc:title>
  <dc:creator>Raubenheimer, Martin</dc:creator>
  <cp:lastModifiedBy>Raubenheimer, Martin</cp:lastModifiedBy>
  <cp:revision>3</cp:revision>
  <cp:lastPrinted>2026-01-30T08:15:00Z</cp:lastPrinted>
  <dcterms:created xsi:type="dcterms:W3CDTF">2026-01-30T09:22:00Z</dcterms:created>
  <dcterms:modified xsi:type="dcterms:W3CDTF">2026-01-30T09:31:00Z</dcterms:modified>
</cp:coreProperties>
</file>