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21CE247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Hauptschule,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Oberschule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N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iedersachsen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79679AF7" w:rsidR="00EE78A8" w:rsidRPr="00621053" w:rsidRDefault="008F5E6D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="00EE78A8"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 w:rsidR="00EE78A8"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476948EB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>Die Kompetenzen sind den Kerncurricula des Niedersächsischen Kultusministeriums für die Schulformen Oberschule (OS), Realschule (RS) und Hauptschule (HS)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3675">
        <w:rPr>
          <w:rFonts w:ascii="Arial" w:hAnsi="Arial" w:cs="Arial"/>
          <w:color w:val="000000"/>
          <w:sz w:val="21"/>
          <w:szCs w:val="21"/>
        </w:rPr>
        <w:t>Bei stärker abweichenden Formulierungen wird die jeweilige Schulform ausgezeichnet.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424A63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3C3DAA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3C3DAA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EB5603" w:rsidRPr="007A5965" w:rsidRDefault="00F8396F" w:rsidP="001E637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DD1">
              <w:rPr>
                <w:rFonts w:ascii="Arial" w:hAnsi="Arial" w:cs="Arial"/>
                <w:b/>
                <w:sz w:val="24"/>
                <w:szCs w:val="24"/>
              </w:rPr>
              <w:t>Zellen und Systeme (S. 12</w:t>
            </w:r>
            <w:r w:rsidR="001E6373">
              <w:rPr>
                <w:rFonts w:ascii="Arial" w:hAnsi="Arial" w:cs="Arial"/>
                <w:b/>
                <w:sz w:val="24"/>
                <w:szCs w:val="24"/>
              </w:rPr>
              <w:t>–25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0E60E406" w:rsidR="00EB5603" w:rsidRPr="00A037DF" w:rsidRDefault="00A037DF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EB5603" w:rsidRDefault="001E6373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1E6373" w:rsidRDefault="002C30AD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 xml:space="preserve">Pflanzenzelle und </w:t>
            </w:r>
            <w:r w:rsidR="001E6373"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EB560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2C30AD" w:rsidRDefault="001E6373" w:rsidP="002C30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1E6373" w:rsidRDefault="001E6373" w:rsidP="00C8371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1E6373" w:rsidRDefault="00B37FD6" w:rsidP="00C8371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1E6373">
              <w:rPr>
                <w:rFonts w:ascii="Arial" w:hAnsi="Arial" w:cs="Arial"/>
                <w:b/>
              </w:rPr>
              <w:t>ellteilung</w:t>
            </w:r>
          </w:p>
          <w:p w14:paraId="771492E6" w14:textId="009C8EF5" w:rsidR="001E6373" w:rsidRDefault="00B37FD6" w:rsidP="00C83715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 w:rsidR="002C30AD">
              <w:rPr>
                <w:rFonts w:ascii="Arial" w:hAnsi="Arial" w:cs="Arial"/>
                <w:b/>
                <w:color w:val="CC0066"/>
              </w:rPr>
              <w:t>a:</w:t>
            </w:r>
            <w:r w:rsidR="001E6373"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603750" w:rsidRDefault="00603750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1E6373" w:rsidRDefault="001E6373" w:rsidP="00C8371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1E6373" w:rsidRDefault="001E6373" w:rsidP="00C8371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6BAFB495" w:rsidR="001D1CF5" w:rsidRDefault="00465F0F" w:rsidP="00465F0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gramStart"/>
            <w:r>
              <w:rPr>
                <w:rFonts w:ascii="Arial" w:hAnsi="Arial" w:cs="Arial"/>
              </w:rPr>
              <w:t>SuS..</w:t>
            </w:r>
            <w:proofErr w:type="gramEnd"/>
          </w:p>
          <w:p w14:paraId="70C8293E" w14:textId="57268649" w:rsidR="00292489" w:rsidRDefault="00292489" w:rsidP="00C83715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>beschreiben Zellen im Verband al</w:t>
            </w:r>
            <w:r>
              <w:rPr>
                <w:rFonts w:ascii="Arial" w:hAnsi="Arial" w:cs="Arial"/>
              </w:rPr>
              <w:t>s Grundeinheiten von Lebewesen.</w:t>
            </w:r>
          </w:p>
          <w:p w14:paraId="4FEB388C" w14:textId="77777777" w:rsidR="00EB5603" w:rsidRDefault="00292489" w:rsidP="00C83715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>beschreiben Einzeller als lebende Systeme.</w:t>
            </w:r>
          </w:p>
          <w:p w14:paraId="03140CCF" w14:textId="4F797E3F" w:rsidR="00292489" w:rsidRDefault="00292489" w:rsidP="00C83715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>vergleichen pflanzliche und tierische Zellen auf lichtmikroskopischer Ebene.</w:t>
            </w:r>
          </w:p>
          <w:p w14:paraId="02ED29D5" w14:textId="3F83B934" w:rsidR="001D1CF5" w:rsidRDefault="001D1CF5" w:rsidP="00C83715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 xml:space="preserve">beschreiben einen Organismus als System aus Zellen, Geweben und Organen. </w:t>
            </w:r>
          </w:p>
          <w:p w14:paraId="5546FE21" w14:textId="77777777" w:rsidR="006D3B9F" w:rsidRDefault="006D3B9F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3B64C700" w14:textId="77777777" w:rsidR="006D3B9F" w:rsidRDefault="006D3B9F" w:rsidP="006D3B9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3D988309" w14:textId="03652E0D" w:rsidR="0028184E" w:rsidRPr="00292489" w:rsidRDefault="0028184E" w:rsidP="001D1CF5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A037DF" w:rsidRDefault="00EB560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EB5603" w:rsidRPr="007A5965" w:rsidRDefault="00F8396F" w:rsidP="00B37FD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62E5CFAF" w:rsidR="00EB5603" w:rsidRPr="00A037DF" w:rsidRDefault="00A037DF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EB5603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 w:rsidR="00753589"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B37FD6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B37FD6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B37FD6" w:rsidRDefault="002C30AD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 w:rsidR="00753589">
              <w:rPr>
                <w:rFonts w:ascii="Arial" w:hAnsi="Arial" w:cs="Arial"/>
                <w:b/>
                <w:color w:val="009999"/>
              </w:rPr>
              <w:t>t:</w:t>
            </w:r>
            <w:r w:rsidR="00B37FD6">
              <w:rPr>
                <w:rFonts w:ascii="Arial" w:hAnsi="Arial" w:cs="Arial"/>
                <w:b/>
              </w:rPr>
              <w:t xml:space="preserve"> </w:t>
            </w:r>
            <w:r w:rsidR="00753589">
              <w:rPr>
                <w:rFonts w:ascii="Arial" w:hAnsi="Arial" w:cs="Arial"/>
                <w:b/>
              </w:rPr>
              <w:t>V</w:t>
            </w:r>
            <w:r w:rsidR="00B37FD6">
              <w:rPr>
                <w:rFonts w:ascii="Arial" w:hAnsi="Arial" w:cs="Arial"/>
                <w:b/>
              </w:rPr>
              <w:t>ersuche zur Fotosynthese</w:t>
            </w:r>
          </w:p>
          <w:p w14:paraId="275DD82A" w14:textId="29200DF6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B37FD6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753589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30AD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eitungsbahnen</w:t>
            </w:r>
          </w:p>
          <w:p w14:paraId="62BECFA7" w14:textId="353629BF" w:rsidR="00B37FD6" w:rsidRPr="00753589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753589" w:rsidRDefault="00753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F8396F" w:rsidRPr="00603750" w:rsidRDefault="00B37FD6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7D50230C" w:rsidR="001D1CF5" w:rsidRDefault="00465F0F" w:rsidP="00465F0F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65F0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Die SuS…</w:t>
            </w:r>
          </w:p>
          <w:p w14:paraId="065D7ED8" w14:textId="77777777" w:rsidR="00465F0F" w:rsidRPr="00465F0F" w:rsidRDefault="00465F0F" w:rsidP="00465F0F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6D8D0A9F" w14:textId="213DE904" w:rsidR="001D1CF5" w:rsidRDefault="001D1CF5" w:rsidP="00C83715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1D1CF5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beschreiben einen Organismus als System aus Zellen, Geweben und Organen.</w:t>
            </w:r>
          </w:p>
          <w:p w14:paraId="5F210C87" w14:textId="77777777" w:rsidR="001D1CF5" w:rsidRDefault="001D1CF5" w:rsidP="001D1CF5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46820871" w14:textId="6CB32621" w:rsidR="00F71841" w:rsidRDefault="00F71841" w:rsidP="00C83715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F7184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nennen die Notwendigkeit der Aufnahme von Licht, Mineralstoffen und Wasser für das Leben von Pflanzen</w:t>
            </w:r>
            <w:r w:rsidR="00465F0F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2FCAA631" w14:textId="2C4F7A69" w:rsidR="00465F0F" w:rsidRPr="00465F0F" w:rsidRDefault="00465F0F" w:rsidP="00465F0F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284D9E5C" w14:textId="77777777" w:rsidR="00EB5603" w:rsidRDefault="001D1CF5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erklären in vereinfachter Form die Fotosynthese.</w:t>
            </w:r>
          </w:p>
          <w:p w14:paraId="5CED45FB" w14:textId="77777777" w:rsidR="001D1CF5" w:rsidRDefault="001D1CF5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74461E2A" w14:textId="68313C3B" w:rsidR="001D1CF5" w:rsidRPr="00721623" w:rsidRDefault="001D1CF5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abiotische und biotische Faktoren und deren Wechsel</w:t>
            </w:r>
            <w:r w:rsidRPr="001D1CF5">
              <w:rPr>
                <w:rFonts w:ascii="Arial" w:hAnsi="Arial" w:cs="Arial"/>
              </w:rPr>
              <w:t>wirkungen.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D2B6764" w:rsidR="00EB5603" w:rsidRPr="00A037DF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753589" w:rsidRDefault="0075358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F8396F" w:rsidRPr="00603750" w:rsidRDefault="0075358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D22355" w:rsidRPr="003C3DAA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D22355" w:rsidRPr="008D3057" w:rsidRDefault="00EB5603" w:rsidP="00B10B54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Ökosysteme und ihre Veränderungen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46</w:t>
            </w:r>
            <w:r w:rsidR="000C4251" w:rsidRPr="008D3057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83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3C3DAA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16621D" w:rsidRPr="007A5965" w:rsidRDefault="00F8396F" w:rsidP="00B10B5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Zusammenhänge in Ökosystemen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32D4E4D" w:rsidR="00F565F9" w:rsidRPr="00A037DF" w:rsidRDefault="00A037DF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F8396F" w:rsidRPr="00F8396F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F8396F"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F8396F" w:rsidRPr="008D3057" w:rsidRDefault="008D3057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F8396F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F8396F" w:rsidRDefault="00F8396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8D3057" w:rsidRPr="008D3057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905196" w:rsidRDefault="00905196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F565F9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3130788E" w:rsidR="001D1CF5" w:rsidRDefault="00465F0F" w:rsidP="00465F0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2B8DA426" w14:textId="77777777" w:rsidR="00465F0F" w:rsidRDefault="00465F0F" w:rsidP="00465F0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6A5D695" w14:textId="6AFA0749" w:rsidR="00292489" w:rsidRDefault="00292489" w:rsidP="00C83715">
            <w:pPr>
              <w:pStyle w:val="NurText"/>
              <w:numPr>
                <w:ilvl w:val="0"/>
                <w:numId w:val="10"/>
              </w:numPr>
              <w:spacing w:after="60"/>
              <w:ind w:left="632" w:hanging="283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 xml:space="preserve">beschreiben ein Ökosystem. </w:t>
            </w:r>
          </w:p>
          <w:p w14:paraId="492398BC" w14:textId="77777777" w:rsidR="00292489" w:rsidRDefault="00292489" w:rsidP="00C83715">
            <w:pPr>
              <w:pStyle w:val="NurText"/>
              <w:numPr>
                <w:ilvl w:val="0"/>
                <w:numId w:val="10"/>
              </w:numPr>
              <w:spacing w:after="60"/>
              <w:ind w:left="632" w:hanging="283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 xml:space="preserve">erklären die Beziehungen zwischen Produzenten, Konsumenten und Destruenten. </w:t>
            </w:r>
          </w:p>
          <w:p w14:paraId="488856BC" w14:textId="77777777" w:rsidR="00292489" w:rsidRDefault="00292489" w:rsidP="00C83715">
            <w:pPr>
              <w:pStyle w:val="NurText"/>
              <w:numPr>
                <w:ilvl w:val="0"/>
                <w:numId w:val="10"/>
              </w:numPr>
              <w:spacing w:after="60"/>
              <w:ind w:left="632" w:hanging="283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 xml:space="preserve">beschreiben den Energiefluss in der Nahrungskette. </w:t>
            </w:r>
          </w:p>
          <w:p w14:paraId="5993CBCB" w14:textId="77777777" w:rsidR="00A26975" w:rsidRDefault="00292489" w:rsidP="00C83715">
            <w:pPr>
              <w:pStyle w:val="NurText"/>
              <w:numPr>
                <w:ilvl w:val="0"/>
                <w:numId w:val="10"/>
              </w:numPr>
              <w:spacing w:after="60"/>
              <w:ind w:left="632" w:hanging="283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abiotische und biotische Faktoren und deren Wechsel</w:t>
            </w:r>
            <w:r w:rsidRPr="00292489">
              <w:rPr>
                <w:rFonts w:ascii="Arial" w:hAnsi="Arial" w:cs="Arial"/>
              </w:rPr>
              <w:t>wirkungen.</w:t>
            </w:r>
          </w:p>
          <w:p w14:paraId="7BEFC478" w14:textId="5CA31072" w:rsidR="006D3B9F" w:rsidRPr="00292489" w:rsidRDefault="006D3B9F" w:rsidP="00C83715">
            <w:pPr>
              <w:pStyle w:val="NurText"/>
              <w:numPr>
                <w:ilvl w:val="0"/>
                <w:numId w:val="10"/>
              </w:numPr>
              <w:spacing w:after="60"/>
              <w:ind w:left="632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erklären das Zusammenleben verschiedener Arten in einem </w:t>
            </w:r>
            <w:r>
              <w:rPr>
                <w:rFonts w:ascii="Arial" w:hAnsi="Arial" w:cs="Arial"/>
              </w:rPr>
              <w:lastRenderedPageBreak/>
              <w:t>Ökosystem anhand unterschiedlicher An</w:t>
            </w:r>
            <w:r w:rsidRPr="006D3B9F">
              <w:rPr>
                <w:rFonts w:ascii="Arial" w:hAnsi="Arial" w:cs="Arial"/>
              </w:rPr>
              <w:t>sprüche an ihren Lebensraum.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A037DF" w:rsidRDefault="00761B8C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6831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3D6D6B74" w:rsidR="00322E55" w:rsidRPr="007A5965" w:rsidRDefault="00F8396F" w:rsidP="008D305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Ökosystem Wald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C8371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D93FC6C" w:rsidR="00F565F9" w:rsidRPr="00A037DF" w:rsidRDefault="00A037DF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905196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905196" w:rsidRPr="00905196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8D3057" w:rsidRPr="008D3057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8D3057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905196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905196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905196" w:rsidRPr="00905196" w:rsidRDefault="008D305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905196" w:rsidRDefault="00905196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8D3057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lastRenderedPageBreak/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9176F" w14:textId="726AC820" w:rsidR="00465F0F" w:rsidRDefault="00465F0F" w:rsidP="00465F0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058C6718" w14:textId="77777777" w:rsidR="00465F0F" w:rsidRDefault="00465F0F" w:rsidP="00465F0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1E533C0" w14:textId="42582D57" w:rsidR="00292489" w:rsidRDefault="00292489" w:rsidP="00C8371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 xml:space="preserve">beschreiben ein Ökosystem. </w:t>
            </w:r>
          </w:p>
          <w:p w14:paraId="394072B8" w14:textId="77777777" w:rsidR="0085117F" w:rsidRDefault="00292489" w:rsidP="00C8371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292489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abiotische und biotische Faktoren und deren Wechsel</w:t>
            </w:r>
            <w:r w:rsidRPr="00292489">
              <w:rPr>
                <w:rFonts w:ascii="Arial" w:hAnsi="Arial" w:cs="Arial"/>
              </w:rPr>
              <w:t>wirkungen.</w:t>
            </w:r>
          </w:p>
          <w:p w14:paraId="737DB50D" w14:textId="3D891075" w:rsidR="001C6CFD" w:rsidRPr="00E723BD" w:rsidRDefault="001C6CFD" w:rsidP="00C8371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das Zusammenleben ver</w:t>
            </w:r>
            <w:r w:rsidRPr="001C6C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chiedener Arten in einem Ökosys</w:t>
            </w:r>
            <w:r w:rsidRPr="001C6CFD">
              <w:rPr>
                <w:rFonts w:ascii="Arial" w:hAnsi="Arial" w:cs="Arial"/>
              </w:rPr>
              <w:t>tem anhand</w:t>
            </w:r>
            <w:r>
              <w:rPr>
                <w:rFonts w:ascii="Arial" w:hAnsi="Arial" w:cs="Arial"/>
              </w:rPr>
              <w:t xml:space="preserve"> unterschiedlicher An</w:t>
            </w:r>
            <w:r w:rsidRPr="001C6CFD">
              <w:rPr>
                <w:rFonts w:ascii="Arial" w:hAnsi="Arial" w:cs="Arial"/>
              </w:rPr>
              <w:t>sprüche an ihren Lebensraum.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810E7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2AC693E8" w:rsidR="006810E7" w:rsidRPr="00A037DF" w:rsidRDefault="00A037DF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495CD874" w:rsidR="006810E7" w:rsidRPr="00621053" w:rsidRDefault="006810E7" w:rsidP="006810E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C8371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810E7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630F017C" w:rsidR="006810E7" w:rsidRPr="00A037DF" w:rsidRDefault="00A037DF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6810E7" w:rsidRDefault="006810E7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6810E7" w:rsidRDefault="006810E7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6810E7" w:rsidRPr="006810E7" w:rsidRDefault="006810E7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6810E7" w:rsidRDefault="006810E7" w:rsidP="00C8371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6810E7" w:rsidRDefault="0050049D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2D1836BD" w:rsidR="001D1CF5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Die SuS…</w:t>
            </w:r>
          </w:p>
          <w:p w14:paraId="14F8C854" w14:textId="77777777" w:rsidR="00465F0F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5A980A98" w14:textId="369DB16D" w:rsidR="0085117F" w:rsidRDefault="00292489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292489">
              <w:rPr>
                <w:rFonts w:ascii="Arial" w:hAnsi="Arial" w:cs="Arial"/>
                <w:sz w:val="21"/>
                <w:szCs w:val="21"/>
              </w:rPr>
              <w:t xml:space="preserve">beschreiben ein Ökosystem. </w:t>
            </w:r>
          </w:p>
          <w:p w14:paraId="6F5AEA5F" w14:textId="168ADE57" w:rsidR="00292489" w:rsidRDefault="00292489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292489">
              <w:rPr>
                <w:rFonts w:ascii="Arial" w:hAnsi="Arial" w:cs="Arial"/>
                <w:sz w:val="21"/>
                <w:szCs w:val="21"/>
              </w:rPr>
              <w:t>beschreiben abiotische und biotische Faktoren und deren Wechselwirkungen.</w:t>
            </w:r>
          </w:p>
          <w:p w14:paraId="68805D29" w14:textId="788412F9" w:rsidR="001C6CFD" w:rsidRPr="00F42BD0" w:rsidRDefault="001C6CFD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erklären das Zusammenleben ver</w:t>
            </w:r>
            <w:r w:rsidRPr="001C6CFD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>chiedener Arten in einem Ökosystem anhand unterschiedlicher An</w:t>
            </w:r>
            <w:r w:rsidRPr="001C6CFD">
              <w:rPr>
                <w:rFonts w:ascii="Arial" w:hAnsi="Arial" w:cs="Arial"/>
                <w:sz w:val="21"/>
                <w:szCs w:val="21"/>
              </w:rPr>
              <w:t>sprüche an ihren Lebensraum.</w:t>
            </w:r>
          </w:p>
          <w:p w14:paraId="22042637" w14:textId="77777777" w:rsidR="0085117F" w:rsidRPr="0085117F" w:rsidRDefault="0085117F" w:rsidP="0085117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5A9A20C" w14:textId="4DAD3988" w:rsidR="0085117F" w:rsidRPr="00F71841" w:rsidRDefault="0085117F" w:rsidP="0085117F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6810E7" w:rsidRPr="00621053" w:rsidRDefault="006810E7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1204E7B" w:rsidR="00F565F9" w:rsidRPr="00A037DF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F8396F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F8396F" w:rsidRPr="002670F3" w:rsidRDefault="00F8396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3C3DAA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55758769" w:rsidR="00157AE9" w:rsidRPr="00621053" w:rsidRDefault="00905196" w:rsidP="0050049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C83715" w:rsidRPr="00C83715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3C3DAA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0D848CCC" w:rsidR="00157AE9" w:rsidRPr="007A5965" w:rsidRDefault="00905196" w:rsidP="0050049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Was sind Wirbellose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C8371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57E80CF" w:rsidR="00F565F9" w:rsidRPr="00A037DF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412160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412160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2A77A8" w:rsidRPr="0050049D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412160" w:rsidRDefault="00412160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</w:t>
            </w:r>
            <w:r w:rsidR="0050049D">
              <w:rPr>
                <w:rFonts w:ascii="Arial" w:hAnsi="Arial" w:cs="Arial"/>
                <w:b/>
              </w:rPr>
              <w:t>Wirbellosen</w:t>
            </w:r>
          </w:p>
          <w:p w14:paraId="0460A01A" w14:textId="433F8E9E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412160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4121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Aus dem Leben der Honigbiene</w:t>
            </w:r>
          </w:p>
          <w:p w14:paraId="2BB0FF90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412160" w:rsidRDefault="0050049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412160" w:rsidRDefault="00412160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="0050049D"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EA56DE" w:rsidRDefault="00EA56D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EA56DE" w:rsidRDefault="00EA56D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EA56DE" w:rsidRPr="00A96CA8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EA56DE" w:rsidRP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4D601248" w:rsidR="001D1CF5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79AA4273" w14:textId="77777777" w:rsidR="00465F0F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438C5FEA" w14:textId="72200B65" w:rsidR="0085117F" w:rsidRDefault="001C6CFD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beschreiben einen Organismus als System aus Zellen, Geweben und Organen.</w:t>
            </w:r>
          </w:p>
          <w:p w14:paraId="7CD84602" w14:textId="77777777" w:rsidR="001C6CFD" w:rsidRDefault="001C6CFD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 xml:space="preserve">erläutern den Zusammenhang von Struktur </w:t>
            </w:r>
            <w:r>
              <w:rPr>
                <w:rFonts w:ascii="Arial" w:hAnsi="Arial" w:cs="Arial"/>
              </w:rPr>
              <w:t>und Funktion bestimmter Organe.</w:t>
            </w:r>
          </w:p>
          <w:p w14:paraId="6F3C4A43" w14:textId="77777777" w:rsidR="001C6CFD" w:rsidRDefault="001C6CFD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beschreiben an einem wirbellosen Tier seine wesentlichen Strukturen und deren Funktion.</w:t>
            </w:r>
          </w:p>
          <w:p w14:paraId="0FF58345" w14:textId="77777777" w:rsidR="001C6CFD" w:rsidRDefault="001C6CFD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das Zusammenleben ver</w:t>
            </w:r>
            <w:r w:rsidRPr="001C6C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chiedener Arten in einem Ökosys</w:t>
            </w:r>
            <w:r w:rsidRPr="001C6CFD">
              <w:rPr>
                <w:rFonts w:ascii="Arial" w:hAnsi="Arial" w:cs="Arial"/>
              </w:rPr>
              <w:t>tem anha</w:t>
            </w:r>
            <w:r>
              <w:rPr>
                <w:rFonts w:ascii="Arial" w:hAnsi="Arial" w:cs="Arial"/>
              </w:rPr>
              <w:t>nd unterschiedlicher An</w:t>
            </w:r>
            <w:r w:rsidRPr="001C6CFD">
              <w:rPr>
                <w:rFonts w:ascii="Arial" w:hAnsi="Arial" w:cs="Arial"/>
              </w:rPr>
              <w:t>sprüche an ihren Lebensraum.</w:t>
            </w:r>
          </w:p>
          <w:p w14:paraId="0F150F11" w14:textId="77777777" w:rsidR="00904108" w:rsidRDefault="00904108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erklären stammesgeschichtliche Verwandtschaft an ausgewählten Beispielen.</w:t>
            </w:r>
          </w:p>
          <w:p w14:paraId="707C2BFE" w14:textId="4E4C2BA0" w:rsidR="0028184E" w:rsidRPr="00721623" w:rsidRDefault="0028184E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28184E">
              <w:rPr>
                <w:rFonts w:ascii="Arial" w:hAnsi="Arial" w:cs="Arial"/>
              </w:rPr>
              <w:lastRenderedPageBreak/>
              <w:t>beschreiben den Zusammenhang von Körpertemperatur und Schnelligkeit der Bewegung bei wechselwarmen Tieren.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6DE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2F16F4F8" w:rsidR="00EA56DE" w:rsidRPr="00A037DF" w:rsidRDefault="00A037DF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9F257D6" w14:textId="77777777" w:rsidR="00EA56DE" w:rsidRDefault="00EA56DE" w:rsidP="00C83715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3E9F6D4B" w14:textId="77777777" w:rsidR="00465F0F" w:rsidRDefault="00465F0F" w:rsidP="00465F0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0031F76E" w14:textId="77777777" w:rsidR="00465F0F" w:rsidRDefault="00465F0F" w:rsidP="00465F0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365C8C0" w14:textId="285C839D" w:rsidR="00465F0F" w:rsidRDefault="00465F0F" w:rsidP="00465F0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EA56DE" w:rsidRPr="00A26975" w:rsidRDefault="00EA56DE" w:rsidP="001D1CF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EA56DE" w:rsidRPr="00621053" w:rsidRDefault="00EA56DE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3C3DAA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B11589" w:rsidRPr="00621053" w:rsidRDefault="00B11589" w:rsidP="00EA56D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3C3DAA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B11589" w:rsidRPr="007A5965" w:rsidRDefault="00B11589" w:rsidP="00EA56D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A56DE">
              <w:rPr>
                <w:rFonts w:ascii="Arial" w:hAnsi="Arial" w:cs="Arial"/>
                <w:b/>
                <w:sz w:val="24"/>
                <w:szCs w:val="24"/>
              </w:rPr>
              <w:t>Ernährung (S. 114–129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6231D4D6" w:rsidR="00B11589" w:rsidRPr="00A037DF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B11589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EA56DE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EA56DE" w:rsidRPr="00A96CA8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EA56DE" w:rsidRDefault="00A96CA8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A56DE">
              <w:rPr>
                <w:rFonts w:ascii="Arial" w:hAnsi="Arial" w:cs="Arial"/>
                <w:b/>
              </w:rPr>
              <w:t>Wie weist man Nährstoffe nach</w:t>
            </w:r>
          </w:p>
          <w:p w14:paraId="58D5AB43" w14:textId="3A362802" w:rsid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EA56DE" w:rsidRP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B11589" w:rsidRPr="00A96CA8" w:rsidRDefault="00EA56D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B11589" w:rsidRDefault="00EA56D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EA56DE" w:rsidRPr="00A96CA8" w:rsidRDefault="00EA56D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A96CA8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1528F4" w:rsidRPr="00A96CA8" w:rsidRDefault="001528F4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3F5529"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517F84" w:rsidRPr="00A96CA8" w:rsidRDefault="00517F8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1C6CFD" w:rsidRDefault="001C6CFD" w:rsidP="001C6CF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7115916" w14:textId="44208BE7" w:rsidR="002E614D" w:rsidRDefault="00465F0F" w:rsidP="00465F0F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SuS…</w:t>
            </w:r>
          </w:p>
          <w:p w14:paraId="617244FE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FFE9F4E" w14:textId="08E1C485" w:rsidR="001C6CFD" w:rsidRDefault="001C6CF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 xml:space="preserve">beschreiben einen Organismus als System aus Zellen, Geweben und Organen. </w:t>
            </w:r>
          </w:p>
          <w:p w14:paraId="47342977" w14:textId="77777777" w:rsidR="001C6CFD" w:rsidRDefault="001C6CFD" w:rsidP="001C6CFD">
            <w:pPr>
              <w:pStyle w:val="Listenabsatz"/>
              <w:rPr>
                <w:rFonts w:ascii="Arial" w:hAnsi="Arial" w:cs="Arial"/>
              </w:rPr>
            </w:pPr>
          </w:p>
          <w:p w14:paraId="659901EB" w14:textId="77777777" w:rsidR="00E723BD" w:rsidRDefault="001C6CF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Maßnahmen zur Ge</w:t>
            </w:r>
            <w:r w:rsidRPr="001C6CFD">
              <w:rPr>
                <w:rFonts w:ascii="Arial" w:hAnsi="Arial" w:cs="Arial"/>
              </w:rPr>
              <w:t>sunderhaltung des menschlichen Organismus.</w:t>
            </w:r>
          </w:p>
          <w:p w14:paraId="7F239F14" w14:textId="77777777" w:rsidR="001C6CFD" w:rsidRDefault="001C6CFD" w:rsidP="001C6CFD">
            <w:pPr>
              <w:pStyle w:val="Listenabsatz"/>
              <w:rPr>
                <w:rFonts w:ascii="Arial" w:hAnsi="Arial" w:cs="Arial"/>
              </w:rPr>
            </w:pPr>
          </w:p>
          <w:p w14:paraId="724A4FE8" w14:textId="77777777" w:rsidR="001C6CFD" w:rsidRDefault="001C6CF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5A2A6F94" w14:textId="77777777" w:rsidR="001C6CFD" w:rsidRDefault="001C6CFD" w:rsidP="001C6CFD">
            <w:pPr>
              <w:pStyle w:val="Listenabsatz"/>
              <w:rPr>
                <w:rFonts w:ascii="Arial" w:hAnsi="Arial" w:cs="Arial"/>
              </w:rPr>
            </w:pPr>
          </w:p>
          <w:p w14:paraId="71D71FB9" w14:textId="22668C12" w:rsidR="001C6CFD" w:rsidRPr="00F71841" w:rsidRDefault="001C6CF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>klären Stoff- und Energieumwand</w:t>
            </w:r>
            <w:r w:rsidRPr="001C6CFD">
              <w:rPr>
                <w:rFonts w:ascii="Arial" w:hAnsi="Arial" w:cs="Arial"/>
              </w:rPr>
              <w:t>lung im menschlichen Organismus.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56FF0A35" w:rsidR="003F5529" w:rsidRPr="00A037DF" w:rsidRDefault="00A037DF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3F5529" w:rsidRPr="00621053" w:rsidRDefault="003F5529" w:rsidP="003F55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3F5529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5802615B" w:rsidR="003F5529" w:rsidRPr="00A037DF" w:rsidRDefault="00DC60B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3F5529" w:rsidRPr="00A96CA8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3F5529" w:rsidRPr="00A96CA8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3F5529" w:rsidRDefault="003F552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2A247E0B" w:rsidR="001C6CFD" w:rsidRDefault="00465F0F" w:rsidP="00465F0F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55043593" w14:textId="77777777" w:rsidR="00465F0F" w:rsidRDefault="00465F0F" w:rsidP="00465F0F">
            <w:pPr>
              <w:pStyle w:val="NurText"/>
              <w:rPr>
                <w:rFonts w:ascii="Arial" w:hAnsi="Arial" w:cs="Arial"/>
              </w:rPr>
            </w:pPr>
          </w:p>
          <w:p w14:paraId="1CA772CA" w14:textId="112DDD14" w:rsidR="003F5529" w:rsidRDefault="001C6CFD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>klären Stoff- und Energieumwand</w:t>
            </w:r>
            <w:r w:rsidRPr="001C6CFD">
              <w:rPr>
                <w:rFonts w:ascii="Arial" w:hAnsi="Arial" w:cs="Arial"/>
              </w:rPr>
              <w:t>lung im menschlichen Organismus.</w:t>
            </w:r>
          </w:p>
          <w:p w14:paraId="2786F753" w14:textId="77777777" w:rsidR="001C6CFD" w:rsidRDefault="001C6CFD" w:rsidP="00C83715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4DB30B67" w14:textId="77777777" w:rsidR="001C6CFD" w:rsidRDefault="001C6CFD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C6CFD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>schreiben am Modell die spezifi</w:t>
            </w:r>
            <w:r w:rsidRPr="001C6CFD">
              <w:rPr>
                <w:rFonts w:ascii="Arial" w:hAnsi="Arial" w:cs="Arial"/>
              </w:rPr>
              <w:t>sche Wirkungsweise eines Enzyms beim Stärkeabbau als Beispiel für das Schlüssel-Schloss-Prinzip.</w:t>
            </w:r>
          </w:p>
          <w:p w14:paraId="34DBC879" w14:textId="77777777" w:rsidR="00904108" w:rsidRDefault="00904108" w:rsidP="00C83715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37F4A5CC" w14:textId="77777777" w:rsidR="00904108" w:rsidRDefault="00904108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3B3E140C" w14:textId="77777777" w:rsidR="00904108" w:rsidRDefault="00904108" w:rsidP="00C83715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59F2E361" w14:textId="77777777" w:rsidR="00904108" w:rsidRDefault="00904108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>läutern das Prinzip der Oberflä</w:t>
            </w:r>
            <w:r w:rsidRPr="00904108">
              <w:rPr>
                <w:rFonts w:ascii="Arial" w:hAnsi="Arial" w:cs="Arial"/>
              </w:rPr>
              <w:t>chenvergrößerung an Beispielen.</w:t>
            </w:r>
          </w:p>
          <w:p w14:paraId="72421198" w14:textId="77777777" w:rsidR="001D1CF5" w:rsidRDefault="001D1CF5" w:rsidP="00C83715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2C782510" w14:textId="77777777" w:rsidR="001D1CF5" w:rsidRDefault="001D1CF5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erläutern in vereinfachter Form den Vorgang der Zellatmung als Prozess, du</w:t>
            </w:r>
            <w:r>
              <w:rPr>
                <w:rFonts w:ascii="Arial" w:hAnsi="Arial" w:cs="Arial"/>
              </w:rPr>
              <w:t xml:space="preserve">rch den Energie für den Organismus verfügbar wird. </w:t>
            </w:r>
          </w:p>
          <w:p w14:paraId="319DABCB" w14:textId="77777777" w:rsidR="001D1CF5" w:rsidRDefault="001D1CF5" w:rsidP="00C83715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786FAABF" w14:textId="77777777" w:rsidR="001D1CF5" w:rsidRDefault="001D1CF5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begründen die Nahrungsaufnahm</w:t>
            </w:r>
            <w:r>
              <w:rPr>
                <w:rFonts w:ascii="Arial" w:hAnsi="Arial" w:cs="Arial"/>
              </w:rPr>
              <w:t>e beim Menschen mit dem Energie</w:t>
            </w:r>
            <w:r w:rsidRPr="001D1CF5">
              <w:rPr>
                <w:rFonts w:ascii="Arial" w:hAnsi="Arial" w:cs="Arial"/>
              </w:rPr>
              <w:t>bedarf un</w:t>
            </w:r>
            <w:r>
              <w:rPr>
                <w:rFonts w:ascii="Arial" w:hAnsi="Arial" w:cs="Arial"/>
              </w:rPr>
              <w:t xml:space="preserve">d dem Baustoffwechsel. </w:t>
            </w:r>
          </w:p>
          <w:p w14:paraId="46B97C98" w14:textId="77777777" w:rsidR="001D1CF5" w:rsidRDefault="001D1CF5" w:rsidP="00C83715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251DF5E9" w14:textId="731E9CBB" w:rsidR="001D1CF5" w:rsidRPr="001C6CFD" w:rsidRDefault="001D1CF5" w:rsidP="00C83715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erläutern Verdauung als Abbau von Nahrung zu resorbierbaren Stoffen mithilfe von Enzymen am Beispiel von Stärke.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3F5529" w:rsidRPr="00621053" w:rsidRDefault="003F552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155B6F2A" w:rsidR="003F5529" w:rsidRPr="00A037DF" w:rsidRDefault="00A037DF" w:rsidP="003F5529">
            <w:pPr>
              <w:spacing w:before="20" w:after="20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3F5529" w:rsidRPr="00621053" w:rsidRDefault="008F7B2E" w:rsidP="008F7B2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8F7B2E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1EA5A7BA" w:rsidR="008F7B2E" w:rsidRPr="00A037DF" w:rsidRDefault="00DC60B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8F7B2E" w:rsidRP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8F7B2E" w:rsidRPr="00A96CA8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8F7B2E" w:rsidRPr="00A96CA8" w:rsidRDefault="008F7B2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8F7B2E" w:rsidRDefault="008F7B2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704637" w:rsidRPr="00A96CA8" w:rsidRDefault="0070463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704637" w:rsidRDefault="0070463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704637" w:rsidRDefault="00704637" w:rsidP="00C8371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704637" w:rsidRDefault="00704637" w:rsidP="00C83715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Organspende</w:t>
            </w:r>
          </w:p>
          <w:p w14:paraId="01D8F0B1" w14:textId="77777777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704637" w:rsidRDefault="0070463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704637" w:rsidRDefault="00704637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704637" w:rsidRP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435E5E" w:rsidRPr="00A96CA8" w:rsidRDefault="00435E5E" w:rsidP="00435E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435E5E" w:rsidRDefault="00435E5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8F7B2E" w:rsidRPr="00435E5E" w:rsidRDefault="00435E5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32EFC125" w:rsidR="00904108" w:rsidRDefault="00465F0F" w:rsidP="00465F0F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32D16895" w14:textId="77777777" w:rsidR="00465F0F" w:rsidRDefault="00465F0F" w:rsidP="00465F0F">
            <w:pPr>
              <w:pStyle w:val="NurText"/>
              <w:rPr>
                <w:rFonts w:ascii="Arial" w:hAnsi="Arial" w:cs="Arial"/>
              </w:rPr>
            </w:pPr>
          </w:p>
          <w:p w14:paraId="695BCFE1" w14:textId="2264314F" w:rsidR="00904108" w:rsidRDefault="00904108" w:rsidP="00C83715">
            <w:pPr>
              <w:pStyle w:val="NurText"/>
              <w:numPr>
                <w:ilvl w:val="0"/>
                <w:numId w:val="12"/>
              </w:numPr>
              <w:ind w:hanging="371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78C465EF" w14:textId="77777777" w:rsidR="00904108" w:rsidRDefault="00904108" w:rsidP="00C83715">
            <w:pPr>
              <w:pStyle w:val="NurText"/>
              <w:ind w:left="720" w:hanging="371"/>
              <w:rPr>
                <w:rFonts w:ascii="Arial" w:hAnsi="Arial" w:cs="Arial"/>
              </w:rPr>
            </w:pPr>
          </w:p>
          <w:p w14:paraId="563071CC" w14:textId="77777777" w:rsidR="008F7B2E" w:rsidRDefault="00904108" w:rsidP="00C83715">
            <w:pPr>
              <w:pStyle w:val="NurText"/>
              <w:numPr>
                <w:ilvl w:val="0"/>
                <w:numId w:val="12"/>
              </w:numPr>
              <w:ind w:hanging="3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Maßnahmen zur Ge</w:t>
            </w:r>
            <w:r w:rsidRPr="00904108">
              <w:rPr>
                <w:rFonts w:ascii="Arial" w:hAnsi="Arial" w:cs="Arial"/>
              </w:rPr>
              <w:t>sunderhaltung des menschlichen Organismus.</w:t>
            </w:r>
          </w:p>
          <w:p w14:paraId="24996EEF" w14:textId="77777777" w:rsidR="00904108" w:rsidRDefault="00904108" w:rsidP="00C83715">
            <w:pPr>
              <w:pStyle w:val="Listenabsatz"/>
              <w:ind w:hanging="371"/>
              <w:rPr>
                <w:rFonts w:ascii="Arial" w:hAnsi="Arial" w:cs="Arial"/>
              </w:rPr>
            </w:pPr>
          </w:p>
          <w:p w14:paraId="2FDD0BFB" w14:textId="6AF87A45" w:rsidR="00904108" w:rsidRPr="00721623" w:rsidRDefault="00904108" w:rsidP="00C83715">
            <w:pPr>
              <w:pStyle w:val="NurText"/>
              <w:numPr>
                <w:ilvl w:val="0"/>
                <w:numId w:val="12"/>
              </w:numPr>
              <w:ind w:hanging="371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</w:rPr>
              <w:t>läutern das Prinzip der Oberflä</w:t>
            </w:r>
            <w:r w:rsidRPr="00904108">
              <w:rPr>
                <w:rFonts w:ascii="Arial" w:hAnsi="Arial" w:cs="Arial"/>
              </w:rPr>
              <w:t>chenvergrößerung an Beispielen.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8F7B2E" w:rsidRPr="00621053" w:rsidRDefault="008F7B2E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60FB855" w:rsidR="00B11589" w:rsidRPr="00A037DF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B11589" w:rsidRPr="001528F4" w:rsidRDefault="00435E5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B11589" w:rsidRPr="002670F3" w:rsidRDefault="00B1158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435E5E"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5DE70023" w:rsidR="00157AE9" w:rsidRPr="003C3DAA" w:rsidRDefault="00A037DF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30FDD8A2" w:rsidR="00157AE9" w:rsidRPr="00621053" w:rsidRDefault="00B11589" w:rsidP="0034010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91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25A2C00C" w:rsidR="00157AE9" w:rsidRPr="003C3DAA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0336B4BF" w:rsidR="00157AE9" w:rsidRPr="007A5965" w:rsidRDefault="00B11589" w:rsidP="0034010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Unsere Sinne - Sehen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2774D0D1" w:rsidR="00F565F9" w:rsidRPr="00A037DF" w:rsidRDefault="00E5707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lastRenderedPageBreak/>
              <w:t>Die Augen des Menschen</w:t>
            </w:r>
          </w:p>
          <w:p w14:paraId="686E400C" w14:textId="7800CA83" w:rsidR="00236376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1528F4"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1528F4" w:rsidRPr="00A96CA8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1528F4" w:rsidRPr="00A96CA8" w:rsidRDefault="00340108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1528F4" w:rsidRDefault="001528F4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40108"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1528F4" w:rsidRDefault="00340108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340108" w:rsidRPr="00A96CA8" w:rsidRDefault="00340108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B227BE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1528F4" w:rsidRPr="00B227BE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6DE2894A" w:rsidR="00904108" w:rsidRDefault="00465F0F" w:rsidP="00465F0F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26B9CC21" w14:textId="77777777" w:rsidR="00465F0F" w:rsidRDefault="00465F0F" w:rsidP="00465F0F">
            <w:pPr>
              <w:pStyle w:val="NurText"/>
              <w:rPr>
                <w:rFonts w:ascii="Arial" w:hAnsi="Arial" w:cs="Arial"/>
              </w:rPr>
            </w:pPr>
          </w:p>
          <w:p w14:paraId="31BF6B66" w14:textId="43E7AEA2" w:rsidR="0085117F" w:rsidRDefault="00904108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lastRenderedPageBreak/>
              <w:t>erlä</w:t>
            </w:r>
            <w:r>
              <w:rPr>
                <w:rFonts w:ascii="Arial" w:hAnsi="Arial" w:cs="Arial"/>
              </w:rPr>
              <w:t>utern die Funktion der Sinnesor</w:t>
            </w:r>
            <w:r w:rsidRPr="00904108">
              <w:rPr>
                <w:rFonts w:ascii="Arial" w:hAnsi="Arial" w:cs="Arial"/>
              </w:rPr>
              <w:t>gane zur Wahrnehmung der Umwelt an einem Beispiel.</w:t>
            </w:r>
          </w:p>
          <w:p w14:paraId="2A2348AE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C137239" w14:textId="77777777" w:rsidR="002E614D" w:rsidRDefault="002E614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14D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1E18EFDA" w14:textId="6959EC76" w:rsidR="002E614D" w:rsidRDefault="002E614D" w:rsidP="00465F0F">
            <w:pPr>
              <w:pStyle w:val="NurText"/>
              <w:rPr>
                <w:rFonts w:ascii="Arial" w:hAnsi="Arial" w:cs="Arial"/>
              </w:rPr>
            </w:pPr>
          </w:p>
          <w:p w14:paraId="6DEBF6F5" w14:textId="77777777" w:rsidR="002E614D" w:rsidRDefault="002E614D" w:rsidP="002E614D">
            <w:pPr>
              <w:pStyle w:val="Listenabsatz"/>
              <w:rPr>
                <w:rFonts w:ascii="Arial" w:hAnsi="Arial" w:cs="Arial"/>
              </w:rPr>
            </w:pPr>
          </w:p>
          <w:p w14:paraId="45F3E1A2" w14:textId="6DBD9C0F" w:rsidR="002E614D" w:rsidRPr="002E614D" w:rsidRDefault="002E614D" w:rsidP="00C83715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14D">
              <w:rPr>
                <w:rFonts w:ascii="Arial" w:hAnsi="Arial" w:cs="Arial"/>
              </w:rPr>
              <w:t>beschreiben Maßnahmen zur Gesunderhaltung des menschlichen Organismus.</w:t>
            </w:r>
          </w:p>
          <w:p w14:paraId="6D052D47" w14:textId="56A27716" w:rsidR="002E614D" w:rsidRPr="0085117F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157AE9" w:rsidRPr="00A037DF" w:rsidRDefault="00761B8C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157AE9" w:rsidRPr="007A5965" w:rsidRDefault="00B11589" w:rsidP="00B227B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3940B15B" w:rsidR="00F565F9" w:rsidRPr="00A037DF" w:rsidRDefault="00E5707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7B2E94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7B2E94" w:rsidRPr="00A96CA8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A156DB0" w14:textId="14CAB841" w:rsidR="007B2E94" w:rsidRPr="007B2E94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7B2E94" w:rsidRPr="007B2E94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236376" w:rsidRDefault="00236376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B227BE" w:rsidRPr="007B2E94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B227BE" w:rsidRPr="00A96CA8" w:rsidRDefault="00B227BE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B227BE" w:rsidRPr="007B2E94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2CCFB093" w:rsidR="00904108" w:rsidRDefault="00465F0F" w:rsidP="00465F0F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Die SuS…</w:t>
            </w:r>
          </w:p>
          <w:p w14:paraId="36B5BA77" w14:textId="77777777" w:rsidR="00465F0F" w:rsidRPr="00904108" w:rsidRDefault="00465F0F" w:rsidP="00465F0F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1BF395E9" w14:textId="5662CB16" w:rsidR="0085117F" w:rsidRPr="002E614D" w:rsidRDefault="00904108" w:rsidP="00C83715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904108">
              <w:rPr>
                <w:rFonts w:ascii="Arial" w:eastAsia="Times New Roman" w:hAnsi="Arial" w:cs="Arial"/>
                <w:lang w:eastAsia="de-DE"/>
              </w:rPr>
              <w:t>erlä</w:t>
            </w:r>
            <w:r>
              <w:rPr>
                <w:rFonts w:ascii="Arial" w:eastAsia="Times New Roman" w:hAnsi="Arial" w:cs="Arial"/>
                <w:lang w:eastAsia="de-DE"/>
              </w:rPr>
              <w:t>utern die Funktion der Sinnesor</w:t>
            </w:r>
            <w:r w:rsidRPr="00904108">
              <w:rPr>
                <w:rFonts w:ascii="Arial" w:eastAsia="Times New Roman" w:hAnsi="Arial" w:cs="Arial"/>
                <w:lang w:eastAsia="de-DE"/>
              </w:rPr>
              <w:t>gane zur Wahrnehmung der Umwelt an einem Beispiel.</w:t>
            </w:r>
          </w:p>
          <w:p w14:paraId="2715F6BE" w14:textId="77777777" w:rsidR="002E614D" w:rsidRPr="002E614D" w:rsidRDefault="002E614D" w:rsidP="002E614D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5519D94E" w14:textId="77777777" w:rsidR="002E614D" w:rsidRPr="002E614D" w:rsidRDefault="002E614D" w:rsidP="00C8371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2E614D">
              <w:rPr>
                <w:rFonts w:ascii="Arial" w:hAnsi="Arial" w:cs="Arial"/>
              </w:rPr>
              <w:t>erläutern den Zusammenhang von Struktur und Funktion bestimmter Organe.</w:t>
            </w:r>
          </w:p>
          <w:p w14:paraId="397EA449" w14:textId="53B1A738" w:rsidR="002E614D" w:rsidRPr="002E614D" w:rsidRDefault="002E614D" w:rsidP="002E614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A714BA0" w14:textId="77777777" w:rsidR="002E614D" w:rsidRPr="002E614D" w:rsidRDefault="002E614D" w:rsidP="00C83715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2E614D">
              <w:rPr>
                <w:rFonts w:ascii="Arial" w:hAnsi="Arial" w:cs="Arial"/>
              </w:rPr>
              <w:t>beschreiben Maßnahmen zur Gesunderhaltung des menschlichen Organismus.</w:t>
            </w:r>
          </w:p>
          <w:p w14:paraId="1EA2AB46" w14:textId="4C8EC39F" w:rsidR="002E614D" w:rsidRDefault="002E614D" w:rsidP="002E614D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5132852C" w:rsidR="00B11589" w:rsidRPr="00A037DF" w:rsidRDefault="00A037DF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5DBC3B7C" w:rsidR="00B11589" w:rsidRPr="00A037DF" w:rsidRDefault="00E57073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AB2DDF" w:rsidRDefault="00AB2DDF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7B2E94" w:rsidRPr="00AB2DDF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7B2E94" w:rsidRPr="007B2E94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AB2DDF" w:rsidRP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AB2DDF" w:rsidRPr="007B2E94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B11589" w:rsidRPr="00AB2DDF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97B58C" w14:textId="2F59E98C" w:rsidR="00465F0F" w:rsidRDefault="00465F0F" w:rsidP="00465F0F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SuS…</w:t>
            </w:r>
          </w:p>
          <w:p w14:paraId="2761629F" w14:textId="77777777" w:rsidR="00465F0F" w:rsidRDefault="00465F0F" w:rsidP="00465F0F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CA2F638" w14:textId="3AEC2D6E" w:rsidR="00B11589" w:rsidRDefault="001C6CFD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C6CFD">
              <w:rPr>
                <w:rFonts w:ascii="Arial" w:hAnsi="Arial" w:cs="Arial"/>
                <w:sz w:val="20"/>
                <w:szCs w:val="20"/>
              </w:rPr>
              <w:t>beschreiben Drogenmissbrauch als e</w:t>
            </w:r>
            <w:r>
              <w:rPr>
                <w:rFonts w:ascii="Arial" w:hAnsi="Arial" w:cs="Arial"/>
                <w:sz w:val="20"/>
                <w:szCs w:val="20"/>
              </w:rPr>
              <w:t>ine Ursache für gestörte Sinnes</w:t>
            </w:r>
            <w:r w:rsidRPr="001C6CFD">
              <w:rPr>
                <w:rFonts w:ascii="Arial" w:hAnsi="Arial" w:cs="Arial"/>
                <w:sz w:val="20"/>
                <w:szCs w:val="20"/>
              </w:rPr>
              <w:t>wahrnehmungen.</w:t>
            </w:r>
          </w:p>
          <w:p w14:paraId="2EEDEC91" w14:textId="4E12910A" w:rsidR="0028184E" w:rsidRDefault="0028184E" w:rsidP="00C83715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Maßnahmen zur Ge</w:t>
            </w:r>
            <w:r w:rsidRPr="0028184E">
              <w:rPr>
                <w:rFonts w:ascii="Arial" w:hAnsi="Arial" w:cs="Arial"/>
                <w:sz w:val="20"/>
                <w:szCs w:val="20"/>
              </w:rPr>
              <w:t>sunderhaltung des menschlichen Organismus.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1F945AA" w:rsidR="00F565F9" w:rsidRPr="00A037DF" w:rsidRDefault="00F565F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7B2E94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7B2E94" w:rsidRDefault="007B2E94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9663187" w:rsidR="00603750" w:rsidRDefault="00603750" w:rsidP="0060375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5F0A82AA" w:rsidR="00B11589" w:rsidRPr="003C3DAA" w:rsidRDefault="00A037DF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B11589" w:rsidRPr="00621053" w:rsidRDefault="00B11589" w:rsidP="00AB2DD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085C8F98" w:rsidR="00B11589" w:rsidRPr="003C3DAA" w:rsidRDefault="00A037DF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Sexualität und Individualentwicklung (S. 194–214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57E60BED" w:rsidR="00B11589" w:rsidRPr="00A037DF" w:rsidRDefault="00DC60B1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B11589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B11589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7B2E94" w:rsidRPr="007B2E94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B11589" w:rsidRDefault="00B1158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AB2DDF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AB2DDF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Pornofilme im Internet</w:t>
            </w:r>
          </w:p>
          <w:p w14:paraId="7AB5B52D" w14:textId="77777777" w:rsidR="00AB2DDF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AB2DDF" w:rsidRDefault="00AB2DDF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AB2DDF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1A7DAD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1A7DAD" w:rsidRDefault="001A7DA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6DD9C717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1A7DAD" w:rsidRDefault="001A7DA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AB2DDF" w:rsidRPr="001A7DAD" w:rsidRDefault="001A7DA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102884EC" w:rsidR="002E614D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7D800009" w14:textId="77777777" w:rsidR="00465F0F" w:rsidRDefault="00465F0F" w:rsidP="00465F0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645F8F43" w14:textId="4ACC68DB" w:rsidR="00904108" w:rsidRDefault="00904108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beschreiben Formen der sexuellen Orientierung</w:t>
            </w:r>
            <w:r w:rsidR="00465F0F">
              <w:rPr>
                <w:rFonts w:ascii="Arial" w:hAnsi="Arial" w:cs="Arial"/>
              </w:rPr>
              <w:t>.</w:t>
            </w:r>
          </w:p>
          <w:p w14:paraId="3CF454E6" w14:textId="77777777" w:rsidR="00B11589" w:rsidRDefault="00904108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eschreiben Aspekte selbstbe</w:t>
            </w:r>
            <w:r w:rsidRPr="00904108">
              <w:rPr>
                <w:rFonts w:ascii="Arial" w:hAnsi="Arial" w:cs="Arial"/>
              </w:rPr>
              <w:t xml:space="preserve">stimmter Sexualität und entwickeln Toleranz gegenüber verschiedenen Arten sexueller Orientierung. </w:t>
            </w:r>
          </w:p>
          <w:p w14:paraId="423D890A" w14:textId="77777777" w:rsidR="00904108" w:rsidRDefault="00904108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 xml:space="preserve">beschreiben </w:t>
            </w:r>
            <w:r>
              <w:rPr>
                <w:rFonts w:ascii="Arial" w:hAnsi="Arial" w:cs="Arial"/>
              </w:rPr>
              <w:t>Methoden der Empfängnisverhütung und der Verhü</w:t>
            </w:r>
            <w:r w:rsidRPr="00904108">
              <w:rPr>
                <w:rFonts w:ascii="Arial" w:hAnsi="Arial" w:cs="Arial"/>
              </w:rPr>
              <w:t>tu</w:t>
            </w:r>
            <w:r>
              <w:rPr>
                <w:rFonts w:ascii="Arial" w:hAnsi="Arial" w:cs="Arial"/>
              </w:rPr>
              <w:t>ng von sexuell übertragbaren Er</w:t>
            </w:r>
            <w:r w:rsidRPr="00904108">
              <w:rPr>
                <w:rFonts w:ascii="Arial" w:hAnsi="Arial" w:cs="Arial"/>
              </w:rPr>
              <w:t xml:space="preserve">krankungen. </w:t>
            </w:r>
          </w:p>
          <w:p w14:paraId="24DF4B55" w14:textId="77777777" w:rsidR="00904108" w:rsidRDefault="00904108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04108">
              <w:rPr>
                <w:rFonts w:ascii="Arial" w:hAnsi="Arial" w:cs="Arial"/>
              </w:rPr>
              <w:t xml:space="preserve">erörtern verantwortliches Verhalten der Sexualpartnerschaft. </w:t>
            </w:r>
          </w:p>
          <w:p w14:paraId="06ABA288" w14:textId="77777777" w:rsidR="0028184E" w:rsidRDefault="0028184E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Maßnahmen zur Ge</w:t>
            </w:r>
            <w:r w:rsidRPr="0028184E">
              <w:rPr>
                <w:rFonts w:ascii="Arial" w:hAnsi="Arial" w:cs="Arial"/>
              </w:rPr>
              <w:t>sunderhaltung des menschlichen Organismus.</w:t>
            </w:r>
          </w:p>
          <w:p w14:paraId="4B325941" w14:textId="484DFB91" w:rsidR="001D1CF5" w:rsidRPr="00721623" w:rsidRDefault="001D1CF5" w:rsidP="00C83715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1D1CF5">
              <w:rPr>
                <w:rFonts w:ascii="Arial" w:hAnsi="Arial" w:cs="Arial"/>
              </w:rPr>
              <w:t>nennen die Voraussetzungen für eine Schwangerschaft und Methoden der Empfängnisverhütung.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68C33AED" w:rsidR="00B11589" w:rsidRPr="00A037DF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B11589" w:rsidRDefault="001A7DAD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B11589" w:rsidRPr="002670F3" w:rsidRDefault="00B11589" w:rsidP="00C8371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7DAD">
              <w:rPr>
                <w:rFonts w:ascii="Arial" w:hAnsi="Arial" w:cs="Arial"/>
                <w:b/>
              </w:rPr>
              <w:t>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D6D86" w:rsidRPr="00621053" w14:paraId="0D6C813D" w14:textId="77777777" w:rsidTr="000B7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EA813B" w14:textId="389611A1" w:rsidR="00CD6D86" w:rsidRPr="00621053" w:rsidRDefault="00CD6D86" w:rsidP="000B718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DC60B1">
              <w:rPr>
                <w:rFonts w:ascii="Arial" w:hAnsi="Arial" w:cs="Arial"/>
                <w:b/>
                <w:noProof/>
              </w:rPr>
              <w:t>96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15C359" w14:textId="77777777" w:rsidR="00CD6D86" w:rsidRDefault="00CD6D86" w:rsidP="00CD6D86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E92F1EB" w14:textId="1A3B0752" w:rsidR="00CD6D86" w:rsidRDefault="00CD6D86" w:rsidP="00CD6D86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9B64" w14:textId="77777777" w:rsidR="00226AB4" w:rsidRDefault="00226AB4">
      <w:r>
        <w:separator/>
      </w:r>
    </w:p>
  </w:endnote>
  <w:endnote w:type="continuationSeparator" w:id="0">
    <w:p w14:paraId="06A6AE25" w14:textId="77777777" w:rsidR="00226AB4" w:rsidRDefault="0022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B2DDF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B2DDF" w:rsidRDefault="00AB2DDF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AB2DDF" w:rsidRDefault="00AB2DDF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AB2DDF" w:rsidRPr="00D54FA0" w:rsidRDefault="00AB2DDF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40FF395D" w:rsidR="00AB2DDF" w:rsidRDefault="00AB2DDF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465F0F">
            <w:rPr>
              <w:rStyle w:val="pdfpagina"/>
            </w:rPr>
            <w:t>15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B2DDF" w:rsidRDefault="00AB2DDF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CAFF" w14:textId="77777777" w:rsidR="00226AB4" w:rsidRDefault="00226AB4">
      <w:r>
        <w:separator/>
      </w:r>
    </w:p>
  </w:footnote>
  <w:footnote w:type="continuationSeparator" w:id="0">
    <w:p w14:paraId="76F53639" w14:textId="77777777" w:rsidR="00226AB4" w:rsidRDefault="0022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64EC"/>
    <w:multiLevelType w:val="hybridMultilevel"/>
    <w:tmpl w:val="69B4871A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E0FAF"/>
    <w:multiLevelType w:val="hybridMultilevel"/>
    <w:tmpl w:val="29D432A0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B191E"/>
    <w:multiLevelType w:val="hybridMultilevel"/>
    <w:tmpl w:val="9F32AB62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0818">
    <w:abstractNumId w:val="0"/>
  </w:num>
  <w:num w:numId="2" w16cid:durableId="117532086">
    <w:abstractNumId w:val="6"/>
  </w:num>
  <w:num w:numId="3" w16cid:durableId="538006505">
    <w:abstractNumId w:val="5"/>
  </w:num>
  <w:num w:numId="4" w16cid:durableId="1675498971">
    <w:abstractNumId w:val="11"/>
  </w:num>
  <w:num w:numId="5" w16cid:durableId="831524253">
    <w:abstractNumId w:val="2"/>
  </w:num>
  <w:num w:numId="6" w16cid:durableId="1588079815">
    <w:abstractNumId w:val="7"/>
  </w:num>
  <w:num w:numId="7" w16cid:durableId="1403482815">
    <w:abstractNumId w:val="10"/>
  </w:num>
  <w:num w:numId="8" w16cid:durableId="1791896798">
    <w:abstractNumId w:val="9"/>
  </w:num>
  <w:num w:numId="9" w16cid:durableId="914434681">
    <w:abstractNumId w:val="1"/>
  </w:num>
  <w:num w:numId="10" w16cid:durableId="2102027291">
    <w:abstractNumId w:val="3"/>
  </w:num>
  <w:num w:numId="11" w16cid:durableId="1363047361">
    <w:abstractNumId w:val="4"/>
  </w:num>
  <w:num w:numId="12" w16cid:durableId="138729587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6AB4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80E5A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3DAA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4A63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2E46"/>
    <w:rsid w:val="00465F0F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60FB1"/>
    <w:rsid w:val="00761569"/>
    <w:rsid w:val="00761B8C"/>
    <w:rsid w:val="007626D8"/>
    <w:rsid w:val="00763A02"/>
    <w:rsid w:val="00763CBE"/>
    <w:rsid w:val="00770E2C"/>
    <w:rsid w:val="007733D0"/>
    <w:rsid w:val="00775196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C7006"/>
    <w:rsid w:val="008D3057"/>
    <w:rsid w:val="008E2D77"/>
    <w:rsid w:val="008E6635"/>
    <w:rsid w:val="008F184B"/>
    <w:rsid w:val="008F5901"/>
    <w:rsid w:val="008F5E6D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37DF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63BA0"/>
    <w:rsid w:val="00C70B8A"/>
    <w:rsid w:val="00C73AA7"/>
    <w:rsid w:val="00C7402A"/>
    <w:rsid w:val="00C74174"/>
    <w:rsid w:val="00C75442"/>
    <w:rsid w:val="00C8159C"/>
    <w:rsid w:val="00C83715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D86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0B1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5CA5-E65B-47E7-870C-7E1893FC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1522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6</cp:revision>
  <cp:lastPrinted>2026-03-11T08:58:00Z</cp:lastPrinted>
  <dcterms:created xsi:type="dcterms:W3CDTF">2026-03-02T14:53:00Z</dcterms:created>
  <dcterms:modified xsi:type="dcterms:W3CDTF">2026-03-11T08:58:00Z</dcterms:modified>
</cp:coreProperties>
</file>