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51" w:type="dxa"/>
        <w:tblLayout w:type="fixed"/>
        <w:tblCellMar>
          <w:left w:w="0" w:type="dxa"/>
          <w:right w:w="0" w:type="dxa"/>
        </w:tblCellMar>
        <w:tblLook w:val="0000" w:firstRow="0" w:lastRow="0" w:firstColumn="0" w:lastColumn="0" w:noHBand="0" w:noVBand="0"/>
      </w:tblPr>
      <w:tblGrid>
        <w:gridCol w:w="2410"/>
        <w:gridCol w:w="142"/>
        <w:gridCol w:w="12899"/>
      </w:tblGrid>
      <w:tr w:rsidR="00083BDD" w14:paraId="55446782" w14:textId="77777777" w:rsidTr="00021F91">
        <w:tc>
          <w:tcPr>
            <w:tcW w:w="2410" w:type="dxa"/>
          </w:tcPr>
          <w:p w14:paraId="60E68E0C" w14:textId="77777777" w:rsidR="00083BDD" w:rsidRDefault="00083BDD" w:rsidP="00115D5E">
            <w:pPr>
              <w:pStyle w:val="stoffeinleitungstext"/>
              <w:spacing w:line="240" w:lineRule="auto"/>
            </w:pPr>
          </w:p>
        </w:tc>
        <w:tc>
          <w:tcPr>
            <w:tcW w:w="142" w:type="dxa"/>
          </w:tcPr>
          <w:p w14:paraId="07E444F8" w14:textId="77777777" w:rsidR="00083BDD" w:rsidRDefault="00083BDD" w:rsidP="00115D5E"/>
        </w:tc>
        <w:tc>
          <w:tcPr>
            <w:tcW w:w="12899" w:type="dxa"/>
          </w:tcPr>
          <w:p w14:paraId="5B369311" w14:textId="371AB3E4" w:rsidR="00021F91" w:rsidRDefault="0014718D" w:rsidP="00115D5E">
            <w:pPr>
              <w:pStyle w:val="stoffzwischenberschrift"/>
            </w:pPr>
            <w:r>
              <w:rPr>
                <w:noProof/>
              </w:rPr>
              <w:drawing>
                <wp:anchor distT="0" distB="0" distL="114300" distR="114300" simplePos="0" relativeHeight="251656192" behindDoc="0" locked="0" layoutInCell="1" allowOverlap="1" wp14:anchorId="0DBC9FBC" wp14:editId="7D009DC5">
                  <wp:simplePos x="0" y="0"/>
                  <wp:positionH relativeFrom="column">
                    <wp:posOffset>7218045</wp:posOffset>
                  </wp:positionH>
                  <wp:positionV relativeFrom="paragraph">
                    <wp:posOffset>-426720</wp:posOffset>
                  </wp:positionV>
                  <wp:extent cx="842010" cy="422910"/>
                  <wp:effectExtent l="19050" t="19050" r="0" b="0"/>
                  <wp:wrapNone/>
                  <wp:docPr id="7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083BDD" w:rsidRPr="00110BA1">
              <w:rPr>
                <w:i/>
              </w:rPr>
              <w:t>Green Line</w:t>
            </w:r>
            <w:r w:rsidR="008F1637">
              <w:rPr>
                <w:i/>
              </w:rPr>
              <w:t xml:space="preserve"> </w:t>
            </w:r>
            <w:r w:rsidR="00D87B46">
              <w:rPr>
                <w:i/>
              </w:rPr>
              <w:t>4</w:t>
            </w:r>
          </w:p>
          <w:p w14:paraId="57B4DD20" w14:textId="77777777" w:rsidR="00083BDD" w:rsidRDefault="00083BDD" w:rsidP="00115D5E">
            <w:pPr>
              <w:pStyle w:val="stoffzwischenberschrift"/>
            </w:pPr>
            <w:r>
              <w:t>Planungsmuster</w:t>
            </w:r>
            <w:r w:rsidR="00021F91">
              <w:t xml:space="preserve"> für ein schulinternes Curriculum</w:t>
            </w:r>
          </w:p>
          <w:p w14:paraId="5093E852" w14:textId="77777777" w:rsidR="00083BDD" w:rsidRPr="00FE3A94" w:rsidRDefault="00021F91" w:rsidP="00B8664D">
            <w:pPr>
              <w:pStyle w:val="stoffzwischenberschrift"/>
            </w:pPr>
            <w:r>
              <w:t xml:space="preserve">Gymnasium </w:t>
            </w:r>
            <w:r w:rsidR="00B8664D">
              <w:t>Nordrhein-Westfale</w:t>
            </w:r>
            <w:r w:rsidR="00DB31ED">
              <w:t>n</w:t>
            </w:r>
          </w:p>
        </w:tc>
      </w:tr>
      <w:tr w:rsidR="00083BDD" w14:paraId="23D1A3F8" w14:textId="77777777" w:rsidTr="00021F91">
        <w:tc>
          <w:tcPr>
            <w:tcW w:w="2410" w:type="dxa"/>
          </w:tcPr>
          <w:p w14:paraId="67BB63D2" w14:textId="2599905F" w:rsidR="00083BDD" w:rsidRDefault="00083BDD" w:rsidP="00115D5E">
            <w:pPr>
              <w:pStyle w:val="stoffeinleitungstext"/>
              <w:spacing w:line="280" w:lineRule="atLeast"/>
              <w:rPr>
                <w:noProof/>
              </w:rPr>
            </w:pPr>
          </w:p>
          <w:p w14:paraId="39C2584B" w14:textId="77777777" w:rsidR="00D87B46" w:rsidRPr="00D87B46" w:rsidRDefault="00D87B46" w:rsidP="00D87B46"/>
          <w:p w14:paraId="01B59D15" w14:textId="77777777" w:rsidR="00D87B46" w:rsidRDefault="00D87B46" w:rsidP="00D87B46">
            <w:pPr>
              <w:rPr>
                <w:rFonts w:ascii="Arial" w:hAnsi="Arial"/>
                <w:noProof/>
                <w:sz w:val="22"/>
                <w:szCs w:val="24"/>
              </w:rPr>
            </w:pPr>
          </w:p>
          <w:p w14:paraId="3C43B846" w14:textId="512BFB1F" w:rsidR="00D87B46" w:rsidRPr="00D87B46" w:rsidRDefault="00D87B46" w:rsidP="00D87B46">
            <w:pPr>
              <w:ind w:firstLine="708"/>
            </w:pPr>
            <w:r>
              <w:rPr>
                <w:noProof/>
              </w:rPr>
              <w:drawing>
                <wp:anchor distT="0" distB="0" distL="114300" distR="114300" simplePos="0" relativeHeight="251658240" behindDoc="0" locked="0" layoutInCell="1" allowOverlap="1" wp14:anchorId="165CEA05" wp14:editId="22471DE5">
                  <wp:simplePos x="0" y="0"/>
                  <wp:positionH relativeFrom="column">
                    <wp:posOffset>0</wp:posOffset>
                  </wp:positionH>
                  <wp:positionV relativeFrom="paragraph">
                    <wp:posOffset>-838</wp:posOffset>
                  </wp:positionV>
                  <wp:extent cx="1530350" cy="2037080"/>
                  <wp:effectExtent l="0" t="0" r="0" b="1270"/>
                  <wp:wrapSquare wrapText="bothSides"/>
                  <wp:docPr id="209741820" name="Grafik 1"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350" cy="2037080"/>
                          </a:xfrm>
                          <a:prstGeom prst="rect">
                            <a:avLst/>
                          </a:prstGeom>
                          <a:noFill/>
                          <a:ln>
                            <a:noFill/>
                          </a:ln>
                        </pic:spPr>
                      </pic:pic>
                    </a:graphicData>
                  </a:graphic>
                </wp:anchor>
              </w:drawing>
            </w:r>
          </w:p>
        </w:tc>
        <w:tc>
          <w:tcPr>
            <w:tcW w:w="142" w:type="dxa"/>
          </w:tcPr>
          <w:p w14:paraId="0D012B4D" w14:textId="77777777" w:rsidR="00083BDD" w:rsidRDefault="00083BDD" w:rsidP="00115D5E"/>
        </w:tc>
        <w:tc>
          <w:tcPr>
            <w:tcW w:w="12899" w:type="dxa"/>
          </w:tcPr>
          <w:p w14:paraId="00E6E299" w14:textId="77777777" w:rsidR="00083BDD" w:rsidRDefault="00083BDD" w:rsidP="00083BDD">
            <w:pPr>
              <w:pStyle w:val="stoffeinleitungstext"/>
              <w:ind w:right="142"/>
            </w:pPr>
            <w:r w:rsidRPr="00FE3A94">
              <w:rPr>
                <w:b/>
              </w:rPr>
              <w:t>Vorbemerkung</w:t>
            </w:r>
          </w:p>
          <w:p w14:paraId="348FAED8" w14:textId="77777777" w:rsidR="00083BDD" w:rsidRDefault="00083BDD" w:rsidP="00083BDD">
            <w:pPr>
              <w:pStyle w:val="stoffeinleitungstext"/>
              <w:ind w:right="142"/>
            </w:pPr>
          </w:p>
          <w:p w14:paraId="07337535" w14:textId="77777777" w:rsidR="00021F91" w:rsidRDefault="00083BDD" w:rsidP="00083BDD">
            <w:pPr>
              <w:pStyle w:val="stoffeinleitungstext"/>
              <w:ind w:right="142"/>
            </w:pPr>
            <w:r>
              <w:t xml:space="preserve">Liebe </w:t>
            </w:r>
            <w:r w:rsidR="00057992">
              <w:t>Lehre</w:t>
            </w:r>
            <w:r w:rsidR="00990D3A">
              <w:t>nde</w:t>
            </w:r>
            <w:r w:rsidR="00057992">
              <w:t xml:space="preserve">, </w:t>
            </w:r>
          </w:p>
          <w:p w14:paraId="5C241DF9" w14:textId="77777777" w:rsidR="00021F91" w:rsidRDefault="00021F91" w:rsidP="00083BDD">
            <w:pPr>
              <w:pStyle w:val="stoffeinleitungstext"/>
              <w:ind w:right="142"/>
            </w:pPr>
          </w:p>
          <w:p w14:paraId="709EC5FD" w14:textId="1A29A6B4" w:rsidR="00057992" w:rsidRDefault="00057992" w:rsidP="00057992">
            <w:pPr>
              <w:pStyle w:val="stoffeinleitungstext"/>
              <w:ind w:right="142"/>
            </w:pPr>
            <w:r>
              <w:t xml:space="preserve">das vorliegende Planungsmuster zu </w:t>
            </w:r>
            <w:r w:rsidRPr="00057992">
              <w:rPr>
                <w:b/>
              </w:rPr>
              <w:t xml:space="preserve">Green Line </w:t>
            </w:r>
            <w:r w:rsidR="00D87B46">
              <w:rPr>
                <w:b/>
              </w:rPr>
              <w:t>4</w:t>
            </w:r>
            <w:r w:rsidR="00D87B46">
              <w:rPr>
                <w:bCs/>
              </w:rPr>
              <w:t xml:space="preserve"> 2021</w:t>
            </w:r>
            <w:r w:rsidR="00F1238A">
              <w:t xml:space="preserve"> </w:t>
            </w:r>
            <w:r>
              <w:t xml:space="preserve">soll </w:t>
            </w:r>
            <w:r w:rsidR="00EA2A13">
              <w:t>Sie</w:t>
            </w:r>
            <w:r>
              <w:t xml:space="preserve"> dabei unterstützen, auf der Grundlage des nordrhein-westfälischen Kernlehrplans </w:t>
            </w:r>
            <w:r w:rsidRPr="00413F57">
              <w:t>Englisch (G</w:t>
            </w:r>
            <w:r w:rsidR="00F1238A" w:rsidRPr="00413F57">
              <w:t>9</w:t>
            </w:r>
            <w:r w:rsidRPr="00413F57">
              <w:t>) von 20</w:t>
            </w:r>
            <w:r w:rsidR="00F1238A" w:rsidRPr="00413F57">
              <w:t>19</w:t>
            </w:r>
            <w:r>
              <w:t xml:space="preserve"> ein schulinternes Curriculum für die Arbeit mit Ihrem Lehrwerk zu entwickeln. Es ist insofern als Umsetzungsbeispiel zu verstehen, da es aufzeigt, wie die erwarteten Kompetenzen </w:t>
            </w:r>
            <w:r w:rsidR="00EA6509">
              <w:t xml:space="preserve">die drei Module und </w:t>
            </w:r>
            <w:r w:rsidR="008830D6">
              <w:t>auf das</w:t>
            </w:r>
            <w:r>
              <w:t xml:space="preserve"> Schul</w:t>
            </w:r>
            <w:r w:rsidR="008830D6">
              <w:t>jahr</w:t>
            </w:r>
            <w:r>
              <w:t xml:space="preserve"> verteilt, durch Schwerpunktsetzung und Materialangebot belegt und schließlich auf angemessene Weise in einer Lern</w:t>
            </w:r>
            <w:r w:rsidR="00C144EA">
              <w:t>-</w:t>
            </w:r>
            <w:proofErr w:type="spellStart"/>
            <w:r>
              <w:t>erfolgsüberprüfung</w:t>
            </w:r>
            <w:proofErr w:type="spellEnd"/>
            <w:r>
              <w:t xml:space="preserve"> kontrolliert werden können. </w:t>
            </w:r>
            <w:r w:rsidR="002B785B">
              <w:t xml:space="preserve">Die Angaben zur benötigten Unterrichtszeit gehen von </w:t>
            </w:r>
            <w:r w:rsidR="00536A95" w:rsidRPr="00C144EA">
              <w:rPr>
                <w:b/>
              </w:rPr>
              <w:t>3</w:t>
            </w:r>
            <w:r w:rsidR="002B785B" w:rsidRPr="00C144EA">
              <w:rPr>
                <w:b/>
              </w:rPr>
              <w:t xml:space="preserve"> Wochenstunden</w:t>
            </w:r>
            <w:r w:rsidR="002B785B">
              <w:t xml:space="preserve"> aus.</w:t>
            </w:r>
          </w:p>
          <w:p w14:paraId="161E6C0E" w14:textId="77777777" w:rsidR="00057992" w:rsidRDefault="00057992" w:rsidP="00057992">
            <w:pPr>
              <w:pStyle w:val="stoffeinleitungstext"/>
              <w:ind w:right="142"/>
            </w:pPr>
          </w:p>
          <w:p w14:paraId="2824135A" w14:textId="77777777" w:rsidR="00057992" w:rsidRDefault="00057992" w:rsidP="00057992">
            <w:pPr>
              <w:pStyle w:val="stoffeinleitungstext"/>
              <w:ind w:right="142"/>
            </w:pPr>
            <w:r>
              <w:t xml:space="preserve">Das Planungsmuster wurde für Sie als Instrument konzipiert, das sich individuell gestalten und nach Ihren eigenen Bedürfnissen ändern bzw. fortschreiben lässt. Im Digitalen Unterrichtsassistenten sowie im </w:t>
            </w:r>
            <w:r w:rsidRPr="00116FEA">
              <w:t>Lehrerb</w:t>
            </w:r>
            <w:r w:rsidR="00596125" w:rsidRPr="00116FEA">
              <w:t>uch</w:t>
            </w:r>
            <w:r>
              <w:t xml:space="preserve"> finden Sie weiterführende Hinweise zum Einsatz der breiten Materialpalette rund um das Sch</w:t>
            </w:r>
            <w:r w:rsidR="00990D3A">
              <w:t>u</w:t>
            </w:r>
            <w:r>
              <w:t>lbuch und wie Sie damit schulinterne Schwerpunkte setzen können. Wenn Sie im Rahmen Ihrer Unterrichtsplanung eine individuelle Schwerpunktsetzung vornehmen, so dient dieser Plan der Einschätzung, welche Teile des Stoffangebotes unbedingt behandelt werden müssen und welche Teile weggelassen werden können. Maßgabe dabei ist stets der Kernlehrplan des Landes Nordrhein-Westfalen für Englisch im G</w:t>
            </w:r>
            <w:r w:rsidR="00F1238A">
              <w:t>9</w:t>
            </w:r>
            <w:r>
              <w:t xml:space="preserve"> in der aktuellen Fassung. Selbstverständlich können und sollen Sie </w:t>
            </w:r>
            <w:r w:rsidR="00EA2A13">
              <w:t xml:space="preserve">nach </w:t>
            </w:r>
            <w:r>
              <w:t>eigene</w:t>
            </w:r>
            <w:r w:rsidR="00EA2A13">
              <w:t>m</w:t>
            </w:r>
            <w:r>
              <w:t xml:space="preserve"> Ermessen und je nach Stärken und Schwächen der jeweiligen Klasse entscheiden, welche Aufgaben und Bereiche tatsächlich am sinnvollsten zu behandeln sind.</w:t>
            </w:r>
          </w:p>
          <w:p w14:paraId="0B073B5D" w14:textId="77777777" w:rsidR="00057992" w:rsidRDefault="00057992" w:rsidP="00057992">
            <w:pPr>
              <w:pStyle w:val="stoffeinleitungstext"/>
              <w:ind w:right="142"/>
            </w:pPr>
          </w:p>
          <w:p w14:paraId="2F7D2631" w14:textId="77777777" w:rsidR="00083BDD" w:rsidRDefault="00057992" w:rsidP="00057992">
            <w:pPr>
              <w:pStyle w:val="stoffeinleitungstext"/>
              <w:ind w:right="142"/>
            </w:pPr>
            <w:r>
              <w:t xml:space="preserve">Wir hoffen, dass diese Materialien Ihnen dabei helfen werden, Ihren Unterricht flexibel und erfolgreich </w:t>
            </w:r>
            <w:r w:rsidR="00647AF3">
              <w:t>mit Green Line zu gestalten</w:t>
            </w:r>
            <w:r>
              <w:t xml:space="preserve"> und sind überzeugt, dass das Lehrwerk Sie als Ihr zuverlässiger Partner im Englischunterricht unterstützen wird. </w:t>
            </w:r>
          </w:p>
          <w:p w14:paraId="6F2F039C" w14:textId="77777777" w:rsidR="00700FD7" w:rsidRDefault="00700FD7" w:rsidP="00083BDD">
            <w:pPr>
              <w:pStyle w:val="stoffeinleitungstext"/>
              <w:ind w:right="142"/>
            </w:pPr>
          </w:p>
          <w:p w14:paraId="79AA6164" w14:textId="77777777" w:rsidR="00700FD7" w:rsidRDefault="00700FD7" w:rsidP="00700FD7">
            <w:pPr>
              <w:pStyle w:val="stoffeinleitungstext"/>
              <w:ind w:right="142"/>
            </w:pPr>
            <w:r>
              <w:t>Viel Erfolg beim Unterricht</w:t>
            </w:r>
            <w:r w:rsidR="005652E6">
              <w:t>en mit Green Line wünscht Ihnen</w:t>
            </w:r>
          </w:p>
          <w:p w14:paraId="186744EC" w14:textId="77777777" w:rsidR="00700FD7" w:rsidRDefault="00700FD7" w:rsidP="00700FD7">
            <w:pPr>
              <w:pStyle w:val="stoffeinleitungstext"/>
              <w:ind w:right="142"/>
            </w:pPr>
          </w:p>
          <w:p w14:paraId="42A3DFE8" w14:textId="4AED0E59" w:rsidR="00511328" w:rsidRPr="00405647" w:rsidRDefault="00083BDD" w:rsidP="00700FD7">
            <w:pPr>
              <w:pStyle w:val="stoffeinleitungstext"/>
              <w:ind w:right="142"/>
            </w:pPr>
            <w:r>
              <w:t>Ihr Green Line Team</w:t>
            </w:r>
          </w:p>
        </w:tc>
      </w:tr>
    </w:tbl>
    <w:p w14:paraId="3C8C2F05" w14:textId="77777777" w:rsidR="005062BE" w:rsidRDefault="005062BE">
      <w:pPr>
        <w:sectPr w:rsidR="005062BE" w:rsidSect="00083BDD">
          <w:footerReference w:type="default" r:id="rId10"/>
          <w:pgSz w:w="16840" w:h="11907" w:orient="landscape" w:code="9"/>
          <w:pgMar w:top="1134" w:right="737" w:bottom="1134" w:left="737" w:header="284" w:footer="510" w:gutter="0"/>
          <w:pgNumType w:start="0"/>
          <w:cols w:space="720"/>
        </w:sectPr>
      </w:pPr>
    </w:p>
    <w:p w14:paraId="68F4A90F" w14:textId="77777777" w:rsidR="00000C67" w:rsidRDefault="00000C67"/>
    <w:tbl>
      <w:tblPr>
        <w:tblW w:w="0" w:type="auto"/>
        <w:tblCellMar>
          <w:left w:w="0" w:type="dxa"/>
        </w:tblCellMar>
        <w:tblLook w:val="01E0" w:firstRow="1" w:lastRow="1" w:firstColumn="1" w:lastColumn="1" w:noHBand="0" w:noVBand="0"/>
      </w:tblPr>
      <w:tblGrid>
        <w:gridCol w:w="1321"/>
        <w:gridCol w:w="6092"/>
        <w:gridCol w:w="5459"/>
        <w:gridCol w:w="281"/>
        <w:gridCol w:w="2213"/>
      </w:tblGrid>
      <w:tr w:rsidR="005062BE" w:rsidRPr="00B36352" w14:paraId="2C647A25" w14:textId="77777777" w:rsidTr="00D87B46">
        <w:trPr>
          <w:trHeight w:val="278"/>
        </w:trPr>
        <w:tc>
          <w:tcPr>
            <w:tcW w:w="1273" w:type="dxa"/>
            <w:vMerge w:val="restart"/>
            <w:tcMar>
              <w:left w:w="0" w:type="dxa"/>
              <w:right w:w="0" w:type="dxa"/>
            </w:tcMar>
          </w:tcPr>
          <w:p w14:paraId="0D0680EA" w14:textId="3169D55F" w:rsidR="005062BE" w:rsidRPr="00B36352" w:rsidRDefault="00D87B46" w:rsidP="00DD3968">
            <w:pPr>
              <w:rPr>
                <w:rFonts w:ascii="Arial" w:hAnsi="Arial" w:cs="Arial"/>
                <w:color w:val="000000"/>
                <w:sz w:val="21"/>
                <w:szCs w:val="21"/>
              </w:rPr>
            </w:pPr>
            <w:r>
              <w:rPr>
                <w:noProof/>
              </w:rPr>
              <w:drawing>
                <wp:inline distT="0" distB="0" distL="0" distR="0" wp14:anchorId="442B6538" wp14:editId="449B4F5E">
                  <wp:extent cx="829809" cy="1104595"/>
                  <wp:effectExtent l="0" t="0" r="8890" b="635"/>
                  <wp:docPr id="643498677" name="Grafik 2"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3385" cy="1122667"/>
                          </a:xfrm>
                          <a:prstGeom prst="rect">
                            <a:avLst/>
                          </a:prstGeom>
                          <a:noFill/>
                          <a:ln>
                            <a:noFill/>
                          </a:ln>
                        </pic:spPr>
                      </pic:pic>
                    </a:graphicData>
                  </a:graphic>
                </wp:inline>
              </w:drawing>
            </w:r>
          </w:p>
        </w:tc>
        <w:tc>
          <w:tcPr>
            <w:tcW w:w="11594" w:type="dxa"/>
            <w:gridSpan w:val="2"/>
            <w:tcMar>
              <w:left w:w="108" w:type="dxa"/>
            </w:tcMar>
          </w:tcPr>
          <w:p w14:paraId="4D8C4A07" w14:textId="77777777" w:rsidR="005062BE" w:rsidRPr="00B36352" w:rsidRDefault="005062BE" w:rsidP="00DD3968">
            <w:pPr>
              <w:rPr>
                <w:rFonts w:ascii="Arial" w:hAnsi="Arial" w:cs="Arial"/>
                <w:b/>
                <w:sz w:val="28"/>
                <w:szCs w:val="28"/>
              </w:rPr>
            </w:pPr>
            <w:r w:rsidRPr="00B36352">
              <w:rPr>
                <w:rFonts w:ascii="Arial" w:hAnsi="Arial" w:cs="Arial"/>
                <w:b/>
                <w:sz w:val="28"/>
                <w:szCs w:val="28"/>
              </w:rPr>
              <w:t>Planungsmuster</w:t>
            </w:r>
          </w:p>
        </w:tc>
        <w:tc>
          <w:tcPr>
            <w:tcW w:w="2499" w:type="dxa"/>
            <w:gridSpan w:val="2"/>
          </w:tcPr>
          <w:p w14:paraId="1A00D127" w14:textId="28E42704" w:rsidR="005062BE" w:rsidRPr="00D87B46" w:rsidRDefault="005062BE" w:rsidP="00F1238A">
            <w:pPr>
              <w:spacing w:before="20"/>
              <w:rPr>
                <w:rFonts w:ascii="Arial" w:hAnsi="Arial" w:cs="Arial"/>
                <w:sz w:val="21"/>
                <w:szCs w:val="21"/>
                <w:highlight w:val="yellow"/>
              </w:rPr>
            </w:pPr>
            <w:r w:rsidRPr="00413F57">
              <w:rPr>
                <w:rFonts w:ascii="Arial" w:hAnsi="Arial" w:cs="Arial"/>
                <w:sz w:val="21"/>
                <w:szCs w:val="21"/>
              </w:rPr>
              <w:t xml:space="preserve">Jahrgangsstufe </w:t>
            </w:r>
            <w:r w:rsidR="00413F57" w:rsidRPr="00413F57">
              <w:rPr>
                <w:rFonts w:ascii="Arial" w:hAnsi="Arial" w:cs="Arial"/>
                <w:sz w:val="21"/>
                <w:szCs w:val="21"/>
              </w:rPr>
              <w:t>8</w:t>
            </w:r>
          </w:p>
        </w:tc>
      </w:tr>
      <w:tr w:rsidR="005062BE" w:rsidRPr="00B36352" w14:paraId="2E9603C9" w14:textId="77777777" w:rsidTr="00D87B46">
        <w:trPr>
          <w:trHeight w:val="284"/>
        </w:trPr>
        <w:tc>
          <w:tcPr>
            <w:tcW w:w="1273" w:type="dxa"/>
            <w:vMerge/>
          </w:tcPr>
          <w:p w14:paraId="25AEA107"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37645D3D" w14:textId="77777777" w:rsidR="005062BE" w:rsidRPr="00B36352" w:rsidRDefault="005062BE" w:rsidP="00DD3968">
            <w:pPr>
              <w:spacing w:before="20"/>
              <w:rPr>
                <w:rFonts w:ascii="Arial" w:hAnsi="Arial" w:cs="Arial"/>
                <w:b/>
                <w:color w:val="000000"/>
                <w:sz w:val="21"/>
                <w:szCs w:val="21"/>
              </w:rPr>
            </w:pPr>
          </w:p>
        </w:tc>
        <w:tc>
          <w:tcPr>
            <w:tcW w:w="2499" w:type="dxa"/>
            <w:gridSpan w:val="2"/>
          </w:tcPr>
          <w:p w14:paraId="2059C2E1" w14:textId="708CD4EF" w:rsidR="005062BE" w:rsidRPr="00D87B46" w:rsidRDefault="00155D82" w:rsidP="00DD3968">
            <w:pPr>
              <w:spacing w:before="20"/>
              <w:rPr>
                <w:rFonts w:ascii="Arial" w:hAnsi="Arial" w:cs="Arial"/>
                <w:sz w:val="21"/>
                <w:szCs w:val="21"/>
                <w:highlight w:val="yellow"/>
              </w:rPr>
            </w:pPr>
            <w:r w:rsidRPr="00FD6687">
              <w:rPr>
                <w:rFonts w:ascii="Arial" w:hAnsi="Arial" w:cs="Arial"/>
                <w:sz w:val="21"/>
                <w:szCs w:val="21"/>
              </w:rPr>
              <w:t xml:space="preserve">Niveaustufe </w:t>
            </w:r>
            <w:r w:rsidR="00FD6687" w:rsidRPr="00FD6687">
              <w:rPr>
                <w:rFonts w:ascii="Arial" w:hAnsi="Arial" w:cs="Arial"/>
                <w:sz w:val="21"/>
                <w:szCs w:val="21"/>
              </w:rPr>
              <w:t>A2/B1</w:t>
            </w:r>
          </w:p>
        </w:tc>
      </w:tr>
      <w:tr w:rsidR="005062BE" w:rsidRPr="00B36352" w14:paraId="72A4D026" w14:textId="77777777" w:rsidTr="00D87B46">
        <w:trPr>
          <w:trHeight w:val="285"/>
        </w:trPr>
        <w:tc>
          <w:tcPr>
            <w:tcW w:w="1273" w:type="dxa"/>
            <w:vMerge/>
          </w:tcPr>
          <w:p w14:paraId="4C1C0BE3" w14:textId="77777777" w:rsidR="005062BE" w:rsidRPr="00B36352" w:rsidRDefault="005062BE" w:rsidP="00DD3968">
            <w:pPr>
              <w:rPr>
                <w:rFonts w:ascii="Arial" w:hAnsi="Arial" w:cs="Arial"/>
                <w:color w:val="000000"/>
                <w:sz w:val="21"/>
                <w:szCs w:val="21"/>
              </w:rPr>
            </w:pPr>
          </w:p>
        </w:tc>
        <w:tc>
          <w:tcPr>
            <w:tcW w:w="11594" w:type="dxa"/>
            <w:gridSpan w:val="2"/>
            <w:tcMar>
              <w:left w:w="108" w:type="dxa"/>
            </w:tcMar>
          </w:tcPr>
          <w:p w14:paraId="6B00E372" w14:textId="6193A9D2" w:rsidR="005062BE" w:rsidRPr="00B36352" w:rsidRDefault="005062BE" w:rsidP="00DD3968">
            <w:pPr>
              <w:spacing w:before="20"/>
              <w:rPr>
                <w:rFonts w:ascii="Arial" w:hAnsi="Arial" w:cs="Arial"/>
                <w:color w:val="000000"/>
                <w:sz w:val="21"/>
                <w:szCs w:val="21"/>
              </w:rPr>
            </w:pPr>
            <w:r w:rsidRPr="00B36352">
              <w:rPr>
                <w:rFonts w:ascii="Arial" w:hAnsi="Arial" w:cs="Arial"/>
                <w:b/>
              </w:rPr>
              <w:t xml:space="preserve">Green Line </w:t>
            </w:r>
            <w:r w:rsidR="00D87B46">
              <w:rPr>
                <w:rFonts w:ascii="Arial" w:hAnsi="Arial" w:cs="Arial"/>
                <w:b/>
              </w:rPr>
              <w:t>4</w:t>
            </w:r>
          </w:p>
        </w:tc>
        <w:tc>
          <w:tcPr>
            <w:tcW w:w="2499" w:type="dxa"/>
            <w:gridSpan w:val="2"/>
          </w:tcPr>
          <w:p w14:paraId="1C228068" w14:textId="77777777" w:rsidR="005062BE" w:rsidRPr="00D87B46" w:rsidRDefault="005062BE" w:rsidP="00DD3968">
            <w:pPr>
              <w:spacing w:before="20"/>
              <w:rPr>
                <w:rFonts w:ascii="Arial" w:hAnsi="Arial" w:cs="Arial"/>
                <w:color w:val="000000"/>
                <w:sz w:val="21"/>
                <w:szCs w:val="21"/>
                <w:highlight w:val="yellow"/>
              </w:rPr>
            </w:pPr>
          </w:p>
        </w:tc>
      </w:tr>
      <w:tr w:rsidR="005062BE" w:rsidRPr="00B36352" w14:paraId="47452273" w14:textId="77777777" w:rsidTr="00D87B46">
        <w:trPr>
          <w:trHeight w:val="284"/>
        </w:trPr>
        <w:tc>
          <w:tcPr>
            <w:tcW w:w="1273" w:type="dxa"/>
            <w:vMerge/>
          </w:tcPr>
          <w:p w14:paraId="37D22EC0"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79794C48" w14:textId="32F0F585" w:rsidR="005062BE" w:rsidRPr="00D87B46" w:rsidRDefault="00EA6509" w:rsidP="00095488">
            <w:pPr>
              <w:spacing w:before="20"/>
              <w:rPr>
                <w:rFonts w:ascii="Arial" w:hAnsi="Arial" w:cs="Arial"/>
                <w:b/>
                <w:lang w:val="en-US"/>
              </w:rPr>
            </w:pPr>
            <w:r>
              <w:rPr>
                <w:rFonts w:ascii="Arial" w:hAnsi="Arial" w:cs="Arial"/>
                <w:b/>
                <w:lang w:val="en-US"/>
              </w:rPr>
              <w:t xml:space="preserve">Modul 1: </w:t>
            </w:r>
            <w:r w:rsidR="00536A95">
              <w:rPr>
                <w:rFonts w:ascii="Arial" w:hAnsi="Arial" w:cs="Arial"/>
                <w:b/>
                <w:lang w:val="en-US"/>
              </w:rPr>
              <w:t>Across cultures 1 /</w:t>
            </w:r>
            <w:r w:rsidR="00D87B46">
              <w:rPr>
                <w:rFonts w:ascii="Arial" w:hAnsi="Arial" w:cs="Arial"/>
                <w:b/>
                <w:lang w:val="en-US"/>
              </w:rPr>
              <w:t>/</w:t>
            </w:r>
            <w:r w:rsidR="00536A95">
              <w:rPr>
                <w:rFonts w:ascii="Arial" w:hAnsi="Arial" w:cs="Arial"/>
                <w:b/>
                <w:lang w:val="en-US"/>
              </w:rPr>
              <w:t xml:space="preserve"> </w:t>
            </w:r>
            <w:r w:rsidR="00F1238A">
              <w:rPr>
                <w:rFonts w:ascii="Arial" w:hAnsi="Arial" w:cs="Arial"/>
                <w:b/>
                <w:lang w:val="en-US"/>
              </w:rPr>
              <w:t>Unit 1</w:t>
            </w:r>
            <w:r w:rsidR="00D87B46">
              <w:rPr>
                <w:rFonts w:ascii="Arial" w:hAnsi="Arial" w:cs="Arial"/>
                <w:b/>
                <w:lang w:val="en-US"/>
              </w:rPr>
              <w:t xml:space="preserve"> / New York City: The Big Apple</w:t>
            </w:r>
            <w:r w:rsidR="00095488">
              <w:rPr>
                <w:rFonts w:ascii="Arial" w:hAnsi="Arial" w:cs="Arial"/>
                <w:b/>
                <w:lang w:val="en-US"/>
              </w:rPr>
              <w:t xml:space="preserve"> /</w:t>
            </w:r>
            <w:r w:rsidR="00D87B46">
              <w:rPr>
                <w:rFonts w:ascii="Arial" w:hAnsi="Arial" w:cs="Arial"/>
                <w:b/>
                <w:lang w:val="en-US"/>
              </w:rPr>
              <w:t>/ Across cultures 2</w:t>
            </w:r>
          </w:p>
        </w:tc>
        <w:tc>
          <w:tcPr>
            <w:tcW w:w="5480" w:type="dxa"/>
            <w:tcBorders>
              <w:right w:val="single" w:sz="4" w:space="0" w:color="C0C0C0"/>
            </w:tcBorders>
            <w:shd w:val="clear" w:color="auto" w:fill="auto"/>
          </w:tcPr>
          <w:p w14:paraId="3D70654F" w14:textId="77777777" w:rsidR="005062BE" w:rsidRPr="00B36352" w:rsidRDefault="005062BE" w:rsidP="00DD3968">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FFFFFF"/>
          </w:tcPr>
          <w:p w14:paraId="1BEB6AFB" w14:textId="77777777" w:rsidR="005062BE" w:rsidRPr="00D87B46" w:rsidRDefault="005062BE" w:rsidP="00DD3968">
            <w:pPr>
              <w:spacing w:before="20"/>
              <w:rPr>
                <w:rFonts w:ascii="Arial" w:hAnsi="Arial" w:cs="Arial"/>
                <w:highlight w:val="yellow"/>
              </w:rPr>
            </w:pPr>
          </w:p>
        </w:tc>
        <w:tc>
          <w:tcPr>
            <w:tcW w:w="2217" w:type="dxa"/>
            <w:tcBorders>
              <w:left w:val="single" w:sz="4" w:space="0" w:color="C0C0C0"/>
            </w:tcBorders>
            <w:shd w:val="clear" w:color="auto" w:fill="auto"/>
            <w:tcMar>
              <w:left w:w="108" w:type="dxa"/>
            </w:tcMar>
          </w:tcPr>
          <w:p w14:paraId="3173EC83" w14:textId="77777777" w:rsidR="005062BE" w:rsidRPr="00E66841" w:rsidRDefault="005062BE" w:rsidP="00DD3968">
            <w:pPr>
              <w:spacing w:before="20"/>
              <w:rPr>
                <w:rFonts w:ascii="Arial" w:hAnsi="Arial" w:cs="Arial"/>
              </w:rPr>
            </w:pPr>
            <w:r w:rsidRPr="00E66841">
              <w:rPr>
                <w:rFonts w:ascii="Arial" w:hAnsi="Arial" w:cs="Arial"/>
                <w:color w:val="000000"/>
              </w:rPr>
              <w:t>obligatorisch</w:t>
            </w:r>
          </w:p>
        </w:tc>
      </w:tr>
      <w:tr w:rsidR="005062BE" w:rsidRPr="00B36352" w14:paraId="3412A6BE" w14:textId="77777777" w:rsidTr="00D87B46">
        <w:trPr>
          <w:trHeight w:val="285"/>
        </w:trPr>
        <w:tc>
          <w:tcPr>
            <w:tcW w:w="1273" w:type="dxa"/>
            <w:vMerge/>
          </w:tcPr>
          <w:p w14:paraId="42476CD8" w14:textId="77777777" w:rsidR="005062BE" w:rsidRPr="00B36352" w:rsidRDefault="005062BE" w:rsidP="00DD3968">
            <w:pPr>
              <w:rPr>
                <w:rFonts w:ascii="Arial" w:hAnsi="Arial" w:cs="Arial"/>
                <w:color w:val="000000"/>
                <w:sz w:val="21"/>
                <w:szCs w:val="21"/>
              </w:rPr>
            </w:pPr>
          </w:p>
        </w:tc>
        <w:tc>
          <w:tcPr>
            <w:tcW w:w="6114" w:type="dxa"/>
            <w:shd w:val="clear" w:color="auto" w:fill="auto"/>
            <w:tcMar>
              <w:left w:w="108" w:type="dxa"/>
            </w:tcMar>
          </w:tcPr>
          <w:p w14:paraId="492776DB" w14:textId="6C14C132" w:rsidR="005062BE" w:rsidRPr="00B36352" w:rsidRDefault="005062BE" w:rsidP="00B42233">
            <w:pPr>
              <w:spacing w:before="20"/>
              <w:rPr>
                <w:rFonts w:ascii="Arial" w:hAnsi="Arial" w:cs="Arial"/>
              </w:rPr>
            </w:pPr>
            <w:r w:rsidRPr="00B36352">
              <w:rPr>
                <w:rFonts w:ascii="Arial" w:hAnsi="Arial" w:cs="Arial"/>
              </w:rPr>
              <w:t>Gesamtdauer</w:t>
            </w:r>
            <w:r w:rsidRPr="00E066FE">
              <w:rPr>
                <w:rFonts w:ascii="Arial" w:hAnsi="Arial" w:cs="Arial"/>
              </w:rPr>
              <w:t xml:space="preserve">: </w:t>
            </w:r>
            <w:r w:rsidR="006B1EFE" w:rsidRPr="00E066FE">
              <w:rPr>
                <w:rFonts w:ascii="Arial" w:hAnsi="Arial" w:cs="Arial"/>
              </w:rPr>
              <w:t xml:space="preserve">ca. </w:t>
            </w:r>
            <w:r w:rsidR="00E66841">
              <w:rPr>
                <w:rFonts w:ascii="Arial" w:hAnsi="Arial" w:cs="Arial"/>
              </w:rPr>
              <w:t>19</w:t>
            </w:r>
            <w:r w:rsidRPr="00E066FE">
              <w:rPr>
                <w:rFonts w:ascii="Arial" w:hAnsi="Arial" w:cs="Arial"/>
              </w:rPr>
              <w:t xml:space="preserve"> Stunden</w:t>
            </w:r>
          </w:p>
        </w:tc>
        <w:tc>
          <w:tcPr>
            <w:tcW w:w="5480" w:type="dxa"/>
            <w:tcBorders>
              <w:right w:val="single" w:sz="4" w:space="0" w:color="C0C0C0"/>
            </w:tcBorders>
            <w:shd w:val="clear" w:color="auto" w:fill="auto"/>
          </w:tcPr>
          <w:p w14:paraId="0A0787FA" w14:textId="77777777" w:rsidR="005062BE" w:rsidRPr="00B36352" w:rsidRDefault="005062BE" w:rsidP="00DD3968">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Pr="00B36352">
              <w:rPr>
                <w:rFonts w:ascii="Arial" w:hAnsi="Arial" w:cs="Arial"/>
              </w:rPr>
              <w:t xml:space="preserve">: </w:t>
            </w:r>
            <w:r w:rsidRPr="00B36352">
              <w:rPr>
                <w:rFonts w:ascii="Arial" w:hAnsi="Arial" w:cs="Arial"/>
              </w:rPr>
              <w:tab/>
            </w:r>
          </w:p>
        </w:tc>
        <w:tc>
          <w:tcPr>
            <w:tcW w:w="282" w:type="dxa"/>
            <w:tcBorders>
              <w:top w:val="single" w:sz="4" w:space="0" w:color="C0C0C0"/>
              <w:left w:val="single" w:sz="4" w:space="0" w:color="C0C0C0"/>
              <w:bottom w:val="single" w:sz="4" w:space="0" w:color="C0C0C0"/>
              <w:right w:val="single" w:sz="4" w:space="0" w:color="C0C0C0"/>
            </w:tcBorders>
            <w:shd w:val="clear" w:color="auto" w:fill="D9D9D9"/>
          </w:tcPr>
          <w:p w14:paraId="5DF8422F" w14:textId="77777777" w:rsidR="005062BE" w:rsidRPr="00D87B46" w:rsidRDefault="005062BE" w:rsidP="00DD3968">
            <w:pPr>
              <w:spacing w:before="20"/>
              <w:rPr>
                <w:rFonts w:ascii="Arial" w:hAnsi="Arial" w:cs="Arial"/>
                <w:highlight w:val="yellow"/>
              </w:rPr>
            </w:pPr>
          </w:p>
        </w:tc>
        <w:tc>
          <w:tcPr>
            <w:tcW w:w="2217" w:type="dxa"/>
            <w:tcBorders>
              <w:left w:val="single" w:sz="4" w:space="0" w:color="C0C0C0"/>
            </w:tcBorders>
            <w:shd w:val="clear" w:color="auto" w:fill="auto"/>
            <w:tcMar>
              <w:left w:w="108" w:type="dxa"/>
            </w:tcMar>
          </w:tcPr>
          <w:p w14:paraId="180FE00A" w14:textId="77777777" w:rsidR="005062BE" w:rsidRPr="00E66841" w:rsidRDefault="005062BE" w:rsidP="00DD3968">
            <w:pPr>
              <w:spacing w:before="20"/>
              <w:rPr>
                <w:rFonts w:ascii="Arial" w:hAnsi="Arial" w:cs="Arial"/>
              </w:rPr>
            </w:pPr>
            <w:r w:rsidRPr="00E66841">
              <w:rPr>
                <w:rFonts w:ascii="Arial" w:hAnsi="Arial" w:cs="Arial"/>
                <w:color w:val="000000"/>
              </w:rPr>
              <w:t>fakultativ</w:t>
            </w:r>
          </w:p>
        </w:tc>
      </w:tr>
    </w:tbl>
    <w:p w14:paraId="4A9388F6" w14:textId="02510D0D" w:rsidR="005062BE" w:rsidRDefault="005062BE" w:rsidP="005062BE">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1417"/>
        <w:gridCol w:w="851"/>
        <w:gridCol w:w="283"/>
        <w:gridCol w:w="2268"/>
        <w:gridCol w:w="1985"/>
        <w:gridCol w:w="1417"/>
        <w:gridCol w:w="1134"/>
        <w:gridCol w:w="2268"/>
      </w:tblGrid>
      <w:tr w:rsidR="005062BE" w:rsidRPr="00B36352" w14:paraId="68472F69" w14:textId="77777777" w:rsidTr="00487555">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8FA1937" w14:textId="017FEE54" w:rsidR="00FB69F0" w:rsidRPr="00B36352" w:rsidRDefault="006B1EFE" w:rsidP="004528F7">
            <w:pPr>
              <w:spacing w:before="60" w:after="60"/>
              <w:rPr>
                <w:rFonts w:ascii="Arial" w:hAnsi="Arial" w:cs="Arial"/>
                <w:b/>
                <w:color w:val="FFFFFF"/>
              </w:rPr>
            </w:pPr>
            <w:r w:rsidRPr="00E066FE">
              <w:rPr>
                <w:rFonts w:ascii="Arial" w:hAnsi="Arial" w:cs="Arial"/>
                <w:b/>
                <w:color w:val="FFFFFF"/>
              </w:rPr>
              <w:t>1</w:t>
            </w:r>
            <w:r w:rsidR="005062BE" w:rsidRPr="00E066FE">
              <w:rPr>
                <w:rFonts w:ascii="Arial" w:hAnsi="Arial" w:cs="Arial"/>
                <w:b/>
                <w:color w:val="FFFFFF"/>
              </w:rPr>
              <w:t xml:space="preserve">. – </w:t>
            </w:r>
            <w:r w:rsidR="00E066FE" w:rsidRPr="00E066FE">
              <w:rPr>
                <w:rFonts w:ascii="Arial" w:hAnsi="Arial" w:cs="Arial"/>
                <w:b/>
                <w:color w:val="FFFFFF"/>
              </w:rPr>
              <w:t>7</w:t>
            </w:r>
            <w:r w:rsidR="005062BE" w:rsidRPr="00E066FE">
              <w:rPr>
                <w:rFonts w:ascii="Arial" w:hAnsi="Arial" w:cs="Arial"/>
                <w:b/>
                <w:color w:val="FFFFFF"/>
              </w:rPr>
              <w:t>. Unterrichts</w:t>
            </w:r>
            <w:r w:rsidR="005062BE" w:rsidRPr="00E066FE">
              <w:rPr>
                <w:rFonts w:ascii="Arial" w:hAnsi="Arial" w:cs="Arial"/>
                <w:b/>
                <w:color w:val="FFFFFF"/>
              </w:rPr>
              <w:softHyphen/>
              <w:t>woche</w:t>
            </w:r>
          </w:p>
        </w:tc>
        <w:tc>
          <w:tcPr>
            <w:tcW w:w="8789" w:type="dxa"/>
            <w:gridSpan w:val="6"/>
            <w:tcBorders>
              <w:top w:val="single" w:sz="4" w:space="0" w:color="FFFFFF"/>
              <w:left w:val="single" w:sz="4" w:space="0" w:color="FFFFFF"/>
              <w:bottom w:val="single" w:sz="4" w:space="0" w:color="99CC00"/>
              <w:right w:val="single" w:sz="4" w:space="0" w:color="FFFFFF"/>
            </w:tcBorders>
            <w:shd w:val="clear" w:color="auto" w:fill="99CC00"/>
          </w:tcPr>
          <w:p w14:paraId="4DA61045"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Inhalte</w:t>
            </w:r>
          </w:p>
        </w:tc>
        <w:tc>
          <w:tcPr>
            <w:tcW w:w="4819" w:type="dxa"/>
            <w:gridSpan w:val="3"/>
            <w:tcBorders>
              <w:top w:val="single" w:sz="4" w:space="0" w:color="FFFFFF"/>
              <w:left w:val="single" w:sz="4" w:space="0" w:color="FFFFFF"/>
              <w:bottom w:val="single" w:sz="4" w:space="0" w:color="FFFFFF"/>
              <w:right w:val="single" w:sz="4" w:space="0" w:color="99CC00"/>
            </w:tcBorders>
            <w:shd w:val="clear" w:color="auto" w:fill="99CC00"/>
          </w:tcPr>
          <w:p w14:paraId="76CB173B" w14:textId="77777777" w:rsidR="005062BE" w:rsidRPr="00B36352" w:rsidRDefault="005062BE" w:rsidP="00DD3968">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518F88E9"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DF2CE73" w14:textId="77777777" w:rsidR="006D4E63" w:rsidRPr="00B36352" w:rsidRDefault="006D4E63" w:rsidP="00DD3968">
            <w:pPr>
              <w:spacing w:before="60" w:after="60"/>
              <w:rPr>
                <w:rFonts w:ascii="Arial" w:hAnsi="Arial" w:cs="Arial"/>
                <w:b/>
                <w:color w:val="FFFFFF"/>
              </w:rPr>
            </w:pPr>
          </w:p>
        </w:tc>
        <w:tc>
          <w:tcPr>
            <w:tcW w:w="8789" w:type="dxa"/>
            <w:gridSpan w:val="6"/>
            <w:vMerge w:val="restart"/>
            <w:tcBorders>
              <w:top w:val="single" w:sz="4" w:space="0" w:color="99CC00"/>
              <w:left w:val="single" w:sz="4" w:space="0" w:color="FFFFFF"/>
              <w:right w:val="single" w:sz="4" w:space="0" w:color="FFFFFF"/>
            </w:tcBorders>
            <w:shd w:val="clear" w:color="auto" w:fill="auto"/>
          </w:tcPr>
          <w:p w14:paraId="36E6DC8F" w14:textId="4FB2E3E0" w:rsidR="00580C95" w:rsidRPr="00413F57" w:rsidRDefault="00D87B46" w:rsidP="003634FA">
            <w:pPr>
              <w:spacing w:before="60" w:after="60"/>
              <w:rPr>
                <w:rFonts w:ascii="Arial" w:hAnsi="Arial" w:cs="Arial"/>
                <w:sz w:val="16"/>
                <w:szCs w:val="16"/>
              </w:rPr>
            </w:pPr>
            <w:proofErr w:type="spellStart"/>
            <w:r w:rsidRPr="00413F57">
              <w:rPr>
                <w:rFonts w:ascii="Arial" w:hAnsi="Arial" w:cs="Arial"/>
                <w:sz w:val="16"/>
                <w:szCs w:val="16"/>
              </w:rPr>
              <w:t>Across</w:t>
            </w:r>
            <w:proofErr w:type="spellEnd"/>
            <w:r w:rsidRPr="00413F57">
              <w:rPr>
                <w:rFonts w:ascii="Arial" w:hAnsi="Arial" w:cs="Arial"/>
                <w:sz w:val="16"/>
                <w:szCs w:val="16"/>
              </w:rPr>
              <w:t xml:space="preserve"> </w:t>
            </w:r>
            <w:proofErr w:type="spellStart"/>
            <w:r w:rsidRPr="00413F57">
              <w:rPr>
                <w:rFonts w:ascii="Arial" w:hAnsi="Arial" w:cs="Arial"/>
                <w:sz w:val="16"/>
                <w:szCs w:val="16"/>
              </w:rPr>
              <w:t>cultures</w:t>
            </w:r>
            <w:proofErr w:type="spellEnd"/>
            <w:r w:rsidRPr="00413F57">
              <w:rPr>
                <w:rFonts w:ascii="Arial" w:hAnsi="Arial" w:cs="Arial"/>
                <w:sz w:val="16"/>
                <w:szCs w:val="16"/>
              </w:rPr>
              <w:t xml:space="preserve"> 1: </w:t>
            </w:r>
          </w:p>
          <w:p w14:paraId="62A55538" w14:textId="2C574D53" w:rsidR="00D87B46" w:rsidRDefault="00D87B46" w:rsidP="003634FA">
            <w:pPr>
              <w:spacing w:before="60" w:after="60"/>
              <w:rPr>
                <w:rFonts w:ascii="Arial" w:hAnsi="Arial" w:cs="Arial"/>
                <w:sz w:val="16"/>
                <w:szCs w:val="16"/>
              </w:rPr>
            </w:pPr>
            <w:r w:rsidRPr="00D87B46">
              <w:rPr>
                <w:rFonts w:ascii="Arial" w:hAnsi="Arial" w:cs="Arial"/>
                <w:sz w:val="16"/>
                <w:szCs w:val="16"/>
              </w:rPr>
              <w:t>Die USA und Deutschland miteinander vergleichen |</w:t>
            </w:r>
            <w:r>
              <w:rPr>
                <w:rFonts w:ascii="Arial" w:hAnsi="Arial" w:cs="Arial"/>
                <w:sz w:val="16"/>
                <w:szCs w:val="16"/>
              </w:rPr>
              <w:t xml:space="preserve"> </w:t>
            </w:r>
            <w:r w:rsidRPr="00D87B46">
              <w:rPr>
                <w:rFonts w:ascii="Arial" w:hAnsi="Arial" w:cs="Arial"/>
                <w:sz w:val="16"/>
                <w:szCs w:val="16"/>
              </w:rPr>
              <w:t xml:space="preserve">Die Selbstvorstellung amerikanischer Jugendlicher und ihrer Interessen verstehen | Test: </w:t>
            </w:r>
            <w:proofErr w:type="spellStart"/>
            <w:r w:rsidRPr="00D87B46">
              <w:rPr>
                <w:rFonts w:ascii="Arial" w:hAnsi="Arial" w:cs="Arial"/>
                <w:i/>
                <w:iCs/>
                <w:sz w:val="16"/>
                <w:szCs w:val="16"/>
              </w:rPr>
              <w:t>Which</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region</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is</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right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for</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you</w:t>
            </w:r>
            <w:proofErr w:type="spellEnd"/>
            <w:r w:rsidRPr="00D87B46">
              <w:rPr>
                <w:rFonts w:ascii="Arial" w:hAnsi="Arial" w:cs="Arial"/>
                <w:i/>
                <w:iCs/>
                <w:sz w:val="16"/>
                <w:szCs w:val="16"/>
              </w:rPr>
              <w:t>?</w:t>
            </w:r>
            <w:r w:rsidRPr="00D87B46">
              <w:rPr>
                <w:rFonts w:ascii="Arial" w:hAnsi="Arial" w:cs="Arial"/>
                <w:sz w:val="16"/>
                <w:szCs w:val="16"/>
              </w:rPr>
              <w:t xml:space="preserve"> </w:t>
            </w:r>
            <w:r>
              <w:rPr>
                <w:rFonts w:ascii="Arial" w:hAnsi="Arial" w:cs="Arial"/>
                <w:sz w:val="16"/>
                <w:szCs w:val="16"/>
              </w:rPr>
              <w:t>|</w:t>
            </w:r>
            <w:r w:rsidRPr="00D87B46">
              <w:rPr>
                <w:rFonts w:ascii="Arial" w:hAnsi="Arial" w:cs="Arial"/>
                <w:sz w:val="16"/>
                <w:szCs w:val="16"/>
              </w:rPr>
              <w:t xml:space="preserve"> Über verschiedene Orte in den USA sprechen und Gegensätze erkennen </w:t>
            </w:r>
            <w:r>
              <w:rPr>
                <w:rFonts w:ascii="Arial" w:hAnsi="Arial" w:cs="Arial"/>
                <w:sz w:val="16"/>
                <w:szCs w:val="16"/>
              </w:rPr>
              <w:t>|</w:t>
            </w:r>
            <w:r w:rsidRPr="00D87B46">
              <w:rPr>
                <w:rFonts w:ascii="Arial" w:hAnsi="Arial" w:cs="Arial"/>
                <w:sz w:val="16"/>
                <w:szCs w:val="16"/>
              </w:rPr>
              <w:t xml:space="preserve"> Die Vorstellung von Workshop-Themen verstehen </w:t>
            </w:r>
            <w:r>
              <w:rPr>
                <w:rFonts w:ascii="Arial" w:hAnsi="Arial" w:cs="Arial"/>
                <w:sz w:val="16"/>
                <w:szCs w:val="16"/>
              </w:rPr>
              <w:t>|</w:t>
            </w:r>
            <w:r w:rsidRPr="00D87B46">
              <w:rPr>
                <w:rFonts w:ascii="Arial" w:hAnsi="Arial" w:cs="Arial"/>
                <w:sz w:val="16"/>
                <w:szCs w:val="16"/>
              </w:rPr>
              <w:t xml:space="preserve"> Eine Karte der USA anfertigen oder Steckbriefe amerikanischer Jugendlicher ergänzen </w:t>
            </w:r>
            <w:r>
              <w:rPr>
                <w:rFonts w:ascii="Arial" w:hAnsi="Arial" w:cs="Arial"/>
                <w:sz w:val="16"/>
                <w:szCs w:val="16"/>
              </w:rPr>
              <w:t>|</w:t>
            </w:r>
            <w:r w:rsidRPr="00D87B46">
              <w:rPr>
                <w:rFonts w:ascii="Arial" w:hAnsi="Arial" w:cs="Arial"/>
                <w:sz w:val="16"/>
                <w:szCs w:val="16"/>
              </w:rPr>
              <w:t xml:space="preserve"> Film: </w:t>
            </w:r>
            <w:r w:rsidRPr="00D87B46">
              <w:rPr>
                <w:rFonts w:ascii="Arial" w:hAnsi="Arial" w:cs="Arial"/>
                <w:i/>
                <w:iCs/>
                <w:sz w:val="16"/>
                <w:szCs w:val="16"/>
              </w:rPr>
              <w:t xml:space="preserve">A </w:t>
            </w:r>
            <w:proofErr w:type="spellStart"/>
            <w:r w:rsidRPr="00D87B46">
              <w:rPr>
                <w:rFonts w:ascii="Arial" w:hAnsi="Arial" w:cs="Arial"/>
                <w:i/>
                <w:iCs/>
                <w:sz w:val="16"/>
                <w:szCs w:val="16"/>
              </w:rPr>
              <w:t>look</w:t>
            </w:r>
            <w:proofErr w:type="spellEnd"/>
            <w:r w:rsidRPr="00D87B46">
              <w:rPr>
                <w:rFonts w:ascii="Arial" w:hAnsi="Arial" w:cs="Arial"/>
                <w:i/>
                <w:iCs/>
                <w:sz w:val="16"/>
                <w:szCs w:val="16"/>
              </w:rPr>
              <w:t xml:space="preserve"> at </w:t>
            </w:r>
            <w:proofErr w:type="spellStart"/>
            <w:r w:rsidRPr="00D87B46">
              <w:rPr>
                <w:rFonts w:ascii="Arial" w:hAnsi="Arial" w:cs="Arial"/>
                <w:i/>
                <w:iCs/>
                <w:sz w:val="16"/>
                <w:szCs w:val="16"/>
              </w:rPr>
              <w:t>the</w:t>
            </w:r>
            <w:proofErr w:type="spellEnd"/>
            <w:r w:rsidRPr="00D87B46">
              <w:rPr>
                <w:rFonts w:ascii="Arial" w:hAnsi="Arial" w:cs="Arial"/>
                <w:i/>
                <w:iCs/>
                <w:sz w:val="16"/>
                <w:szCs w:val="16"/>
              </w:rPr>
              <w:t xml:space="preserve"> USA</w:t>
            </w:r>
            <w:r w:rsidRPr="00D87B46">
              <w:rPr>
                <w:rFonts w:ascii="Arial" w:hAnsi="Arial" w:cs="Arial"/>
                <w:sz w:val="16"/>
                <w:szCs w:val="16"/>
              </w:rPr>
              <w:t xml:space="preserve"> </w:t>
            </w:r>
            <w:r>
              <w:rPr>
                <w:rFonts w:ascii="Arial" w:hAnsi="Arial" w:cs="Arial"/>
                <w:sz w:val="16"/>
                <w:szCs w:val="16"/>
              </w:rPr>
              <w:t>|</w:t>
            </w:r>
            <w:r w:rsidRPr="00D87B46">
              <w:rPr>
                <w:rFonts w:ascii="Arial" w:hAnsi="Arial" w:cs="Arial"/>
                <w:sz w:val="16"/>
                <w:szCs w:val="16"/>
              </w:rPr>
              <w:t xml:space="preserve"> Ein USA-Quiz </w:t>
            </w:r>
            <w:r>
              <w:rPr>
                <w:rFonts w:ascii="Arial" w:hAnsi="Arial" w:cs="Arial"/>
                <w:sz w:val="16"/>
                <w:szCs w:val="16"/>
              </w:rPr>
              <w:t xml:space="preserve">| </w:t>
            </w:r>
            <w:r w:rsidRPr="00D87B46">
              <w:rPr>
                <w:rFonts w:ascii="Arial" w:hAnsi="Arial" w:cs="Arial"/>
                <w:sz w:val="16"/>
                <w:szCs w:val="16"/>
              </w:rPr>
              <w:t>Fakten über die USA | Gegensätze</w:t>
            </w:r>
          </w:p>
          <w:p w14:paraId="6724CF6A" w14:textId="77777777" w:rsidR="00D87B46" w:rsidRPr="00D87B46" w:rsidRDefault="00D87B46" w:rsidP="003634FA">
            <w:pPr>
              <w:spacing w:before="60" w:after="60"/>
              <w:rPr>
                <w:rFonts w:ascii="Arial" w:hAnsi="Arial" w:cs="Arial"/>
                <w:sz w:val="16"/>
                <w:szCs w:val="16"/>
              </w:rPr>
            </w:pPr>
          </w:p>
          <w:p w14:paraId="07A71EB7" w14:textId="5D2B3446" w:rsidR="00D87B46" w:rsidRPr="00413F57" w:rsidRDefault="00D87B46" w:rsidP="003634FA">
            <w:pPr>
              <w:spacing w:before="60" w:after="60"/>
              <w:rPr>
                <w:rFonts w:ascii="Arial" w:hAnsi="Arial" w:cs="Arial"/>
                <w:sz w:val="16"/>
                <w:szCs w:val="16"/>
              </w:rPr>
            </w:pPr>
            <w:r w:rsidRPr="00413F57">
              <w:rPr>
                <w:rFonts w:ascii="Arial" w:hAnsi="Arial" w:cs="Arial"/>
                <w:sz w:val="16"/>
                <w:szCs w:val="16"/>
              </w:rPr>
              <w:t xml:space="preserve">Unit 1: </w:t>
            </w:r>
          </w:p>
          <w:p w14:paraId="46635621" w14:textId="4039C6F5" w:rsidR="00D87B46" w:rsidRDefault="00D87B46" w:rsidP="003634FA">
            <w:pPr>
              <w:spacing w:before="60" w:after="60"/>
              <w:rPr>
                <w:rFonts w:ascii="Arial" w:hAnsi="Arial" w:cs="Arial"/>
                <w:sz w:val="16"/>
                <w:szCs w:val="16"/>
              </w:rPr>
            </w:pPr>
            <w:r w:rsidRPr="00D87B46">
              <w:rPr>
                <w:rFonts w:ascii="Arial" w:hAnsi="Arial" w:cs="Arial"/>
                <w:sz w:val="16"/>
                <w:szCs w:val="16"/>
              </w:rPr>
              <w:t xml:space="preserve">Fotos beschreiben und bewerten </w:t>
            </w:r>
            <w:r>
              <w:rPr>
                <w:rFonts w:ascii="Arial" w:hAnsi="Arial" w:cs="Arial"/>
                <w:sz w:val="16"/>
                <w:szCs w:val="16"/>
              </w:rPr>
              <w:t>|</w:t>
            </w:r>
            <w:r w:rsidRPr="00D87B46">
              <w:rPr>
                <w:rFonts w:ascii="Arial" w:hAnsi="Arial" w:cs="Arial"/>
                <w:sz w:val="16"/>
                <w:szCs w:val="16"/>
              </w:rPr>
              <w:t xml:space="preserve"> Fakten über New York kennenlernen </w:t>
            </w:r>
            <w:r>
              <w:rPr>
                <w:rFonts w:ascii="Arial" w:hAnsi="Arial" w:cs="Arial"/>
                <w:sz w:val="16"/>
                <w:szCs w:val="16"/>
              </w:rPr>
              <w:t>|</w:t>
            </w:r>
            <w:r w:rsidRPr="00D87B46">
              <w:rPr>
                <w:rFonts w:ascii="Arial" w:hAnsi="Arial" w:cs="Arial"/>
                <w:sz w:val="16"/>
                <w:szCs w:val="16"/>
              </w:rPr>
              <w:t xml:space="preserve"> Fotos beschreiben und bewerten </w:t>
            </w:r>
            <w:r>
              <w:rPr>
                <w:rFonts w:ascii="Arial" w:hAnsi="Arial" w:cs="Arial"/>
                <w:sz w:val="16"/>
                <w:szCs w:val="16"/>
              </w:rPr>
              <w:t>|</w:t>
            </w:r>
            <w:r w:rsidRPr="00D87B46">
              <w:rPr>
                <w:rFonts w:ascii="Arial" w:hAnsi="Arial" w:cs="Arial"/>
                <w:sz w:val="16"/>
                <w:szCs w:val="16"/>
              </w:rPr>
              <w:t xml:space="preserve"> Einen Dialog verstehen </w:t>
            </w:r>
            <w:r>
              <w:rPr>
                <w:rFonts w:ascii="Arial" w:hAnsi="Arial" w:cs="Arial"/>
                <w:sz w:val="16"/>
                <w:szCs w:val="16"/>
              </w:rPr>
              <w:t>|</w:t>
            </w:r>
            <w:r w:rsidRPr="00D87B46">
              <w:rPr>
                <w:rFonts w:ascii="Arial" w:hAnsi="Arial" w:cs="Arial"/>
                <w:sz w:val="16"/>
                <w:szCs w:val="16"/>
              </w:rPr>
              <w:t xml:space="preserve"> Film: </w:t>
            </w:r>
            <w:proofErr w:type="spellStart"/>
            <w:r w:rsidRPr="00D87B46">
              <w:rPr>
                <w:rFonts w:ascii="Arial" w:hAnsi="Arial" w:cs="Arial"/>
                <w:i/>
                <w:iCs/>
                <w:sz w:val="16"/>
                <w:szCs w:val="16"/>
              </w:rPr>
              <w:t>Two</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very</w:t>
            </w:r>
            <w:proofErr w:type="spellEnd"/>
            <w:r w:rsidRPr="00D87B46">
              <w:rPr>
                <w:rFonts w:ascii="Arial" w:hAnsi="Arial" w:cs="Arial"/>
                <w:i/>
                <w:iCs/>
                <w:sz w:val="16"/>
                <w:szCs w:val="16"/>
              </w:rPr>
              <w:t xml:space="preserve"> different </w:t>
            </w:r>
            <w:proofErr w:type="spellStart"/>
            <w:r w:rsidRPr="00D87B46">
              <w:rPr>
                <w:rFonts w:ascii="Arial" w:hAnsi="Arial" w:cs="Arial"/>
                <w:i/>
                <w:iCs/>
                <w:sz w:val="16"/>
                <w:szCs w:val="16"/>
              </w:rPr>
              <w:t>days</w:t>
            </w:r>
            <w:proofErr w:type="spellEnd"/>
            <w:r w:rsidRPr="00D87B46">
              <w:rPr>
                <w:rFonts w:ascii="Arial" w:hAnsi="Arial" w:cs="Arial"/>
                <w:i/>
                <w:iCs/>
                <w:sz w:val="16"/>
                <w:szCs w:val="16"/>
              </w:rPr>
              <w:t xml:space="preserve"> in New York</w:t>
            </w:r>
            <w:r w:rsidRPr="00D87B46">
              <w:rPr>
                <w:rFonts w:ascii="Arial" w:hAnsi="Arial" w:cs="Arial"/>
                <w:sz w:val="16"/>
                <w:szCs w:val="16"/>
              </w:rPr>
              <w:t xml:space="preserve"> </w:t>
            </w:r>
            <w:r>
              <w:rPr>
                <w:rFonts w:ascii="Arial" w:hAnsi="Arial" w:cs="Arial"/>
                <w:sz w:val="16"/>
                <w:szCs w:val="16"/>
              </w:rPr>
              <w:t>|</w:t>
            </w:r>
            <w:r w:rsidRPr="00D87B46">
              <w:rPr>
                <w:rFonts w:ascii="Arial" w:hAnsi="Arial" w:cs="Arial"/>
                <w:sz w:val="16"/>
                <w:szCs w:val="16"/>
              </w:rPr>
              <w:t xml:space="preserve"> New York in 360°-Fotos kennenlernen </w:t>
            </w:r>
            <w:r>
              <w:rPr>
                <w:rFonts w:ascii="Arial" w:hAnsi="Arial" w:cs="Arial"/>
                <w:sz w:val="16"/>
                <w:szCs w:val="16"/>
              </w:rPr>
              <w:t>|</w:t>
            </w:r>
            <w:r w:rsidRPr="00D87B46">
              <w:rPr>
                <w:rFonts w:ascii="Arial" w:hAnsi="Arial" w:cs="Arial"/>
                <w:sz w:val="16"/>
                <w:szCs w:val="16"/>
              </w:rPr>
              <w:t xml:space="preserve"> </w:t>
            </w:r>
            <w:r w:rsidRPr="00D87B46">
              <w:rPr>
                <w:rFonts w:ascii="Arial" w:hAnsi="Arial" w:cs="Arial"/>
                <w:i/>
                <w:iCs/>
                <w:sz w:val="16"/>
                <w:szCs w:val="16"/>
              </w:rPr>
              <w:t>Transportation in New York</w:t>
            </w:r>
            <w:r w:rsidRPr="00D87B46">
              <w:rPr>
                <w:rFonts w:ascii="Arial" w:hAnsi="Arial" w:cs="Arial"/>
                <w:sz w:val="16"/>
                <w:szCs w:val="16"/>
              </w:rPr>
              <w:t xml:space="preserve"> | </w:t>
            </w:r>
            <w:r w:rsidRPr="00D87B46">
              <w:rPr>
                <w:rFonts w:ascii="Arial" w:hAnsi="Arial" w:cs="Arial"/>
                <w:i/>
                <w:iCs/>
                <w:sz w:val="16"/>
                <w:szCs w:val="16"/>
              </w:rPr>
              <w:t xml:space="preserve">Facts </w:t>
            </w:r>
            <w:proofErr w:type="spellStart"/>
            <w:r w:rsidRPr="00D87B46">
              <w:rPr>
                <w:rFonts w:ascii="Arial" w:hAnsi="Arial" w:cs="Arial"/>
                <w:i/>
                <w:iCs/>
                <w:sz w:val="16"/>
                <w:szCs w:val="16"/>
              </w:rPr>
              <w:t>about</w:t>
            </w:r>
            <w:proofErr w:type="spellEnd"/>
            <w:r w:rsidRPr="00D87B46">
              <w:rPr>
                <w:rFonts w:ascii="Arial" w:hAnsi="Arial" w:cs="Arial"/>
                <w:i/>
                <w:iCs/>
                <w:sz w:val="16"/>
                <w:szCs w:val="16"/>
              </w:rPr>
              <w:t xml:space="preserve"> New York</w:t>
            </w:r>
            <w:r w:rsidRPr="00D87B46">
              <w:rPr>
                <w:rFonts w:ascii="Arial" w:hAnsi="Arial" w:cs="Arial"/>
                <w:sz w:val="16"/>
                <w:szCs w:val="16"/>
              </w:rPr>
              <w:t xml:space="preserve"> </w:t>
            </w:r>
            <w:r>
              <w:rPr>
                <w:rFonts w:ascii="Arial" w:hAnsi="Arial" w:cs="Arial"/>
                <w:sz w:val="16"/>
                <w:szCs w:val="16"/>
              </w:rPr>
              <w:t xml:space="preserve">| </w:t>
            </w:r>
            <w:r w:rsidRPr="00D87B46">
              <w:rPr>
                <w:rFonts w:ascii="Arial" w:hAnsi="Arial" w:cs="Arial"/>
                <w:sz w:val="16"/>
                <w:szCs w:val="16"/>
              </w:rPr>
              <w:t xml:space="preserve">Beschreibung und Analyse von Fotos | Leben in der Großstadt </w:t>
            </w:r>
            <w:r>
              <w:rPr>
                <w:rFonts w:ascii="Arial" w:hAnsi="Arial" w:cs="Arial"/>
                <w:sz w:val="16"/>
                <w:szCs w:val="16"/>
              </w:rPr>
              <w:t>|</w:t>
            </w:r>
            <w:r w:rsidRPr="00D87B46">
              <w:rPr>
                <w:rFonts w:ascii="Arial" w:hAnsi="Arial" w:cs="Arial"/>
                <w:sz w:val="16"/>
                <w:szCs w:val="16"/>
              </w:rPr>
              <w:t xml:space="preserve"> Über Einwanderung und die Gründe für Einwanderung sprechen </w:t>
            </w:r>
            <w:r>
              <w:rPr>
                <w:rFonts w:ascii="Arial" w:hAnsi="Arial" w:cs="Arial"/>
                <w:sz w:val="16"/>
                <w:szCs w:val="16"/>
              </w:rPr>
              <w:t>|</w:t>
            </w:r>
            <w:r w:rsidRPr="00D87B46">
              <w:rPr>
                <w:rFonts w:ascii="Arial" w:hAnsi="Arial" w:cs="Arial"/>
                <w:sz w:val="16"/>
                <w:szCs w:val="16"/>
              </w:rPr>
              <w:t xml:space="preserve"> Einen Erzähltext verstehen |</w:t>
            </w:r>
            <w:r>
              <w:rPr>
                <w:rFonts w:ascii="Arial" w:hAnsi="Arial" w:cs="Arial"/>
                <w:sz w:val="16"/>
                <w:szCs w:val="16"/>
              </w:rPr>
              <w:t xml:space="preserve"> </w:t>
            </w:r>
            <w:r w:rsidRPr="00D87B46">
              <w:rPr>
                <w:rFonts w:ascii="Arial" w:hAnsi="Arial" w:cs="Arial"/>
                <w:sz w:val="16"/>
                <w:szCs w:val="16"/>
              </w:rPr>
              <w:t xml:space="preserve">Die Geschichte der Einwanderung nach Amerika kennenlernen </w:t>
            </w:r>
            <w:r>
              <w:rPr>
                <w:rFonts w:ascii="Arial" w:hAnsi="Arial" w:cs="Arial"/>
                <w:sz w:val="16"/>
                <w:szCs w:val="16"/>
              </w:rPr>
              <w:t>|</w:t>
            </w:r>
            <w:r w:rsidRPr="00D87B46">
              <w:rPr>
                <w:rFonts w:ascii="Arial" w:hAnsi="Arial" w:cs="Arial"/>
                <w:sz w:val="16"/>
                <w:szCs w:val="16"/>
              </w:rPr>
              <w:t xml:space="preserve"> Berichte eines Einwanderers und einer </w:t>
            </w:r>
            <w:proofErr w:type="spellStart"/>
            <w:r w:rsidRPr="00D87B46">
              <w:rPr>
                <w:rFonts w:ascii="Arial" w:hAnsi="Arial" w:cs="Arial"/>
                <w:sz w:val="16"/>
                <w:szCs w:val="16"/>
              </w:rPr>
              <w:t>Einwandererin</w:t>
            </w:r>
            <w:proofErr w:type="spellEnd"/>
            <w:r w:rsidRPr="00D87B46">
              <w:rPr>
                <w:rFonts w:ascii="Arial" w:hAnsi="Arial" w:cs="Arial"/>
                <w:sz w:val="16"/>
                <w:szCs w:val="16"/>
              </w:rPr>
              <w:t xml:space="preserve"> verstehen </w:t>
            </w:r>
            <w:r>
              <w:rPr>
                <w:rFonts w:ascii="Arial" w:hAnsi="Arial" w:cs="Arial"/>
                <w:sz w:val="16"/>
                <w:szCs w:val="16"/>
              </w:rPr>
              <w:t>|</w:t>
            </w:r>
            <w:r w:rsidRPr="00D87B46">
              <w:rPr>
                <w:rFonts w:ascii="Arial" w:hAnsi="Arial" w:cs="Arial"/>
                <w:sz w:val="16"/>
                <w:szCs w:val="16"/>
              </w:rPr>
              <w:t xml:space="preserve"> Einen persönlichen Kommentar schreiben </w:t>
            </w:r>
            <w:r>
              <w:rPr>
                <w:rFonts w:ascii="Arial" w:hAnsi="Arial" w:cs="Arial"/>
                <w:sz w:val="16"/>
                <w:szCs w:val="16"/>
              </w:rPr>
              <w:t>|</w:t>
            </w:r>
            <w:r w:rsidRPr="00D87B46">
              <w:rPr>
                <w:rFonts w:ascii="Arial" w:hAnsi="Arial" w:cs="Arial"/>
                <w:sz w:val="16"/>
                <w:szCs w:val="16"/>
              </w:rPr>
              <w:t xml:space="preserve"> Museumsausstellungen | Ein Erklärvideo nutzen </w:t>
            </w:r>
            <w:r>
              <w:rPr>
                <w:rFonts w:ascii="Arial" w:hAnsi="Arial" w:cs="Arial"/>
                <w:sz w:val="16"/>
                <w:szCs w:val="16"/>
              </w:rPr>
              <w:t>|</w:t>
            </w:r>
            <w:r w:rsidRPr="00D87B46">
              <w:rPr>
                <w:rFonts w:ascii="Arial" w:hAnsi="Arial" w:cs="Arial"/>
                <w:sz w:val="16"/>
                <w:szCs w:val="16"/>
              </w:rPr>
              <w:t xml:space="preserve"> </w:t>
            </w:r>
            <w:r w:rsidRPr="00D87B46">
              <w:rPr>
                <w:rFonts w:ascii="Arial" w:hAnsi="Arial" w:cs="Arial"/>
                <w:i/>
                <w:iCs/>
                <w:sz w:val="16"/>
                <w:szCs w:val="16"/>
              </w:rPr>
              <w:t xml:space="preserve">Immigration </w:t>
            </w:r>
            <w:proofErr w:type="spellStart"/>
            <w:r w:rsidRPr="00D87B46">
              <w:rPr>
                <w:rFonts w:ascii="Arial" w:hAnsi="Arial" w:cs="Arial"/>
                <w:i/>
                <w:iCs/>
                <w:sz w:val="16"/>
                <w:szCs w:val="16"/>
              </w:rPr>
              <w:t>to</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the</w:t>
            </w:r>
            <w:proofErr w:type="spellEnd"/>
            <w:r w:rsidRPr="00D87B46">
              <w:rPr>
                <w:rFonts w:ascii="Arial" w:hAnsi="Arial" w:cs="Arial"/>
                <w:i/>
                <w:iCs/>
                <w:sz w:val="16"/>
                <w:szCs w:val="16"/>
              </w:rPr>
              <w:t xml:space="preserve"> US</w:t>
            </w:r>
            <w:r w:rsidRPr="00D87B46">
              <w:rPr>
                <w:rFonts w:ascii="Arial" w:hAnsi="Arial" w:cs="Arial"/>
                <w:sz w:val="16"/>
                <w:szCs w:val="16"/>
              </w:rPr>
              <w:t xml:space="preserve"> </w:t>
            </w:r>
            <w:r>
              <w:rPr>
                <w:rFonts w:ascii="Arial" w:hAnsi="Arial" w:cs="Arial"/>
                <w:sz w:val="16"/>
                <w:szCs w:val="16"/>
              </w:rPr>
              <w:t xml:space="preserve">| </w:t>
            </w:r>
            <w:r w:rsidRPr="00D87B46">
              <w:rPr>
                <w:rFonts w:ascii="Arial" w:hAnsi="Arial" w:cs="Arial"/>
                <w:sz w:val="16"/>
                <w:szCs w:val="16"/>
              </w:rPr>
              <w:t xml:space="preserve">Einwanderung </w:t>
            </w:r>
            <w:r>
              <w:rPr>
                <w:rFonts w:ascii="Arial" w:hAnsi="Arial" w:cs="Arial"/>
                <w:sz w:val="16"/>
                <w:szCs w:val="16"/>
              </w:rPr>
              <w:t xml:space="preserve">| </w:t>
            </w:r>
            <w:r w:rsidRPr="00D87B46">
              <w:rPr>
                <w:rFonts w:ascii="Arial" w:hAnsi="Arial" w:cs="Arial"/>
                <w:i/>
                <w:iCs/>
                <w:sz w:val="16"/>
                <w:szCs w:val="16"/>
              </w:rPr>
              <w:t xml:space="preserve">Revision: simple </w:t>
            </w:r>
            <w:proofErr w:type="spellStart"/>
            <w:r w:rsidRPr="00D87B46">
              <w:rPr>
                <w:rFonts w:ascii="Arial" w:hAnsi="Arial" w:cs="Arial"/>
                <w:i/>
                <w:iCs/>
                <w:sz w:val="16"/>
                <w:szCs w:val="16"/>
              </w:rPr>
              <w:t>present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present</w:t>
            </w:r>
            <w:proofErr w:type="spellEnd"/>
            <w:r w:rsidRPr="00D87B46">
              <w:rPr>
                <w:rFonts w:ascii="Arial" w:hAnsi="Arial" w:cs="Arial"/>
                <w:i/>
                <w:iCs/>
                <w:sz w:val="16"/>
                <w:szCs w:val="16"/>
              </w:rPr>
              <w:t xml:space="preserve"> progressive, </w:t>
            </w:r>
            <w:proofErr w:type="spellStart"/>
            <w:r w:rsidRPr="00D87B46">
              <w:rPr>
                <w:rFonts w:ascii="Arial" w:hAnsi="Arial" w:cs="Arial"/>
                <w:i/>
                <w:iCs/>
                <w:sz w:val="16"/>
                <w:szCs w:val="16"/>
              </w:rPr>
              <w:t>present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perfect</w:t>
            </w:r>
            <w:proofErr w:type="spellEnd"/>
            <w:r w:rsidRPr="00D87B46">
              <w:rPr>
                <w:rFonts w:ascii="Arial" w:hAnsi="Arial" w:cs="Arial"/>
                <w:i/>
                <w:iCs/>
                <w:sz w:val="16"/>
                <w:szCs w:val="16"/>
              </w:rPr>
              <w:t xml:space="preserve">, simple </w:t>
            </w:r>
            <w:proofErr w:type="spellStart"/>
            <w:r w:rsidRPr="00D87B46">
              <w:rPr>
                <w:rFonts w:ascii="Arial" w:hAnsi="Arial" w:cs="Arial"/>
                <w:i/>
                <w:iCs/>
                <w:sz w:val="16"/>
                <w:szCs w:val="16"/>
              </w:rPr>
              <w:t>past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past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perfect</w:t>
            </w:r>
            <w:proofErr w:type="spellEnd"/>
            <w:r w:rsidRPr="00D87B46">
              <w:rPr>
                <w:rFonts w:ascii="Arial" w:hAnsi="Arial" w:cs="Arial"/>
                <w:i/>
                <w:iCs/>
                <w:sz w:val="16"/>
                <w:szCs w:val="16"/>
              </w:rPr>
              <w:t xml:space="preserve"> </w:t>
            </w:r>
            <w:r>
              <w:rPr>
                <w:rFonts w:ascii="Arial" w:hAnsi="Arial" w:cs="Arial"/>
                <w:sz w:val="16"/>
                <w:szCs w:val="16"/>
              </w:rPr>
              <w:t>|</w:t>
            </w:r>
            <w:r w:rsidRPr="00D87B46">
              <w:rPr>
                <w:rFonts w:ascii="Arial" w:hAnsi="Arial" w:cs="Arial"/>
                <w:sz w:val="16"/>
                <w:szCs w:val="16"/>
              </w:rPr>
              <w:t xml:space="preserve"> Berichten, was jemand gesagt hat </w:t>
            </w:r>
            <w:r>
              <w:rPr>
                <w:rFonts w:ascii="Arial" w:hAnsi="Arial" w:cs="Arial"/>
                <w:sz w:val="16"/>
                <w:szCs w:val="16"/>
              </w:rPr>
              <w:t xml:space="preserve">| </w:t>
            </w:r>
            <w:r w:rsidRPr="00D87B46">
              <w:rPr>
                <w:rFonts w:ascii="Arial" w:hAnsi="Arial" w:cs="Arial"/>
                <w:sz w:val="16"/>
                <w:szCs w:val="16"/>
              </w:rPr>
              <w:t xml:space="preserve">Bestätigungsfragen in Gesprächen verwenden </w:t>
            </w:r>
            <w:r>
              <w:rPr>
                <w:rFonts w:ascii="Arial" w:hAnsi="Arial" w:cs="Arial"/>
                <w:sz w:val="16"/>
                <w:szCs w:val="16"/>
              </w:rPr>
              <w:t>|</w:t>
            </w:r>
            <w:r w:rsidRPr="00D87B46">
              <w:rPr>
                <w:rFonts w:ascii="Arial" w:hAnsi="Arial" w:cs="Arial"/>
                <w:sz w:val="16"/>
                <w:szCs w:val="16"/>
              </w:rPr>
              <w:t xml:space="preserve"> Einen Erzähltext verstehen </w:t>
            </w:r>
            <w:r>
              <w:rPr>
                <w:rFonts w:ascii="Arial" w:hAnsi="Arial" w:cs="Arial"/>
                <w:sz w:val="16"/>
                <w:szCs w:val="16"/>
              </w:rPr>
              <w:t>|</w:t>
            </w:r>
            <w:r w:rsidRPr="00D87B46">
              <w:rPr>
                <w:rFonts w:ascii="Arial" w:hAnsi="Arial" w:cs="Arial"/>
                <w:sz w:val="16"/>
                <w:szCs w:val="16"/>
              </w:rPr>
              <w:t xml:space="preserve"> Über ein Urlaubserlebnis berichten </w:t>
            </w:r>
            <w:r>
              <w:rPr>
                <w:rFonts w:ascii="Arial" w:hAnsi="Arial" w:cs="Arial"/>
                <w:sz w:val="16"/>
                <w:szCs w:val="16"/>
              </w:rPr>
              <w:t>|</w:t>
            </w:r>
            <w:r w:rsidRPr="00D87B46">
              <w:rPr>
                <w:rFonts w:ascii="Arial" w:hAnsi="Arial" w:cs="Arial"/>
                <w:sz w:val="16"/>
                <w:szCs w:val="16"/>
              </w:rPr>
              <w:t xml:space="preserve"> </w:t>
            </w:r>
            <w:r w:rsidRPr="00D87B46">
              <w:rPr>
                <w:rFonts w:ascii="Arial" w:hAnsi="Arial" w:cs="Arial"/>
                <w:i/>
                <w:iCs/>
                <w:sz w:val="16"/>
                <w:szCs w:val="16"/>
              </w:rPr>
              <w:t>Question tags</w:t>
            </w:r>
            <w:r>
              <w:rPr>
                <w:rFonts w:ascii="Arial" w:hAnsi="Arial" w:cs="Arial"/>
                <w:sz w:val="16"/>
                <w:szCs w:val="16"/>
              </w:rPr>
              <w:t xml:space="preserve"> |</w:t>
            </w:r>
            <w:r w:rsidRPr="00D87B46">
              <w:rPr>
                <w:rFonts w:ascii="Arial" w:hAnsi="Arial" w:cs="Arial"/>
                <w:i/>
                <w:iCs/>
                <w:sz w:val="16"/>
                <w:szCs w:val="16"/>
              </w:rPr>
              <w:t xml:space="preserve"> </w:t>
            </w:r>
            <w:proofErr w:type="spellStart"/>
            <w:r w:rsidRPr="00D87B46">
              <w:rPr>
                <w:rFonts w:ascii="Arial" w:hAnsi="Arial" w:cs="Arial"/>
                <w:i/>
                <w:iCs/>
                <w:sz w:val="16"/>
                <w:szCs w:val="16"/>
              </w:rPr>
              <w:t>Indirect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speech</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statements</w:t>
            </w:r>
            <w:proofErr w:type="spellEnd"/>
            <w:r w:rsidRPr="00D87B46">
              <w:rPr>
                <w:rFonts w:ascii="Arial" w:hAnsi="Arial" w:cs="Arial"/>
                <w:sz w:val="16"/>
                <w:szCs w:val="16"/>
              </w:rPr>
              <w:t xml:space="preserve"> | </w:t>
            </w:r>
            <w:r>
              <w:rPr>
                <w:rFonts w:ascii="Arial" w:hAnsi="Arial" w:cs="Arial"/>
                <w:sz w:val="16"/>
                <w:szCs w:val="16"/>
              </w:rPr>
              <w:t>|</w:t>
            </w:r>
            <w:r w:rsidRPr="00D87B46">
              <w:rPr>
                <w:rFonts w:ascii="Arial" w:hAnsi="Arial" w:cs="Arial"/>
                <w:sz w:val="16"/>
                <w:szCs w:val="16"/>
              </w:rPr>
              <w:t xml:space="preserve"> Fragen, Aufforderungen und Bitten wiedergeben </w:t>
            </w:r>
            <w:r>
              <w:rPr>
                <w:rFonts w:ascii="Arial" w:hAnsi="Arial" w:cs="Arial"/>
                <w:sz w:val="16"/>
                <w:szCs w:val="16"/>
              </w:rPr>
              <w:t>|</w:t>
            </w:r>
            <w:r w:rsidRPr="00D87B46">
              <w:rPr>
                <w:rFonts w:ascii="Arial" w:hAnsi="Arial" w:cs="Arial"/>
                <w:sz w:val="16"/>
                <w:szCs w:val="16"/>
              </w:rPr>
              <w:t xml:space="preserve"> Unterschiede zwischen amerikanischem und britischem Englisch kennenlernen </w:t>
            </w:r>
            <w:r>
              <w:rPr>
                <w:rFonts w:ascii="Arial" w:hAnsi="Arial" w:cs="Arial"/>
                <w:sz w:val="16"/>
                <w:szCs w:val="16"/>
              </w:rPr>
              <w:t>|</w:t>
            </w:r>
            <w:r w:rsidRPr="00D87B46">
              <w:rPr>
                <w:rFonts w:ascii="Arial" w:hAnsi="Arial" w:cs="Arial"/>
                <w:sz w:val="16"/>
                <w:szCs w:val="16"/>
              </w:rPr>
              <w:t xml:space="preserve"> Ein Interview verstehen </w:t>
            </w:r>
            <w:r>
              <w:rPr>
                <w:rFonts w:ascii="Arial" w:hAnsi="Arial" w:cs="Arial"/>
                <w:sz w:val="16"/>
                <w:szCs w:val="16"/>
              </w:rPr>
              <w:t>|</w:t>
            </w:r>
            <w:r w:rsidRPr="00D87B46">
              <w:rPr>
                <w:rFonts w:ascii="Arial" w:hAnsi="Arial" w:cs="Arial"/>
                <w:sz w:val="16"/>
                <w:szCs w:val="16"/>
              </w:rPr>
              <w:t xml:space="preserve"> Über verschiedene Ausdrücke für Wörter im Deutschen und im Englischen sprechen </w:t>
            </w:r>
            <w:r>
              <w:rPr>
                <w:rFonts w:ascii="Arial" w:hAnsi="Arial" w:cs="Arial"/>
                <w:sz w:val="16"/>
                <w:szCs w:val="16"/>
              </w:rPr>
              <w:t>|</w:t>
            </w:r>
            <w:r w:rsidRPr="00D87B46">
              <w:rPr>
                <w:rFonts w:ascii="Arial" w:hAnsi="Arial" w:cs="Arial"/>
                <w:sz w:val="16"/>
                <w:szCs w:val="16"/>
              </w:rPr>
              <w:t xml:space="preserve"> Film: </w:t>
            </w:r>
            <w:r w:rsidRPr="00D87B46">
              <w:rPr>
                <w:rFonts w:ascii="Arial" w:hAnsi="Arial" w:cs="Arial"/>
                <w:i/>
                <w:iCs/>
                <w:sz w:val="16"/>
                <w:szCs w:val="16"/>
              </w:rPr>
              <w:t xml:space="preserve">The different </w:t>
            </w:r>
            <w:proofErr w:type="spellStart"/>
            <w:r w:rsidRPr="00D87B46">
              <w:rPr>
                <w:rFonts w:ascii="Arial" w:hAnsi="Arial" w:cs="Arial"/>
                <w:i/>
                <w:iCs/>
                <w:sz w:val="16"/>
                <w:szCs w:val="16"/>
              </w:rPr>
              <w:t>sounds</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of</w:t>
            </w:r>
            <w:proofErr w:type="spellEnd"/>
            <w:r w:rsidRPr="00D87B46">
              <w:rPr>
                <w:rFonts w:ascii="Arial" w:hAnsi="Arial" w:cs="Arial"/>
                <w:i/>
                <w:iCs/>
                <w:sz w:val="16"/>
                <w:szCs w:val="16"/>
              </w:rPr>
              <w:t xml:space="preserve"> English</w:t>
            </w:r>
            <w:r w:rsidRPr="00D87B46">
              <w:rPr>
                <w:rFonts w:ascii="Arial" w:hAnsi="Arial" w:cs="Arial"/>
                <w:sz w:val="16"/>
                <w:szCs w:val="16"/>
              </w:rPr>
              <w:t xml:space="preserve"> </w:t>
            </w:r>
            <w:r>
              <w:rPr>
                <w:rFonts w:ascii="Arial" w:hAnsi="Arial" w:cs="Arial"/>
                <w:sz w:val="16"/>
                <w:szCs w:val="16"/>
              </w:rPr>
              <w:t>|</w:t>
            </w:r>
            <w:r w:rsidRPr="00D87B46">
              <w:rPr>
                <w:rFonts w:ascii="Arial" w:hAnsi="Arial" w:cs="Arial"/>
                <w:sz w:val="16"/>
                <w:szCs w:val="16"/>
              </w:rPr>
              <w:t xml:space="preserve"> Informationen aus einem deutschen Interview auf Englisch wiedergeben </w:t>
            </w:r>
            <w:r>
              <w:rPr>
                <w:rFonts w:ascii="Arial" w:hAnsi="Arial" w:cs="Arial"/>
                <w:sz w:val="16"/>
                <w:szCs w:val="16"/>
              </w:rPr>
              <w:t>|</w:t>
            </w:r>
            <w:r w:rsidRPr="00D87B46">
              <w:rPr>
                <w:rFonts w:ascii="Arial" w:hAnsi="Arial" w:cs="Arial"/>
                <w:sz w:val="16"/>
                <w:szCs w:val="16"/>
              </w:rPr>
              <w:t xml:space="preserve"> </w:t>
            </w:r>
            <w:r w:rsidRPr="00D87B46">
              <w:rPr>
                <w:rFonts w:ascii="Arial" w:hAnsi="Arial" w:cs="Arial"/>
                <w:i/>
                <w:iCs/>
                <w:sz w:val="16"/>
                <w:szCs w:val="16"/>
              </w:rPr>
              <w:t xml:space="preserve">Terrorist </w:t>
            </w:r>
            <w:proofErr w:type="spellStart"/>
            <w:r w:rsidRPr="00D87B46">
              <w:rPr>
                <w:rFonts w:ascii="Arial" w:hAnsi="Arial" w:cs="Arial"/>
                <w:i/>
                <w:iCs/>
                <w:sz w:val="16"/>
                <w:szCs w:val="16"/>
              </w:rPr>
              <w:t>attacks</w:t>
            </w:r>
            <w:proofErr w:type="spellEnd"/>
            <w:r w:rsidRPr="00D87B46">
              <w:rPr>
                <w:rFonts w:ascii="Arial" w:hAnsi="Arial" w:cs="Arial"/>
                <w:i/>
                <w:iCs/>
                <w:sz w:val="16"/>
                <w:szCs w:val="16"/>
              </w:rPr>
              <w:t xml:space="preserve"> on 9/11</w:t>
            </w:r>
            <w:r w:rsidRPr="00D87B46">
              <w:rPr>
                <w:rFonts w:ascii="Arial" w:hAnsi="Arial" w:cs="Arial"/>
                <w:sz w:val="16"/>
                <w:szCs w:val="16"/>
              </w:rPr>
              <w:t xml:space="preserve"> </w:t>
            </w:r>
            <w:r>
              <w:rPr>
                <w:rFonts w:ascii="Arial" w:hAnsi="Arial" w:cs="Arial"/>
                <w:sz w:val="16"/>
                <w:szCs w:val="16"/>
              </w:rPr>
              <w:t xml:space="preserve">| </w:t>
            </w:r>
            <w:r w:rsidRPr="00D87B46">
              <w:rPr>
                <w:rFonts w:ascii="Arial" w:hAnsi="Arial" w:cs="Arial"/>
                <w:sz w:val="16"/>
                <w:szCs w:val="16"/>
              </w:rPr>
              <w:t xml:space="preserve">Amerikanisches vs. britisches Englisch </w:t>
            </w:r>
            <w:r>
              <w:rPr>
                <w:rFonts w:ascii="Arial" w:hAnsi="Arial" w:cs="Arial"/>
                <w:sz w:val="16"/>
                <w:szCs w:val="16"/>
              </w:rPr>
              <w:t xml:space="preserve">| </w:t>
            </w:r>
            <w:proofErr w:type="spellStart"/>
            <w:r w:rsidRPr="00D87B46">
              <w:rPr>
                <w:rFonts w:ascii="Arial" w:hAnsi="Arial" w:cs="Arial"/>
                <w:i/>
                <w:iCs/>
                <w:sz w:val="16"/>
                <w:szCs w:val="16"/>
              </w:rPr>
              <w:t>Indirect</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speech</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questions</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commands</w:t>
            </w:r>
            <w:proofErr w:type="spellEnd"/>
            <w:r w:rsidRPr="00D87B46">
              <w:rPr>
                <w:rFonts w:ascii="Arial" w:hAnsi="Arial" w:cs="Arial"/>
                <w:i/>
                <w:iCs/>
                <w:sz w:val="16"/>
                <w:szCs w:val="16"/>
              </w:rPr>
              <w:t xml:space="preserve"> and </w:t>
            </w:r>
            <w:proofErr w:type="spellStart"/>
            <w:r w:rsidRPr="00D87B46">
              <w:rPr>
                <w:rFonts w:ascii="Arial" w:hAnsi="Arial" w:cs="Arial"/>
                <w:i/>
                <w:iCs/>
                <w:sz w:val="16"/>
                <w:szCs w:val="16"/>
              </w:rPr>
              <w:t>requests</w:t>
            </w:r>
            <w:proofErr w:type="spellEnd"/>
            <w:r w:rsidRPr="00D87B46">
              <w:rPr>
                <w:rFonts w:ascii="Arial" w:hAnsi="Arial" w:cs="Arial"/>
                <w:sz w:val="16"/>
                <w:szCs w:val="16"/>
              </w:rPr>
              <w:t xml:space="preserve"> </w:t>
            </w:r>
            <w:r>
              <w:rPr>
                <w:rFonts w:ascii="Arial" w:hAnsi="Arial" w:cs="Arial"/>
                <w:sz w:val="16"/>
                <w:szCs w:val="16"/>
              </w:rPr>
              <w:t>|</w:t>
            </w:r>
            <w:r w:rsidRPr="00D87B46">
              <w:rPr>
                <w:rFonts w:ascii="Arial" w:hAnsi="Arial" w:cs="Arial"/>
                <w:sz w:val="16"/>
                <w:szCs w:val="16"/>
              </w:rPr>
              <w:t xml:space="preserve"> Einen Romanauszug verstehen </w:t>
            </w:r>
            <w:r>
              <w:rPr>
                <w:rFonts w:ascii="Arial" w:hAnsi="Arial" w:cs="Arial"/>
                <w:sz w:val="16"/>
                <w:szCs w:val="16"/>
              </w:rPr>
              <w:t>|</w:t>
            </w:r>
            <w:r w:rsidRPr="00D87B46">
              <w:rPr>
                <w:rFonts w:ascii="Arial" w:hAnsi="Arial" w:cs="Arial"/>
                <w:sz w:val="16"/>
                <w:szCs w:val="16"/>
              </w:rPr>
              <w:t xml:space="preserve"> In einem Kurzvortrag einen Aufenthalt in New York rechtfertigen </w:t>
            </w:r>
            <w:r>
              <w:rPr>
                <w:rFonts w:ascii="Arial" w:hAnsi="Arial" w:cs="Arial"/>
                <w:sz w:val="16"/>
                <w:szCs w:val="16"/>
              </w:rPr>
              <w:t>|</w:t>
            </w:r>
            <w:r w:rsidRPr="00D87B46">
              <w:rPr>
                <w:rFonts w:ascii="Arial" w:hAnsi="Arial" w:cs="Arial"/>
                <w:sz w:val="16"/>
                <w:szCs w:val="16"/>
              </w:rPr>
              <w:t xml:space="preserve"> Aus der Sicht der Hauptfigur einen Brief an eine berühmte Person verfassen </w:t>
            </w:r>
            <w:r>
              <w:rPr>
                <w:rFonts w:ascii="Arial" w:hAnsi="Arial" w:cs="Arial"/>
                <w:sz w:val="16"/>
                <w:szCs w:val="16"/>
              </w:rPr>
              <w:t xml:space="preserve">| </w:t>
            </w:r>
            <w:r w:rsidRPr="00D87B46">
              <w:rPr>
                <w:rFonts w:ascii="Arial" w:hAnsi="Arial" w:cs="Arial"/>
                <w:sz w:val="16"/>
                <w:szCs w:val="16"/>
              </w:rPr>
              <w:t>Interaktive Übungen zur Selbstkontrolle nutzen</w:t>
            </w:r>
          </w:p>
          <w:p w14:paraId="5C2A5A31" w14:textId="77777777" w:rsidR="00D87B46" w:rsidRPr="00D87B46" w:rsidRDefault="00D87B46" w:rsidP="003634FA">
            <w:pPr>
              <w:spacing w:before="60" w:after="60"/>
              <w:rPr>
                <w:rFonts w:ascii="Arial" w:hAnsi="Arial" w:cs="Arial"/>
                <w:sz w:val="16"/>
                <w:szCs w:val="16"/>
              </w:rPr>
            </w:pPr>
          </w:p>
          <w:p w14:paraId="039C2857" w14:textId="19CB25BC" w:rsidR="00D87B46" w:rsidRPr="00D87B46" w:rsidRDefault="00D87B46" w:rsidP="003634FA">
            <w:pPr>
              <w:spacing w:before="60" w:after="60"/>
              <w:rPr>
                <w:rFonts w:ascii="Arial" w:hAnsi="Arial" w:cs="Arial"/>
                <w:sz w:val="16"/>
                <w:szCs w:val="16"/>
              </w:rPr>
            </w:pPr>
            <w:proofErr w:type="spellStart"/>
            <w:r w:rsidRPr="00D87B46">
              <w:rPr>
                <w:rFonts w:ascii="Arial" w:hAnsi="Arial" w:cs="Arial"/>
                <w:sz w:val="16"/>
                <w:szCs w:val="16"/>
              </w:rPr>
              <w:t>Across</w:t>
            </w:r>
            <w:proofErr w:type="spellEnd"/>
            <w:r w:rsidRPr="00D87B46">
              <w:rPr>
                <w:rFonts w:ascii="Arial" w:hAnsi="Arial" w:cs="Arial"/>
                <w:sz w:val="16"/>
                <w:szCs w:val="16"/>
              </w:rPr>
              <w:t xml:space="preserve"> </w:t>
            </w:r>
            <w:proofErr w:type="spellStart"/>
            <w:r w:rsidRPr="00D87B46">
              <w:rPr>
                <w:rFonts w:ascii="Arial" w:hAnsi="Arial" w:cs="Arial"/>
                <w:sz w:val="16"/>
                <w:szCs w:val="16"/>
              </w:rPr>
              <w:t>cultures</w:t>
            </w:r>
            <w:proofErr w:type="spellEnd"/>
            <w:r w:rsidRPr="00D87B46">
              <w:rPr>
                <w:rFonts w:ascii="Arial" w:hAnsi="Arial" w:cs="Arial"/>
                <w:sz w:val="16"/>
                <w:szCs w:val="16"/>
              </w:rPr>
              <w:t xml:space="preserve"> 2: </w:t>
            </w:r>
          </w:p>
          <w:p w14:paraId="51A81810" w14:textId="218C347E" w:rsidR="0007762C" w:rsidRPr="00D87B46" w:rsidRDefault="00D87B46" w:rsidP="003634FA">
            <w:pPr>
              <w:spacing w:before="60" w:after="60"/>
              <w:rPr>
                <w:rFonts w:ascii="Arial" w:hAnsi="Arial" w:cs="Arial"/>
                <w:sz w:val="16"/>
                <w:szCs w:val="16"/>
              </w:rPr>
            </w:pPr>
            <w:r w:rsidRPr="00D87B46">
              <w:rPr>
                <w:rFonts w:ascii="Arial" w:hAnsi="Arial" w:cs="Arial"/>
                <w:sz w:val="16"/>
                <w:szCs w:val="16"/>
              </w:rPr>
              <w:t>Über das amerikanische Schulsystem sprechen |</w:t>
            </w:r>
            <w:r>
              <w:rPr>
                <w:rFonts w:ascii="Arial" w:hAnsi="Arial" w:cs="Arial"/>
                <w:sz w:val="16"/>
                <w:szCs w:val="16"/>
              </w:rPr>
              <w:t xml:space="preserve"> </w:t>
            </w:r>
            <w:r w:rsidRPr="00D87B46">
              <w:rPr>
                <w:rFonts w:ascii="Arial" w:hAnsi="Arial" w:cs="Arial"/>
                <w:sz w:val="16"/>
                <w:szCs w:val="16"/>
              </w:rPr>
              <w:t xml:space="preserve">Über den </w:t>
            </w:r>
            <w:proofErr w:type="spellStart"/>
            <w:r w:rsidRPr="00D87B46">
              <w:rPr>
                <w:rFonts w:ascii="Arial" w:hAnsi="Arial" w:cs="Arial"/>
                <w:i/>
                <w:iCs/>
                <w:sz w:val="16"/>
                <w:szCs w:val="16"/>
              </w:rPr>
              <w:t>Pledge</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of</w:t>
            </w:r>
            <w:proofErr w:type="spellEnd"/>
            <w:r w:rsidRPr="00D87B46">
              <w:rPr>
                <w:rFonts w:ascii="Arial" w:hAnsi="Arial" w:cs="Arial"/>
                <w:i/>
                <w:iCs/>
                <w:sz w:val="16"/>
                <w:szCs w:val="16"/>
              </w:rPr>
              <w:t xml:space="preserve"> </w:t>
            </w:r>
            <w:proofErr w:type="spellStart"/>
            <w:r w:rsidRPr="00D87B46">
              <w:rPr>
                <w:rFonts w:ascii="Arial" w:hAnsi="Arial" w:cs="Arial"/>
                <w:i/>
                <w:iCs/>
                <w:sz w:val="16"/>
                <w:szCs w:val="16"/>
              </w:rPr>
              <w:t>Allegiance</w:t>
            </w:r>
            <w:proofErr w:type="spellEnd"/>
            <w:r w:rsidRPr="00D87B46">
              <w:rPr>
                <w:rFonts w:ascii="Arial" w:hAnsi="Arial" w:cs="Arial"/>
                <w:sz w:val="16"/>
                <w:szCs w:val="16"/>
              </w:rPr>
              <w:t xml:space="preserve"> diskutieren </w:t>
            </w:r>
            <w:r>
              <w:rPr>
                <w:rFonts w:ascii="Arial" w:hAnsi="Arial" w:cs="Arial"/>
                <w:sz w:val="16"/>
                <w:szCs w:val="16"/>
              </w:rPr>
              <w:t>|</w:t>
            </w:r>
            <w:r w:rsidRPr="00D87B46">
              <w:rPr>
                <w:rFonts w:ascii="Arial" w:hAnsi="Arial" w:cs="Arial"/>
                <w:sz w:val="16"/>
                <w:szCs w:val="16"/>
              </w:rPr>
              <w:t xml:space="preserve"> Berichte amerikanischer Jugendlicher über ihr Schulleben verstehen </w:t>
            </w:r>
            <w:r w:rsidR="00F947EF">
              <w:rPr>
                <w:rFonts w:ascii="Arial" w:hAnsi="Arial" w:cs="Arial"/>
                <w:sz w:val="16"/>
                <w:szCs w:val="16"/>
              </w:rPr>
              <w:t>|</w:t>
            </w:r>
            <w:r w:rsidRPr="00D87B46">
              <w:rPr>
                <w:rFonts w:ascii="Arial" w:hAnsi="Arial" w:cs="Arial"/>
                <w:sz w:val="16"/>
                <w:szCs w:val="16"/>
              </w:rPr>
              <w:t xml:space="preserve"> Film: </w:t>
            </w:r>
            <w:r w:rsidRPr="00F947EF">
              <w:rPr>
                <w:rFonts w:ascii="Arial" w:hAnsi="Arial" w:cs="Arial"/>
                <w:i/>
                <w:iCs/>
                <w:sz w:val="16"/>
                <w:szCs w:val="16"/>
              </w:rPr>
              <w:t xml:space="preserve">School </w:t>
            </w:r>
            <w:proofErr w:type="spellStart"/>
            <w:r w:rsidRPr="00F947EF">
              <w:rPr>
                <w:rFonts w:ascii="Arial" w:hAnsi="Arial" w:cs="Arial"/>
                <w:i/>
                <w:iCs/>
                <w:sz w:val="16"/>
                <w:szCs w:val="16"/>
              </w:rPr>
              <w:t>life</w:t>
            </w:r>
            <w:proofErr w:type="spellEnd"/>
            <w:r w:rsidRPr="00F947EF">
              <w:rPr>
                <w:rFonts w:ascii="Arial" w:hAnsi="Arial" w:cs="Arial"/>
                <w:i/>
                <w:iCs/>
                <w:sz w:val="16"/>
                <w:szCs w:val="16"/>
              </w:rPr>
              <w:t xml:space="preserve">: Dos and </w:t>
            </w:r>
            <w:proofErr w:type="spellStart"/>
            <w:r w:rsidRPr="00F947EF">
              <w:rPr>
                <w:rFonts w:ascii="Arial" w:hAnsi="Arial" w:cs="Arial"/>
                <w:i/>
                <w:iCs/>
                <w:sz w:val="16"/>
                <w:szCs w:val="16"/>
              </w:rPr>
              <w:t>don’ts</w:t>
            </w:r>
            <w:proofErr w:type="spellEnd"/>
            <w:r w:rsidRPr="00D87B46">
              <w:rPr>
                <w:rFonts w:ascii="Arial" w:hAnsi="Arial" w:cs="Arial"/>
                <w:sz w:val="16"/>
                <w:szCs w:val="16"/>
              </w:rPr>
              <w:t xml:space="preserve"> </w:t>
            </w:r>
            <w:r w:rsidR="00F947EF">
              <w:rPr>
                <w:rFonts w:ascii="Arial" w:hAnsi="Arial" w:cs="Arial"/>
                <w:sz w:val="16"/>
                <w:szCs w:val="16"/>
              </w:rPr>
              <w:t>|</w:t>
            </w:r>
            <w:r w:rsidRPr="00D87B46">
              <w:rPr>
                <w:rFonts w:ascii="Arial" w:hAnsi="Arial" w:cs="Arial"/>
                <w:sz w:val="16"/>
                <w:szCs w:val="16"/>
              </w:rPr>
              <w:t xml:space="preserve"> </w:t>
            </w:r>
            <w:proofErr w:type="spellStart"/>
            <w:r w:rsidRPr="00F947EF">
              <w:rPr>
                <w:rFonts w:ascii="Arial" w:hAnsi="Arial" w:cs="Arial"/>
                <w:i/>
                <w:iCs/>
                <w:sz w:val="16"/>
                <w:szCs w:val="16"/>
              </w:rPr>
              <w:t>Pledge</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of</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Allegiance</w:t>
            </w:r>
            <w:proofErr w:type="spellEnd"/>
            <w:r w:rsidRPr="00D87B46">
              <w:rPr>
                <w:rFonts w:ascii="Arial" w:hAnsi="Arial" w:cs="Arial"/>
                <w:sz w:val="16"/>
                <w:szCs w:val="16"/>
              </w:rPr>
              <w:t xml:space="preserve"> |</w:t>
            </w:r>
            <w:r w:rsidR="00F947EF">
              <w:rPr>
                <w:rFonts w:ascii="Arial" w:hAnsi="Arial" w:cs="Arial"/>
                <w:sz w:val="16"/>
                <w:szCs w:val="16"/>
              </w:rPr>
              <w:t xml:space="preserve"> </w:t>
            </w:r>
            <w:r w:rsidRPr="00F947EF">
              <w:rPr>
                <w:rFonts w:ascii="Arial" w:hAnsi="Arial" w:cs="Arial"/>
                <w:i/>
                <w:iCs/>
                <w:sz w:val="16"/>
                <w:szCs w:val="16"/>
              </w:rPr>
              <w:t>Detention</w:t>
            </w:r>
            <w:r w:rsidRPr="00D87B46">
              <w:rPr>
                <w:rFonts w:ascii="Arial" w:hAnsi="Arial" w:cs="Arial"/>
                <w:sz w:val="16"/>
                <w:szCs w:val="16"/>
              </w:rPr>
              <w:t xml:space="preserve"> </w:t>
            </w:r>
            <w:r w:rsidR="00F947EF">
              <w:rPr>
                <w:rFonts w:ascii="Arial" w:hAnsi="Arial" w:cs="Arial"/>
                <w:sz w:val="16"/>
                <w:szCs w:val="16"/>
              </w:rPr>
              <w:t xml:space="preserve">| </w:t>
            </w:r>
            <w:r w:rsidRPr="00D87B46">
              <w:rPr>
                <w:rFonts w:ascii="Arial" w:hAnsi="Arial" w:cs="Arial"/>
                <w:sz w:val="16"/>
                <w:szCs w:val="16"/>
              </w:rPr>
              <w:t>Schule in den USA</w:t>
            </w:r>
          </w:p>
          <w:p w14:paraId="38B00DE8" w14:textId="77777777" w:rsidR="00E81CD5" w:rsidRPr="00D87B46" w:rsidRDefault="00E81CD5" w:rsidP="003634FA">
            <w:pPr>
              <w:spacing w:before="60" w:after="60"/>
              <w:rPr>
                <w:rFonts w:ascii="Arial" w:hAnsi="Arial" w:cs="Arial"/>
                <w:sz w:val="16"/>
                <w:szCs w:val="16"/>
              </w:rPr>
            </w:pPr>
          </w:p>
          <w:p w14:paraId="55124CEE" w14:textId="77777777" w:rsidR="00E81CD5" w:rsidRPr="00D87B46" w:rsidRDefault="00E81CD5" w:rsidP="003634FA">
            <w:pPr>
              <w:spacing w:before="60" w:after="60"/>
              <w:rPr>
                <w:rFonts w:ascii="Arial" w:hAnsi="Arial" w:cs="Arial"/>
                <w:sz w:val="16"/>
                <w:szCs w:val="16"/>
              </w:rPr>
            </w:pPr>
          </w:p>
          <w:p w14:paraId="3A1E2386" w14:textId="77777777" w:rsidR="00E81CD5" w:rsidRPr="00D87B46" w:rsidRDefault="00E81CD5" w:rsidP="003634FA">
            <w:pPr>
              <w:spacing w:before="60" w:after="60"/>
              <w:rPr>
                <w:rFonts w:ascii="Arial" w:hAnsi="Arial" w:cs="Arial"/>
                <w:sz w:val="16"/>
                <w:szCs w:val="16"/>
              </w:rPr>
            </w:pPr>
          </w:p>
          <w:p w14:paraId="0B9DA629" w14:textId="77777777" w:rsidR="007D7441" w:rsidRPr="00D87B46" w:rsidRDefault="007D7441" w:rsidP="003634FA">
            <w:pPr>
              <w:spacing w:before="60" w:after="60"/>
              <w:rPr>
                <w:rFonts w:ascii="Arial" w:hAnsi="Arial" w:cs="Arial"/>
                <w:sz w:val="16"/>
                <w:szCs w:val="16"/>
              </w:rPr>
            </w:pPr>
          </w:p>
          <w:p w14:paraId="39FC2AB8" w14:textId="77777777" w:rsidR="007D7441" w:rsidRPr="00D87B46" w:rsidRDefault="007D7441" w:rsidP="003634FA">
            <w:pPr>
              <w:spacing w:before="60" w:after="60"/>
              <w:rPr>
                <w:rFonts w:ascii="Arial" w:hAnsi="Arial" w:cs="Arial"/>
                <w:sz w:val="16"/>
                <w:szCs w:val="16"/>
              </w:rPr>
            </w:pPr>
          </w:p>
          <w:p w14:paraId="19FFA030" w14:textId="77777777" w:rsidR="00E81CD5" w:rsidRPr="00D87B46" w:rsidRDefault="00E81CD5" w:rsidP="003634FA">
            <w:pPr>
              <w:spacing w:before="60" w:after="60"/>
              <w:rPr>
                <w:rFonts w:ascii="Arial" w:hAnsi="Arial" w:cs="Arial"/>
                <w:sz w:val="16"/>
                <w:szCs w:val="16"/>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EB10A3B" w14:textId="77777777" w:rsidR="006D4E63" w:rsidRPr="00B36352" w:rsidRDefault="006D4E63" w:rsidP="00DD3968">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68E26D7F" w14:textId="7568B066" w:rsidR="006D4E63" w:rsidRPr="00BF495D" w:rsidRDefault="00E66841" w:rsidP="00B42233">
            <w:pPr>
              <w:spacing w:before="60" w:after="60"/>
              <w:rPr>
                <w:rFonts w:ascii="Arial" w:hAnsi="Arial" w:cs="Arial"/>
                <w:b/>
              </w:rPr>
            </w:pPr>
            <w:r w:rsidRPr="00BF495D">
              <w:rPr>
                <w:rFonts w:ascii="Arial" w:hAnsi="Arial" w:cs="Arial"/>
                <w:b/>
              </w:rPr>
              <w:t>1</w:t>
            </w:r>
            <w:r w:rsidR="00BF495D" w:rsidRPr="00BF495D">
              <w:rPr>
                <w:rFonts w:ascii="Arial" w:hAnsi="Arial" w:cs="Arial"/>
                <w:b/>
              </w:rPr>
              <w:t>6</w:t>
            </w:r>
            <w:r w:rsidR="006D4E63" w:rsidRPr="00BF495D">
              <w:rPr>
                <w:rFonts w:ascii="Arial" w:hAnsi="Arial" w:cs="Arial"/>
                <w:b/>
              </w:rPr>
              <w:t xml:space="preserve"> Stunden</w:t>
            </w:r>
          </w:p>
        </w:tc>
      </w:tr>
      <w:tr w:rsidR="006D4E63" w:rsidRPr="00B36352" w14:paraId="3FB9A742" w14:textId="77777777" w:rsidTr="00487555">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844271" w14:textId="77777777" w:rsidR="006D4E63" w:rsidRPr="00B36352" w:rsidRDefault="006D4E63" w:rsidP="00DD3968">
            <w:pPr>
              <w:spacing w:before="60" w:after="60"/>
              <w:rPr>
                <w:rFonts w:ascii="Arial" w:hAnsi="Arial" w:cs="Arial"/>
                <w:b/>
                <w:color w:val="FFFFFF"/>
              </w:rPr>
            </w:pPr>
          </w:p>
        </w:tc>
        <w:tc>
          <w:tcPr>
            <w:tcW w:w="8789" w:type="dxa"/>
            <w:gridSpan w:val="6"/>
            <w:vMerge/>
            <w:tcBorders>
              <w:left w:val="single" w:sz="4" w:space="0" w:color="FFFFFF"/>
              <w:bottom w:val="single" w:sz="4" w:space="0" w:color="99CC00"/>
              <w:right w:val="single" w:sz="4" w:space="0" w:color="FFFFFF"/>
            </w:tcBorders>
            <w:shd w:val="clear" w:color="auto" w:fill="auto"/>
          </w:tcPr>
          <w:p w14:paraId="0EF59CD4" w14:textId="77777777" w:rsidR="006D4E63" w:rsidRPr="00B36352" w:rsidRDefault="006D4E63" w:rsidP="00DD3968">
            <w:pPr>
              <w:spacing w:before="60" w:after="60"/>
              <w:rPr>
                <w:rFonts w:ascii="Arial" w:hAnsi="Arial" w:cs="Arial"/>
                <w:b/>
                <w:color w:val="FFFFFF"/>
              </w:rPr>
            </w:pPr>
          </w:p>
        </w:tc>
        <w:tc>
          <w:tcPr>
            <w:tcW w:w="2551" w:type="dxa"/>
            <w:gridSpan w:val="2"/>
            <w:tcBorders>
              <w:top w:val="single" w:sz="4" w:space="0" w:color="FFFFFF"/>
              <w:left w:val="single" w:sz="4" w:space="0" w:color="FFFFFF"/>
              <w:bottom w:val="single" w:sz="4" w:space="0" w:color="FFFFFF"/>
              <w:right w:val="single" w:sz="4" w:space="0" w:color="FFFFFF"/>
            </w:tcBorders>
            <w:shd w:val="clear" w:color="auto" w:fill="99CC00"/>
          </w:tcPr>
          <w:p w14:paraId="7F8E3832" w14:textId="77777777" w:rsidR="006D4E63" w:rsidRPr="00B36352" w:rsidRDefault="006D4E63" w:rsidP="00DD3968">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0E0EC570" w14:textId="71553F23" w:rsidR="006D4E63" w:rsidRPr="00BF495D" w:rsidRDefault="00BF495D" w:rsidP="00DD3968">
            <w:pPr>
              <w:spacing w:before="60" w:after="60"/>
              <w:rPr>
                <w:rFonts w:ascii="Arial" w:hAnsi="Arial" w:cs="Arial"/>
                <w:b/>
              </w:rPr>
            </w:pPr>
            <w:r w:rsidRPr="00BF495D">
              <w:rPr>
                <w:rFonts w:ascii="Arial" w:hAnsi="Arial" w:cs="Arial"/>
                <w:b/>
              </w:rPr>
              <w:t>3</w:t>
            </w:r>
            <w:r w:rsidR="006D4E63" w:rsidRPr="00BF495D">
              <w:rPr>
                <w:rFonts w:ascii="Arial" w:hAnsi="Arial" w:cs="Arial"/>
                <w:b/>
              </w:rPr>
              <w:t xml:space="preserve"> Stunden</w:t>
            </w:r>
          </w:p>
          <w:p w14:paraId="67B9031F" w14:textId="77777777" w:rsidR="006D4E63" w:rsidRPr="00BF495D" w:rsidRDefault="006D4E63" w:rsidP="00DD3968">
            <w:pPr>
              <w:spacing w:before="60" w:after="60"/>
              <w:rPr>
                <w:rFonts w:ascii="Arial" w:hAnsi="Arial" w:cs="Arial"/>
                <w:b/>
              </w:rPr>
            </w:pPr>
          </w:p>
        </w:tc>
      </w:tr>
      <w:tr w:rsidR="00580CA9" w:rsidRPr="00B36352" w14:paraId="3581414F"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0527780" w14:textId="77777777" w:rsidR="00580CA9" w:rsidRPr="00B36352" w:rsidRDefault="00580CA9" w:rsidP="00000C67">
            <w:pPr>
              <w:spacing w:before="60" w:after="60"/>
              <w:rPr>
                <w:rFonts w:ascii="Arial" w:hAnsi="Arial" w:cs="Arial"/>
                <w:b/>
                <w:color w:val="FFFFFF"/>
              </w:rPr>
            </w:pPr>
            <w:r>
              <w:lastRenderedPageBreak/>
              <w:br w:type="page"/>
            </w:r>
            <w:r w:rsidR="000F181B">
              <w:rPr>
                <w:rFonts w:ascii="Arial" w:hAnsi="Arial" w:cs="Arial"/>
                <w:b/>
                <w:color w:val="FFFFFF"/>
              </w:rPr>
              <w:t>Funktionale k</w:t>
            </w:r>
            <w:r>
              <w:rPr>
                <w:rFonts w:ascii="Arial" w:hAnsi="Arial" w:cs="Arial"/>
                <w:b/>
                <w:color w:val="FFFFFF"/>
              </w:rPr>
              <w:t>ommunikative Kompetenz</w:t>
            </w:r>
          </w:p>
        </w:tc>
        <w:tc>
          <w:tcPr>
            <w:tcW w:w="1985" w:type="dxa"/>
            <w:tcBorders>
              <w:top w:val="single" w:sz="4" w:space="0" w:color="99CC00"/>
              <w:left w:val="single" w:sz="4" w:space="0" w:color="FFFFFF"/>
              <w:bottom w:val="single" w:sz="4" w:space="0" w:color="99CC00"/>
              <w:right w:val="single" w:sz="4" w:space="0" w:color="FFFFFF"/>
            </w:tcBorders>
            <w:shd w:val="clear" w:color="auto" w:fill="99CC00"/>
          </w:tcPr>
          <w:p w14:paraId="06BF5241"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2"/>
            <w:tcBorders>
              <w:top w:val="single" w:sz="4" w:space="0" w:color="99CC00"/>
              <w:left w:val="single" w:sz="4" w:space="0" w:color="FFFFFF"/>
              <w:bottom w:val="single" w:sz="4" w:space="0" w:color="99CC00"/>
              <w:right w:val="single" w:sz="4" w:space="0" w:color="FFFFFF"/>
            </w:tcBorders>
            <w:shd w:val="clear" w:color="auto" w:fill="99CC00"/>
          </w:tcPr>
          <w:p w14:paraId="74C3388A" w14:textId="77777777" w:rsidR="00580CA9" w:rsidRPr="00B36352" w:rsidRDefault="009C71A0" w:rsidP="00580CA9">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005CF76E"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Sprechen</w:t>
            </w:r>
          </w:p>
        </w:tc>
        <w:tc>
          <w:tcPr>
            <w:tcW w:w="2551" w:type="dxa"/>
            <w:gridSpan w:val="2"/>
            <w:tcBorders>
              <w:top w:val="single" w:sz="4" w:space="0" w:color="FFFFFF"/>
              <w:left w:val="single" w:sz="4" w:space="0" w:color="FFFFFF"/>
              <w:bottom w:val="single" w:sz="4" w:space="0" w:color="99CC00"/>
              <w:right w:val="single" w:sz="4" w:space="0" w:color="FFFFFF"/>
            </w:tcBorders>
            <w:shd w:val="clear" w:color="auto" w:fill="99CC00"/>
          </w:tcPr>
          <w:p w14:paraId="098CDCA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7BF9B427"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021759" w:rsidRPr="00B36352" w14:paraId="146116D9" w14:textId="77777777" w:rsidTr="00487555">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AB335B6" w14:textId="77777777" w:rsidR="00021759" w:rsidRPr="00B36352" w:rsidRDefault="00021759" w:rsidP="00021759">
            <w:pPr>
              <w:spacing w:before="60" w:after="60"/>
              <w:rPr>
                <w:rFonts w:ascii="Arial" w:hAnsi="Arial" w:cs="Arial"/>
                <w:b/>
                <w:color w:val="FFFFFF"/>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7C11FA03" w14:textId="2CDA6C8E"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Pr>
                <w:rFonts w:ascii="Arial" w:hAnsi="Arial" w:cs="Arial"/>
                <w:sz w:val="16"/>
                <w:szCs w:val="16"/>
              </w:rPr>
              <w:t xml:space="preserve"> (z. B. S. 10, ex. 4, S. 11, ex. 5, </w:t>
            </w:r>
            <w:r w:rsidR="00216D0B">
              <w:rPr>
                <w:rFonts w:ascii="Arial" w:hAnsi="Arial" w:cs="Arial"/>
                <w:sz w:val="16"/>
                <w:szCs w:val="16"/>
              </w:rPr>
              <w:t xml:space="preserve">S. 18, ex. 2, </w:t>
            </w:r>
            <w:r w:rsidR="003D1607" w:rsidRPr="00463DD8">
              <w:rPr>
                <w:rFonts w:ascii="Arial" w:hAnsi="Arial" w:cs="Arial"/>
                <w:sz w:val="16"/>
                <w:szCs w:val="16"/>
                <w:highlight w:val="lightGray"/>
              </w:rPr>
              <w:t>S. 22, ex. 4</w:t>
            </w:r>
            <w:r w:rsidR="003D1607">
              <w:rPr>
                <w:rFonts w:ascii="Arial" w:hAnsi="Arial" w:cs="Arial"/>
                <w:sz w:val="16"/>
                <w:szCs w:val="16"/>
              </w:rPr>
              <w:t xml:space="preserve">, </w:t>
            </w:r>
            <w:r w:rsidR="001D2420">
              <w:rPr>
                <w:rFonts w:ascii="Arial" w:hAnsi="Arial" w:cs="Arial"/>
                <w:sz w:val="16"/>
                <w:szCs w:val="16"/>
              </w:rPr>
              <w:t>S. 37, ex. 2)</w:t>
            </w:r>
          </w:p>
          <w:p w14:paraId="58B1363C" w14:textId="750C1170"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Pr>
                <w:rFonts w:ascii="Arial" w:hAnsi="Arial" w:cs="Arial"/>
                <w:sz w:val="16"/>
                <w:szCs w:val="16"/>
              </w:rPr>
              <w:t xml:space="preserve"> z. B. S. 9, ex. 2</w:t>
            </w:r>
            <w:r w:rsidR="00216D0B">
              <w:rPr>
                <w:rFonts w:ascii="Arial" w:hAnsi="Arial" w:cs="Arial"/>
                <w:sz w:val="16"/>
                <w:szCs w:val="16"/>
              </w:rPr>
              <w:t xml:space="preserve">, </w:t>
            </w:r>
            <w:r w:rsidR="00216D0B" w:rsidRPr="00463DD8">
              <w:rPr>
                <w:rFonts w:ascii="Arial" w:hAnsi="Arial" w:cs="Arial"/>
                <w:sz w:val="16"/>
                <w:szCs w:val="16"/>
                <w:highlight w:val="lightGray"/>
              </w:rPr>
              <w:t>S. 19, ex. 5</w:t>
            </w:r>
            <w:r w:rsidR="00216D0B">
              <w:rPr>
                <w:rFonts w:ascii="Arial" w:hAnsi="Arial" w:cs="Arial"/>
                <w:sz w:val="16"/>
                <w:szCs w:val="16"/>
              </w:rPr>
              <w:t xml:space="preserve">, </w:t>
            </w:r>
            <w:r w:rsidR="001D2420">
              <w:rPr>
                <w:rFonts w:ascii="Arial" w:hAnsi="Arial" w:cs="Arial"/>
                <w:sz w:val="16"/>
                <w:szCs w:val="16"/>
              </w:rPr>
              <w:t>S. 30, ex. 6, S. 37, ex. 4)</w:t>
            </w:r>
          </w:p>
          <w:p w14:paraId="165134DD" w14:textId="77777777" w:rsidR="00021759"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wesentliche implizite Gefühle der Sprechenden identifizieren</w:t>
            </w:r>
            <w:r>
              <w:rPr>
                <w:rFonts w:ascii="Arial" w:hAnsi="Arial" w:cs="Arial"/>
                <w:sz w:val="16"/>
                <w:szCs w:val="16"/>
              </w:rPr>
              <w:t xml:space="preserve"> (z. B. S. 11, ex. 5</w:t>
            </w:r>
            <w:r w:rsidR="001D2420">
              <w:rPr>
                <w:rFonts w:ascii="Arial" w:hAnsi="Arial" w:cs="Arial"/>
                <w:sz w:val="16"/>
                <w:szCs w:val="16"/>
              </w:rPr>
              <w:t>)</w:t>
            </w:r>
          </w:p>
          <w:p w14:paraId="0DE0C12B" w14:textId="77777777" w:rsidR="009F621B" w:rsidRDefault="009F621B" w:rsidP="00021759">
            <w:pPr>
              <w:widowControl w:val="0"/>
              <w:autoSpaceDE w:val="0"/>
              <w:autoSpaceDN w:val="0"/>
              <w:adjustRightInd w:val="0"/>
              <w:spacing w:before="60" w:after="60"/>
              <w:rPr>
                <w:rFonts w:ascii="Arial" w:hAnsi="Arial" w:cs="Arial"/>
                <w:sz w:val="16"/>
                <w:szCs w:val="16"/>
              </w:rPr>
            </w:pPr>
          </w:p>
          <w:p w14:paraId="6161308F" w14:textId="58072F54" w:rsidR="009F621B" w:rsidRPr="009F621B" w:rsidRDefault="009F621B" w:rsidP="00021759">
            <w:pPr>
              <w:widowControl w:val="0"/>
              <w:autoSpaceDE w:val="0"/>
              <w:autoSpaceDN w:val="0"/>
              <w:adjustRightInd w:val="0"/>
              <w:spacing w:before="60" w:after="60"/>
              <w:rPr>
                <w:rFonts w:ascii="Arial" w:hAnsi="Arial" w:cs="Arial"/>
                <w:sz w:val="16"/>
                <w:szCs w:val="16"/>
                <w:lang w:val="en-GB"/>
              </w:rPr>
            </w:pPr>
            <w:r w:rsidRPr="009F621B">
              <w:rPr>
                <w:rFonts w:ascii="Arial" w:hAnsi="Arial" w:cs="Arial"/>
                <w:sz w:val="16"/>
                <w:szCs w:val="16"/>
                <w:lang w:val="en-GB"/>
              </w:rPr>
              <w:t xml:space="preserve">Skills S1 </w:t>
            </w:r>
            <w:r w:rsidRPr="009F621B">
              <w:rPr>
                <w:rFonts w:ascii="Arial" w:hAnsi="Arial" w:cs="Arial"/>
                <w:i/>
                <w:iCs/>
                <w:sz w:val="16"/>
                <w:szCs w:val="16"/>
                <w:lang w:val="en-GB"/>
              </w:rPr>
              <w:t>Listening</w:t>
            </w:r>
            <w:r w:rsidRPr="009F621B">
              <w:rPr>
                <w:rFonts w:ascii="Arial" w:hAnsi="Arial" w:cs="Arial"/>
                <w:sz w:val="16"/>
                <w:szCs w:val="16"/>
                <w:lang w:val="en-GB"/>
              </w:rPr>
              <w:t xml:space="preserve">, S6 </w:t>
            </w:r>
            <w:r w:rsidRPr="009F621B">
              <w:rPr>
                <w:rFonts w:ascii="Arial" w:hAnsi="Arial" w:cs="Arial"/>
                <w:i/>
                <w:iCs/>
                <w:sz w:val="16"/>
                <w:szCs w:val="16"/>
                <w:lang w:val="en-GB"/>
              </w:rPr>
              <w:t>Viewing</w:t>
            </w:r>
            <w:r>
              <w:rPr>
                <w:rFonts w:ascii="Arial" w:hAnsi="Arial" w:cs="Arial"/>
                <w:sz w:val="16"/>
                <w:szCs w:val="16"/>
                <w:lang w:val="en-GB"/>
              </w:rPr>
              <w:t xml:space="preserve"> </w:t>
            </w:r>
          </w:p>
          <w:p w14:paraId="55A4A862" w14:textId="77777777" w:rsidR="009F621B" w:rsidRPr="009F621B" w:rsidRDefault="009F621B" w:rsidP="00021759">
            <w:pPr>
              <w:widowControl w:val="0"/>
              <w:autoSpaceDE w:val="0"/>
              <w:autoSpaceDN w:val="0"/>
              <w:adjustRightInd w:val="0"/>
              <w:spacing w:before="60" w:after="60"/>
              <w:rPr>
                <w:rFonts w:ascii="Arial" w:hAnsi="Arial" w:cs="Arial"/>
                <w:color w:val="000000"/>
                <w:sz w:val="14"/>
                <w:szCs w:val="14"/>
                <w:highlight w:val="yellow"/>
                <w:lang w:val="en-GB"/>
              </w:rPr>
            </w:pPr>
          </w:p>
          <w:p w14:paraId="309C2F89" w14:textId="77777777" w:rsidR="009F621B" w:rsidRPr="009F621B" w:rsidRDefault="009F621B" w:rsidP="00021759">
            <w:pPr>
              <w:widowControl w:val="0"/>
              <w:autoSpaceDE w:val="0"/>
              <w:autoSpaceDN w:val="0"/>
              <w:adjustRightInd w:val="0"/>
              <w:spacing w:before="60" w:after="60"/>
              <w:rPr>
                <w:rFonts w:ascii="Arial" w:hAnsi="Arial" w:cs="Arial"/>
                <w:color w:val="000000"/>
                <w:sz w:val="14"/>
                <w:szCs w:val="14"/>
                <w:highlight w:val="yellow"/>
                <w:lang w:val="en-GB"/>
              </w:rPr>
            </w:pPr>
          </w:p>
          <w:p w14:paraId="7212F7F7" w14:textId="77777777" w:rsidR="009F621B" w:rsidRPr="009F621B" w:rsidRDefault="009F621B" w:rsidP="00021759">
            <w:pPr>
              <w:widowControl w:val="0"/>
              <w:autoSpaceDE w:val="0"/>
              <w:autoSpaceDN w:val="0"/>
              <w:adjustRightInd w:val="0"/>
              <w:spacing w:before="60" w:after="60"/>
              <w:rPr>
                <w:rFonts w:ascii="Arial" w:hAnsi="Arial" w:cs="Arial"/>
                <w:color w:val="000000"/>
                <w:sz w:val="14"/>
                <w:szCs w:val="14"/>
                <w:highlight w:val="yellow"/>
                <w:lang w:val="en-GB"/>
              </w:rPr>
            </w:pPr>
          </w:p>
          <w:p w14:paraId="4299ADBF" w14:textId="77777777" w:rsidR="009F621B" w:rsidRPr="009F621B" w:rsidRDefault="009F621B" w:rsidP="00021759">
            <w:pPr>
              <w:widowControl w:val="0"/>
              <w:autoSpaceDE w:val="0"/>
              <w:autoSpaceDN w:val="0"/>
              <w:adjustRightInd w:val="0"/>
              <w:spacing w:before="60" w:after="60"/>
              <w:rPr>
                <w:rFonts w:ascii="Arial" w:hAnsi="Arial" w:cs="Arial"/>
                <w:color w:val="000000"/>
                <w:sz w:val="14"/>
                <w:szCs w:val="14"/>
                <w:highlight w:val="yellow"/>
                <w:lang w:val="en-GB"/>
              </w:rPr>
            </w:pPr>
          </w:p>
          <w:p w14:paraId="5833EED1" w14:textId="1EBF89A9" w:rsidR="009F621B" w:rsidRPr="009F621B" w:rsidRDefault="009F621B" w:rsidP="00021759">
            <w:pPr>
              <w:widowControl w:val="0"/>
              <w:autoSpaceDE w:val="0"/>
              <w:autoSpaceDN w:val="0"/>
              <w:adjustRightInd w:val="0"/>
              <w:spacing w:before="60" w:after="60"/>
              <w:rPr>
                <w:rFonts w:ascii="Arial" w:hAnsi="Arial" w:cs="Arial"/>
                <w:color w:val="000000"/>
                <w:sz w:val="14"/>
                <w:szCs w:val="14"/>
                <w:highlight w:val="yellow"/>
                <w:lang w:val="en-GB"/>
              </w:rPr>
            </w:pPr>
          </w:p>
        </w:tc>
        <w:tc>
          <w:tcPr>
            <w:tcW w:w="2268" w:type="dxa"/>
            <w:gridSpan w:val="2"/>
            <w:tcBorders>
              <w:top w:val="single" w:sz="4" w:space="0" w:color="99CC00"/>
              <w:left w:val="single" w:sz="4" w:space="0" w:color="99CC00"/>
              <w:bottom w:val="single" w:sz="4" w:space="0" w:color="99CC00"/>
              <w:right w:val="single" w:sz="4" w:space="0" w:color="99CC00"/>
            </w:tcBorders>
            <w:shd w:val="clear" w:color="auto" w:fill="auto"/>
          </w:tcPr>
          <w:p w14:paraId="46639BA2" w14:textId="381BA8D4" w:rsidR="00021759" w:rsidRPr="00B92E20" w:rsidRDefault="00021759" w:rsidP="00021759">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Pr>
                <w:rFonts w:ascii="Arial" w:hAnsi="Arial" w:cs="Arial"/>
                <w:sz w:val="16"/>
                <w:szCs w:val="16"/>
              </w:rPr>
              <w:t xml:space="preserve"> (z. B. S. 9, ex. 3, S. 12, ex. 6, S. 15, ex. 8, </w:t>
            </w:r>
            <w:r w:rsidR="00216D0B">
              <w:rPr>
                <w:rFonts w:ascii="Arial" w:hAnsi="Arial" w:cs="Arial"/>
                <w:sz w:val="16"/>
                <w:szCs w:val="16"/>
              </w:rPr>
              <w:t xml:space="preserve">S. 19, ex. 4, S. 21, ex. 2, S. 21, ex. 3, </w:t>
            </w:r>
            <w:r w:rsidR="003D1607">
              <w:rPr>
                <w:rFonts w:ascii="Arial" w:hAnsi="Arial" w:cs="Arial"/>
                <w:sz w:val="16"/>
                <w:szCs w:val="16"/>
              </w:rPr>
              <w:t>S. 24, ex. 1, S. 28, ex. 1</w:t>
            </w:r>
            <w:r w:rsidR="001D2420">
              <w:rPr>
                <w:rFonts w:ascii="Arial" w:hAnsi="Arial" w:cs="Arial"/>
                <w:sz w:val="16"/>
                <w:szCs w:val="16"/>
              </w:rPr>
              <w:t>)</w:t>
            </w:r>
          </w:p>
          <w:p w14:paraId="76567349" w14:textId="54FC5D53" w:rsidR="00021759" w:rsidRPr="00B92E20" w:rsidRDefault="00021759" w:rsidP="00021759">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1D2420">
              <w:rPr>
                <w:rFonts w:ascii="Arial" w:hAnsi="Arial" w:cs="Arial"/>
                <w:sz w:val="16"/>
                <w:szCs w:val="16"/>
              </w:rPr>
              <w:t xml:space="preserve"> (z. B. S. 33, ex. 2)</w:t>
            </w:r>
          </w:p>
          <w:p w14:paraId="6D91A4C3" w14:textId="77777777" w:rsidR="00021759" w:rsidRPr="00B92E20" w:rsidRDefault="00021759" w:rsidP="00021759">
            <w:pPr>
              <w:spacing w:before="60" w:after="60"/>
              <w:rPr>
                <w:rFonts w:ascii="Arial" w:hAnsi="Arial" w:cs="Arial"/>
                <w:sz w:val="16"/>
                <w:szCs w:val="16"/>
              </w:rPr>
            </w:pPr>
          </w:p>
          <w:p w14:paraId="7920E19E" w14:textId="05F6A7B3" w:rsidR="009F621B" w:rsidRPr="00F947EF" w:rsidRDefault="009F621B" w:rsidP="00021759">
            <w:pPr>
              <w:spacing w:before="60" w:after="60"/>
              <w:rPr>
                <w:rFonts w:ascii="Arial" w:hAnsi="Arial" w:cs="Arial"/>
                <w:sz w:val="16"/>
                <w:szCs w:val="16"/>
                <w:highlight w:val="yellow"/>
              </w:rPr>
            </w:pPr>
            <w:r w:rsidRPr="009F621B">
              <w:rPr>
                <w:rFonts w:ascii="Arial" w:hAnsi="Arial" w:cs="Arial"/>
                <w:sz w:val="16"/>
                <w:szCs w:val="16"/>
              </w:rPr>
              <w:t xml:space="preserve">Skills S3 </w:t>
            </w:r>
            <w:r w:rsidRPr="009F621B">
              <w:rPr>
                <w:rFonts w:ascii="Arial" w:hAnsi="Arial" w:cs="Arial"/>
                <w:i/>
                <w:iCs/>
                <w:sz w:val="16"/>
                <w:szCs w:val="16"/>
              </w:rPr>
              <w:t>Reading</w:t>
            </w:r>
            <w:r w:rsidRPr="009F621B">
              <w:rPr>
                <w:rFonts w:ascii="Arial" w:hAnsi="Arial" w:cs="Arial"/>
                <w:sz w:val="16"/>
                <w:szCs w:val="16"/>
              </w:rPr>
              <w:t xml:space="preserve"> </w:t>
            </w: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6577B9C" w14:textId="185D9CD8"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proofErr w:type="spellStart"/>
            <w:r w:rsidRPr="00B92E20">
              <w:rPr>
                <w:rFonts w:ascii="Arial" w:hAnsi="Arial" w:cs="Arial"/>
                <w:i/>
                <w:iCs/>
                <w:sz w:val="16"/>
                <w:szCs w:val="16"/>
              </w:rPr>
              <w:t>classroom</w:t>
            </w:r>
            <w:proofErr w:type="spellEnd"/>
            <w:r w:rsidRPr="00B92E20">
              <w:rPr>
                <w:rFonts w:ascii="Arial" w:hAnsi="Arial" w:cs="Arial"/>
                <w:i/>
                <w:iCs/>
                <w:sz w:val="16"/>
                <w:szCs w:val="16"/>
              </w:rPr>
              <w:t xml:space="preserve"> </w:t>
            </w:r>
            <w:proofErr w:type="spellStart"/>
            <w:r w:rsidRPr="00B92E20">
              <w:rPr>
                <w:rFonts w:ascii="Arial" w:hAnsi="Arial" w:cs="Arial"/>
                <w:i/>
                <w:iCs/>
                <w:sz w:val="16"/>
                <w:szCs w:val="16"/>
              </w:rPr>
              <w:t>discourse</w:t>
            </w:r>
            <w:proofErr w:type="spellEnd"/>
            <w:r w:rsidRPr="00B92E20">
              <w:rPr>
                <w:rFonts w:ascii="Arial" w:hAnsi="Arial" w:cs="Arial"/>
                <w:sz w:val="16"/>
                <w:szCs w:val="16"/>
              </w:rPr>
              <w:t xml:space="preserve"> und an Gesprächen in vertrauten privaten und öffentlichen Situationen in der Form des freien Gesprächs aktiv teilnehmen</w:t>
            </w:r>
            <w:r w:rsidR="00216D0B">
              <w:rPr>
                <w:rFonts w:ascii="Arial" w:hAnsi="Arial" w:cs="Arial"/>
                <w:sz w:val="16"/>
                <w:szCs w:val="16"/>
              </w:rPr>
              <w:t xml:space="preserve"> (z. B. S. 20, ex. 1, S. 21, ex. </w:t>
            </w:r>
            <w:r w:rsidR="003D1607">
              <w:rPr>
                <w:rFonts w:ascii="Arial" w:hAnsi="Arial" w:cs="Arial"/>
                <w:sz w:val="16"/>
                <w:szCs w:val="16"/>
              </w:rPr>
              <w:t>3</w:t>
            </w:r>
            <w:r w:rsidR="00216D0B">
              <w:rPr>
                <w:rFonts w:ascii="Arial" w:hAnsi="Arial" w:cs="Arial"/>
                <w:sz w:val="16"/>
                <w:szCs w:val="16"/>
              </w:rPr>
              <w:t xml:space="preserve">, </w:t>
            </w:r>
            <w:r w:rsidR="001D2420">
              <w:rPr>
                <w:rFonts w:ascii="Arial" w:hAnsi="Arial" w:cs="Arial"/>
                <w:sz w:val="16"/>
                <w:szCs w:val="16"/>
              </w:rPr>
              <w:t>S. 30, ex. 5, S. 31, ex. 1, S. 36, ex. 1, S. 37, ex. 2)</w:t>
            </w:r>
          </w:p>
          <w:p w14:paraId="052DCA92" w14:textId="79DC0D26"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3D1607">
              <w:rPr>
                <w:rFonts w:ascii="Arial" w:hAnsi="Arial" w:cs="Arial"/>
                <w:sz w:val="16"/>
                <w:szCs w:val="16"/>
              </w:rPr>
              <w:t xml:space="preserve"> (z. B. </w:t>
            </w:r>
            <w:r w:rsidR="004A34F3" w:rsidRPr="00463DD8">
              <w:rPr>
                <w:rFonts w:ascii="Arial" w:hAnsi="Arial" w:cs="Arial"/>
                <w:sz w:val="16"/>
                <w:szCs w:val="16"/>
                <w:highlight w:val="lightGray"/>
              </w:rPr>
              <w:t>S</w:t>
            </w:r>
            <w:r w:rsidR="003D1607" w:rsidRPr="00463DD8">
              <w:rPr>
                <w:rFonts w:ascii="Arial" w:hAnsi="Arial" w:cs="Arial"/>
                <w:sz w:val="16"/>
                <w:szCs w:val="16"/>
                <w:highlight w:val="lightGray"/>
              </w:rPr>
              <w:t>. 27, ex. 8</w:t>
            </w:r>
            <w:r w:rsidR="003D1607">
              <w:rPr>
                <w:rFonts w:ascii="Arial" w:hAnsi="Arial" w:cs="Arial"/>
                <w:sz w:val="16"/>
                <w:szCs w:val="16"/>
              </w:rPr>
              <w:t xml:space="preserve">, </w:t>
            </w:r>
            <w:r w:rsidR="001D2420">
              <w:rPr>
                <w:rFonts w:ascii="Arial" w:hAnsi="Arial" w:cs="Arial"/>
                <w:sz w:val="16"/>
                <w:szCs w:val="16"/>
              </w:rPr>
              <w:t>S. 33, ex. 2, S. 37, ex. 4c)</w:t>
            </w:r>
          </w:p>
          <w:p w14:paraId="48C0EDAC" w14:textId="50B7CE2E"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auf Beiträge des Gesprächspartners weitgehend flexibel eingehen und elementare Verständnisprobleme ausräumen</w:t>
            </w:r>
            <w:r w:rsidR="00216D0B">
              <w:rPr>
                <w:rFonts w:ascii="Arial" w:hAnsi="Arial" w:cs="Arial"/>
                <w:sz w:val="16"/>
                <w:szCs w:val="16"/>
              </w:rPr>
              <w:t xml:space="preserve"> (z. B. S. 20, ex. 1, </w:t>
            </w:r>
            <w:r w:rsidR="003D1607" w:rsidRPr="00463DD8">
              <w:rPr>
                <w:rFonts w:ascii="Arial" w:hAnsi="Arial" w:cs="Arial"/>
                <w:sz w:val="16"/>
                <w:szCs w:val="16"/>
                <w:highlight w:val="lightGray"/>
              </w:rPr>
              <w:t>S. 22, ex. 4c</w:t>
            </w:r>
            <w:r w:rsidR="001D2420">
              <w:rPr>
                <w:rFonts w:ascii="Arial" w:hAnsi="Arial" w:cs="Arial"/>
                <w:sz w:val="16"/>
                <w:szCs w:val="16"/>
              </w:rPr>
              <w:t xml:space="preserve">, </w:t>
            </w:r>
            <w:r w:rsidR="001D2420" w:rsidRPr="00263F06">
              <w:rPr>
                <w:rFonts w:ascii="Arial" w:hAnsi="Arial" w:cs="Arial"/>
                <w:sz w:val="16"/>
                <w:szCs w:val="16"/>
                <w:highlight w:val="lightGray"/>
              </w:rPr>
              <w:t>S. 33, ex. 4a)</w:t>
            </w:r>
          </w:p>
          <w:p w14:paraId="175CBF6B" w14:textId="6D31006C"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216D0B">
              <w:rPr>
                <w:rFonts w:ascii="Arial" w:hAnsi="Arial" w:cs="Arial"/>
                <w:sz w:val="16"/>
                <w:szCs w:val="16"/>
              </w:rPr>
              <w:t xml:space="preserve"> (z. B. S. 17, ex. 1c, S. 21, ex. 3c, </w:t>
            </w:r>
            <w:r w:rsidR="001D2420" w:rsidRPr="00263F06">
              <w:rPr>
                <w:rFonts w:ascii="Arial" w:hAnsi="Arial" w:cs="Arial"/>
                <w:sz w:val="16"/>
                <w:szCs w:val="16"/>
                <w:highlight w:val="lightGray"/>
              </w:rPr>
              <w:t>S. 33, ex. 4bc</w:t>
            </w:r>
            <w:r w:rsidR="001D2420">
              <w:rPr>
                <w:rFonts w:ascii="Arial" w:hAnsi="Arial" w:cs="Arial"/>
                <w:sz w:val="16"/>
                <w:szCs w:val="16"/>
              </w:rPr>
              <w:t>)</w:t>
            </w:r>
          </w:p>
          <w:p w14:paraId="5C283440" w14:textId="3DEFB5BA"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Pr>
                <w:rFonts w:ascii="Arial" w:hAnsi="Arial" w:cs="Arial"/>
                <w:sz w:val="16"/>
                <w:szCs w:val="16"/>
              </w:rPr>
              <w:t xml:space="preserve"> (z. B. S. 8, ex. 1, </w:t>
            </w:r>
            <w:r w:rsidR="00216D0B">
              <w:rPr>
                <w:rFonts w:ascii="Arial" w:hAnsi="Arial" w:cs="Arial"/>
                <w:sz w:val="16"/>
                <w:szCs w:val="16"/>
              </w:rPr>
              <w:t xml:space="preserve">S. 17, ex. 1, S. 18, ex. 3, </w:t>
            </w:r>
            <w:r w:rsidR="003D1607">
              <w:rPr>
                <w:rFonts w:ascii="Arial" w:hAnsi="Arial" w:cs="Arial"/>
                <w:sz w:val="16"/>
                <w:szCs w:val="16"/>
              </w:rPr>
              <w:t>S. 24, ex. 1, S. 28, ex. 1</w:t>
            </w:r>
            <w:r w:rsidR="001D2420">
              <w:rPr>
                <w:rFonts w:ascii="Arial" w:hAnsi="Arial" w:cs="Arial"/>
                <w:sz w:val="16"/>
                <w:szCs w:val="16"/>
              </w:rPr>
              <w:t>)</w:t>
            </w:r>
          </w:p>
          <w:p w14:paraId="0D6966ED" w14:textId="153C9C78"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1D2420">
              <w:rPr>
                <w:rFonts w:ascii="Arial" w:hAnsi="Arial" w:cs="Arial"/>
                <w:sz w:val="16"/>
                <w:szCs w:val="16"/>
              </w:rPr>
              <w:t xml:space="preserve"> (z. B. </w:t>
            </w:r>
            <w:r w:rsidR="001D2420" w:rsidRPr="00DF2739">
              <w:rPr>
                <w:rFonts w:ascii="Arial" w:hAnsi="Arial" w:cs="Arial"/>
                <w:sz w:val="16"/>
                <w:szCs w:val="16"/>
                <w:highlight w:val="lightGray"/>
              </w:rPr>
              <w:t>S. 35, ex. 4</w:t>
            </w:r>
            <w:r w:rsidR="001D2420">
              <w:rPr>
                <w:rFonts w:ascii="Arial" w:hAnsi="Arial" w:cs="Arial"/>
                <w:sz w:val="16"/>
                <w:szCs w:val="16"/>
              </w:rPr>
              <w:t>)</w:t>
            </w:r>
          </w:p>
          <w:p w14:paraId="6D0FB930" w14:textId="77777777" w:rsidR="001D2420" w:rsidRDefault="001D2420" w:rsidP="00021759">
            <w:pPr>
              <w:widowControl w:val="0"/>
              <w:autoSpaceDE w:val="0"/>
              <w:autoSpaceDN w:val="0"/>
              <w:adjustRightInd w:val="0"/>
              <w:spacing w:before="60" w:after="60"/>
              <w:rPr>
                <w:rFonts w:ascii="Arial" w:hAnsi="Arial" w:cs="Arial"/>
                <w:color w:val="FF0000"/>
                <w:sz w:val="16"/>
                <w:szCs w:val="16"/>
                <w:highlight w:val="yellow"/>
              </w:rPr>
            </w:pPr>
          </w:p>
          <w:p w14:paraId="31615959" w14:textId="5B641800" w:rsidR="009F621B" w:rsidRPr="009F621B" w:rsidRDefault="009F621B" w:rsidP="00021759">
            <w:pPr>
              <w:widowControl w:val="0"/>
              <w:autoSpaceDE w:val="0"/>
              <w:autoSpaceDN w:val="0"/>
              <w:adjustRightInd w:val="0"/>
              <w:spacing w:before="60" w:after="60"/>
              <w:rPr>
                <w:rFonts w:ascii="Arial" w:hAnsi="Arial" w:cs="Arial"/>
                <w:i/>
                <w:iCs/>
                <w:sz w:val="16"/>
                <w:szCs w:val="16"/>
                <w:lang w:val="en-GB"/>
              </w:rPr>
            </w:pPr>
            <w:r w:rsidRPr="009F621B">
              <w:rPr>
                <w:rFonts w:ascii="Arial" w:hAnsi="Arial" w:cs="Arial"/>
                <w:sz w:val="16"/>
                <w:szCs w:val="16"/>
                <w:lang w:val="en-GB"/>
              </w:rPr>
              <w:t xml:space="preserve">Skills S2 </w:t>
            </w:r>
            <w:r w:rsidRPr="009F621B">
              <w:rPr>
                <w:rFonts w:ascii="Arial" w:hAnsi="Arial" w:cs="Arial"/>
                <w:i/>
                <w:iCs/>
                <w:sz w:val="16"/>
                <w:szCs w:val="16"/>
                <w:lang w:val="en-GB"/>
              </w:rPr>
              <w:t>Speaking</w:t>
            </w:r>
            <w:r w:rsidRPr="009F621B">
              <w:rPr>
                <w:rFonts w:ascii="Arial" w:hAnsi="Arial" w:cs="Arial"/>
                <w:sz w:val="16"/>
                <w:szCs w:val="16"/>
                <w:lang w:val="en-GB"/>
              </w:rPr>
              <w:t xml:space="preserve">, S4 </w:t>
            </w:r>
            <w:r w:rsidRPr="009F621B">
              <w:rPr>
                <w:rFonts w:ascii="Arial" w:hAnsi="Arial" w:cs="Arial"/>
                <w:i/>
                <w:iCs/>
                <w:sz w:val="16"/>
                <w:szCs w:val="16"/>
                <w:lang w:val="en-GB"/>
              </w:rPr>
              <w:t xml:space="preserve">Dealing with visuals </w:t>
            </w:r>
          </w:p>
          <w:p w14:paraId="606DAB14" w14:textId="77777777" w:rsidR="009F621B" w:rsidRPr="009F621B" w:rsidRDefault="009F621B" w:rsidP="00021759">
            <w:pPr>
              <w:widowControl w:val="0"/>
              <w:autoSpaceDE w:val="0"/>
              <w:autoSpaceDN w:val="0"/>
              <w:adjustRightInd w:val="0"/>
              <w:spacing w:before="60" w:after="60"/>
              <w:rPr>
                <w:rFonts w:ascii="Arial" w:hAnsi="Arial" w:cs="Arial"/>
                <w:color w:val="FF0000"/>
                <w:sz w:val="16"/>
                <w:szCs w:val="16"/>
                <w:highlight w:val="yellow"/>
                <w:lang w:val="en-GB"/>
              </w:rPr>
            </w:pPr>
          </w:p>
          <w:p w14:paraId="10064B95" w14:textId="77777777" w:rsidR="009F621B" w:rsidRPr="009F621B" w:rsidRDefault="009F621B" w:rsidP="00021759">
            <w:pPr>
              <w:widowControl w:val="0"/>
              <w:autoSpaceDE w:val="0"/>
              <w:autoSpaceDN w:val="0"/>
              <w:adjustRightInd w:val="0"/>
              <w:spacing w:before="60" w:after="60"/>
              <w:rPr>
                <w:rFonts w:ascii="Arial" w:hAnsi="Arial" w:cs="Arial"/>
                <w:color w:val="FF0000"/>
                <w:sz w:val="16"/>
                <w:szCs w:val="16"/>
                <w:highlight w:val="yellow"/>
                <w:lang w:val="en-GB"/>
              </w:rPr>
            </w:pPr>
          </w:p>
          <w:p w14:paraId="5931F39A" w14:textId="301B73AB" w:rsidR="009F621B" w:rsidRPr="009F621B" w:rsidRDefault="009F621B" w:rsidP="00021759">
            <w:pPr>
              <w:widowControl w:val="0"/>
              <w:autoSpaceDE w:val="0"/>
              <w:autoSpaceDN w:val="0"/>
              <w:adjustRightInd w:val="0"/>
              <w:spacing w:before="60" w:after="60"/>
              <w:rPr>
                <w:rFonts w:ascii="Arial" w:hAnsi="Arial" w:cs="Arial"/>
                <w:color w:val="FF0000"/>
                <w:sz w:val="16"/>
                <w:szCs w:val="16"/>
                <w:highlight w:val="yellow"/>
                <w:lang w:val="en-GB"/>
              </w:rPr>
            </w:pPr>
          </w:p>
        </w:tc>
        <w:tc>
          <w:tcPr>
            <w:tcW w:w="2551" w:type="dxa"/>
            <w:gridSpan w:val="2"/>
            <w:tcBorders>
              <w:top w:val="single" w:sz="4" w:space="0" w:color="99CC00"/>
              <w:left w:val="single" w:sz="4" w:space="0" w:color="99CC00"/>
              <w:bottom w:val="single" w:sz="4" w:space="0" w:color="99CC00"/>
              <w:right w:val="single" w:sz="4" w:space="0" w:color="99CC00"/>
            </w:tcBorders>
            <w:shd w:val="clear" w:color="auto" w:fill="auto"/>
          </w:tcPr>
          <w:p w14:paraId="2A9D6D4F" w14:textId="7349912D"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Pr>
                <w:rFonts w:ascii="Arial" w:hAnsi="Arial" w:cs="Arial"/>
                <w:sz w:val="16"/>
                <w:szCs w:val="16"/>
              </w:rPr>
              <w:t xml:space="preserve"> (z. B. </w:t>
            </w:r>
            <w:r w:rsidRPr="00463DD8">
              <w:rPr>
                <w:rFonts w:ascii="Arial" w:hAnsi="Arial" w:cs="Arial"/>
                <w:sz w:val="16"/>
                <w:szCs w:val="16"/>
                <w:highlight w:val="lightGray"/>
              </w:rPr>
              <w:t>S. 14, ex. 7</w:t>
            </w:r>
            <w:r>
              <w:rPr>
                <w:rFonts w:ascii="Arial" w:hAnsi="Arial" w:cs="Arial"/>
                <w:sz w:val="16"/>
                <w:szCs w:val="16"/>
              </w:rPr>
              <w:t xml:space="preserve">, </w:t>
            </w:r>
            <w:r w:rsidR="00463DD8">
              <w:rPr>
                <w:rFonts w:ascii="Arial" w:hAnsi="Arial" w:cs="Arial"/>
                <w:sz w:val="16"/>
                <w:szCs w:val="16"/>
              </w:rPr>
              <w:br/>
            </w:r>
            <w:r w:rsidR="003D1607" w:rsidRPr="00463DD8">
              <w:rPr>
                <w:rFonts w:ascii="Arial" w:hAnsi="Arial" w:cs="Arial"/>
                <w:sz w:val="16"/>
                <w:szCs w:val="16"/>
                <w:highlight w:val="lightGray"/>
              </w:rPr>
              <w:t>S. 23, ex. 8</w:t>
            </w:r>
            <w:r w:rsidR="003D1607">
              <w:rPr>
                <w:rFonts w:ascii="Arial" w:hAnsi="Arial" w:cs="Arial"/>
                <w:sz w:val="16"/>
                <w:szCs w:val="16"/>
              </w:rPr>
              <w:t xml:space="preserve">, </w:t>
            </w:r>
            <w:r w:rsidR="003D1607" w:rsidRPr="00460CD0">
              <w:rPr>
                <w:rFonts w:ascii="Arial" w:hAnsi="Arial" w:cs="Arial"/>
                <w:noProof/>
                <w:sz w:val="16"/>
                <w:szCs w:val="16"/>
              </w:rPr>
              <w:drawing>
                <wp:inline distT="0" distB="0" distL="0" distR="0" wp14:anchorId="39B04ADA" wp14:editId="3B34514E">
                  <wp:extent cx="133350" cy="123825"/>
                  <wp:effectExtent l="0" t="0" r="0" b="0"/>
                  <wp:docPr id="55384967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D1607">
              <w:rPr>
                <w:rFonts w:ascii="Arial" w:hAnsi="Arial" w:cs="Arial"/>
                <w:sz w:val="16"/>
                <w:szCs w:val="16"/>
              </w:rPr>
              <w:t xml:space="preserve"> S. 139, ex. 5, </w:t>
            </w:r>
            <w:r w:rsidR="001D2420">
              <w:rPr>
                <w:rFonts w:ascii="Arial" w:hAnsi="Arial" w:cs="Arial"/>
                <w:sz w:val="16"/>
                <w:szCs w:val="16"/>
              </w:rPr>
              <w:t>S. 34, ex. 1b)</w:t>
            </w:r>
          </w:p>
          <w:p w14:paraId="7477414B" w14:textId="289F25E3"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3D1607">
              <w:rPr>
                <w:rFonts w:ascii="Arial" w:hAnsi="Arial" w:cs="Arial"/>
                <w:sz w:val="16"/>
                <w:szCs w:val="16"/>
              </w:rPr>
              <w:t xml:space="preserve"> (z. B. S. 26, ex. 5+6, S. 28, ex. 1c, </w:t>
            </w:r>
            <w:r w:rsidR="001D2420">
              <w:rPr>
                <w:rFonts w:ascii="Arial" w:hAnsi="Arial" w:cs="Arial"/>
                <w:sz w:val="16"/>
                <w:szCs w:val="16"/>
              </w:rPr>
              <w:t>S. 33, ex. 3)</w:t>
            </w:r>
          </w:p>
          <w:p w14:paraId="7916D3E4" w14:textId="77777777" w:rsidR="00021759"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Pr>
                <w:rFonts w:ascii="Arial" w:hAnsi="Arial" w:cs="Arial"/>
                <w:sz w:val="16"/>
                <w:szCs w:val="16"/>
              </w:rPr>
              <w:t xml:space="preserve"> (z. B. S. 9, ex. 2b, S. 11, ex. 5c, </w:t>
            </w:r>
            <w:r w:rsidR="00216D0B">
              <w:rPr>
                <w:rFonts w:ascii="Arial" w:hAnsi="Arial" w:cs="Arial"/>
                <w:sz w:val="16"/>
                <w:szCs w:val="16"/>
              </w:rPr>
              <w:t xml:space="preserve">S. 21, ex. 3, S. </w:t>
            </w:r>
            <w:r w:rsidR="001D2420">
              <w:rPr>
                <w:rFonts w:ascii="Arial" w:hAnsi="Arial" w:cs="Arial"/>
                <w:sz w:val="16"/>
                <w:szCs w:val="16"/>
              </w:rPr>
              <w:t>30, ex. 6, S. 33, ex. 2c)</w:t>
            </w:r>
          </w:p>
          <w:p w14:paraId="54EF1288" w14:textId="77777777" w:rsidR="009F621B" w:rsidRDefault="009F621B" w:rsidP="009F621B">
            <w:pPr>
              <w:rPr>
                <w:rFonts w:ascii="Arial" w:hAnsi="Arial" w:cs="Arial"/>
                <w:sz w:val="16"/>
                <w:szCs w:val="16"/>
              </w:rPr>
            </w:pPr>
          </w:p>
          <w:p w14:paraId="370BC7AC" w14:textId="52CA487C" w:rsidR="009F621B" w:rsidRPr="009F621B" w:rsidRDefault="009F621B" w:rsidP="009F621B">
            <w:pPr>
              <w:rPr>
                <w:rFonts w:ascii="Arial" w:hAnsi="Arial" w:cs="Arial"/>
                <w:sz w:val="16"/>
                <w:szCs w:val="16"/>
                <w:highlight w:val="yellow"/>
              </w:rPr>
            </w:pPr>
            <w:r w:rsidRPr="009F621B">
              <w:rPr>
                <w:rFonts w:ascii="Arial" w:hAnsi="Arial" w:cs="Arial"/>
                <w:sz w:val="16"/>
                <w:szCs w:val="16"/>
              </w:rPr>
              <w:t xml:space="preserve">Skills S5 </w:t>
            </w:r>
            <w:r w:rsidRPr="009F621B">
              <w:rPr>
                <w:rFonts w:ascii="Arial" w:hAnsi="Arial" w:cs="Arial"/>
                <w:i/>
                <w:iCs/>
                <w:sz w:val="16"/>
                <w:szCs w:val="16"/>
              </w:rPr>
              <w:t>Writing</w:t>
            </w:r>
            <w:r w:rsidRPr="009F621B">
              <w:rPr>
                <w:rFonts w:ascii="Arial" w:hAnsi="Arial" w:cs="Arial"/>
                <w:sz w:val="16"/>
                <w:szCs w:val="16"/>
              </w:rPr>
              <w:t xml:space="preserve"> </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77E904FD" w14:textId="7D1BEA18"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Begegnungssituationen relevante schriftliche und mündliche Informationen mündlich sinngemäß übertragen</w:t>
            </w:r>
            <w:r>
              <w:rPr>
                <w:rFonts w:ascii="Arial" w:hAnsi="Arial" w:cs="Arial"/>
                <w:sz w:val="16"/>
                <w:szCs w:val="16"/>
              </w:rPr>
              <w:t xml:space="preserve"> (z. B. S. 14, ex. 6e</w:t>
            </w:r>
            <w:r w:rsidR="001D2420">
              <w:rPr>
                <w:rFonts w:ascii="Arial" w:hAnsi="Arial" w:cs="Arial"/>
                <w:sz w:val="18"/>
                <w:szCs w:val="18"/>
              </w:rPr>
              <w:t>)</w:t>
            </w:r>
            <w:r>
              <w:rPr>
                <w:rFonts w:ascii="Arial" w:hAnsi="Arial" w:cs="Arial"/>
                <w:sz w:val="16"/>
                <w:szCs w:val="16"/>
              </w:rPr>
              <w:t xml:space="preserve"> </w:t>
            </w:r>
          </w:p>
          <w:p w14:paraId="417153C6" w14:textId="14AADEF9" w:rsidR="00021759" w:rsidRPr="00B92E20" w:rsidRDefault="00021759" w:rsidP="00021759">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schriftlichen Kommunikationssituationen die relevanten Informationen aus Sach- und Gebrauchstexten sinngemäß übertragen</w:t>
            </w:r>
            <w:r w:rsidR="003D1607">
              <w:rPr>
                <w:rFonts w:ascii="Arial" w:hAnsi="Arial" w:cs="Arial"/>
                <w:sz w:val="16"/>
                <w:szCs w:val="16"/>
              </w:rPr>
              <w:t xml:space="preserve"> (z. B. S. 28, ex. 1c,</w:t>
            </w:r>
            <w:r w:rsidR="001D2420">
              <w:rPr>
                <w:rFonts w:ascii="Arial" w:hAnsi="Arial" w:cs="Arial"/>
                <w:sz w:val="16"/>
                <w:szCs w:val="16"/>
              </w:rPr>
              <w:t>)</w:t>
            </w:r>
          </w:p>
          <w:p w14:paraId="35DC10E8" w14:textId="77777777" w:rsidR="00021759" w:rsidRDefault="00021759" w:rsidP="00021759">
            <w:pPr>
              <w:widowControl w:val="0"/>
              <w:autoSpaceDE w:val="0"/>
              <w:autoSpaceDN w:val="0"/>
              <w:adjustRightInd w:val="0"/>
              <w:spacing w:before="60" w:after="60"/>
              <w:rPr>
                <w:rFonts w:ascii="Arial" w:hAnsi="Arial" w:cs="Arial"/>
                <w:sz w:val="16"/>
                <w:szCs w:val="16"/>
                <w:highlight w:val="yellow"/>
              </w:rPr>
            </w:pPr>
          </w:p>
          <w:p w14:paraId="189B2EDA" w14:textId="09C6A7BE" w:rsidR="009F621B" w:rsidRPr="00F947EF" w:rsidRDefault="009F621B" w:rsidP="00021759">
            <w:pPr>
              <w:widowControl w:val="0"/>
              <w:autoSpaceDE w:val="0"/>
              <w:autoSpaceDN w:val="0"/>
              <w:adjustRightInd w:val="0"/>
              <w:spacing w:before="60" w:after="60"/>
              <w:rPr>
                <w:rFonts w:ascii="Arial" w:hAnsi="Arial" w:cs="Arial"/>
                <w:sz w:val="16"/>
                <w:szCs w:val="16"/>
                <w:highlight w:val="yellow"/>
              </w:rPr>
            </w:pPr>
            <w:r w:rsidRPr="009F621B">
              <w:rPr>
                <w:rFonts w:ascii="Arial" w:hAnsi="Arial" w:cs="Arial"/>
                <w:sz w:val="16"/>
                <w:szCs w:val="16"/>
              </w:rPr>
              <w:t xml:space="preserve">Skills S7 </w:t>
            </w:r>
            <w:r w:rsidRPr="009F621B">
              <w:rPr>
                <w:rFonts w:ascii="Arial" w:hAnsi="Arial" w:cs="Arial"/>
                <w:i/>
                <w:iCs/>
                <w:sz w:val="16"/>
                <w:szCs w:val="16"/>
              </w:rPr>
              <w:t>Mediation</w:t>
            </w:r>
            <w:r w:rsidRPr="009F621B">
              <w:rPr>
                <w:rFonts w:ascii="Arial" w:hAnsi="Arial" w:cs="Arial"/>
                <w:sz w:val="16"/>
                <w:szCs w:val="16"/>
              </w:rPr>
              <w:t xml:space="preserve"> </w:t>
            </w:r>
          </w:p>
        </w:tc>
      </w:tr>
      <w:tr w:rsidR="00580CA9" w:rsidRPr="00B36352" w14:paraId="4F6831ED" w14:textId="77777777" w:rsidTr="00686B11">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6BB63867" w14:textId="77777777" w:rsidR="00580CA9" w:rsidRPr="00B36352" w:rsidRDefault="00580CA9" w:rsidP="000F181B">
            <w:pPr>
              <w:spacing w:before="60" w:after="60"/>
              <w:rPr>
                <w:rFonts w:ascii="Arial" w:hAnsi="Arial" w:cs="Arial"/>
                <w:b/>
                <w:color w:val="FFFFFF"/>
              </w:rPr>
            </w:pPr>
            <w:r>
              <w:rPr>
                <w:rFonts w:ascii="Arial" w:hAnsi="Arial" w:cs="Arial"/>
                <w:b/>
                <w:color w:val="FFFFFF"/>
              </w:rPr>
              <w:t>Verfüg</w:t>
            </w:r>
            <w:r w:rsidR="000F181B">
              <w:rPr>
                <w:rFonts w:ascii="Arial" w:hAnsi="Arial" w:cs="Arial"/>
                <w:b/>
                <w:color w:val="FFFFFF"/>
              </w:rPr>
              <w:t>en über</w:t>
            </w:r>
            <w:r>
              <w:rPr>
                <w:rFonts w:ascii="Arial" w:hAnsi="Arial" w:cs="Arial"/>
                <w:b/>
                <w:color w:val="FFFFFF"/>
              </w:rPr>
              <w:t xml:space="preserve"> </w:t>
            </w:r>
            <w:r w:rsidR="000F181B">
              <w:rPr>
                <w:rFonts w:ascii="Arial" w:hAnsi="Arial" w:cs="Arial"/>
                <w:b/>
                <w:color w:val="FFFFFF"/>
              </w:rPr>
              <w:t xml:space="preserve">sprachliche </w:t>
            </w:r>
            <w:r>
              <w:rPr>
                <w:rFonts w:ascii="Arial" w:hAnsi="Arial" w:cs="Arial"/>
                <w:b/>
                <w:color w:val="FFFFFF"/>
              </w:rPr>
              <w:t>M</w:t>
            </w:r>
            <w:r w:rsidR="006638D6">
              <w:rPr>
                <w:rFonts w:ascii="Arial" w:hAnsi="Arial" w:cs="Arial"/>
                <w:b/>
                <w:color w:val="FFFFFF"/>
              </w:rPr>
              <w:t>i</w:t>
            </w:r>
            <w:r>
              <w:rPr>
                <w:rFonts w:ascii="Arial" w:hAnsi="Arial" w:cs="Arial"/>
                <w:b/>
                <w:color w:val="FFFFFF"/>
              </w:rPr>
              <w:t>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489EC2C0" w14:textId="77777777" w:rsidR="00580CA9" w:rsidRPr="00413F57" w:rsidRDefault="009C71A0" w:rsidP="00DD3968">
            <w:pPr>
              <w:spacing w:before="60" w:after="60"/>
              <w:rPr>
                <w:rFonts w:ascii="Arial" w:hAnsi="Arial" w:cs="Arial"/>
                <w:b/>
                <w:color w:val="FFFFFF"/>
                <w:sz w:val="16"/>
                <w:szCs w:val="16"/>
              </w:rPr>
            </w:pPr>
            <w:r w:rsidRPr="00413F57">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0DA218FE" w14:textId="77777777" w:rsidR="00580CA9" w:rsidRPr="00413F57" w:rsidRDefault="009C71A0" w:rsidP="00DD3968">
            <w:pPr>
              <w:spacing w:before="60" w:after="60"/>
              <w:rPr>
                <w:rFonts w:ascii="Arial" w:hAnsi="Arial" w:cs="Arial"/>
                <w:b/>
                <w:color w:val="FFFFFF"/>
                <w:sz w:val="16"/>
                <w:szCs w:val="16"/>
              </w:rPr>
            </w:pPr>
            <w:r w:rsidRPr="00413F57">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EA58890" w14:textId="77777777" w:rsidR="00580CA9" w:rsidRDefault="009C71A0" w:rsidP="00DD3968">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F74D04E" w14:textId="77777777" w:rsidR="00580CA9" w:rsidRPr="00B36352" w:rsidRDefault="00580CA9" w:rsidP="00DD3968">
            <w:pPr>
              <w:spacing w:before="60" w:after="60"/>
              <w:rPr>
                <w:rFonts w:ascii="Arial" w:hAnsi="Arial" w:cs="Arial"/>
                <w:b/>
                <w:color w:val="FFFFFF"/>
                <w:sz w:val="16"/>
                <w:szCs w:val="16"/>
              </w:rPr>
            </w:pPr>
            <w:r>
              <w:rPr>
                <w:rFonts w:ascii="Arial" w:hAnsi="Arial" w:cs="Arial"/>
                <w:b/>
                <w:color w:val="FFFFFF"/>
                <w:sz w:val="16"/>
                <w:szCs w:val="16"/>
              </w:rPr>
              <w:t>Orthografie</w:t>
            </w:r>
          </w:p>
        </w:tc>
      </w:tr>
      <w:tr w:rsidR="00580CA9" w:rsidRPr="001009D9" w14:paraId="4B4CBB5B" w14:textId="77777777" w:rsidTr="00686B11">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B503905" w14:textId="77777777" w:rsidR="00580CA9" w:rsidRPr="00B36352" w:rsidRDefault="00580CA9" w:rsidP="00DD3968">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17376065" w14:textId="77777777" w:rsidR="00EB2CE4" w:rsidRDefault="001D2420" w:rsidP="009C71A0">
            <w:pPr>
              <w:widowControl w:val="0"/>
              <w:autoSpaceDE w:val="0"/>
              <w:autoSpaceDN w:val="0"/>
              <w:adjustRightInd w:val="0"/>
              <w:spacing w:before="60" w:after="60"/>
              <w:rPr>
                <w:rFonts w:ascii="Arial" w:hAnsi="Arial" w:cs="Arial"/>
                <w:sz w:val="16"/>
                <w:szCs w:val="16"/>
                <w:lang w:val="en-US"/>
              </w:rPr>
            </w:pPr>
            <w:r w:rsidRPr="001D2420">
              <w:rPr>
                <w:rFonts w:ascii="Arial" w:hAnsi="Arial" w:cs="Arial"/>
                <w:sz w:val="16"/>
                <w:szCs w:val="16"/>
                <w:lang w:val="en-US"/>
              </w:rPr>
              <w:t xml:space="preserve">Places in the US | </w:t>
            </w:r>
            <w:r>
              <w:rPr>
                <w:rFonts w:ascii="Arial" w:hAnsi="Arial" w:cs="Arial"/>
                <w:sz w:val="16"/>
                <w:szCs w:val="16"/>
                <w:lang w:val="en-US"/>
              </w:rPr>
              <w:t xml:space="preserve">Words and phrases to talk about lifestyles | </w:t>
            </w:r>
            <w:r w:rsidR="008C17A5">
              <w:rPr>
                <w:rFonts w:ascii="Arial" w:hAnsi="Arial" w:cs="Arial"/>
                <w:sz w:val="16"/>
                <w:szCs w:val="16"/>
                <w:lang w:val="en-US"/>
              </w:rPr>
              <w:t xml:space="preserve">Regions Music | Words and phrases to talk about Indigenous Americans | Words and phrases to talk about American football | New York City | Adjectives to describe the city | Immigration | Words and phrases to talk about your opinion | </w:t>
            </w:r>
          </w:p>
          <w:p w14:paraId="568CF068"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40FECF16"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5A45ADD3"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77E427AF"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706D900C"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372F9F61"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76D3B7C7" w14:textId="77777777" w:rsidR="009F621B" w:rsidRDefault="009F621B" w:rsidP="009C71A0">
            <w:pPr>
              <w:widowControl w:val="0"/>
              <w:autoSpaceDE w:val="0"/>
              <w:autoSpaceDN w:val="0"/>
              <w:adjustRightInd w:val="0"/>
              <w:spacing w:before="60" w:after="60"/>
              <w:rPr>
                <w:rFonts w:ascii="Arial" w:hAnsi="Arial" w:cs="Arial"/>
                <w:sz w:val="16"/>
                <w:szCs w:val="16"/>
                <w:lang w:val="en-US"/>
              </w:rPr>
            </w:pPr>
          </w:p>
          <w:p w14:paraId="07006E06" w14:textId="196ECF93" w:rsidR="009F621B" w:rsidRPr="00E4522A" w:rsidRDefault="009F621B" w:rsidP="009C71A0">
            <w:pPr>
              <w:widowControl w:val="0"/>
              <w:autoSpaceDE w:val="0"/>
              <w:autoSpaceDN w:val="0"/>
              <w:adjustRightInd w:val="0"/>
              <w:spacing w:before="60" w:after="60"/>
              <w:rPr>
                <w:rFonts w:ascii="Arial" w:hAnsi="Arial" w:cs="Arial"/>
                <w:sz w:val="16"/>
                <w:szCs w:val="16"/>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3689A1F0" w14:textId="1EE7FD6E" w:rsidR="00911DE5" w:rsidRPr="00ED3CEA" w:rsidRDefault="00ED3CEA" w:rsidP="006638D6">
            <w:pPr>
              <w:widowControl w:val="0"/>
              <w:autoSpaceDE w:val="0"/>
              <w:autoSpaceDN w:val="0"/>
              <w:adjustRightInd w:val="0"/>
              <w:spacing w:before="60" w:after="60"/>
              <w:rPr>
                <w:rFonts w:ascii="Arial" w:hAnsi="Arial" w:cs="Arial"/>
                <w:iCs/>
                <w:sz w:val="16"/>
                <w:szCs w:val="16"/>
                <w:highlight w:val="yellow"/>
                <w:lang w:val="en-GB"/>
              </w:rPr>
            </w:pPr>
            <w:r w:rsidRPr="00ED3CEA">
              <w:rPr>
                <w:rFonts w:ascii="Arial" w:hAnsi="Arial" w:cs="Arial"/>
                <w:iCs/>
                <w:sz w:val="16"/>
                <w:szCs w:val="16"/>
                <w:lang w:val="en-GB"/>
              </w:rPr>
              <w:t xml:space="preserve">Tense revision | Tenses to talk about the present </w:t>
            </w:r>
            <w:r>
              <w:rPr>
                <w:rFonts w:ascii="Arial" w:hAnsi="Arial" w:cs="Arial"/>
                <w:iCs/>
                <w:sz w:val="16"/>
                <w:szCs w:val="16"/>
                <w:lang w:val="en-GB"/>
              </w:rPr>
              <w:t>|</w:t>
            </w:r>
            <w:r w:rsidRPr="00ED3CEA">
              <w:rPr>
                <w:rFonts w:ascii="Arial" w:hAnsi="Arial" w:cs="Arial"/>
                <w:iCs/>
                <w:sz w:val="16"/>
                <w:szCs w:val="16"/>
                <w:lang w:val="en-GB"/>
              </w:rPr>
              <w:t xml:space="preserve"> Tenses to talk about the past </w:t>
            </w:r>
            <w:r>
              <w:rPr>
                <w:rFonts w:ascii="Arial" w:hAnsi="Arial" w:cs="Arial"/>
                <w:iCs/>
                <w:sz w:val="16"/>
                <w:szCs w:val="16"/>
                <w:lang w:val="en-GB"/>
              </w:rPr>
              <w:t xml:space="preserve">| </w:t>
            </w:r>
            <w:r w:rsidRPr="00ED3CEA">
              <w:rPr>
                <w:rFonts w:ascii="Arial" w:hAnsi="Arial" w:cs="Arial"/>
                <w:iCs/>
                <w:sz w:val="16"/>
                <w:szCs w:val="16"/>
                <w:lang w:val="en-GB"/>
              </w:rPr>
              <w:t xml:space="preserve">Indirect speech with tense shift | Indirect statements </w:t>
            </w:r>
            <w:r>
              <w:rPr>
                <w:rFonts w:ascii="Arial" w:hAnsi="Arial" w:cs="Arial"/>
                <w:iCs/>
                <w:sz w:val="16"/>
                <w:szCs w:val="16"/>
                <w:lang w:val="en-GB"/>
              </w:rPr>
              <w:t>|</w:t>
            </w:r>
            <w:r w:rsidRPr="00ED3CEA">
              <w:rPr>
                <w:rFonts w:ascii="Arial" w:hAnsi="Arial" w:cs="Arial"/>
                <w:iCs/>
                <w:sz w:val="16"/>
                <w:szCs w:val="16"/>
                <w:lang w:val="en-GB"/>
              </w:rPr>
              <w:t xml:space="preserve"> Indirect questions </w:t>
            </w:r>
            <w:r>
              <w:rPr>
                <w:rFonts w:ascii="Arial" w:hAnsi="Arial" w:cs="Arial"/>
                <w:iCs/>
                <w:sz w:val="16"/>
                <w:szCs w:val="16"/>
                <w:lang w:val="en-GB"/>
              </w:rPr>
              <w:t>|</w:t>
            </w:r>
            <w:r w:rsidRPr="00ED3CEA">
              <w:rPr>
                <w:rFonts w:ascii="Arial" w:hAnsi="Arial" w:cs="Arial"/>
                <w:iCs/>
                <w:sz w:val="16"/>
                <w:szCs w:val="16"/>
                <w:lang w:val="en-GB"/>
              </w:rPr>
              <w:t xml:space="preserve"> Indirect commands and requests </w:t>
            </w:r>
            <w:r>
              <w:rPr>
                <w:rFonts w:ascii="Arial" w:hAnsi="Arial" w:cs="Arial"/>
                <w:iCs/>
                <w:sz w:val="16"/>
                <w:szCs w:val="16"/>
                <w:lang w:val="en-GB"/>
              </w:rPr>
              <w:t xml:space="preserve">| </w:t>
            </w:r>
            <w:r w:rsidRPr="00ED3CEA">
              <w:rPr>
                <w:rFonts w:ascii="Arial" w:hAnsi="Arial" w:cs="Arial"/>
                <w:iCs/>
                <w:sz w:val="16"/>
                <w:szCs w:val="16"/>
                <w:lang w:val="en-GB"/>
              </w:rPr>
              <w:t>Question tags</w:t>
            </w:r>
          </w:p>
        </w:tc>
        <w:tc>
          <w:tcPr>
            <w:tcW w:w="3402" w:type="dxa"/>
            <w:gridSpan w:val="2"/>
            <w:tcBorders>
              <w:top w:val="single" w:sz="4" w:space="0" w:color="99CC00"/>
              <w:left w:val="single" w:sz="4" w:space="0" w:color="99CC00"/>
              <w:bottom w:val="single" w:sz="4" w:space="0" w:color="99CC00"/>
              <w:right w:val="single" w:sz="4" w:space="0" w:color="99CC00"/>
            </w:tcBorders>
          </w:tcPr>
          <w:p w14:paraId="6DD28E81" w14:textId="77777777" w:rsidR="00321CCF" w:rsidRDefault="008C17A5" w:rsidP="006359BB">
            <w:pPr>
              <w:widowControl w:val="0"/>
              <w:autoSpaceDE w:val="0"/>
              <w:autoSpaceDN w:val="0"/>
              <w:adjustRightInd w:val="0"/>
              <w:spacing w:before="60" w:after="60"/>
              <w:rPr>
                <w:rFonts w:ascii="Arial" w:hAnsi="Arial" w:cs="Arial"/>
                <w:sz w:val="16"/>
                <w:szCs w:val="16"/>
                <w:lang w:val="en-GB"/>
              </w:rPr>
            </w:pPr>
            <w:r w:rsidRPr="008C17A5">
              <w:rPr>
                <w:rFonts w:ascii="Arial" w:hAnsi="Arial" w:cs="Arial"/>
                <w:sz w:val="16"/>
                <w:szCs w:val="16"/>
                <w:lang w:val="en-GB"/>
              </w:rPr>
              <w:t>z. B. S. 30, ex. 5+6</w:t>
            </w:r>
          </w:p>
          <w:p w14:paraId="611B025A" w14:textId="77777777" w:rsidR="00FD6687" w:rsidRDefault="00FD6687" w:rsidP="006359BB">
            <w:pPr>
              <w:widowControl w:val="0"/>
              <w:autoSpaceDE w:val="0"/>
              <w:autoSpaceDN w:val="0"/>
              <w:adjustRightInd w:val="0"/>
              <w:spacing w:before="60" w:after="60"/>
              <w:rPr>
                <w:rFonts w:ascii="Arial" w:hAnsi="Arial" w:cs="Arial"/>
                <w:sz w:val="16"/>
                <w:szCs w:val="16"/>
                <w:lang w:val="en-GB"/>
              </w:rPr>
            </w:pPr>
          </w:p>
          <w:p w14:paraId="73D0AE05" w14:textId="6D90E5E0" w:rsidR="00FD6687" w:rsidRPr="001009D9" w:rsidRDefault="00FD6687" w:rsidP="006359BB">
            <w:pPr>
              <w:widowControl w:val="0"/>
              <w:autoSpaceDE w:val="0"/>
              <w:autoSpaceDN w:val="0"/>
              <w:adjustRightInd w:val="0"/>
              <w:spacing w:before="60" w:after="60"/>
              <w:rPr>
                <w:rFonts w:ascii="Arial" w:hAnsi="Arial" w:cs="Arial"/>
                <w:sz w:val="16"/>
                <w:szCs w:val="16"/>
                <w:lang w:val="en-GB"/>
              </w:rPr>
            </w:pPr>
            <w:r w:rsidRPr="00FD6687">
              <w:rPr>
                <w:rFonts w:ascii="Arial" w:hAnsi="Arial" w:cs="Arial"/>
                <w:b/>
                <w:bCs/>
                <w:sz w:val="16"/>
                <w:szCs w:val="16"/>
                <w:lang w:val="en-GB"/>
              </w:rPr>
              <w:t>GL</w:t>
            </w:r>
            <w:r w:rsidR="001009D9">
              <w:rPr>
                <w:rFonts w:ascii="Arial" w:hAnsi="Arial" w:cs="Arial"/>
                <w:b/>
                <w:bCs/>
                <w:sz w:val="16"/>
                <w:szCs w:val="16"/>
                <w:lang w:val="en-GB"/>
              </w:rPr>
              <w:t xml:space="preserve"> </w:t>
            </w:r>
            <w:r w:rsidRPr="00FD6687">
              <w:rPr>
                <w:rFonts w:ascii="Arial" w:hAnsi="Arial" w:cs="Arial"/>
                <w:b/>
                <w:bCs/>
                <w:sz w:val="16"/>
                <w:szCs w:val="16"/>
                <w:lang w:val="en-GB"/>
              </w:rPr>
              <w:t>4 2021 Workbook</w:t>
            </w:r>
            <w:r>
              <w:rPr>
                <w:rFonts w:ascii="Arial" w:hAnsi="Arial" w:cs="Arial"/>
                <w:sz w:val="16"/>
                <w:szCs w:val="16"/>
                <w:lang w:val="en-GB"/>
              </w:rPr>
              <w:t xml:space="preserve"> (</w:t>
            </w:r>
            <w:r w:rsidR="001009D9" w:rsidRPr="001009D9">
              <w:rPr>
                <w:rFonts w:ascii="Arial" w:hAnsi="Arial" w:cs="Arial"/>
                <w:sz w:val="16"/>
                <w:szCs w:val="16"/>
                <w:lang w:val="en-GB"/>
              </w:rPr>
              <w:t xml:space="preserve">978-3-12-864045-7 </w:t>
            </w:r>
            <w:proofErr w:type="spellStart"/>
            <w:r w:rsidR="001009D9" w:rsidRPr="001009D9">
              <w:rPr>
                <w:rFonts w:ascii="Arial" w:hAnsi="Arial" w:cs="Arial"/>
                <w:sz w:val="16"/>
                <w:szCs w:val="16"/>
                <w:lang w:val="en-GB"/>
              </w:rPr>
              <w:t>bzw</w:t>
            </w:r>
            <w:proofErr w:type="spellEnd"/>
            <w:r w:rsidR="001009D9" w:rsidRPr="001009D9">
              <w:rPr>
                <w:rFonts w:ascii="Arial" w:hAnsi="Arial" w:cs="Arial"/>
                <w:sz w:val="16"/>
                <w:szCs w:val="16"/>
                <w:lang w:val="en-GB"/>
              </w:rPr>
              <w:t>. 978-3-12-864048-8</w:t>
            </w:r>
            <w:r w:rsidRPr="001009D9">
              <w:rPr>
                <w:rFonts w:ascii="Arial" w:hAnsi="Arial" w:cs="Arial"/>
                <w:sz w:val="16"/>
                <w:szCs w:val="16"/>
                <w:lang w:val="en-GB"/>
              </w:rPr>
              <w:t>):</w:t>
            </w:r>
          </w:p>
          <w:p w14:paraId="59165225" w14:textId="382D0161" w:rsidR="00FD6687" w:rsidRPr="008C17A5" w:rsidRDefault="00FD6687" w:rsidP="006359BB">
            <w:pPr>
              <w:widowControl w:val="0"/>
              <w:autoSpaceDE w:val="0"/>
              <w:autoSpaceDN w:val="0"/>
              <w:adjustRightInd w:val="0"/>
              <w:spacing w:before="60" w:after="60"/>
              <w:rPr>
                <w:rFonts w:ascii="Arial" w:hAnsi="Arial" w:cs="Arial"/>
                <w:sz w:val="16"/>
                <w:szCs w:val="16"/>
                <w:lang w:val="en-GB"/>
              </w:rPr>
            </w:pPr>
            <w:r w:rsidRPr="001009D9">
              <w:rPr>
                <w:rFonts w:ascii="Arial" w:hAnsi="Arial" w:cs="Arial"/>
                <w:sz w:val="16"/>
                <w:szCs w:val="16"/>
                <w:lang w:val="en-GB"/>
              </w:rPr>
              <w:t>z. B. S. 17, ex. 25</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3C999D06" w14:textId="77777777" w:rsidR="00580CA9" w:rsidRDefault="006D4E63" w:rsidP="00381356">
            <w:pPr>
              <w:widowControl w:val="0"/>
              <w:autoSpaceDE w:val="0"/>
              <w:autoSpaceDN w:val="0"/>
              <w:adjustRightInd w:val="0"/>
              <w:spacing w:before="60" w:after="60"/>
              <w:rPr>
                <w:rFonts w:ascii="Arial" w:hAnsi="Arial" w:cs="Arial"/>
                <w:sz w:val="16"/>
                <w:szCs w:val="16"/>
              </w:rPr>
            </w:pPr>
            <w:r w:rsidRPr="00D07C7F">
              <w:rPr>
                <w:rFonts w:ascii="Arial" w:hAnsi="Arial" w:cs="Arial"/>
                <w:sz w:val="16"/>
                <w:szCs w:val="16"/>
              </w:rPr>
              <w:t>kontinuierliches Rechtschreib</w:t>
            </w:r>
            <w:r w:rsidR="00580CA9" w:rsidRPr="00D07C7F">
              <w:rPr>
                <w:rFonts w:ascii="Arial" w:hAnsi="Arial" w:cs="Arial"/>
                <w:sz w:val="16"/>
                <w:szCs w:val="16"/>
              </w:rPr>
              <w:t>training</w:t>
            </w:r>
          </w:p>
          <w:p w14:paraId="178513D9" w14:textId="77777777" w:rsidR="00FD6687" w:rsidRDefault="00FD6687" w:rsidP="00381356">
            <w:pPr>
              <w:widowControl w:val="0"/>
              <w:autoSpaceDE w:val="0"/>
              <w:autoSpaceDN w:val="0"/>
              <w:adjustRightInd w:val="0"/>
              <w:spacing w:before="60" w:after="60"/>
              <w:rPr>
                <w:rFonts w:ascii="Arial" w:hAnsi="Arial" w:cs="Arial"/>
                <w:sz w:val="16"/>
                <w:szCs w:val="16"/>
              </w:rPr>
            </w:pPr>
          </w:p>
          <w:p w14:paraId="183DC627" w14:textId="77777777" w:rsidR="001009D9" w:rsidRPr="00463DD8" w:rsidRDefault="001009D9" w:rsidP="001009D9">
            <w:pPr>
              <w:widowControl w:val="0"/>
              <w:autoSpaceDE w:val="0"/>
              <w:autoSpaceDN w:val="0"/>
              <w:adjustRightInd w:val="0"/>
              <w:spacing w:before="60" w:after="60"/>
              <w:rPr>
                <w:rFonts w:ascii="Arial" w:hAnsi="Arial" w:cs="Arial"/>
                <w:sz w:val="16"/>
                <w:szCs w:val="16"/>
              </w:rPr>
            </w:pPr>
            <w:r w:rsidRPr="00463DD8">
              <w:rPr>
                <w:rFonts w:ascii="Arial" w:hAnsi="Arial" w:cs="Arial"/>
                <w:b/>
                <w:bCs/>
                <w:sz w:val="16"/>
                <w:szCs w:val="16"/>
              </w:rPr>
              <w:t>GL 4 2021 Workbook</w:t>
            </w:r>
            <w:r w:rsidRPr="00463DD8">
              <w:rPr>
                <w:rFonts w:ascii="Arial" w:hAnsi="Arial" w:cs="Arial"/>
                <w:sz w:val="16"/>
                <w:szCs w:val="16"/>
              </w:rPr>
              <w:t xml:space="preserve"> (978-3-12-864045-7 bzw. 978-3-12-864048-8):</w:t>
            </w:r>
          </w:p>
          <w:p w14:paraId="485A4D1A" w14:textId="53E49F2C" w:rsidR="00FD6687" w:rsidRPr="001009D9" w:rsidRDefault="00FD6687" w:rsidP="00381356">
            <w:pPr>
              <w:widowControl w:val="0"/>
              <w:autoSpaceDE w:val="0"/>
              <w:autoSpaceDN w:val="0"/>
              <w:adjustRightInd w:val="0"/>
              <w:spacing w:before="60" w:after="60"/>
              <w:rPr>
                <w:rFonts w:ascii="Arial" w:hAnsi="Arial" w:cs="Arial"/>
                <w:i/>
                <w:sz w:val="16"/>
                <w:szCs w:val="16"/>
                <w:lang w:val="en-GB"/>
              </w:rPr>
            </w:pPr>
            <w:r w:rsidRPr="001009D9">
              <w:rPr>
                <w:rFonts w:ascii="Arial" w:hAnsi="Arial" w:cs="Arial"/>
                <w:sz w:val="16"/>
                <w:szCs w:val="16"/>
                <w:lang w:val="en-GB"/>
              </w:rPr>
              <w:t>z. B. S. 17, ex. 26</w:t>
            </w:r>
          </w:p>
        </w:tc>
      </w:tr>
      <w:tr w:rsidR="00580CA9" w:rsidRPr="00B36352" w14:paraId="4DB6E3C0" w14:textId="77777777" w:rsidTr="00487555">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9BC74E3" w14:textId="77777777" w:rsidR="00580CA9" w:rsidRPr="00B36352" w:rsidRDefault="00580CA9" w:rsidP="00DD3968">
            <w:pPr>
              <w:spacing w:before="60" w:after="60"/>
              <w:rPr>
                <w:rFonts w:ascii="Arial" w:hAnsi="Arial" w:cs="Arial"/>
                <w:b/>
                <w:color w:val="FFFFFF"/>
              </w:rPr>
            </w:pPr>
            <w:r w:rsidRPr="001009D9">
              <w:rPr>
                <w:lang w:val="en-GB"/>
              </w:rPr>
              <w:lastRenderedPageBreak/>
              <w:br w:type="page"/>
            </w:r>
            <w:r w:rsidRPr="001009D9">
              <w:rPr>
                <w:lang w:val="en-GB"/>
              </w:rPr>
              <w:br w:type="page"/>
            </w:r>
            <w:r w:rsidRPr="00B36352">
              <w:rPr>
                <w:rFonts w:ascii="Arial" w:hAnsi="Arial" w:cs="Arial"/>
                <w:b/>
                <w:color w:val="FFFFFF"/>
              </w:rPr>
              <w:t xml:space="preserve">Interkulturelle </w:t>
            </w:r>
            <w:r w:rsidR="000F181B">
              <w:rPr>
                <w:rFonts w:ascii="Arial" w:hAnsi="Arial" w:cs="Arial"/>
                <w:b/>
                <w:color w:val="FFFFFF"/>
              </w:rPr>
              <w:t>kommunikative Kompetenz</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2DDD18B5"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 xml:space="preserve">Soziokulturelles </w:t>
            </w:r>
            <w:r w:rsidR="00580CA9">
              <w:rPr>
                <w:rFonts w:ascii="Arial" w:hAnsi="Arial" w:cs="Arial"/>
                <w:b/>
                <w:color w:val="FFFFFF"/>
                <w:sz w:val="16"/>
                <w:szCs w:val="16"/>
              </w:rPr>
              <w:t>Orientierungswissen</w:t>
            </w:r>
          </w:p>
        </w:tc>
        <w:tc>
          <w:tcPr>
            <w:tcW w:w="4253" w:type="dxa"/>
            <w:gridSpan w:val="2"/>
            <w:tcBorders>
              <w:top w:val="single" w:sz="4" w:space="0" w:color="99CC00"/>
              <w:left w:val="single" w:sz="4" w:space="0" w:color="FFFFFF"/>
              <w:bottom w:val="single" w:sz="4" w:space="0" w:color="99CC00"/>
              <w:right w:val="single" w:sz="4" w:space="0" w:color="FFFFFF"/>
            </w:tcBorders>
            <w:shd w:val="clear" w:color="auto" w:fill="99CC00"/>
          </w:tcPr>
          <w:p w14:paraId="1609B558"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819" w:type="dxa"/>
            <w:gridSpan w:val="3"/>
            <w:tcBorders>
              <w:top w:val="single" w:sz="4" w:space="0" w:color="99CC00"/>
              <w:left w:val="single" w:sz="4" w:space="0" w:color="FFFFFF"/>
              <w:bottom w:val="single" w:sz="4" w:space="0" w:color="99CC00"/>
              <w:right w:val="single" w:sz="4" w:space="0" w:color="99CC00"/>
            </w:tcBorders>
            <w:shd w:val="clear" w:color="auto" w:fill="99CC00"/>
          </w:tcPr>
          <w:p w14:paraId="0D7E9F6D" w14:textId="77777777" w:rsidR="00580CA9" w:rsidRPr="00B36352" w:rsidRDefault="009C71A0" w:rsidP="00DD3968">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413F57" w:rsidRPr="00B36352" w14:paraId="65631308"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C4C1DB4" w14:textId="77777777" w:rsidR="00413F57" w:rsidRPr="00B36352" w:rsidRDefault="00413F57" w:rsidP="00413F57">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211947AF" w14:textId="78566733" w:rsidR="00413F57" w:rsidRPr="00F947EF" w:rsidRDefault="00413F57" w:rsidP="00413F57">
            <w:pPr>
              <w:spacing w:before="60" w:after="60"/>
              <w:rPr>
                <w:rFonts w:ascii="Arial" w:hAnsi="Arial" w:cs="Arial"/>
                <w:color w:val="FF0000"/>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1D2420">
              <w:rPr>
                <w:rFonts w:ascii="Arial" w:hAnsi="Arial" w:cs="Arial"/>
                <w:sz w:val="16"/>
                <w:szCs w:val="16"/>
              </w:rPr>
              <w:t xml:space="preserve"> (</w:t>
            </w:r>
            <w:r w:rsidR="006569D8">
              <w:rPr>
                <w:rFonts w:ascii="Arial" w:hAnsi="Arial" w:cs="Arial"/>
                <w:sz w:val="16"/>
                <w:szCs w:val="16"/>
              </w:rPr>
              <w:t xml:space="preserve">z. B. </w:t>
            </w:r>
            <w:r w:rsidR="008C17A5">
              <w:rPr>
                <w:rFonts w:ascii="Arial" w:hAnsi="Arial" w:cs="Arial"/>
                <w:sz w:val="16"/>
                <w:szCs w:val="16"/>
              </w:rPr>
              <w:t xml:space="preserve">New York City, Immigration, </w:t>
            </w:r>
            <w:proofErr w:type="spellStart"/>
            <w:r w:rsidR="008C17A5">
              <w:rPr>
                <w:rFonts w:ascii="Arial" w:hAnsi="Arial" w:cs="Arial"/>
                <w:sz w:val="16"/>
                <w:szCs w:val="16"/>
              </w:rPr>
              <w:t>From</w:t>
            </w:r>
            <w:proofErr w:type="spellEnd"/>
            <w:r w:rsidR="008C17A5">
              <w:rPr>
                <w:rFonts w:ascii="Arial" w:hAnsi="Arial" w:cs="Arial"/>
                <w:sz w:val="16"/>
                <w:szCs w:val="16"/>
              </w:rPr>
              <w:t xml:space="preserve"> </w:t>
            </w:r>
            <w:proofErr w:type="spellStart"/>
            <w:r w:rsidR="008C17A5">
              <w:rPr>
                <w:rFonts w:ascii="Arial" w:hAnsi="Arial" w:cs="Arial"/>
                <w:sz w:val="16"/>
                <w:szCs w:val="16"/>
              </w:rPr>
              <w:t>rags</w:t>
            </w:r>
            <w:proofErr w:type="spellEnd"/>
            <w:r w:rsidR="008C17A5">
              <w:rPr>
                <w:rFonts w:ascii="Arial" w:hAnsi="Arial" w:cs="Arial"/>
                <w:sz w:val="16"/>
                <w:szCs w:val="16"/>
              </w:rPr>
              <w:t xml:space="preserve"> </w:t>
            </w:r>
            <w:proofErr w:type="spellStart"/>
            <w:r w:rsidR="008C17A5">
              <w:rPr>
                <w:rFonts w:ascii="Arial" w:hAnsi="Arial" w:cs="Arial"/>
                <w:sz w:val="16"/>
                <w:szCs w:val="16"/>
              </w:rPr>
              <w:t>to</w:t>
            </w:r>
            <w:proofErr w:type="spellEnd"/>
            <w:r w:rsidR="008C17A5">
              <w:rPr>
                <w:rFonts w:ascii="Arial" w:hAnsi="Arial" w:cs="Arial"/>
                <w:sz w:val="16"/>
                <w:szCs w:val="16"/>
              </w:rPr>
              <w:t xml:space="preserve"> </w:t>
            </w:r>
            <w:proofErr w:type="spellStart"/>
            <w:r w:rsidR="008C17A5">
              <w:rPr>
                <w:rFonts w:ascii="Arial" w:hAnsi="Arial" w:cs="Arial"/>
                <w:sz w:val="16"/>
                <w:szCs w:val="16"/>
              </w:rPr>
              <w:t>riches</w:t>
            </w:r>
            <w:proofErr w:type="spellEnd"/>
            <w:r w:rsidR="008C17A5">
              <w:rPr>
                <w:rFonts w:ascii="Arial" w:hAnsi="Arial" w:cs="Arial"/>
                <w:sz w:val="16"/>
                <w:szCs w:val="16"/>
              </w:rPr>
              <w:t xml:space="preserve">, NYPD, 9/11, Sounds </w:t>
            </w:r>
            <w:proofErr w:type="spellStart"/>
            <w:r w:rsidR="008C17A5">
              <w:rPr>
                <w:rFonts w:ascii="Arial" w:hAnsi="Arial" w:cs="Arial"/>
                <w:sz w:val="16"/>
                <w:szCs w:val="16"/>
              </w:rPr>
              <w:t>of</w:t>
            </w:r>
            <w:proofErr w:type="spellEnd"/>
            <w:r w:rsidR="008C17A5">
              <w:rPr>
                <w:rFonts w:ascii="Arial" w:hAnsi="Arial" w:cs="Arial"/>
                <w:sz w:val="16"/>
                <w:szCs w:val="16"/>
              </w:rPr>
              <w:t xml:space="preserve"> English, </w:t>
            </w:r>
            <w:proofErr w:type="gramStart"/>
            <w:r w:rsidR="001D2420">
              <w:rPr>
                <w:rFonts w:ascii="Arial" w:hAnsi="Arial" w:cs="Arial"/>
                <w:sz w:val="16"/>
                <w:szCs w:val="16"/>
              </w:rPr>
              <w:t>Amerikanisches</w:t>
            </w:r>
            <w:proofErr w:type="gramEnd"/>
            <w:r w:rsidR="001D2420">
              <w:rPr>
                <w:rFonts w:ascii="Arial" w:hAnsi="Arial" w:cs="Arial"/>
                <w:sz w:val="16"/>
                <w:szCs w:val="16"/>
              </w:rPr>
              <w:t xml:space="preserve"> Schulsystem, </w:t>
            </w:r>
            <w:proofErr w:type="spellStart"/>
            <w:r w:rsidR="008C17A5">
              <w:rPr>
                <w:rFonts w:ascii="Arial" w:hAnsi="Arial" w:cs="Arial"/>
                <w:sz w:val="16"/>
                <w:szCs w:val="16"/>
              </w:rPr>
              <w:t>Pledge</w:t>
            </w:r>
            <w:proofErr w:type="spellEnd"/>
            <w:r w:rsidR="008C17A5">
              <w:rPr>
                <w:rFonts w:ascii="Arial" w:hAnsi="Arial" w:cs="Arial"/>
                <w:sz w:val="16"/>
                <w:szCs w:val="16"/>
              </w:rPr>
              <w:t xml:space="preserve"> </w:t>
            </w:r>
            <w:proofErr w:type="spellStart"/>
            <w:r w:rsidR="008C17A5">
              <w:rPr>
                <w:rFonts w:ascii="Arial" w:hAnsi="Arial" w:cs="Arial"/>
                <w:sz w:val="16"/>
                <w:szCs w:val="16"/>
              </w:rPr>
              <w:t>of</w:t>
            </w:r>
            <w:proofErr w:type="spellEnd"/>
            <w:r w:rsidR="008C17A5">
              <w:rPr>
                <w:rFonts w:ascii="Arial" w:hAnsi="Arial" w:cs="Arial"/>
                <w:sz w:val="16"/>
                <w:szCs w:val="16"/>
              </w:rPr>
              <w:t xml:space="preserve"> </w:t>
            </w:r>
            <w:proofErr w:type="spellStart"/>
            <w:r w:rsidR="008C17A5">
              <w:rPr>
                <w:rFonts w:ascii="Arial" w:hAnsi="Arial" w:cs="Arial"/>
                <w:sz w:val="16"/>
                <w:szCs w:val="16"/>
              </w:rPr>
              <w:t>Alligance</w:t>
            </w:r>
            <w:proofErr w:type="spellEnd"/>
            <w:r w:rsidR="008C17A5">
              <w:rPr>
                <w:rFonts w:ascii="Arial" w:hAnsi="Arial" w:cs="Arial"/>
                <w:sz w:val="16"/>
                <w:szCs w:val="16"/>
              </w:rPr>
              <w:t xml:space="preserve">, </w:t>
            </w:r>
            <w:proofErr w:type="spellStart"/>
            <w:r w:rsidR="008C17A5">
              <w:rPr>
                <w:rFonts w:ascii="Arial" w:hAnsi="Arial" w:cs="Arial"/>
                <w:sz w:val="16"/>
                <w:szCs w:val="16"/>
              </w:rPr>
              <w:t>Indigenous</w:t>
            </w:r>
            <w:proofErr w:type="spellEnd"/>
            <w:r w:rsidR="008C17A5">
              <w:rPr>
                <w:rFonts w:ascii="Arial" w:hAnsi="Arial" w:cs="Arial"/>
                <w:sz w:val="16"/>
                <w:szCs w:val="16"/>
              </w:rPr>
              <w:t xml:space="preserve"> Americans</w:t>
            </w:r>
            <w:r w:rsidR="00A56BEE">
              <w:rPr>
                <w:rFonts w:ascii="Arial" w:hAnsi="Arial" w:cs="Arial"/>
                <w:sz w:val="16"/>
                <w:szCs w:val="16"/>
              </w:rPr>
              <w:t>)</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04D2CCB3" w14:textId="1FB163AC" w:rsidR="00E4522A" w:rsidRDefault="00413F57" w:rsidP="0094035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sich der Chancen und Herausforderungen kultureller Vielfalt bewusst sein und neuen Erfahrungen mit anderen Kulturen offen und lernbereit begegnen</w:t>
            </w:r>
            <w:r w:rsidR="00216D0B">
              <w:rPr>
                <w:rFonts w:ascii="Arial" w:hAnsi="Arial" w:cs="Arial"/>
                <w:sz w:val="16"/>
                <w:szCs w:val="16"/>
              </w:rPr>
              <w:t xml:space="preserve"> (z. B. </w:t>
            </w:r>
            <w:r w:rsidR="00463DD8">
              <w:rPr>
                <w:rFonts w:ascii="Arial" w:hAnsi="Arial" w:cs="Arial"/>
                <w:sz w:val="16"/>
                <w:szCs w:val="16"/>
              </w:rPr>
              <w:br/>
            </w:r>
            <w:r w:rsidR="00940355" w:rsidRPr="00463DD8">
              <w:rPr>
                <w:rFonts w:ascii="Arial" w:hAnsi="Arial" w:cs="Arial"/>
                <w:sz w:val="16"/>
                <w:szCs w:val="16"/>
                <w:highlight w:val="lightGray"/>
              </w:rPr>
              <w:t>S. 15, ex. 8</w:t>
            </w:r>
            <w:r w:rsidR="00940355">
              <w:rPr>
                <w:rFonts w:ascii="Arial" w:hAnsi="Arial" w:cs="Arial"/>
                <w:sz w:val="16"/>
                <w:szCs w:val="16"/>
              </w:rPr>
              <w:t xml:space="preserve">, S. 18, ex. 2+3, </w:t>
            </w:r>
            <w:r w:rsidR="001D2420">
              <w:rPr>
                <w:rFonts w:ascii="Arial" w:hAnsi="Arial" w:cs="Arial"/>
                <w:sz w:val="16"/>
                <w:szCs w:val="16"/>
              </w:rPr>
              <w:t>S</w:t>
            </w:r>
            <w:r w:rsidR="00216D0B">
              <w:rPr>
                <w:rFonts w:ascii="Arial" w:hAnsi="Arial" w:cs="Arial"/>
                <w:sz w:val="16"/>
                <w:szCs w:val="16"/>
              </w:rPr>
              <w:t xml:space="preserve">. 19, ex. 4, S. 21, ex. 2, </w:t>
            </w:r>
            <w:r w:rsidR="00463DD8">
              <w:rPr>
                <w:rFonts w:ascii="Arial" w:hAnsi="Arial" w:cs="Arial"/>
                <w:sz w:val="16"/>
                <w:szCs w:val="16"/>
              </w:rPr>
              <w:br/>
            </w:r>
            <w:r w:rsidR="003D1607" w:rsidRPr="00463DD8">
              <w:rPr>
                <w:rFonts w:ascii="Arial" w:hAnsi="Arial" w:cs="Arial"/>
                <w:sz w:val="16"/>
                <w:szCs w:val="16"/>
                <w:highlight w:val="lightGray"/>
              </w:rPr>
              <w:t>S. 22, ex. 4</w:t>
            </w:r>
            <w:r w:rsidR="00E4522A">
              <w:rPr>
                <w:rFonts w:ascii="Arial" w:hAnsi="Arial" w:cs="Arial"/>
                <w:sz w:val="16"/>
                <w:szCs w:val="16"/>
              </w:rPr>
              <w:t>)</w:t>
            </w:r>
          </w:p>
          <w:p w14:paraId="61DFD6EB" w14:textId="7B83A80C" w:rsidR="00413F57" w:rsidRPr="00940355" w:rsidRDefault="00413F57" w:rsidP="00940355">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eigen- und fremdkulturelle Wertvorstellungen, Einstellungen und Lebensstile vergleichen und sie – auch selbstkritisch sowie aus Gender-Perspektive – in Frage stellen</w:t>
            </w:r>
            <w:r w:rsidR="00021759">
              <w:rPr>
                <w:rFonts w:ascii="Arial" w:hAnsi="Arial" w:cs="Arial"/>
                <w:sz w:val="16"/>
                <w:szCs w:val="16"/>
              </w:rPr>
              <w:t xml:space="preserve"> (z. B. S. 9, ex. 2c,</w:t>
            </w:r>
            <w:r w:rsidR="00940355">
              <w:rPr>
                <w:rFonts w:ascii="Arial" w:hAnsi="Arial" w:cs="Arial"/>
                <w:sz w:val="16"/>
                <w:szCs w:val="16"/>
              </w:rPr>
              <w:t xml:space="preserve"> S. 10, ex. 4, S. 12, ex. 6, </w:t>
            </w:r>
            <w:r w:rsidR="00940355" w:rsidRPr="00463DD8">
              <w:rPr>
                <w:rFonts w:ascii="Arial" w:hAnsi="Arial" w:cs="Arial"/>
                <w:sz w:val="16"/>
                <w:szCs w:val="16"/>
                <w:highlight w:val="lightGray"/>
              </w:rPr>
              <w:t>S. 19, ex. 5</w:t>
            </w:r>
            <w:r w:rsidR="00940355">
              <w:rPr>
                <w:rFonts w:ascii="Arial" w:hAnsi="Arial" w:cs="Arial"/>
                <w:sz w:val="16"/>
                <w:szCs w:val="16"/>
              </w:rPr>
              <w:t xml:space="preserve">, </w:t>
            </w:r>
            <w:r w:rsidR="00E4522A">
              <w:rPr>
                <w:rFonts w:ascii="Arial" w:hAnsi="Arial" w:cs="Arial"/>
                <w:sz w:val="16"/>
                <w:szCs w:val="16"/>
              </w:rPr>
              <w:t>S. 36, ex. 1, S. 37, ex. 4)</w:t>
            </w:r>
          </w:p>
        </w:tc>
        <w:tc>
          <w:tcPr>
            <w:tcW w:w="4819" w:type="dxa"/>
            <w:gridSpan w:val="3"/>
            <w:tcBorders>
              <w:top w:val="single" w:sz="4" w:space="0" w:color="99CC00"/>
              <w:left w:val="single" w:sz="4" w:space="0" w:color="99CC00"/>
              <w:bottom w:val="single" w:sz="4" w:space="0" w:color="99CC00"/>
              <w:right w:val="single" w:sz="4" w:space="0" w:color="99CC00"/>
            </w:tcBorders>
          </w:tcPr>
          <w:p w14:paraId="27281287" w14:textId="72E01328"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typische (inter-)kulturelle Stereotype/Klischees und Vorurteile erläutern und kritisch hinterfragen</w:t>
            </w:r>
            <w:r w:rsidR="00940355">
              <w:rPr>
                <w:rFonts w:ascii="Arial" w:hAnsi="Arial" w:cs="Arial"/>
                <w:sz w:val="16"/>
                <w:szCs w:val="16"/>
              </w:rPr>
              <w:t xml:space="preserve"> (z. B. </w:t>
            </w:r>
            <w:r w:rsidR="00940355" w:rsidRPr="00463DD8">
              <w:rPr>
                <w:rFonts w:ascii="Arial" w:hAnsi="Arial" w:cs="Arial"/>
                <w:sz w:val="16"/>
                <w:szCs w:val="16"/>
                <w:highlight w:val="lightGray"/>
              </w:rPr>
              <w:t>S. 23, ex. 8</w:t>
            </w:r>
            <w:r w:rsidR="00E4522A">
              <w:rPr>
                <w:rFonts w:ascii="Arial" w:hAnsi="Arial" w:cs="Arial"/>
                <w:sz w:val="16"/>
                <w:szCs w:val="16"/>
              </w:rPr>
              <w:t>)</w:t>
            </w:r>
            <w:r w:rsidR="00940355">
              <w:rPr>
                <w:rFonts w:ascii="Arial" w:hAnsi="Arial" w:cs="Arial"/>
                <w:sz w:val="16"/>
                <w:szCs w:val="16"/>
              </w:rPr>
              <w:t xml:space="preserve"> </w:t>
            </w:r>
          </w:p>
          <w:p w14:paraId="475B98AA" w14:textId="0DD79BC1"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 xml:space="preserve">sich in Denk- und Verhaltensweisen von Menschen anderer Kulturen hineinversetzen und dadurch Verständnis für den anderen bzw. kritische Distanz entwickeln </w:t>
            </w:r>
            <w:r w:rsidR="00940355">
              <w:rPr>
                <w:rFonts w:ascii="Arial" w:hAnsi="Arial" w:cs="Arial"/>
                <w:sz w:val="16"/>
                <w:szCs w:val="16"/>
              </w:rPr>
              <w:t xml:space="preserve">(z. B. S. 21, ex. 3, </w:t>
            </w:r>
            <w:r w:rsidR="00E4522A">
              <w:rPr>
                <w:rFonts w:ascii="Arial" w:hAnsi="Arial" w:cs="Arial"/>
                <w:sz w:val="16"/>
                <w:szCs w:val="16"/>
              </w:rPr>
              <w:t>S. 37, ex. 3)</w:t>
            </w:r>
          </w:p>
          <w:p w14:paraId="1FFC8082" w14:textId="4EB1E36E"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in interkulturellen Kommunikationssituationen grundlegende kulturspezifische Konventionen und Besonderheiten des Kommunikationsverhaltens respektvoll beachten sowie einfache sprachlich-kulturell bedingte Missverständnisse erkennen und weitgehend aufklären</w:t>
            </w:r>
            <w:r w:rsidR="001D2420">
              <w:rPr>
                <w:rFonts w:ascii="Arial" w:hAnsi="Arial" w:cs="Arial"/>
                <w:sz w:val="16"/>
                <w:szCs w:val="16"/>
              </w:rPr>
              <w:t xml:space="preserve"> (z. B. S. 30, ex. 5+6</w:t>
            </w:r>
            <w:r w:rsidR="00E4522A">
              <w:rPr>
                <w:rFonts w:ascii="Arial" w:hAnsi="Arial" w:cs="Arial"/>
                <w:sz w:val="16"/>
                <w:szCs w:val="16"/>
              </w:rPr>
              <w:t>)</w:t>
            </w:r>
          </w:p>
          <w:p w14:paraId="6344E71C" w14:textId="0F53F590" w:rsidR="00413F57" w:rsidRPr="00F947EF" w:rsidRDefault="00413F57" w:rsidP="00413F57">
            <w:pPr>
              <w:spacing w:before="60" w:after="60"/>
              <w:rPr>
                <w:rFonts w:ascii="Arial" w:hAnsi="Arial" w:cs="Arial"/>
                <w:strike/>
                <w:sz w:val="16"/>
                <w:szCs w:val="16"/>
                <w:highlight w:val="yellow"/>
              </w:rPr>
            </w:pPr>
            <w:r w:rsidRPr="008922D8">
              <w:rPr>
                <w:rFonts w:ascii="Arial" w:hAnsi="Arial" w:cs="Arial"/>
                <w:sz w:val="16"/>
                <w:szCs w:val="16"/>
              </w:rPr>
              <w:t>sich mit englischsprachigen Kommunikationspartnern über kulturelle Gemeinsamkeiten und Unterschiede tolerant-wertschätzend, erforderlichenfalls aber auch kritisch austauschen</w:t>
            </w:r>
            <w:r w:rsidR="00216D0B">
              <w:rPr>
                <w:rFonts w:ascii="Arial" w:hAnsi="Arial" w:cs="Arial"/>
                <w:sz w:val="16"/>
                <w:szCs w:val="16"/>
              </w:rPr>
              <w:t xml:space="preserve"> (z. B. S. 9, ex. 2c+3b, S. 21, ex. 3b, </w:t>
            </w:r>
            <w:r w:rsidR="001D2420">
              <w:rPr>
                <w:rFonts w:ascii="Arial" w:hAnsi="Arial" w:cs="Arial"/>
                <w:sz w:val="16"/>
                <w:szCs w:val="16"/>
              </w:rPr>
              <w:t>S. 36, ex. 1</w:t>
            </w:r>
            <w:r w:rsidR="00940355">
              <w:rPr>
                <w:rFonts w:ascii="Arial" w:hAnsi="Arial" w:cs="Arial"/>
                <w:sz w:val="16"/>
                <w:szCs w:val="16"/>
              </w:rPr>
              <w:t>)</w:t>
            </w:r>
          </w:p>
        </w:tc>
      </w:tr>
      <w:tr w:rsidR="000F181B" w:rsidRPr="00B36352" w14:paraId="609C2516" w14:textId="77777777" w:rsidTr="00487555">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24DE0F65" w14:textId="77777777" w:rsidR="000F181B" w:rsidRDefault="000F181B" w:rsidP="00DD3968">
            <w:pPr>
              <w:spacing w:before="60" w:after="60"/>
              <w:rPr>
                <w:rFonts w:ascii="Arial" w:hAnsi="Arial" w:cs="Arial"/>
                <w:b/>
                <w:color w:val="FFFFFF"/>
              </w:rPr>
            </w:pPr>
            <w:r>
              <w:rPr>
                <w:rFonts w:ascii="Arial" w:hAnsi="Arial" w:cs="Arial"/>
                <w:b/>
                <w:color w:val="FFFFFF"/>
              </w:rPr>
              <w:t>Methodische</w:t>
            </w:r>
          </w:p>
          <w:p w14:paraId="76016856" w14:textId="77777777" w:rsidR="000F181B" w:rsidRPr="00B36352" w:rsidRDefault="000F181B" w:rsidP="00DD3968">
            <w:pPr>
              <w:spacing w:before="60" w:after="60"/>
              <w:rPr>
                <w:rFonts w:ascii="Arial" w:hAnsi="Arial" w:cs="Arial"/>
                <w:b/>
                <w:color w:val="FFFFFF"/>
              </w:rPr>
            </w:pPr>
            <w:r>
              <w:rPr>
                <w:rFonts w:ascii="Arial" w:hAnsi="Arial" w:cs="Arial"/>
                <w:b/>
                <w:color w:val="FFFFFF"/>
              </w:rPr>
              <w:t>Kompetenzen</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2F0C927F" w14:textId="77777777" w:rsidR="000F181B" w:rsidRPr="00413F57" w:rsidRDefault="000F181B" w:rsidP="00DD3968">
            <w:pPr>
              <w:spacing w:before="60" w:after="60"/>
              <w:rPr>
                <w:rFonts w:ascii="Arial" w:hAnsi="Arial" w:cs="Arial"/>
                <w:b/>
                <w:color w:val="FFFFFF"/>
                <w:sz w:val="16"/>
                <w:szCs w:val="16"/>
              </w:rPr>
            </w:pPr>
            <w:r w:rsidRPr="00413F57">
              <w:rPr>
                <w:rFonts w:ascii="Arial" w:hAnsi="Arial" w:cs="Arial"/>
                <w:b/>
                <w:color w:val="FFFFFF"/>
                <w:sz w:val="16"/>
                <w:szCs w:val="16"/>
              </w:rPr>
              <w:t>Text- und Medienkompetenz</w:t>
            </w:r>
          </w:p>
        </w:tc>
        <w:tc>
          <w:tcPr>
            <w:tcW w:w="4253" w:type="dxa"/>
            <w:gridSpan w:val="2"/>
            <w:tcBorders>
              <w:top w:val="single" w:sz="4" w:space="0" w:color="99CC00"/>
              <w:left w:val="single" w:sz="4" w:space="0" w:color="FFFFFF"/>
              <w:bottom w:val="single" w:sz="6" w:space="0" w:color="9BBB59"/>
              <w:right w:val="single" w:sz="4" w:space="0" w:color="FFFFFF"/>
            </w:tcBorders>
            <w:shd w:val="clear" w:color="auto" w:fill="99CC00"/>
          </w:tcPr>
          <w:p w14:paraId="105CD14E" w14:textId="77777777" w:rsidR="000F181B" w:rsidRPr="00413F57" w:rsidRDefault="000F181B" w:rsidP="00DD3968">
            <w:pPr>
              <w:spacing w:before="60" w:after="60"/>
              <w:rPr>
                <w:rFonts w:ascii="Arial" w:hAnsi="Arial" w:cs="Arial"/>
                <w:b/>
                <w:color w:val="FFFFFF"/>
                <w:sz w:val="16"/>
                <w:szCs w:val="16"/>
              </w:rPr>
            </w:pPr>
            <w:r w:rsidRPr="00413F57">
              <w:rPr>
                <w:rFonts w:ascii="Arial" w:hAnsi="Arial" w:cs="Arial"/>
                <w:b/>
                <w:color w:val="FFFFFF"/>
                <w:sz w:val="16"/>
                <w:szCs w:val="16"/>
              </w:rPr>
              <w:t>Sprachlernkompetenz</w:t>
            </w:r>
          </w:p>
        </w:tc>
        <w:tc>
          <w:tcPr>
            <w:tcW w:w="4819" w:type="dxa"/>
            <w:gridSpan w:val="3"/>
            <w:tcBorders>
              <w:top w:val="single" w:sz="4" w:space="0" w:color="99CC00"/>
              <w:left w:val="single" w:sz="4" w:space="0" w:color="FFFFFF"/>
              <w:bottom w:val="single" w:sz="6" w:space="0" w:color="9BBB59"/>
              <w:right w:val="single" w:sz="4" w:space="0" w:color="99CC00"/>
            </w:tcBorders>
            <w:shd w:val="clear" w:color="auto" w:fill="99CC00"/>
          </w:tcPr>
          <w:p w14:paraId="53D65588" w14:textId="77777777" w:rsidR="000F181B" w:rsidRPr="00413F57" w:rsidRDefault="000F181B" w:rsidP="00DD3968">
            <w:pPr>
              <w:spacing w:before="60" w:after="60"/>
              <w:rPr>
                <w:rFonts w:ascii="Arial" w:hAnsi="Arial" w:cs="Arial"/>
                <w:b/>
                <w:color w:val="FFFFFF"/>
                <w:sz w:val="16"/>
                <w:szCs w:val="16"/>
              </w:rPr>
            </w:pPr>
            <w:r w:rsidRPr="00413F57">
              <w:rPr>
                <w:rFonts w:ascii="Arial" w:hAnsi="Arial" w:cs="Arial"/>
                <w:b/>
                <w:color w:val="FFFFFF"/>
                <w:sz w:val="16"/>
                <w:szCs w:val="16"/>
              </w:rPr>
              <w:t>Sprachbewusstheit</w:t>
            </w:r>
          </w:p>
        </w:tc>
      </w:tr>
      <w:tr w:rsidR="00413F57" w:rsidRPr="002B6B06" w14:paraId="0070D0BB" w14:textId="77777777" w:rsidTr="00487555">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1479F4C" w14:textId="77777777" w:rsidR="00413F57" w:rsidRPr="00B36352" w:rsidRDefault="00413F57" w:rsidP="00413F57">
            <w:pPr>
              <w:spacing w:before="60" w:after="60"/>
              <w:rPr>
                <w:rFonts w:ascii="Arial" w:hAnsi="Arial" w:cs="Arial"/>
                <w:b/>
                <w:color w:val="FFFFFF"/>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70ACC09A" w14:textId="6426E088" w:rsidR="00413F57" w:rsidRPr="008922D8" w:rsidRDefault="00413F57" w:rsidP="00A56BEE">
            <w:pPr>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A56BEE">
              <w:rPr>
                <w:rFonts w:ascii="Arial" w:hAnsi="Arial" w:cs="Arial"/>
                <w:sz w:val="16"/>
                <w:szCs w:val="16"/>
              </w:rPr>
              <w:t xml:space="preserve"> </w:t>
            </w:r>
            <w:r w:rsidR="00EB70FA">
              <w:rPr>
                <w:rFonts w:ascii="Arial" w:hAnsi="Arial" w:cs="Arial"/>
                <w:sz w:val="16"/>
                <w:szCs w:val="16"/>
              </w:rPr>
              <w:t>(</w:t>
            </w:r>
            <w:r w:rsidR="00A56BEE">
              <w:rPr>
                <w:rFonts w:ascii="Arial" w:hAnsi="Arial" w:cs="Arial"/>
                <w:sz w:val="16"/>
                <w:szCs w:val="16"/>
              </w:rPr>
              <w:t xml:space="preserve">z. B. S. 9, ex. 3, S. 12, ex. 6, </w:t>
            </w:r>
            <w:r w:rsidR="00A56BEE" w:rsidRPr="00463DD8">
              <w:rPr>
                <w:rFonts w:ascii="Arial" w:hAnsi="Arial" w:cs="Arial"/>
                <w:sz w:val="16"/>
                <w:szCs w:val="16"/>
                <w:highlight w:val="lightGray"/>
              </w:rPr>
              <w:t>S. 15, ex. 8</w:t>
            </w:r>
            <w:r w:rsidR="00A56BEE">
              <w:rPr>
                <w:rFonts w:ascii="Arial" w:hAnsi="Arial" w:cs="Arial"/>
                <w:sz w:val="16"/>
                <w:szCs w:val="16"/>
              </w:rPr>
              <w:t>, S. 19, ex. 4, S. 21, ex. 2, S. 21, ex. 3, S. 24, ex. 1, S. 28, ex. 1, S. 33, ex. 2)</w:t>
            </w:r>
          </w:p>
          <w:p w14:paraId="2E65BEDF" w14:textId="77777777"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eigene und fremde Texte weitgehend funktional gliedern</w:t>
            </w:r>
          </w:p>
          <w:p w14:paraId="10582C49" w14:textId="7B85D156"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021759">
              <w:rPr>
                <w:rFonts w:ascii="Arial" w:hAnsi="Arial" w:cs="Arial"/>
                <w:sz w:val="16"/>
                <w:szCs w:val="16"/>
              </w:rPr>
              <w:t xml:space="preserve"> (z. B. S. 9, ex. 3b,</w:t>
            </w:r>
            <w:r w:rsidR="00216D0B">
              <w:rPr>
                <w:rFonts w:ascii="Arial" w:hAnsi="Arial" w:cs="Arial"/>
                <w:sz w:val="16"/>
                <w:szCs w:val="16"/>
              </w:rPr>
              <w:t xml:space="preserve"> S. 19, ex. 4c, </w:t>
            </w:r>
            <w:r w:rsidR="001D2420">
              <w:rPr>
                <w:rFonts w:ascii="Arial" w:hAnsi="Arial" w:cs="Arial"/>
                <w:sz w:val="16"/>
                <w:szCs w:val="16"/>
              </w:rPr>
              <w:t xml:space="preserve">S. 30, ex. 5a, </w:t>
            </w:r>
          </w:p>
          <w:p w14:paraId="21A793A2" w14:textId="51E6715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A56BEE">
              <w:rPr>
                <w:rFonts w:ascii="Arial" w:hAnsi="Arial" w:cs="Arial"/>
                <w:sz w:val="16"/>
                <w:szCs w:val="16"/>
              </w:rPr>
              <w:t xml:space="preserve"> (z. B. S. 35, ex. 4)</w:t>
            </w:r>
          </w:p>
          <w:p w14:paraId="34D780A6" w14:textId="5880ED23" w:rsidR="00413F57" w:rsidRPr="00E066FE" w:rsidRDefault="00413F57" w:rsidP="00413F57">
            <w:pPr>
              <w:widowControl w:val="0"/>
              <w:autoSpaceDE w:val="0"/>
              <w:autoSpaceDN w:val="0"/>
              <w:adjustRightInd w:val="0"/>
              <w:spacing w:before="60" w:after="60"/>
              <w:rPr>
                <w:rFonts w:ascii="Arial" w:hAnsi="Arial" w:cs="Arial"/>
                <w:sz w:val="16"/>
                <w:szCs w:val="16"/>
                <w:lang w:val="en-US"/>
              </w:rPr>
            </w:pPr>
            <w:r w:rsidRPr="008922D8">
              <w:rPr>
                <w:rFonts w:ascii="Arial" w:hAnsi="Arial" w:cs="Arial"/>
                <w:sz w:val="16"/>
                <w:szCs w:val="16"/>
              </w:rPr>
              <w:t>unter Einsatz produktionsorientierter Verfahren analoge und kurze digitale Texte und Medienprodukte erstellen</w:t>
            </w:r>
            <w:r w:rsidR="00940355">
              <w:rPr>
                <w:rFonts w:ascii="Arial" w:hAnsi="Arial" w:cs="Arial"/>
                <w:sz w:val="16"/>
                <w:szCs w:val="16"/>
              </w:rPr>
              <w:t xml:space="preserve"> (z. B. </w:t>
            </w:r>
            <w:r w:rsidR="00463DD8">
              <w:rPr>
                <w:rFonts w:ascii="Arial" w:hAnsi="Arial" w:cs="Arial"/>
                <w:sz w:val="16"/>
                <w:szCs w:val="16"/>
              </w:rPr>
              <w:br/>
            </w:r>
            <w:r w:rsidR="00E4522A" w:rsidRPr="00E066FE">
              <w:rPr>
                <w:rFonts w:ascii="Arial" w:hAnsi="Arial" w:cs="Arial"/>
                <w:sz w:val="16"/>
                <w:szCs w:val="16"/>
                <w:highlight w:val="lightGray"/>
                <w:lang w:val="en-US"/>
              </w:rPr>
              <w:t>S</w:t>
            </w:r>
            <w:r w:rsidR="00940355" w:rsidRPr="00E066FE">
              <w:rPr>
                <w:rFonts w:ascii="Arial" w:hAnsi="Arial" w:cs="Arial"/>
                <w:sz w:val="16"/>
                <w:szCs w:val="16"/>
                <w:highlight w:val="lightGray"/>
                <w:lang w:val="en-US"/>
              </w:rPr>
              <w:t>. 14, ex. 7</w:t>
            </w:r>
            <w:r w:rsidR="00940355" w:rsidRPr="00E066FE">
              <w:rPr>
                <w:rFonts w:ascii="Arial" w:hAnsi="Arial" w:cs="Arial"/>
                <w:sz w:val="16"/>
                <w:szCs w:val="16"/>
                <w:lang w:val="en-US"/>
              </w:rPr>
              <w:t xml:space="preserve">, S. 26, ex. 5+6, </w:t>
            </w:r>
            <w:r w:rsidR="00940355" w:rsidRPr="00460CD0">
              <w:rPr>
                <w:rFonts w:ascii="Arial" w:hAnsi="Arial" w:cs="Arial"/>
                <w:noProof/>
                <w:sz w:val="16"/>
                <w:szCs w:val="16"/>
              </w:rPr>
              <w:drawing>
                <wp:inline distT="0" distB="0" distL="0" distR="0" wp14:anchorId="232EEC74" wp14:editId="5A31DC41">
                  <wp:extent cx="133350" cy="123825"/>
                  <wp:effectExtent l="0" t="0" r="0" b="0"/>
                  <wp:docPr id="2871028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40355" w:rsidRPr="00E066FE">
              <w:rPr>
                <w:rFonts w:ascii="Arial" w:hAnsi="Arial" w:cs="Arial"/>
                <w:sz w:val="16"/>
                <w:szCs w:val="16"/>
                <w:lang w:val="en-US"/>
              </w:rPr>
              <w:t xml:space="preserve"> S. 140, ex. 8</w:t>
            </w:r>
            <w:r w:rsidR="00E4522A" w:rsidRPr="00E066FE">
              <w:rPr>
                <w:rFonts w:ascii="Arial" w:hAnsi="Arial" w:cs="Arial"/>
                <w:sz w:val="16"/>
                <w:szCs w:val="16"/>
                <w:lang w:val="en-US"/>
              </w:rPr>
              <w:t>)</w:t>
            </w:r>
          </w:p>
          <w:p w14:paraId="15D3CC1F" w14:textId="77777777" w:rsidR="00413F57" w:rsidRPr="00E066FE" w:rsidRDefault="00413F57" w:rsidP="00413F57">
            <w:pPr>
              <w:widowControl w:val="0"/>
              <w:autoSpaceDE w:val="0"/>
              <w:autoSpaceDN w:val="0"/>
              <w:adjustRightInd w:val="0"/>
              <w:spacing w:before="60" w:after="60"/>
              <w:rPr>
                <w:rFonts w:ascii="Arial" w:hAnsi="Arial" w:cs="Arial"/>
                <w:sz w:val="16"/>
                <w:szCs w:val="16"/>
                <w:highlight w:val="yellow"/>
                <w:lang w:val="en-US"/>
              </w:rPr>
            </w:pPr>
          </w:p>
          <w:p w14:paraId="07595649" w14:textId="47FEF9D2" w:rsidR="009F621B" w:rsidRPr="009F621B" w:rsidRDefault="009F621B" w:rsidP="00413F57">
            <w:pPr>
              <w:widowControl w:val="0"/>
              <w:autoSpaceDE w:val="0"/>
              <w:autoSpaceDN w:val="0"/>
              <w:adjustRightInd w:val="0"/>
              <w:spacing w:before="60" w:after="60"/>
              <w:rPr>
                <w:rFonts w:ascii="Arial" w:hAnsi="Arial" w:cs="Arial"/>
                <w:sz w:val="16"/>
                <w:szCs w:val="16"/>
                <w:highlight w:val="yellow"/>
                <w:lang w:val="en-GB"/>
              </w:rPr>
            </w:pPr>
            <w:r w:rsidRPr="009F621B">
              <w:rPr>
                <w:rFonts w:ascii="Arial" w:hAnsi="Arial" w:cs="Arial"/>
                <w:sz w:val="16"/>
                <w:szCs w:val="16"/>
                <w:lang w:val="en-GB"/>
              </w:rPr>
              <w:t xml:space="preserve">Skills S3 </w:t>
            </w:r>
            <w:r w:rsidRPr="009F621B">
              <w:rPr>
                <w:rFonts w:ascii="Arial" w:hAnsi="Arial" w:cs="Arial"/>
                <w:i/>
                <w:iCs/>
                <w:sz w:val="16"/>
                <w:szCs w:val="16"/>
                <w:lang w:val="en-GB"/>
              </w:rPr>
              <w:t>Reading</w:t>
            </w:r>
            <w:r w:rsidRPr="009F621B">
              <w:rPr>
                <w:rFonts w:ascii="Arial" w:hAnsi="Arial" w:cs="Arial"/>
                <w:sz w:val="16"/>
                <w:szCs w:val="16"/>
                <w:lang w:val="en-GB"/>
              </w:rPr>
              <w:t xml:space="preserve">, S4 </w:t>
            </w:r>
            <w:r w:rsidRPr="009F621B">
              <w:rPr>
                <w:rFonts w:ascii="Arial" w:hAnsi="Arial" w:cs="Arial"/>
                <w:i/>
                <w:iCs/>
                <w:sz w:val="16"/>
                <w:szCs w:val="16"/>
                <w:lang w:val="en-GB"/>
              </w:rPr>
              <w:t>Dealing with visuals</w:t>
            </w:r>
            <w:r>
              <w:rPr>
                <w:rFonts w:ascii="Arial" w:hAnsi="Arial" w:cs="Arial"/>
                <w:i/>
                <w:iCs/>
                <w:sz w:val="16"/>
                <w:szCs w:val="16"/>
                <w:lang w:val="en-GB"/>
              </w:rPr>
              <w:t xml:space="preserve">, </w:t>
            </w:r>
            <w:r>
              <w:rPr>
                <w:rFonts w:ascii="Arial" w:hAnsi="Arial" w:cs="Arial"/>
                <w:sz w:val="16"/>
                <w:szCs w:val="16"/>
                <w:lang w:val="en-GB"/>
              </w:rPr>
              <w:t xml:space="preserve">S5 </w:t>
            </w:r>
            <w:r w:rsidRPr="009F621B">
              <w:rPr>
                <w:rFonts w:ascii="Arial" w:hAnsi="Arial" w:cs="Arial"/>
                <w:i/>
                <w:iCs/>
                <w:sz w:val="16"/>
                <w:szCs w:val="16"/>
                <w:lang w:val="en-GB"/>
              </w:rPr>
              <w:t>Writing</w:t>
            </w:r>
            <w:r>
              <w:rPr>
                <w:rFonts w:ascii="Arial" w:hAnsi="Arial" w:cs="Arial"/>
                <w:sz w:val="16"/>
                <w:szCs w:val="16"/>
                <w:lang w:val="en-GB"/>
              </w:rPr>
              <w:t xml:space="preserve"> </w:t>
            </w:r>
          </w:p>
        </w:tc>
        <w:tc>
          <w:tcPr>
            <w:tcW w:w="4253" w:type="dxa"/>
            <w:gridSpan w:val="2"/>
            <w:tcBorders>
              <w:top w:val="single" w:sz="4" w:space="0" w:color="99CC00"/>
              <w:left w:val="single" w:sz="4" w:space="0" w:color="99CC00"/>
              <w:bottom w:val="single" w:sz="4" w:space="0" w:color="99CC00"/>
              <w:right w:val="single" w:sz="4" w:space="0" w:color="99CC00"/>
            </w:tcBorders>
            <w:shd w:val="clear" w:color="auto" w:fill="auto"/>
          </w:tcPr>
          <w:p w14:paraId="266FE220" w14:textId="7B19C012"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216D0B">
              <w:rPr>
                <w:rFonts w:ascii="Arial" w:hAnsi="Arial" w:cs="Arial"/>
                <w:sz w:val="16"/>
                <w:szCs w:val="16"/>
              </w:rPr>
              <w:t xml:space="preserve"> (z. B. S. 17, ex. 1a, S. 21, ex. 2d, </w:t>
            </w:r>
            <w:r w:rsidR="001D2420">
              <w:rPr>
                <w:rFonts w:ascii="Arial" w:hAnsi="Arial" w:cs="Arial"/>
                <w:sz w:val="16"/>
                <w:szCs w:val="16"/>
              </w:rPr>
              <w:t>S. 37, ex. 4d</w:t>
            </w:r>
            <w:r w:rsidR="00E4522A">
              <w:rPr>
                <w:rFonts w:ascii="Arial" w:hAnsi="Arial" w:cs="Arial"/>
                <w:sz w:val="16"/>
                <w:szCs w:val="16"/>
              </w:rPr>
              <w:t>)</w:t>
            </w:r>
          </w:p>
          <w:p w14:paraId="2D42B700" w14:textId="78003E2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3D1607">
              <w:rPr>
                <w:rFonts w:ascii="Arial" w:hAnsi="Arial" w:cs="Arial"/>
                <w:sz w:val="16"/>
                <w:szCs w:val="16"/>
              </w:rPr>
              <w:t xml:space="preserve"> (z. B. S. 25, ex. 2, S. 27, ex. 7, S. 29, ex. 2</w:t>
            </w:r>
            <w:r w:rsidR="00E4522A">
              <w:rPr>
                <w:rFonts w:ascii="Arial" w:hAnsi="Arial" w:cs="Arial"/>
                <w:sz w:val="16"/>
                <w:szCs w:val="16"/>
              </w:rPr>
              <w:t>)</w:t>
            </w:r>
          </w:p>
          <w:p w14:paraId="73733883" w14:textId="297FD9A9"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3D1607">
              <w:rPr>
                <w:rFonts w:ascii="Arial" w:hAnsi="Arial" w:cs="Arial"/>
                <w:sz w:val="16"/>
                <w:szCs w:val="16"/>
              </w:rPr>
              <w:t xml:space="preserve"> (z. B. S. 22, ex. 6b, </w:t>
            </w:r>
            <w:r w:rsidR="003D1607" w:rsidRPr="00460CD0">
              <w:rPr>
                <w:rFonts w:ascii="Arial" w:hAnsi="Arial" w:cs="Arial"/>
                <w:noProof/>
                <w:sz w:val="16"/>
                <w:szCs w:val="16"/>
              </w:rPr>
              <w:drawing>
                <wp:inline distT="0" distB="0" distL="0" distR="0" wp14:anchorId="0BA78ED2" wp14:editId="361EBBC5">
                  <wp:extent cx="133350" cy="123825"/>
                  <wp:effectExtent l="0" t="0" r="0" b="0"/>
                  <wp:docPr id="65534835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D1607">
              <w:rPr>
                <w:rFonts w:ascii="Arial" w:hAnsi="Arial" w:cs="Arial"/>
                <w:sz w:val="16"/>
                <w:szCs w:val="16"/>
              </w:rPr>
              <w:t xml:space="preserve"> S. 138, ex. 3, </w:t>
            </w:r>
            <w:r w:rsidR="003D1607" w:rsidRPr="00131A95">
              <w:rPr>
                <w:rFonts w:ascii="Arial" w:hAnsi="Arial" w:cs="Arial"/>
                <w:noProof/>
                <w:sz w:val="16"/>
                <w:szCs w:val="16"/>
              </w:rPr>
              <w:drawing>
                <wp:inline distT="0" distB="0" distL="0" distR="0" wp14:anchorId="4F772DB9" wp14:editId="2A21F377">
                  <wp:extent cx="133350" cy="133350"/>
                  <wp:effectExtent l="0" t="0" r="0" b="0"/>
                  <wp:docPr id="1044118880"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D1607">
              <w:rPr>
                <w:rFonts w:ascii="Arial" w:hAnsi="Arial" w:cs="Arial"/>
                <w:sz w:val="16"/>
                <w:szCs w:val="16"/>
              </w:rPr>
              <w:t xml:space="preserve"> S. 139, ex. 4, S. 25, ex. 3, S. 26, ex. 5b+6b, </w:t>
            </w:r>
            <w:r w:rsidR="003D1607" w:rsidRPr="00463DD8">
              <w:rPr>
                <w:rFonts w:ascii="Arial" w:hAnsi="Arial" w:cs="Arial"/>
                <w:sz w:val="16"/>
                <w:szCs w:val="16"/>
                <w:highlight w:val="lightGray"/>
              </w:rPr>
              <w:t>S. 27, ex. 8</w:t>
            </w:r>
            <w:r w:rsidR="003D1607">
              <w:rPr>
                <w:rFonts w:ascii="Arial" w:hAnsi="Arial" w:cs="Arial"/>
                <w:sz w:val="16"/>
                <w:szCs w:val="16"/>
              </w:rPr>
              <w:t xml:space="preserve">, S. 29, ex. 3, </w:t>
            </w:r>
            <w:r w:rsidR="003D1607" w:rsidRPr="00131A95">
              <w:rPr>
                <w:rFonts w:ascii="Arial" w:hAnsi="Arial" w:cs="Arial"/>
                <w:noProof/>
                <w:sz w:val="16"/>
                <w:szCs w:val="16"/>
              </w:rPr>
              <w:drawing>
                <wp:inline distT="0" distB="0" distL="0" distR="0" wp14:anchorId="0DA2E1A0" wp14:editId="3CB662F5">
                  <wp:extent cx="133350" cy="133350"/>
                  <wp:effectExtent l="0" t="0" r="0" b="0"/>
                  <wp:docPr id="101898263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D1607">
              <w:rPr>
                <w:rFonts w:ascii="Arial" w:hAnsi="Arial" w:cs="Arial"/>
                <w:sz w:val="16"/>
                <w:szCs w:val="16"/>
              </w:rPr>
              <w:t xml:space="preserve"> S. 141, ex. 10, </w:t>
            </w:r>
            <w:r w:rsidR="001D2420">
              <w:rPr>
                <w:rFonts w:ascii="Arial" w:hAnsi="Arial" w:cs="Arial"/>
                <w:sz w:val="16"/>
                <w:szCs w:val="16"/>
              </w:rPr>
              <w:t>S. 34, ex. 1</w:t>
            </w:r>
            <w:r w:rsidR="00E4522A">
              <w:rPr>
                <w:rFonts w:ascii="Arial" w:hAnsi="Arial" w:cs="Arial"/>
                <w:sz w:val="16"/>
                <w:szCs w:val="16"/>
              </w:rPr>
              <w:t>)</w:t>
            </w:r>
          </w:p>
          <w:p w14:paraId="264BFEAA" w14:textId="5866664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3D1607">
              <w:rPr>
                <w:rFonts w:ascii="Arial" w:hAnsi="Arial" w:cs="Arial"/>
                <w:sz w:val="16"/>
                <w:szCs w:val="16"/>
              </w:rPr>
              <w:t xml:space="preserve"> (z. B. </w:t>
            </w:r>
            <w:r w:rsidR="00EB70FA">
              <w:rPr>
                <w:rFonts w:ascii="Arial" w:hAnsi="Arial" w:cs="Arial"/>
                <w:sz w:val="16"/>
                <w:szCs w:val="16"/>
              </w:rPr>
              <w:t>S</w:t>
            </w:r>
            <w:r w:rsidR="003D1607">
              <w:rPr>
                <w:rFonts w:ascii="Arial" w:hAnsi="Arial" w:cs="Arial"/>
                <w:sz w:val="16"/>
                <w:szCs w:val="16"/>
              </w:rPr>
              <w:t xml:space="preserve">. 22, ex. 5+6a, S. 23, ex. 7, S. 26, ex. 4, </w:t>
            </w:r>
            <w:r w:rsidR="003D1607" w:rsidRPr="00460CD0">
              <w:rPr>
                <w:rFonts w:ascii="Arial" w:hAnsi="Arial" w:cs="Arial"/>
                <w:noProof/>
                <w:sz w:val="16"/>
                <w:szCs w:val="16"/>
              </w:rPr>
              <w:drawing>
                <wp:inline distT="0" distB="0" distL="0" distR="0" wp14:anchorId="2681B270" wp14:editId="58A73E5D">
                  <wp:extent cx="133350" cy="123825"/>
                  <wp:effectExtent l="0" t="0" r="0" b="0"/>
                  <wp:docPr id="92976116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D1607">
              <w:rPr>
                <w:rFonts w:ascii="Arial" w:hAnsi="Arial" w:cs="Arial"/>
                <w:sz w:val="16"/>
                <w:szCs w:val="16"/>
              </w:rPr>
              <w:t xml:space="preserve"> S. 139, ex. 6, </w:t>
            </w:r>
            <w:r w:rsidR="003D1607" w:rsidRPr="00131A95">
              <w:rPr>
                <w:rFonts w:ascii="Arial" w:hAnsi="Arial" w:cs="Arial"/>
                <w:noProof/>
                <w:sz w:val="16"/>
                <w:szCs w:val="16"/>
              </w:rPr>
              <w:drawing>
                <wp:inline distT="0" distB="0" distL="0" distR="0" wp14:anchorId="1B4EB506" wp14:editId="35835D81">
                  <wp:extent cx="133350" cy="133350"/>
                  <wp:effectExtent l="0" t="0" r="0" b="0"/>
                  <wp:docPr id="78433755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D1607">
              <w:rPr>
                <w:rFonts w:ascii="Arial" w:hAnsi="Arial" w:cs="Arial"/>
                <w:sz w:val="16"/>
                <w:szCs w:val="16"/>
              </w:rPr>
              <w:t xml:space="preserve"> S. 140, ex. 7, S. 27, ex. 7b, S. </w:t>
            </w:r>
            <w:r w:rsidR="001D2420">
              <w:rPr>
                <w:rFonts w:ascii="Arial" w:hAnsi="Arial" w:cs="Arial"/>
                <w:sz w:val="16"/>
                <w:szCs w:val="16"/>
              </w:rPr>
              <w:t>35, ex. 2+3</w:t>
            </w:r>
            <w:r w:rsidR="00E4522A">
              <w:rPr>
                <w:rFonts w:ascii="Arial" w:hAnsi="Arial" w:cs="Arial"/>
                <w:sz w:val="16"/>
                <w:szCs w:val="16"/>
              </w:rPr>
              <w:t>)</w:t>
            </w:r>
          </w:p>
          <w:p w14:paraId="4C758A03" w14:textId="5184627C"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E4522A">
              <w:rPr>
                <w:rFonts w:ascii="Arial" w:hAnsi="Arial" w:cs="Arial"/>
                <w:sz w:val="16"/>
                <w:szCs w:val="16"/>
              </w:rPr>
              <w:t xml:space="preserve"> (z. B. S. 33, ex. 3+4, S. 34, ex. 1b, </w:t>
            </w:r>
            <w:r w:rsidR="00E4522A" w:rsidRPr="00DF2739">
              <w:rPr>
                <w:rFonts w:ascii="Arial" w:hAnsi="Arial" w:cs="Arial"/>
                <w:sz w:val="16"/>
                <w:szCs w:val="16"/>
                <w:highlight w:val="lightGray"/>
              </w:rPr>
              <w:t>S. 35, ex. 4</w:t>
            </w:r>
            <w:r w:rsidR="00E4522A">
              <w:rPr>
                <w:rFonts w:ascii="Arial" w:hAnsi="Arial" w:cs="Arial"/>
                <w:sz w:val="16"/>
                <w:szCs w:val="16"/>
              </w:rPr>
              <w:t>)</w:t>
            </w:r>
          </w:p>
          <w:p w14:paraId="5E7C1D52" w14:textId="77777777" w:rsidR="00413F57" w:rsidRDefault="00413F57" w:rsidP="00940355">
            <w:pPr>
              <w:widowControl w:val="0"/>
              <w:autoSpaceDE w:val="0"/>
              <w:autoSpaceDN w:val="0"/>
              <w:adjustRightInd w:val="0"/>
              <w:spacing w:before="60" w:after="60"/>
              <w:rPr>
                <w:rFonts w:ascii="Arial" w:hAnsi="Arial" w:cs="Arial"/>
                <w:sz w:val="16"/>
                <w:szCs w:val="16"/>
                <w:highlight w:val="yellow"/>
              </w:rPr>
            </w:pPr>
          </w:p>
          <w:p w14:paraId="43A207BA" w14:textId="77777777" w:rsidR="009F621B" w:rsidRDefault="009F621B" w:rsidP="00940355">
            <w:pPr>
              <w:widowControl w:val="0"/>
              <w:autoSpaceDE w:val="0"/>
              <w:autoSpaceDN w:val="0"/>
              <w:adjustRightInd w:val="0"/>
              <w:spacing w:before="60" w:after="60"/>
              <w:rPr>
                <w:rFonts w:ascii="Arial" w:hAnsi="Arial" w:cs="Arial"/>
                <w:sz w:val="16"/>
                <w:szCs w:val="16"/>
              </w:rPr>
            </w:pPr>
            <w:proofErr w:type="spellStart"/>
            <w:r w:rsidRPr="009F621B">
              <w:rPr>
                <w:rFonts w:ascii="Arial" w:hAnsi="Arial" w:cs="Arial"/>
                <w:sz w:val="16"/>
                <w:szCs w:val="16"/>
              </w:rPr>
              <w:t>Skillls</w:t>
            </w:r>
            <w:proofErr w:type="spellEnd"/>
            <w:r w:rsidRPr="009F621B">
              <w:rPr>
                <w:rFonts w:ascii="Arial" w:hAnsi="Arial" w:cs="Arial"/>
                <w:sz w:val="16"/>
                <w:szCs w:val="16"/>
              </w:rPr>
              <w:t xml:space="preserve"> S8 </w:t>
            </w:r>
            <w:r w:rsidRPr="009F621B">
              <w:rPr>
                <w:rFonts w:ascii="Arial" w:hAnsi="Arial" w:cs="Arial"/>
                <w:i/>
                <w:iCs/>
                <w:sz w:val="16"/>
                <w:szCs w:val="16"/>
              </w:rPr>
              <w:t xml:space="preserve">Study </w:t>
            </w:r>
            <w:proofErr w:type="spellStart"/>
            <w:r w:rsidRPr="009F621B">
              <w:rPr>
                <w:rFonts w:ascii="Arial" w:hAnsi="Arial" w:cs="Arial"/>
                <w:i/>
                <w:iCs/>
                <w:sz w:val="16"/>
                <w:szCs w:val="16"/>
              </w:rPr>
              <w:t>skills</w:t>
            </w:r>
            <w:proofErr w:type="spellEnd"/>
            <w:r w:rsidRPr="009F621B">
              <w:rPr>
                <w:rFonts w:ascii="Arial" w:hAnsi="Arial" w:cs="Arial"/>
                <w:sz w:val="16"/>
                <w:szCs w:val="16"/>
              </w:rPr>
              <w:t xml:space="preserve"> </w:t>
            </w:r>
          </w:p>
          <w:p w14:paraId="3CE9A52E" w14:textId="43A8A0C1" w:rsidR="009F621B" w:rsidRPr="00F947EF" w:rsidRDefault="009F621B" w:rsidP="00940355">
            <w:pPr>
              <w:widowControl w:val="0"/>
              <w:autoSpaceDE w:val="0"/>
              <w:autoSpaceDN w:val="0"/>
              <w:adjustRightInd w:val="0"/>
              <w:spacing w:before="60" w:after="60"/>
              <w:rPr>
                <w:rFonts w:ascii="Arial" w:hAnsi="Arial" w:cs="Arial"/>
                <w:sz w:val="16"/>
                <w:szCs w:val="16"/>
                <w:highlight w:val="yellow"/>
              </w:rPr>
            </w:pPr>
          </w:p>
        </w:tc>
        <w:tc>
          <w:tcPr>
            <w:tcW w:w="4819" w:type="dxa"/>
            <w:gridSpan w:val="3"/>
            <w:tcBorders>
              <w:top w:val="single" w:sz="4" w:space="0" w:color="99CC00"/>
              <w:left w:val="single" w:sz="4" w:space="0" w:color="99CC00"/>
              <w:bottom w:val="single" w:sz="4" w:space="0" w:color="99CC00"/>
              <w:right w:val="single" w:sz="4" w:space="0" w:color="99CC00"/>
            </w:tcBorders>
          </w:tcPr>
          <w:p w14:paraId="4B92996A" w14:textId="6A41E2A8"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3D1607">
              <w:rPr>
                <w:rFonts w:ascii="Arial" w:hAnsi="Arial" w:cs="Arial"/>
                <w:sz w:val="16"/>
                <w:szCs w:val="16"/>
              </w:rPr>
              <w:t xml:space="preserve"> (z. B. </w:t>
            </w:r>
            <w:r w:rsidR="00E4522A">
              <w:rPr>
                <w:rFonts w:ascii="Arial" w:hAnsi="Arial" w:cs="Arial"/>
                <w:sz w:val="16"/>
                <w:szCs w:val="16"/>
              </w:rPr>
              <w:t>S</w:t>
            </w:r>
            <w:r w:rsidR="003D1607">
              <w:rPr>
                <w:rFonts w:ascii="Arial" w:hAnsi="Arial" w:cs="Arial"/>
                <w:sz w:val="16"/>
                <w:szCs w:val="16"/>
              </w:rPr>
              <w:t xml:space="preserve">. 25, ex. 2, S. 29, ex. 4, </w:t>
            </w:r>
            <w:r w:rsidR="003D1607" w:rsidRPr="00460CD0">
              <w:rPr>
                <w:rFonts w:ascii="Arial" w:hAnsi="Arial" w:cs="Arial"/>
                <w:noProof/>
                <w:sz w:val="16"/>
                <w:szCs w:val="16"/>
              </w:rPr>
              <w:drawing>
                <wp:inline distT="0" distB="0" distL="0" distR="0" wp14:anchorId="06E89B12" wp14:editId="2491C6A0">
                  <wp:extent cx="133350" cy="123825"/>
                  <wp:effectExtent l="0" t="0" r="0" b="0"/>
                  <wp:docPr id="86359767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D1607">
              <w:rPr>
                <w:rFonts w:ascii="Arial" w:hAnsi="Arial" w:cs="Arial"/>
                <w:sz w:val="16"/>
                <w:szCs w:val="16"/>
              </w:rPr>
              <w:t xml:space="preserve"> S. 29, ex. 11, </w:t>
            </w:r>
            <w:r w:rsidR="003D1607" w:rsidRPr="00131A95">
              <w:rPr>
                <w:rFonts w:ascii="Arial" w:hAnsi="Arial" w:cs="Arial"/>
                <w:noProof/>
                <w:sz w:val="16"/>
                <w:szCs w:val="16"/>
              </w:rPr>
              <w:drawing>
                <wp:inline distT="0" distB="0" distL="0" distR="0" wp14:anchorId="3FF9A881" wp14:editId="67C2404B">
                  <wp:extent cx="133350" cy="133350"/>
                  <wp:effectExtent l="0" t="0" r="0" b="0"/>
                  <wp:docPr id="1214408733"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3D1607">
              <w:rPr>
                <w:rFonts w:ascii="Arial" w:hAnsi="Arial" w:cs="Arial"/>
                <w:sz w:val="16"/>
                <w:szCs w:val="16"/>
              </w:rPr>
              <w:t xml:space="preserve"> S. 141, ex. 12</w:t>
            </w:r>
            <w:r w:rsidR="00E4522A">
              <w:rPr>
                <w:rFonts w:ascii="Arial" w:hAnsi="Arial" w:cs="Arial"/>
                <w:sz w:val="16"/>
                <w:szCs w:val="16"/>
              </w:rPr>
              <w:t>)</w:t>
            </w:r>
          </w:p>
          <w:p w14:paraId="521446DB" w14:textId="2946233C"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Unterschiede zwischen britischem und amerikanischem Englisch erkennen und beschreiben</w:t>
            </w:r>
            <w:r w:rsidR="003D1607">
              <w:rPr>
                <w:rFonts w:ascii="Arial" w:hAnsi="Arial" w:cs="Arial"/>
                <w:sz w:val="16"/>
                <w:szCs w:val="16"/>
              </w:rPr>
              <w:t xml:space="preserve"> (z. B. S. 30, ex. 5+6</w:t>
            </w:r>
            <w:r w:rsidR="00E4522A">
              <w:rPr>
                <w:rFonts w:ascii="Arial" w:hAnsi="Arial" w:cs="Arial"/>
                <w:sz w:val="16"/>
                <w:szCs w:val="16"/>
              </w:rPr>
              <w:t>)</w:t>
            </w:r>
          </w:p>
          <w:p w14:paraId="6EEF271B" w14:textId="728F4F92"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im Vergleich des Englischen mit anderen Sprachen Ähnlichkeiten und Unterschiede erkennen und benennen</w:t>
            </w:r>
            <w:r w:rsidR="00E4522A">
              <w:rPr>
                <w:rFonts w:ascii="Arial" w:hAnsi="Arial" w:cs="Arial"/>
                <w:sz w:val="16"/>
                <w:szCs w:val="16"/>
              </w:rPr>
              <w:t xml:space="preserve"> (z. B. S. 30, ex. 5) </w:t>
            </w:r>
          </w:p>
          <w:p w14:paraId="07D7F909" w14:textId="77777777" w:rsidR="00413F57"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ihren mündlichen und schriftlichen Sprachgebrauch den Erfordernissen vertrauter Kommunikationssituationen entsprechend steuern</w:t>
            </w:r>
            <w:r w:rsidR="00940355">
              <w:rPr>
                <w:rFonts w:ascii="Arial" w:hAnsi="Arial" w:cs="Arial"/>
                <w:sz w:val="16"/>
                <w:szCs w:val="16"/>
              </w:rPr>
              <w:t xml:space="preserve"> (z. B. S. 26, ex. 4</w:t>
            </w:r>
            <w:r w:rsidR="00E4522A">
              <w:rPr>
                <w:rFonts w:ascii="Arial" w:hAnsi="Arial" w:cs="Arial"/>
                <w:sz w:val="16"/>
                <w:szCs w:val="16"/>
              </w:rPr>
              <w:t>)</w:t>
            </w:r>
          </w:p>
          <w:p w14:paraId="655126A1" w14:textId="77777777" w:rsidR="009F621B" w:rsidRPr="009F621B" w:rsidRDefault="009F621B" w:rsidP="009F621B">
            <w:pPr>
              <w:rPr>
                <w:rFonts w:ascii="Arial" w:hAnsi="Arial" w:cs="Arial"/>
                <w:sz w:val="16"/>
                <w:szCs w:val="16"/>
              </w:rPr>
            </w:pPr>
          </w:p>
          <w:p w14:paraId="46B375CE" w14:textId="77777777" w:rsidR="009F621B" w:rsidRDefault="009F621B" w:rsidP="009F621B">
            <w:pPr>
              <w:rPr>
                <w:rFonts w:ascii="Arial" w:hAnsi="Arial" w:cs="Arial"/>
                <w:sz w:val="16"/>
                <w:szCs w:val="16"/>
              </w:rPr>
            </w:pPr>
          </w:p>
          <w:p w14:paraId="466DE180" w14:textId="0BBC863E" w:rsidR="009F621B" w:rsidRPr="009F621B" w:rsidRDefault="009F621B" w:rsidP="009F621B">
            <w:pPr>
              <w:rPr>
                <w:rFonts w:ascii="Arial" w:hAnsi="Arial" w:cs="Arial"/>
                <w:sz w:val="16"/>
                <w:szCs w:val="16"/>
                <w:highlight w:val="yellow"/>
                <w:lang w:val="en-GB"/>
              </w:rPr>
            </w:pPr>
            <w:r w:rsidRPr="009F621B">
              <w:rPr>
                <w:rFonts w:ascii="Arial" w:hAnsi="Arial" w:cs="Arial"/>
                <w:sz w:val="16"/>
                <w:szCs w:val="16"/>
                <w:lang w:val="en-GB"/>
              </w:rPr>
              <w:t xml:space="preserve">Skills S7 </w:t>
            </w:r>
            <w:r w:rsidRPr="009F621B">
              <w:rPr>
                <w:rFonts w:ascii="Arial" w:hAnsi="Arial" w:cs="Arial"/>
                <w:i/>
                <w:iCs/>
                <w:sz w:val="16"/>
                <w:szCs w:val="16"/>
                <w:lang w:val="en-GB"/>
              </w:rPr>
              <w:t>Mediation</w:t>
            </w:r>
            <w:r w:rsidRPr="009F621B">
              <w:rPr>
                <w:rFonts w:ascii="Arial" w:hAnsi="Arial" w:cs="Arial"/>
                <w:sz w:val="16"/>
                <w:szCs w:val="16"/>
                <w:lang w:val="en-GB"/>
              </w:rPr>
              <w:t xml:space="preserve">, S8 </w:t>
            </w:r>
            <w:r w:rsidRPr="009F621B">
              <w:rPr>
                <w:rFonts w:ascii="Arial" w:hAnsi="Arial" w:cs="Arial"/>
                <w:i/>
                <w:iCs/>
                <w:sz w:val="16"/>
                <w:szCs w:val="16"/>
                <w:lang w:val="en-GB"/>
              </w:rPr>
              <w:t>Study skills</w:t>
            </w:r>
            <w:r>
              <w:rPr>
                <w:rFonts w:ascii="Arial" w:hAnsi="Arial" w:cs="Arial"/>
                <w:sz w:val="16"/>
                <w:szCs w:val="16"/>
                <w:lang w:val="en-GB"/>
              </w:rPr>
              <w:t xml:space="preserve"> </w:t>
            </w:r>
          </w:p>
        </w:tc>
      </w:tr>
    </w:tbl>
    <w:p w14:paraId="030458A0" w14:textId="77777777" w:rsidR="00686B11" w:rsidRPr="009F621B" w:rsidRDefault="00686B11">
      <w:pPr>
        <w:rPr>
          <w:lang w:val="en-GB"/>
        </w:rPr>
      </w:pPr>
    </w:p>
    <w:p w14:paraId="20B8533E" w14:textId="77777777" w:rsidR="009F621B" w:rsidRPr="009F621B" w:rsidRDefault="009F621B">
      <w:pPr>
        <w:rPr>
          <w:lang w:val="en-GB"/>
        </w:rPr>
      </w:pPr>
    </w:p>
    <w:p w14:paraId="1E5DBD2D" w14:textId="77777777" w:rsidR="005062BE" w:rsidRPr="001009D9" w:rsidRDefault="005062BE" w:rsidP="005062B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FD6687" w:rsidRPr="003D5A4F" w14:paraId="50912863"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31326E88" w14:textId="77777777" w:rsidR="00FD6687" w:rsidRPr="003D5A4F" w:rsidRDefault="00FD6687"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76C722DB" w14:textId="77777777" w:rsidR="00FD6687" w:rsidRPr="003D5A4F" w:rsidRDefault="00FD6687"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FD6687" w:rsidRPr="003D5A4F" w14:paraId="738F09D2"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6BC74F7B" w14:textId="77777777" w:rsidR="00FD6687" w:rsidRPr="003D5A4F" w:rsidRDefault="00FD6687"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4B511FDD" w14:textId="77777777" w:rsidR="00FD6687" w:rsidRDefault="00FD6687" w:rsidP="00FD6687">
            <w:pPr>
              <w:shd w:val="clear" w:color="auto" w:fill="FFFFFF"/>
              <w:tabs>
                <w:tab w:val="num" w:pos="290"/>
              </w:tabs>
              <w:spacing w:before="60" w:after="60"/>
              <w:rPr>
                <w:rFonts w:ascii="Arial" w:hAnsi="Arial" w:cs="Arial"/>
                <w:bCs/>
                <w:sz w:val="16"/>
                <w:szCs w:val="16"/>
              </w:rPr>
            </w:pPr>
            <w:r w:rsidRPr="007A2E70">
              <w:rPr>
                <w:rFonts w:ascii="Arial" w:hAnsi="Arial" w:cs="Arial"/>
                <w:bCs/>
                <w:sz w:val="16"/>
                <w:szCs w:val="16"/>
              </w:rPr>
              <w:t>Entsprechende Aufgaben finden sich in</w:t>
            </w:r>
            <w:r w:rsidRPr="007A2E70">
              <w:rPr>
                <w:rFonts w:ascii="Arial" w:hAnsi="Arial" w:cs="Arial"/>
                <w:b/>
                <w:sz w:val="16"/>
                <w:szCs w:val="16"/>
              </w:rPr>
              <w:t xml:space="preserve"> </w:t>
            </w:r>
            <w:r>
              <w:rPr>
                <w:rFonts w:ascii="Arial" w:hAnsi="Arial" w:cs="Arial"/>
                <w:b/>
                <w:sz w:val="16"/>
                <w:szCs w:val="16"/>
              </w:rPr>
              <w:t xml:space="preserve">Green Line 4 Fit für Tests und Klassenarbeiten. </w:t>
            </w:r>
            <w:r w:rsidRPr="00413F57">
              <w:rPr>
                <w:rFonts w:ascii="Arial" w:hAnsi="Arial" w:cs="Arial"/>
                <w:bCs/>
                <w:sz w:val="16"/>
                <w:szCs w:val="16"/>
              </w:rPr>
              <w:t>(ISBN: 978-3-12-864047-1</w:t>
            </w:r>
            <w:r>
              <w:rPr>
                <w:rFonts w:ascii="Arial" w:hAnsi="Arial" w:cs="Arial"/>
                <w:bCs/>
                <w:sz w:val="16"/>
                <w:szCs w:val="16"/>
              </w:rPr>
              <w:t>)</w:t>
            </w:r>
          </w:p>
          <w:p w14:paraId="024036C8"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Hör-/Sehtextverstehen</w:t>
            </w:r>
            <w:r>
              <w:rPr>
                <w:rFonts w:ascii="Arial" w:hAnsi="Arial" w:cs="Arial"/>
                <w:bCs/>
                <w:sz w:val="16"/>
                <w:szCs w:val="16"/>
              </w:rPr>
              <w:t xml:space="preserve">: Unit 1, Class </w:t>
            </w:r>
            <w:proofErr w:type="spellStart"/>
            <w:r>
              <w:rPr>
                <w:rFonts w:ascii="Arial" w:hAnsi="Arial" w:cs="Arial"/>
                <w:bCs/>
                <w:sz w:val="16"/>
                <w:szCs w:val="16"/>
              </w:rPr>
              <w:t>test</w:t>
            </w:r>
            <w:proofErr w:type="spellEnd"/>
            <w:r>
              <w:rPr>
                <w:rFonts w:ascii="Arial" w:hAnsi="Arial" w:cs="Arial"/>
                <w:bCs/>
                <w:sz w:val="16"/>
                <w:szCs w:val="16"/>
              </w:rPr>
              <w:t xml:space="preserve"> 1, ex. 1: Einen Film anschauen und Fragen beantworten</w:t>
            </w:r>
          </w:p>
          <w:p w14:paraId="748253CB"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Leseverstehen</w:t>
            </w:r>
            <w:r w:rsidRPr="006E1BD9">
              <w:rPr>
                <w:rFonts w:ascii="Arial" w:hAnsi="Arial" w:cs="Arial"/>
                <w:bCs/>
                <w:sz w:val="16"/>
                <w:szCs w:val="16"/>
              </w:rPr>
              <w:t xml:space="preserve">: Unit 1, Class </w:t>
            </w:r>
            <w:proofErr w:type="spellStart"/>
            <w:r w:rsidRPr="006E1BD9">
              <w:rPr>
                <w:rFonts w:ascii="Arial" w:hAnsi="Arial" w:cs="Arial"/>
                <w:bCs/>
                <w:sz w:val="16"/>
                <w:szCs w:val="16"/>
              </w:rPr>
              <w:t>test</w:t>
            </w:r>
            <w:proofErr w:type="spellEnd"/>
            <w:r w:rsidRPr="006E1BD9">
              <w:rPr>
                <w:rFonts w:ascii="Arial" w:hAnsi="Arial" w:cs="Arial"/>
                <w:bCs/>
                <w:sz w:val="16"/>
                <w:szCs w:val="16"/>
              </w:rPr>
              <w:t xml:space="preserve"> 1, ex. 2: Einen Post </w:t>
            </w:r>
            <w:proofErr w:type="spellStart"/>
            <w:r w:rsidRPr="006E1BD9">
              <w:rPr>
                <w:rFonts w:ascii="Arial" w:hAnsi="Arial" w:cs="Arial"/>
                <w:bCs/>
                <w:sz w:val="16"/>
                <w:szCs w:val="16"/>
              </w:rPr>
              <w:t>uaf</w:t>
            </w:r>
            <w:proofErr w:type="spellEnd"/>
            <w:r w:rsidRPr="006E1BD9">
              <w:rPr>
                <w:rFonts w:ascii="Arial" w:hAnsi="Arial" w:cs="Arial"/>
                <w:bCs/>
                <w:sz w:val="16"/>
                <w:szCs w:val="16"/>
              </w:rPr>
              <w:t xml:space="preserve"> einer Web</w:t>
            </w:r>
            <w:r>
              <w:rPr>
                <w:rFonts w:ascii="Arial" w:hAnsi="Arial" w:cs="Arial"/>
                <w:bCs/>
                <w:sz w:val="16"/>
                <w:szCs w:val="16"/>
              </w:rPr>
              <w:t>site lesen + SC-Aufgabe</w:t>
            </w:r>
          </w:p>
          <w:p w14:paraId="46D59B58"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Schreiben</w:t>
            </w:r>
            <w:r w:rsidRPr="006E1BD9">
              <w:rPr>
                <w:rFonts w:ascii="Arial" w:hAnsi="Arial" w:cs="Arial"/>
                <w:bCs/>
                <w:sz w:val="16"/>
                <w:szCs w:val="16"/>
              </w:rPr>
              <w:t xml:space="preserve">: Unit 1, Class </w:t>
            </w:r>
            <w:proofErr w:type="spellStart"/>
            <w:r w:rsidRPr="006E1BD9">
              <w:rPr>
                <w:rFonts w:ascii="Arial" w:hAnsi="Arial" w:cs="Arial"/>
                <w:bCs/>
                <w:sz w:val="16"/>
                <w:szCs w:val="16"/>
              </w:rPr>
              <w:t>test</w:t>
            </w:r>
            <w:proofErr w:type="spellEnd"/>
            <w:r w:rsidRPr="006E1BD9">
              <w:rPr>
                <w:rFonts w:ascii="Arial" w:hAnsi="Arial" w:cs="Arial"/>
                <w:bCs/>
                <w:sz w:val="16"/>
                <w:szCs w:val="16"/>
              </w:rPr>
              <w:t xml:space="preserve"> 1, ex. 3: Eine T</w:t>
            </w:r>
            <w:r>
              <w:rPr>
                <w:rFonts w:ascii="Arial" w:hAnsi="Arial" w:cs="Arial"/>
                <w:bCs/>
                <w:sz w:val="16"/>
                <w:szCs w:val="16"/>
              </w:rPr>
              <w:t xml:space="preserve">extnachricht schreiben; Class </w:t>
            </w:r>
            <w:proofErr w:type="spellStart"/>
            <w:r>
              <w:rPr>
                <w:rFonts w:ascii="Arial" w:hAnsi="Arial" w:cs="Arial"/>
                <w:bCs/>
                <w:sz w:val="16"/>
                <w:szCs w:val="16"/>
              </w:rPr>
              <w:t>test</w:t>
            </w:r>
            <w:proofErr w:type="spellEnd"/>
            <w:r>
              <w:rPr>
                <w:rFonts w:ascii="Arial" w:hAnsi="Arial" w:cs="Arial"/>
                <w:bCs/>
                <w:sz w:val="16"/>
                <w:szCs w:val="16"/>
              </w:rPr>
              <w:t xml:space="preserve"> 2, ex. 3: Einen Blogbeitrag verfassen </w:t>
            </w:r>
          </w:p>
          <w:p w14:paraId="0BB54E79"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Hörverstehen</w:t>
            </w:r>
            <w:r w:rsidRPr="006E1BD9">
              <w:rPr>
                <w:rFonts w:ascii="Arial" w:hAnsi="Arial" w:cs="Arial"/>
                <w:bCs/>
                <w:sz w:val="16"/>
                <w:szCs w:val="16"/>
              </w:rPr>
              <w:t xml:space="preserve">: Unit 1, Class </w:t>
            </w:r>
            <w:proofErr w:type="spellStart"/>
            <w:r w:rsidRPr="006E1BD9">
              <w:rPr>
                <w:rFonts w:ascii="Arial" w:hAnsi="Arial" w:cs="Arial"/>
                <w:bCs/>
                <w:sz w:val="16"/>
                <w:szCs w:val="16"/>
              </w:rPr>
              <w:t>test</w:t>
            </w:r>
            <w:proofErr w:type="spellEnd"/>
            <w:r w:rsidRPr="006E1BD9">
              <w:rPr>
                <w:rFonts w:ascii="Arial" w:hAnsi="Arial" w:cs="Arial"/>
                <w:bCs/>
                <w:sz w:val="16"/>
                <w:szCs w:val="16"/>
              </w:rPr>
              <w:t xml:space="preserve"> 2, ex. 1: Einen Podcast a</w:t>
            </w:r>
            <w:r>
              <w:rPr>
                <w:rFonts w:ascii="Arial" w:hAnsi="Arial" w:cs="Arial"/>
                <w:bCs/>
                <w:sz w:val="16"/>
                <w:szCs w:val="16"/>
              </w:rPr>
              <w:t>n</w:t>
            </w:r>
            <w:r w:rsidRPr="006E1BD9">
              <w:rPr>
                <w:rFonts w:ascii="Arial" w:hAnsi="Arial" w:cs="Arial"/>
                <w:bCs/>
                <w:sz w:val="16"/>
                <w:szCs w:val="16"/>
              </w:rPr>
              <w:t>hören u</w:t>
            </w:r>
            <w:r>
              <w:rPr>
                <w:rFonts w:ascii="Arial" w:hAnsi="Arial" w:cs="Arial"/>
                <w:bCs/>
                <w:sz w:val="16"/>
                <w:szCs w:val="16"/>
              </w:rPr>
              <w:t xml:space="preserve">nd Fragen beantworten </w:t>
            </w:r>
          </w:p>
          <w:p w14:paraId="459020B8"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Sprachmittlung</w:t>
            </w:r>
            <w:r w:rsidRPr="006E1BD9">
              <w:rPr>
                <w:rFonts w:ascii="Arial" w:hAnsi="Arial" w:cs="Arial"/>
                <w:bCs/>
                <w:sz w:val="16"/>
                <w:szCs w:val="16"/>
              </w:rPr>
              <w:t xml:space="preserve">: Unit 1, Class </w:t>
            </w:r>
            <w:proofErr w:type="spellStart"/>
            <w:r w:rsidRPr="006E1BD9">
              <w:rPr>
                <w:rFonts w:ascii="Arial" w:hAnsi="Arial" w:cs="Arial"/>
                <w:bCs/>
                <w:sz w:val="16"/>
                <w:szCs w:val="16"/>
              </w:rPr>
              <w:t>test</w:t>
            </w:r>
            <w:proofErr w:type="spellEnd"/>
            <w:r w:rsidRPr="006E1BD9">
              <w:rPr>
                <w:rFonts w:ascii="Arial" w:hAnsi="Arial" w:cs="Arial"/>
                <w:bCs/>
                <w:sz w:val="16"/>
                <w:szCs w:val="16"/>
              </w:rPr>
              <w:t xml:space="preserve"> 2, ex. 2: Einen Deu</w:t>
            </w:r>
            <w:r>
              <w:rPr>
                <w:rFonts w:ascii="Arial" w:hAnsi="Arial" w:cs="Arial"/>
                <w:bCs/>
                <w:sz w:val="16"/>
                <w:szCs w:val="16"/>
              </w:rPr>
              <w:t xml:space="preserve">tschen Text in Form von Antworten ins Englische übertragen </w:t>
            </w:r>
          </w:p>
          <w:p w14:paraId="4544057D" w14:textId="77777777" w:rsid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Zusammenhängendes Sprechen</w:t>
            </w:r>
            <w:r>
              <w:rPr>
                <w:rFonts w:ascii="Arial" w:hAnsi="Arial" w:cs="Arial"/>
                <w:bCs/>
                <w:sz w:val="16"/>
                <w:szCs w:val="16"/>
              </w:rPr>
              <w:t xml:space="preserve">: Unit 1, </w:t>
            </w:r>
            <w:proofErr w:type="spellStart"/>
            <w:r>
              <w:rPr>
                <w:rFonts w:ascii="Arial" w:hAnsi="Arial" w:cs="Arial"/>
                <w:bCs/>
                <w:sz w:val="16"/>
                <w:szCs w:val="16"/>
              </w:rPr>
              <w:t>Speaking</w:t>
            </w:r>
            <w:proofErr w:type="spellEnd"/>
            <w:r>
              <w:rPr>
                <w:rFonts w:ascii="Arial" w:hAnsi="Arial" w:cs="Arial"/>
                <w:bCs/>
                <w:sz w:val="16"/>
                <w:szCs w:val="16"/>
              </w:rPr>
              <w:t>, ex.1: Bilder beschrieben</w:t>
            </w:r>
          </w:p>
          <w:p w14:paraId="5E00E8EC" w14:textId="46091F8D" w:rsidR="00FD6687" w:rsidRPr="00FD6687" w:rsidRDefault="00FD6687" w:rsidP="00FD6687">
            <w:pPr>
              <w:shd w:val="clear" w:color="auto" w:fill="FFFFFF"/>
              <w:tabs>
                <w:tab w:val="num" w:pos="290"/>
              </w:tabs>
              <w:spacing w:before="60" w:after="60"/>
              <w:rPr>
                <w:rFonts w:ascii="Arial" w:hAnsi="Arial" w:cs="Arial"/>
                <w:bCs/>
                <w:sz w:val="16"/>
                <w:szCs w:val="16"/>
              </w:rPr>
            </w:pPr>
            <w:r w:rsidRPr="006E1BD9">
              <w:rPr>
                <w:rFonts w:ascii="Arial" w:hAnsi="Arial" w:cs="Arial"/>
                <w:b/>
                <w:sz w:val="16"/>
                <w:szCs w:val="16"/>
              </w:rPr>
              <w:t>An Gesprächen teilnehmen</w:t>
            </w:r>
            <w:r>
              <w:rPr>
                <w:rFonts w:ascii="Arial" w:hAnsi="Arial" w:cs="Arial"/>
                <w:bCs/>
                <w:sz w:val="16"/>
                <w:szCs w:val="16"/>
              </w:rPr>
              <w:t xml:space="preserve">: Unit 1, </w:t>
            </w:r>
            <w:proofErr w:type="spellStart"/>
            <w:r>
              <w:rPr>
                <w:rFonts w:ascii="Arial" w:hAnsi="Arial" w:cs="Arial"/>
                <w:bCs/>
                <w:sz w:val="16"/>
                <w:szCs w:val="16"/>
              </w:rPr>
              <w:t>Speaking</w:t>
            </w:r>
            <w:proofErr w:type="spellEnd"/>
            <w:r>
              <w:rPr>
                <w:rFonts w:ascii="Arial" w:hAnsi="Arial" w:cs="Arial"/>
                <w:bCs/>
                <w:sz w:val="16"/>
                <w:szCs w:val="16"/>
              </w:rPr>
              <w:t xml:space="preserve">, ex. 2: Ideen zu Ausflügen in New York austauschen </w:t>
            </w:r>
          </w:p>
          <w:p w14:paraId="63F49F6B" w14:textId="77777777" w:rsidR="00FD6687" w:rsidRDefault="00FD6687" w:rsidP="003401A9">
            <w:pPr>
              <w:shd w:val="clear" w:color="auto" w:fill="FFFFFF"/>
              <w:tabs>
                <w:tab w:val="num" w:pos="290"/>
              </w:tabs>
              <w:spacing w:before="40"/>
              <w:rPr>
                <w:rFonts w:ascii="Arial" w:hAnsi="Arial" w:cs="Arial"/>
                <w:sz w:val="16"/>
                <w:szCs w:val="16"/>
              </w:rPr>
            </w:pPr>
          </w:p>
          <w:p w14:paraId="3A94A51D" w14:textId="77777777" w:rsidR="00FD6687" w:rsidRPr="003D5A4F" w:rsidRDefault="00FD6687" w:rsidP="003401A9">
            <w:pPr>
              <w:shd w:val="clear" w:color="auto" w:fill="FFFFFF"/>
              <w:tabs>
                <w:tab w:val="num" w:pos="290"/>
              </w:tabs>
              <w:spacing w:before="40"/>
              <w:rPr>
                <w:rFonts w:ascii="Arial" w:hAnsi="Arial" w:cs="Arial"/>
                <w:sz w:val="16"/>
                <w:szCs w:val="16"/>
              </w:rPr>
            </w:pPr>
          </w:p>
        </w:tc>
      </w:tr>
      <w:tr w:rsidR="00FD6687" w:rsidRPr="003D5A4F" w14:paraId="2F17F734"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5178B7A5" w14:textId="77777777" w:rsidR="00FD6687" w:rsidRPr="003D5A4F" w:rsidRDefault="00FD6687"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1F2A269C" w14:textId="77777777" w:rsidR="00FD6687" w:rsidRPr="003D5A4F" w:rsidRDefault="00FD6687" w:rsidP="003401A9">
            <w:pPr>
              <w:rPr>
                <w:rFonts w:ascii="Arial" w:hAnsi="Arial" w:cs="Arial"/>
                <w:sz w:val="16"/>
                <w:szCs w:val="16"/>
              </w:rPr>
            </w:pPr>
          </w:p>
        </w:tc>
      </w:tr>
      <w:tr w:rsidR="00FD6687" w:rsidRPr="003D5A4F" w14:paraId="5D1DA07C"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45735923" w14:textId="77777777" w:rsidR="00FD6687" w:rsidRPr="003D5A4F" w:rsidRDefault="00FD6687"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752F65FC" w14:textId="77777777" w:rsidR="00FD6687" w:rsidRPr="003D5A4F" w:rsidRDefault="00FD6687"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36685F52" w14:textId="77777777" w:rsidR="00FD6687" w:rsidRPr="003D5A4F" w:rsidRDefault="00FD6687"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FD6687" w:rsidRPr="00924AB4" w14:paraId="0FADACE6"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30AF2308" w14:textId="77777777" w:rsidR="00FD6687" w:rsidRPr="003D5A4F" w:rsidRDefault="00FD6687"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49DFC578" w14:textId="5684D478" w:rsidR="00FD6687" w:rsidRDefault="00FD6687"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4</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7</w:t>
            </w:r>
            <w:r w:rsidRPr="00C63212">
              <w:rPr>
                <w:rFonts w:ascii="Arial" w:hAnsi="Arial" w:cs="Arial"/>
                <w:bCs/>
                <w:sz w:val="16"/>
                <w:szCs w:val="16"/>
              </w:rPr>
              <w:t>MLA99)</w:t>
            </w:r>
          </w:p>
          <w:p w14:paraId="28A76516" w14:textId="2168022E" w:rsidR="00FD6687" w:rsidRDefault="00FD6687"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Hörverstehen</w:t>
            </w:r>
            <w:r w:rsidRPr="00D86A10">
              <w:rPr>
                <w:rFonts w:ascii="Arial" w:hAnsi="Arial" w:cs="Arial"/>
                <w:sz w:val="16"/>
                <w:szCs w:val="16"/>
              </w:rPr>
              <w:t xml:space="preserve">: Unit </w:t>
            </w:r>
            <w:r>
              <w:rPr>
                <w:rFonts w:ascii="Arial" w:hAnsi="Arial" w:cs="Arial"/>
                <w:sz w:val="16"/>
                <w:szCs w:val="16"/>
              </w:rPr>
              <w:t>1</w:t>
            </w:r>
            <w:r w:rsidRPr="00D86A10">
              <w:rPr>
                <w:rFonts w:ascii="Arial" w:hAnsi="Arial" w:cs="Arial"/>
                <w:sz w:val="16"/>
                <w:szCs w:val="16"/>
              </w:rPr>
              <w:t>, A</w:t>
            </w:r>
            <w:r>
              <w:rPr>
                <w:rFonts w:ascii="Arial" w:hAnsi="Arial" w:cs="Arial"/>
                <w:sz w:val="16"/>
                <w:szCs w:val="16"/>
              </w:rPr>
              <w:t>1</w:t>
            </w:r>
            <w:r w:rsidRPr="00D86A10">
              <w:rPr>
                <w:rFonts w:ascii="Arial" w:hAnsi="Arial" w:cs="Arial"/>
                <w:sz w:val="16"/>
                <w:szCs w:val="16"/>
              </w:rPr>
              <w:t>, Listening, ex. 1: Aufgabe zum globalen / detaillierten Hörverstehen</w:t>
            </w:r>
          </w:p>
          <w:p w14:paraId="6EB642D4" w14:textId="7D205989" w:rsidR="00FD6687" w:rsidRPr="00D86A10" w:rsidRDefault="00FD6687" w:rsidP="003401A9">
            <w:pPr>
              <w:shd w:val="clear" w:color="auto" w:fill="FFFFFF"/>
              <w:tabs>
                <w:tab w:val="num" w:pos="290"/>
              </w:tabs>
              <w:spacing w:before="60" w:after="60"/>
              <w:rPr>
                <w:rFonts w:ascii="Arial" w:hAnsi="Arial" w:cs="Arial"/>
                <w:sz w:val="16"/>
                <w:szCs w:val="16"/>
              </w:rPr>
            </w:pPr>
            <w:r w:rsidRPr="006E1BD9">
              <w:rPr>
                <w:rFonts w:ascii="Arial" w:hAnsi="Arial" w:cs="Arial"/>
                <w:b/>
                <w:sz w:val="16"/>
                <w:szCs w:val="16"/>
              </w:rPr>
              <w:t>Hör-/Sehtextverstehen</w:t>
            </w:r>
            <w:r>
              <w:rPr>
                <w:rFonts w:ascii="Arial" w:hAnsi="Arial" w:cs="Arial"/>
                <w:bCs/>
                <w:sz w:val="16"/>
                <w:szCs w:val="16"/>
              </w:rPr>
              <w:t>: Unit 1, A1, Viewing, ex. 1:</w:t>
            </w:r>
            <w:r w:rsidRPr="00D86A10">
              <w:rPr>
                <w:rFonts w:ascii="Arial" w:hAnsi="Arial" w:cs="Arial"/>
                <w:sz w:val="16"/>
                <w:szCs w:val="16"/>
              </w:rPr>
              <w:t xml:space="preserve"> Aufgabe zum globalen / detaillierten </w:t>
            </w:r>
            <w:r w:rsidRPr="00FD6687">
              <w:rPr>
                <w:rFonts w:ascii="Arial" w:hAnsi="Arial" w:cs="Arial"/>
                <w:bCs/>
                <w:sz w:val="16"/>
                <w:szCs w:val="16"/>
              </w:rPr>
              <w:t>Hör-/Sehtextverstehen</w:t>
            </w:r>
          </w:p>
          <w:p w14:paraId="38DDC453" w14:textId="0EE59AAC" w:rsidR="00FD6687" w:rsidRPr="00D86A10" w:rsidRDefault="00FD6687"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Leseverstehen</w:t>
            </w:r>
            <w:r w:rsidRPr="00D86A10">
              <w:rPr>
                <w:rFonts w:ascii="Arial" w:hAnsi="Arial" w:cs="Arial"/>
                <w:sz w:val="16"/>
                <w:szCs w:val="16"/>
              </w:rPr>
              <w:t xml:space="preserve">: Unit </w:t>
            </w:r>
            <w:r>
              <w:rPr>
                <w:rFonts w:ascii="Arial" w:hAnsi="Arial" w:cs="Arial"/>
                <w:sz w:val="16"/>
                <w:szCs w:val="16"/>
              </w:rPr>
              <w:t>1</w:t>
            </w:r>
            <w:r w:rsidRPr="00D86A10">
              <w:rPr>
                <w:rFonts w:ascii="Arial" w:hAnsi="Arial" w:cs="Arial"/>
                <w:sz w:val="16"/>
                <w:szCs w:val="16"/>
              </w:rPr>
              <w:t>, A</w:t>
            </w:r>
            <w:r>
              <w:rPr>
                <w:rFonts w:ascii="Arial" w:hAnsi="Arial" w:cs="Arial"/>
                <w:sz w:val="16"/>
                <w:szCs w:val="16"/>
              </w:rPr>
              <w:t>1</w:t>
            </w:r>
            <w:r w:rsidRPr="00D86A10">
              <w:rPr>
                <w:rFonts w:ascii="Arial" w:hAnsi="Arial" w:cs="Arial"/>
                <w:sz w:val="16"/>
                <w:szCs w:val="16"/>
              </w:rPr>
              <w:t>, Reading, ex. 1: Aufgabe zum detaillierten / selektiven Leseverstehen</w:t>
            </w:r>
          </w:p>
          <w:p w14:paraId="2EC17AFF" w14:textId="303BFEE1" w:rsidR="00FD6687" w:rsidRPr="00D86A10" w:rsidRDefault="00FD6687"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Schreiben</w:t>
            </w:r>
            <w:r w:rsidRPr="00D86A10">
              <w:rPr>
                <w:rFonts w:ascii="Arial" w:hAnsi="Arial" w:cs="Arial"/>
                <w:sz w:val="16"/>
                <w:szCs w:val="16"/>
              </w:rPr>
              <w:t xml:space="preserve">: Unit </w:t>
            </w:r>
            <w:r>
              <w:rPr>
                <w:rFonts w:ascii="Arial" w:hAnsi="Arial" w:cs="Arial"/>
                <w:sz w:val="16"/>
                <w:szCs w:val="16"/>
              </w:rPr>
              <w:t>1</w:t>
            </w:r>
            <w:r w:rsidRPr="00D86A10">
              <w:rPr>
                <w:rFonts w:ascii="Arial" w:hAnsi="Arial" w:cs="Arial"/>
                <w:sz w:val="16"/>
                <w:szCs w:val="16"/>
              </w:rPr>
              <w:t>, A</w:t>
            </w:r>
            <w:r>
              <w:rPr>
                <w:rFonts w:ascii="Arial" w:hAnsi="Arial" w:cs="Arial"/>
                <w:sz w:val="16"/>
                <w:szCs w:val="16"/>
              </w:rPr>
              <w:t>1</w:t>
            </w:r>
            <w:r w:rsidRPr="00D86A10">
              <w:rPr>
                <w:rFonts w:ascii="Arial" w:hAnsi="Arial" w:cs="Arial"/>
                <w:sz w:val="16"/>
                <w:szCs w:val="16"/>
              </w:rPr>
              <w:t xml:space="preserve">, Writing, ex. 1: </w:t>
            </w:r>
            <w:r>
              <w:rPr>
                <w:rFonts w:ascii="Arial" w:hAnsi="Arial" w:cs="Arial"/>
                <w:sz w:val="16"/>
                <w:szCs w:val="16"/>
              </w:rPr>
              <w:t xml:space="preserve">einen Brief verfassen  </w:t>
            </w:r>
          </w:p>
          <w:p w14:paraId="4F98501E" w14:textId="7AA74F6A" w:rsidR="00FD6687" w:rsidRDefault="00FD6687" w:rsidP="003401A9">
            <w:pPr>
              <w:shd w:val="clear" w:color="auto" w:fill="FFFFFF"/>
              <w:tabs>
                <w:tab w:val="num" w:pos="290"/>
              </w:tabs>
              <w:spacing w:before="60" w:after="60"/>
              <w:rPr>
                <w:rFonts w:ascii="Arial" w:hAnsi="Arial" w:cs="Arial"/>
                <w:sz w:val="16"/>
                <w:szCs w:val="16"/>
              </w:rPr>
            </w:pPr>
            <w:r w:rsidRPr="00D86A10">
              <w:rPr>
                <w:rFonts w:ascii="Arial" w:hAnsi="Arial" w:cs="Arial"/>
                <w:b/>
                <w:bCs/>
                <w:sz w:val="16"/>
                <w:szCs w:val="16"/>
              </w:rPr>
              <w:t>Sprachmittlung</w:t>
            </w:r>
            <w:r w:rsidRPr="00D86A10">
              <w:rPr>
                <w:rFonts w:ascii="Arial" w:hAnsi="Arial" w:cs="Arial"/>
                <w:sz w:val="16"/>
                <w:szCs w:val="16"/>
              </w:rPr>
              <w:t xml:space="preserve">: Unit </w:t>
            </w:r>
            <w:r w:rsidR="002F47C6">
              <w:rPr>
                <w:rFonts w:ascii="Arial" w:hAnsi="Arial" w:cs="Arial"/>
                <w:sz w:val="16"/>
                <w:szCs w:val="16"/>
              </w:rPr>
              <w:t>1</w:t>
            </w:r>
            <w:r w:rsidRPr="00D86A10">
              <w:rPr>
                <w:rFonts w:ascii="Arial" w:hAnsi="Arial" w:cs="Arial"/>
                <w:sz w:val="16"/>
                <w:szCs w:val="16"/>
              </w:rPr>
              <w:t>, A</w:t>
            </w:r>
            <w:r w:rsidR="002F47C6">
              <w:rPr>
                <w:rFonts w:ascii="Arial" w:hAnsi="Arial" w:cs="Arial"/>
                <w:sz w:val="16"/>
                <w:szCs w:val="16"/>
              </w:rPr>
              <w:t>1</w:t>
            </w:r>
            <w:r w:rsidRPr="00D86A10">
              <w:rPr>
                <w:rFonts w:ascii="Arial" w:hAnsi="Arial" w:cs="Arial"/>
                <w:sz w:val="16"/>
                <w:szCs w:val="16"/>
              </w:rPr>
              <w:t xml:space="preserve">, Mediation, ex. 1: </w:t>
            </w:r>
            <w:r>
              <w:rPr>
                <w:rFonts w:ascii="Arial" w:hAnsi="Arial" w:cs="Arial"/>
                <w:sz w:val="16"/>
                <w:szCs w:val="16"/>
              </w:rPr>
              <w:t>einen Artikel verfassen</w:t>
            </w:r>
            <w:r w:rsidRPr="00D86A10">
              <w:rPr>
                <w:rFonts w:ascii="Arial" w:hAnsi="Arial" w:cs="Arial"/>
                <w:sz w:val="16"/>
                <w:szCs w:val="16"/>
              </w:rPr>
              <w:t xml:space="preserve"> und Informationen ins </w:t>
            </w:r>
            <w:r>
              <w:rPr>
                <w:rFonts w:ascii="Arial" w:hAnsi="Arial" w:cs="Arial"/>
                <w:sz w:val="16"/>
                <w:szCs w:val="16"/>
              </w:rPr>
              <w:t>Englische</w:t>
            </w:r>
            <w:r w:rsidRPr="00D86A10">
              <w:rPr>
                <w:rFonts w:ascii="Arial" w:hAnsi="Arial" w:cs="Arial"/>
                <w:sz w:val="16"/>
                <w:szCs w:val="16"/>
              </w:rPr>
              <w:t xml:space="preserve"> übertragen</w:t>
            </w:r>
          </w:p>
          <w:p w14:paraId="79210D2F" w14:textId="77777777" w:rsidR="002D709D" w:rsidRDefault="002D709D" w:rsidP="003401A9">
            <w:pPr>
              <w:shd w:val="clear" w:color="auto" w:fill="FFFFFF"/>
              <w:tabs>
                <w:tab w:val="num" w:pos="290"/>
              </w:tabs>
              <w:spacing w:before="60" w:after="60"/>
              <w:rPr>
                <w:rFonts w:ascii="Arial" w:hAnsi="Arial" w:cs="Arial"/>
                <w:sz w:val="16"/>
                <w:szCs w:val="16"/>
              </w:rPr>
            </w:pPr>
          </w:p>
          <w:p w14:paraId="2B9BB64F" w14:textId="77777777" w:rsidR="00FD6687" w:rsidRPr="00924AB4" w:rsidRDefault="00FD6687" w:rsidP="00FD6687">
            <w:pPr>
              <w:shd w:val="clear" w:color="auto" w:fill="FFFFFF"/>
              <w:tabs>
                <w:tab w:val="num" w:pos="290"/>
              </w:tabs>
              <w:spacing w:before="60" w:after="60"/>
              <w:rPr>
                <w:rFonts w:ascii="Arial" w:hAnsi="Arial" w:cs="Arial"/>
                <w:sz w:val="16"/>
                <w:szCs w:val="16"/>
              </w:rPr>
            </w:pPr>
          </w:p>
        </w:tc>
      </w:tr>
    </w:tbl>
    <w:p w14:paraId="0D2F33B4" w14:textId="0F3DFF62" w:rsidR="00F1238A" w:rsidRPr="006E1BD9" w:rsidRDefault="005062BE" w:rsidP="00F1238A">
      <w:r w:rsidRPr="006E1BD9">
        <w:br w:type="page"/>
      </w:r>
    </w:p>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7C0B6876" w14:textId="77777777" w:rsidTr="002E74EA">
        <w:trPr>
          <w:trHeight w:val="278"/>
        </w:trPr>
        <w:tc>
          <w:tcPr>
            <w:tcW w:w="1276" w:type="dxa"/>
            <w:vMerge w:val="restart"/>
            <w:tcMar>
              <w:left w:w="0" w:type="dxa"/>
              <w:right w:w="0" w:type="dxa"/>
            </w:tcMar>
          </w:tcPr>
          <w:p w14:paraId="66DF3763" w14:textId="77777777" w:rsidR="00F1238A" w:rsidRPr="006E1BD9" w:rsidRDefault="00F1238A" w:rsidP="002E74EA">
            <w:pPr>
              <w:rPr>
                <w:rFonts w:ascii="Arial" w:hAnsi="Arial" w:cs="Arial"/>
                <w:color w:val="000000"/>
                <w:sz w:val="21"/>
                <w:szCs w:val="21"/>
              </w:rPr>
            </w:pPr>
          </w:p>
        </w:tc>
        <w:tc>
          <w:tcPr>
            <w:tcW w:w="11624" w:type="dxa"/>
            <w:gridSpan w:val="2"/>
            <w:tcMar>
              <w:left w:w="108" w:type="dxa"/>
            </w:tcMar>
          </w:tcPr>
          <w:p w14:paraId="1E235D42" w14:textId="77777777" w:rsidR="008A25FC" w:rsidRDefault="008A25FC" w:rsidP="002E74EA">
            <w:pPr>
              <w:rPr>
                <w:rFonts w:ascii="Arial" w:hAnsi="Arial" w:cs="Arial"/>
                <w:b/>
                <w:sz w:val="28"/>
                <w:szCs w:val="28"/>
              </w:rPr>
            </w:pPr>
          </w:p>
          <w:p w14:paraId="1C5CB73F" w14:textId="5DE7BBFA" w:rsidR="00F1238A" w:rsidRPr="00B36352" w:rsidRDefault="00F1238A" w:rsidP="002E74EA">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783DB060" w14:textId="77777777" w:rsidR="008A25FC" w:rsidRDefault="008A25FC" w:rsidP="002E74EA">
            <w:pPr>
              <w:spacing w:before="20"/>
              <w:rPr>
                <w:rFonts w:ascii="Arial" w:hAnsi="Arial" w:cs="Arial"/>
                <w:sz w:val="21"/>
                <w:szCs w:val="21"/>
              </w:rPr>
            </w:pPr>
          </w:p>
          <w:p w14:paraId="2BEE9D0B" w14:textId="4DBD74FB" w:rsidR="00F1238A" w:rsidRPr="00F947EF" w:rsidRDefault="00F1238A" w:rsidP="002E74EA">
            <w:pPr>
              <w:spacing w:before="20"/>
              <w:rPr>
                <w:rFonts w:ascii="Arial" w:hAnsi="Arial" w:cs="Arial"/>
                <w:sz w:val="21"/>
                <w:szCs w:val="21"/>
                <w:highlight w:val="yellow"/>
              </w:rPr>
            </w:pPr>
            <w:r w:rsidRPr="00413F57">
              <w:rPr>
                <w:rFonts w:ascii="Arial" w:hAnsi="Arial" w:cs="Arial"/>
                <w:sz w:val="21"/>
                <w:szCs w:val="21"/>
              </w:rPr>
              <w:t xml:space="preserve">Jahrgangsstufe </w:t>
            </w:r>
            <w:r w:rsidR="00413F57" w:rsidRPr="00413F57">
              <w:rPr>
                <w:rFonts w:ascii="Arial" w:hAnsi="Arial" w:cs="Arial"/>
                <w:sz w:val="21"/>
                <w:szCs w:val="21"/>
              </w:rPr>
              <w:t>8</w:t>
            </w:r>
          </w:p>
        </w:tc>
      </w:tr>
      <w:tr w:rsidR="00F1238A" w:rsidRPr="00B36352" w14:paraId="4CAE83EF" w14:textId="77777777" w:rsidTr="002E74EA">
        <w:trPr>
          <w:trHeight w:val="284"/>
        </w:trPr>
        <w:tc>
          <w:tcPr>
            <w:tcW w:w="1276" w:type="dxa"/>
            <w:vMerge/>
          </w:tcPr>
          <w:p w14:paraId="5CB38348"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6DC04A47"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04EE7FEE" w14:textId="4DAB535A" w:rsidR="00F1238A" w:rsidRPr="00413F57" w:rsidRDefault="00FD6687" w:rsidP="002E74EA">
            <w:pPr>
              <w:spacing w:before="20"/>
              <w:rPr>
                <w:rFonts w:ascii="Arial" w:hAnsi="Arial" w:cs="Arial"/>
                <w:sz w:val="21"/>
                <w:szCs w:val="21"/>
                <w:highlight w:val="red"/>
              </w:rPr>
            </w:pPr>
            <w:r w:rsidRPr="00FD6687">
              <w:rPr>
                <w:rFonts w:ascii="Arial" w:hAnsi="Arial" w:cs="Arial"/>
                <w:sz w:val="21"/>
                <w:szCs w:val="21"/>
              </w:rPr>
              <w:t>Niveaustufe A2/B1</w:t>
            </w:r>
          </w:p>
        </w:tc>
      </w:tr>
      <w:tr w:rsidR="00F1238A" w:rsidRPr="00B36352" w14:paraId="0FCDC966" w14:textId="77777777" w:rsidTr="002E74EA">
        <w:trPr>
          <w:trHeight w:val="285"/>
        </w:trPr>
        <w:tc>
          <w:tcPr>
            <w:tcW w:w="1276" w:type="dxa"/>
            <w:vMerge/>
          </w:tcPr>
          <w:p w14:paraId="5E0843AF"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E1984EF" w14:textId="4E007D13" w:rsidR="00F1238A" w:rsidRPr="00274196" w:rsidRDefault="00F1238A" w:rsidP="002E74EA">
            <w:pPr>
              <w:spacing w:before="20"/>
              <w:rPr>
                <w:rFonts w:ascii="Arial" w:hAnsi="Arial" w:cs="Arial"/>
                <w:color w:val="000000"/>
                <w:sz w:val="21"/>
                <w:szCs w:val="21"/>
              </w:rPr>
            </w:pPr>
            <w:r w:rsidRPr="00274196">
              <w:rPr>
                <w:rFonts w:ascii="Arial" w:hAnsi="Arial" w:cs="Arial"/>
                <w:b/>
              </w:rPr>
              <w:t xml:space="preserve">Green Line </w:t>
            </w:r>
            <w:r w:rsidR="00F947EF" w:rsidRPr="00274196">
              <w:rPr>
                <w:rFonts w:ascii="Arial" w:hAnsi="Arial" w:cs="Arial"/>
                <w:b/>
              </w:rPr>
              <w:t>4</w:t>
            </w:r>
          </w:p>
        </w:tc>
        <w:tc>
          <w:tcPr>
            <w:tcW w:w="2503" w:type="dxa"/>
            <w:gridSpan w:val="2"/>
          </w:tcPr>
          <w:p w14:paraId="340DC866" w14:textId="77777777" w:rsidR="00F1238A" w:rsidRPr="00274196" w:rsidRDefault="00F1238A" w:rsidP="002E74EA">
            <w:pPr>
              <w:spacing w:before="20"/>
              <w:rPr>
                <w:rFonts w:ascii="Arial" w:hAnsi="Arial" w:cs="Arial"/>
                <w:color w:val="000000"/>
                <w:sz w:val="21"/>
                <w:szCs w:val="21"/>
              </w:rPr>
            </w:pPr>
          </w:p>
        </w:tc>
      </w:tr>
      <w:tr w:rsidR="00F1238A" w:rsidRPr="00B36352" w14:paraId="69B4FABA" w14:textId="77777777" w:rsidTr="002E74EA">
        <w:trPr>
          <w:trHeight w:val="284"/>
        </w:trPr>
        <w:tc>
          <w:tcPr>
            <w:tcW w:w="1276" w:type="dxa"/>
            <w:vMerge/>
          </w:tcPr>
          <w:p w14:paraId="64B4077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98EA5DC" w14:textId="415B26D1" w:rsidR="00A661A7" w:rsidRPr="00274196" w:rsidRDefault="00EA6509" w:rsidP="00095488">
            <w:pPr>
              <w:spacing w:before="20"/>
              <w:rPr>
                <w:rFonts w:ascii="Arial" w:hAnsi="Arial" w:cs="Arial"/>
                <w:b/>
                <w:lang w:val="en-US"/>
              </w:rPr>
            </w:pPr>
            <w:r w:rsidRPr="00274196">
              <w:rPr>
                <w:rFonts w:ascii="Arial" w:hAnsi="Arial" w:cs="Arial"/>
                <w:b/>
                <w:lang w:val="en-US"/>
              </w:rPr>
              <w:t xml:space="preserve">Modul 2: </w:t>
            </w:r>
            <w:r w:rsidR="00F1238A" w:rsidRPr="00274196">
              <w:rPr>
                <w:rFonts w:ascii="Arial" w:hAnsi="Arial" w:cs="Arial"/>
                <w:b/>
                <w:lang w:val="en-US"/>
              </w:rPr>
              <w:t>Unit 2</w:t>
            </w:r>
            <w:r w:rsidR="00F947EF" w:rsidRPr="00274196">
              <w:rPr>
                <w:rFonts w:ascii="Arial" w:hAnsi="Arial" w:cs="Arial"/>
                <w:b/>
                <w:lang w:val="en-US"/>
              </w:rPr>
              <w:t xml:space="preserve"> /</w:t>
            </w:r>
            <w:r w:rsidR="00F1238A" w:rsidRPr="00274196">
              <w:rPr>
                <w:rFonts w:ascii="Arial" w:hAnsi="Arial" w:cs="Arial"/>
                <w:b/>
                <w:lang w:val="en-US"/>
              </w:rPr>
              <w:t xml:space="preserve"> </w:t>
            </w:r>
            <w:r w:rsidR="00F947EF" w:rsidRPr="00274196">
              <w:rPr>
                <w:rFonts w:ascii="Arial" w:hAnsi="Arial" w:cs="Arial"/>
                <w:b/>
                <w:lang w:val="en-US"/>
              </w:rPr>
              <w:t>A new life in England</w:t>
            </w:r>
            <w:r w:rsidR="00095488" w:rsidRPr="00274196">
              <w:rPr>
                <w:rFonts w:ascii="Arial" w:hAnsi="Arial" w:cs="Arial"/>
                <w:b/>
                <w:lang w:val="en-US"/>
              </w:rPr>
              <w:t xml:space="preserve"> /</w:t>
            </w:r>
            <w:r w:rsidR="00F947EF" w:rsidRPr="00274196">
              <w:rPr>
                <w:rFonts w:ascii="Arial" w:hAnsi="Arial" w:cs="Arial"/>
                <w:b/>
                <w:lang w:val="en-US"/>
              </w:rPr>
              <w:t xml:space="preserve">/ </w:t>
            </w:r>
          </w:p>
          <w:p w14:paraId="207DD605" w14:textId="73D84BCA" w:rsidR="00F1238A" w:rsidRPr="00274196" w:rsidRDefault="00536A95" w:rsidP="00095488">
            <w:pPr>
              <w:spacing w:before="20"/>
              <w:rPr>
                <w:rFonts w:ascii="Arial" w:hAnsi="Arial" w:cs="Arial"/>
                <w:b/>
                <w:color w:val="000000"/>
                <w:sz w:val="21"/>
                <w:szCs w:val="21"/>
                <w:lang w:val="en-US"/>
              </w:rPr>
            </w:pPr>
            <w:r w:rsidRPr="00274196">
              <w:rPr>
                <w:rFonts w:ascii="Arial" w:hAnsi="Arial" w:cs="Arial"/>
                <w:b/>
                <w:lang w:val="en-US"/>
              </w:rPr>
              <w:t xml:space="preserve">Text </w:t>
            </w:r>
            <w:r w:rsidR="00F947EF" w:rsidRPr="00274196">
              <w:rPr>
                <w:rFonts w:ascii="Arial" w:hAnsi="Arial" w:cs="Arial"/>
                <w:b/>
                <w:lang w:val="en-US"/>
              </w:rPr>
              <w:t>smart 1 //</w:t>
            </w:r>
            <w:r w:rsidRPr="00274196">
              <w:rPr>
                <w:rFonts w:ascii="Arial" w:hAnsi="Arial" w:cs="Arial"/>
                <w:b/>
                <w:lang w:val="en-US"/>
              </w:rPr>
              <w:t xml:space="preserve"> </w:t>
            </w:r>
            <w:r w:rsidR="00F947EF" w:rsidRPr="00274196">
              <w:rPr>
                <w:rFonts w:ascii="Arial" w:hAnsi="Arial" w:cs="Arial"/>
                <w:b/>
                <w:lang w:val="en-US"/>
              </w:rPr>
              <w:t>M</w:t>
            </w:r>
            <w:r w:rsidRPr="00274196">
              <w:rPr>
                <w:rFonts w:ascii="Arial" w:hAnsi="Arial" w:cs="Arial"/>
                <w:b/>
                <w:lang w:val="en-US"/>
              </w:rPr>
              <w:t xml:space="preserve">edia smart </w:t>
            </w:r>
          </w:p>
        </w:tc>
        <w:tc>
          <w:tcPr>
            <w:tcW w:w="5495" w:type="dxa"/>
            <w:tcBorders>
              <w:right w:val="single" w:sz="4" w:space="0" w:color="C0C0C0"/>
            </w:tcBorders>
            <w:shd w:val="clear" w:color="auto" w:fill="auto"/>
          </w:tcPr>
          <w:p w14:paraId="16884347" w14:textId="77777777" w:rsidR="00F1238A" w:rsidRPr="00274196" w:rsidRDefault="00F1238A" w:rsidP="002E74EA">
            <w:pPr>
              <w:tabs>
                <w:tab w:val="left" w:pos="756"/>
              </w:tabs>
              <w:spacing w:before="20"/>
              <w:rPr>
                <w:rFonts w:ascii="Arial" w:hAnsi="Arial" w:cs="Arial"/>
                <w:color w:val="000000"/>
                <w:sz w:val="21"/>
                <w:szCs w:val="21"/>
              </w:rPr>
            </w:pPr>
            <w:r w:rsidRPr="00274196">
              <w:rPr>
                <w:rFonts w:ascii="Arial" w:hAnsi="Arial" w:cs="Arial"/>
              </w:rPr>
              <w:t>Schule:</w:t>
            </w:r>
            <w:r w:rsidRPr="00274196">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0489BCE2" w14:textId="77777777" w:rsidR="00F1238A" w:rsidRPr="00274196" w:rsidRDefault="00F1238A" w:rsidP="002E74EA">
            <w:pPr>
              <w:spacing w:before="20"/>
              <w:rPr>
                <w:rFonts w:ascii="Arial" w:hAnsi="Arial" w:cs="Arial"/>
              </w:rPr>
            </w:pPr>
          </w:p>
        </w:tc>
        <w:tc>
          <w:tcPr>
            <w:tcW w:w="2220" w:type="dxa"/>
            <w:tcBorders>
              <w:left w:val="single" w:sz="4" w:space="0" w:color="C0C0C0"/>
            </w:tcBorders>
            <w:shd w:val="clear" w:color="auto" w:fill="auto"/>
            <w:tcMar>
              <w:left w:w="108" w:type="dxa"/>
            </w:tcMar>
          </w:tcPr>
          <w:p w14:paraId="331FE585" w14:textId="77777777" w:rsidR="00F1238A" w:rsidRPr="00274196" w:rsidRDefault="00F1238A" w:rsidP="002E74EA">
            <w:pPr>
              <w:spacing w:before="20"/>
              <w:rPr>
                <w:rFonts w:ascii="Arial" w:hAnsi="Arial" w:cs="Arial"/>
              </w:rPr>
            </w:pPr>
            <w:r w:rsidRPr="00274196">
              <w:rPr>
                <w:rFonts w:ascii="Arial" w:hAnsi="Arial" w:cs="Arial"/>
                <w:color w:val="000000"/>
              </w:rPr>
              <w:t>obligatorisch</w:t>
            </w:r>
          </w:p>
        </w:tc>
      </w:tr>
      <w:tr w:rsidR="00F1238A" w:rsidRPr="00B36352" w14:paraId="736BA065" w14:textId="77777777" w:rsidTr="002E74EA">
        <w:trPr>
          <w:trHeight w:val="285"/>
        </w:trPr>
        <w:tc>
          <w:tcPr>
            <w:tcW w:w="1276" w:type="dxa"/>
            <w:vMerge/>
          </w:tcPr>
          <w:p w14:paraId="5F03A27C"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297D64FC" w14:textId="0B814BB5" w:rsidR="00F1238A" w:rsidRPr="00274196" w:rsidRDefault="00F1238A" w:rsidP="00801DA1">
            <w:pPr>
              <w:spacing w:before="20"/>
              <w:rPr>
                <w:rFonts w:ascii="Arial" w:hAnsi="Arial" w:cs="Arial"/>
              </w:rPr>
            </w:pPr>
            <w:r w:rsidRPr="00274196">
              <w:rPr>
                <w:rFonts w:ascii="Arial" w:hAnsi="Arial" w:cs="Arial"/>
              </w:rPr>
              <w:t xml:space="preserve">Gesamtdauer: ca. </w:t>
            </w:r>
            <w:r w:rsidR="00E66841" w:rsidRPr="00274196">
              <w:rPr>
                <w:rFonts w:ascii="Arial" w:hAnsi="Arial" w:cs="Arial"/>
              </w:rPr>
              <w:t>23</w:t>
            </w:r>
            <w:r w:rsidRPr="00274196">
              <w:rPr>
                <w:rFonts w:ascii="Arial" w:hAnsi="Arial" w:cs="Arial"/>
              </w:rPr>
              <w:t xml:space="preserve"> Stunden</w:t>
            </w:r>
          </w:p>
        </w:tc>
        <w:tc>
          <w:tcPr>
            <w:tcW w:w="5495" w:type="dxa"/>
            <w:tcBorders>
              <w:right w:val="single" w:sz="4" w:space="0" w:color="C0C0C0"/>
            </w:tcBorders>
            <w:shd w:val="clear" w:color="auto" w:fill="auto"/>
          </w:tcPr>
          <w:p w14:paraId="4A97EDA4" w14:textId="77777777" w:rsidR="00F1238A" w:rsidRPr="00274196" w:rsidRDefault="00F1238A" w:rsidP="002E74EA">
            <w:pPr>
              <w:tabs>
                <w:tab w:val="left" w:pos="756"/>
              </w:tabs>
              <w:spacing w:before="20"/>
              <w:rPr>
                <w:rFonts w:ascii="Arial" w:hAnsi="Arial" w:cs="Arial"/>
                <w:color w:val="000000"/>
                <w:sz w:val="21"/>
                <w:szCs w:val="21"/>
              </w:rPr>
            </w:pPr>
            <w:proofErr w:type="spellStart"/>
            <w:r w:rsidRPr="00274196">
              <w:rPr>
                <w:rFonts w:ascii="Arial" w:hAnsi="Arial" w:cs="Arial"/>
              </w:rPr>
              <w:t>Lehrer</w:t>
            </w:r>
            <w:r w:rsidR="00990D3A" w:rsidRPr="00274196">
              <w:rPr>
                <w:rFonts w:ascii="Arial" w:hAnsi="Arial" w:cs="Arial"/>
              </w:rPr>
              <w:t>:in</w:t>
            </w:r>
            <w:proofErr w:type="spellEnd"/>
            <w:r w:rsidRPr="00274196">
              <w:rPr>
                <w:rFonts w:ascii="Arial" w:hAnsi="Arial" w:cs="Arial"/>
              </w:rPr>
              <w:t xml:space="preserve">: </w:t>
            </w:r>
            <w:r w:rsidRPr="00274196">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41847B1A" w14:textId="77777777" w:rsidR="00F1238A" w:rsidRPr="00274196" w:rsidRDefault="00F1238A" w:rsidP="002E74EA">
            <w:pPr>
              <w:spacing w:before="20"/>
              <w:rPr>
                <w:rFonts w:ascii="Arial" w:hAnsi="Arial" w:cs="Arial"/>
              </w:rPr>
            </w:pPr>
          </w:p>
        </w:tc>
        <w:tc>
          <w:tcPr>
            <w:tcW w:w="2220" w:type="dxa"/>
            <w:tcBorders>
              <w:left w:val="single" w:sz="4" w:space="0" w:color="C0C0C0"/>
            </w:tcBorders>
            <w:shd w:val="clear" w:color="auto" w:fill="auto"/>
            <w:tcMar>
              <w:left w:w="108" w:type="dxa"/>
            </w:tcMar>
          </w:tcPr>
          <w:p w14:paraId="12737C13" w14:textId="77777777" w:rsidR="00F1238A" w:rsidRPr="00274196" w:rsidRDefault="00F1238A" w:rsidP="002E74EA">
            <w:pPr>
              <w:spacing w:before="20"/>
              <w:rPr>
                <w:rFonts w:ascii="Arial" w:hAnsi="Arial" w:cs="Arial"/>
              </w:rPr>
            </w:pPr>
            <w:r w:rsidRPr="00274196">
              <w:rPr>
                <w:rFonts w:ascii="Arial" w:hAnsi="Arial" w:cs="Arial"/>
                <w:color w:val="000000"/>
              </w:rPr>
              <w:t>fakultativ</w:t>
            </w:r>
          </w:p>
        </w:tc>
      </w:tr>
    </w:tbl>
    <w:p w14:paraId="02F52514"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850"/>
        <w:gridCol w:w="1134"/>
        <w:gridCol w:w="284"/>
        <w:gridCol w:w="1984"/>
        <w:gridCol w:w="2126"/>
        <w:gridCol w:w="142"/>
        <w:gridCol w:w="1134"/>
        <w:gridCol w:w="1134"/>
        <w:gridCol w:w="2268"/>
      </w:tblGrid>
      <w:tr w:rsidR="00F1238A" w:rsidRPr="00B36352" w14:paraId="384A024C" w14:textId="77777777" w:rsidTr="00EB5399">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19C106A" w14:textId="3C370D57" w:rsidR="00F1238A" w:rsidRPr="00B36352" w:rsidRDefault="00E066FE" w:rsidP="00801DA1">
            <w:pPr>
              <w:spacing w:before="60" w:after="60"/>
              <w:rPr>
                <w:rFonts w:ascii="Arial" w:hAnsi="Arial" w:cs="Arial"/>
                <w:b/>
                <w:color w:val="FFFFFF"/>
              </w:rPr>
            </w:pPr>
            <w:r w:rsidRPr="00E066FE">
              <w:rPr>
                <w:rFonts w:ascii="Arial" w:hAnsi="Arial" w:cs="Arial"/>
                <w:b/>
                <w:color w:val="FFFFFF"/>
              </w:rPr>
              <w:t>8</w:t>
            </w:r>
            <w:r w:rsidR="00F1238A" w:rsidRPr="00E066FE">
              <w:rPr>
                <w:rFonts w:ascii="Arial" w:hAnsi="Arial" w:cs="Arial"/>
                <w:b/>
                <w:color w:val="FFFFFF"/>
              </w:rPr>
              <w:t xml:space="preserve">. – </w:t>
            </w:r>
            <w:r w:rsidRPr="00E066FE">
              <w:rPr>
                <w:rFonts w:ascii="Arial" w:hAnsi="Arial" w:cs="Arial"/>
                <w:b/>
                <w:color w:val="FFFFFF"/>
              </w:rPr>
              <w:t>15</w:t>
            </w:r>
            <w:r w:rsidR="00F1238A" w:rsidRPr="00E066FE">
              <w:rPr>
                <w:rFonts w:ascii="Arial" w:hAnsi="Arial" w:cs="Arial"/>
                <w:b/>
                <w:color w:val="FFFFFF"/>
              </w:rPr>
              <w:t>. Unterrichts</w:t>
            </w:r>
            <w:r w:rsidR="00F1238A" w:rsidRPr="00E066FE">
              <w:rPr>
                <w:rFonts w:ascii="Arial" w:hAnsi="Arial" w:cs="Arial"/>
                <w:b/>
                <w:color w:val="FFFFFF"/>
              </w:rPr>
              <w:softHyphen/>
              <w:t>woche</w:t>
            </w:r>
          </w:p>
        </w:tc>
        <w:tc>
          <w:tcPr>
            <w:tcW w:w="8930" w:type="dxa"/>
            <w:gridSpan w:val="6"/>
            <w:tcBorders>
              <w:top w:val="single" w:sz="4" w:space="0" w:color="FFFFFF"/>
              <w:left w:val="single" w:sz="4" w:space="0" w:color="FFFFFF"/>
              <w:bottom w:val="single" w:sz="4" w:space="0" w:color="99CC00"/>
              <w:right w:val="single" w:sz="4" w:space="0" w:color="FFFFFF"/>
            </w:tcBorders>
            <w:shd w:val="clear" w:color="auto" w:fill="99CC00"/>
          </w:tcPr>
          <w:p w14:paraId="2B2E6311"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4678" w:type="dxa"/>
            <w:gridSpan w:val="4"/>
            <w:tcBorders>
              <w:top w:val="single" w:sz="4" w:space="0" w:color="FFFFFF"/>
              <w:left w:val="single" w:sz="4" w:space="0" w:color="FFFFFF"/>
              <w:bottom w:val="single" w:sz="4" w:space="0" w:color="FFFFFF"/>
              <w:right w:val="single" w:sz="4" w:space="0" w:color="99CC00"/>
            </w:tcBorders>
            <w:shd w:val="clear" w:color="auto" w:fill="99CC00"/>
          </w:tcPr>
          <w:p w14:paraId="2D9B4244"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4B602957"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0A46DE0D" w14:textId="77777777" w:rsidR="006D4E63" w:rsidRPr="00B36352" w:rsidRDefault="006D4E63" w:rsidP="002E74EA">
            <w:pPr>
              <w:spacing w:before="60" w:after="60"/>
              <w:rPr>
                <w:rFonts w:ascii="Arial" w:hAnsi="Arial" w:cs="Arial"/>
                <w:b/>
                <w:color w:val="FFFFFF"/>
              </w:rPr>
            </w:pPr>
          </w:p>
        </w:tc>
        <w:tc>
          <w:tcPr>
            <w:tcW w:w="8930" w:type="dxa"/>
            <w:gridSpan w:val="6"/>
            <w:vMerge w:val="restart"/>
            <w:tcBorders>
              <w:top w:val="single" w:sz="4" w:space="0" w:color="99CC00"/>
              <w:left w:val="single" w:sz="4" w:space="0" w:color="FFFFFF"/>
              <w:right w:val="single" w:sz="4" w:space="0" w:color="FFFFFF"/>
            </w:tcBorders>
            <w:shd w:val="clear" w:color="auto" w:fill="auto"/>
          </w:tcPr>
          <w:p w14:paraId="5BC1544A" w14:textId="6D715714" w:rsidR="000C3FF0" w:rsidRPr="00413F57" w:rsidRDefault="00F947EF" w:rsidP="008B1C51">
            <w:pPr>
              <w:spacing w:before="60" w:after="60"/>
              <w:rPr>
                <w:rFonts w:ascii="Arial" w:hAnsi="Arial" w:cs="Arial"/>
                <w:sz w:val="16"/>
                <w:szCs w:val="16"/>
              </w:rPr>
            </w:pPr>
            <w:r w:rsidRPr="00413F57">
              <w:rPr>
                <w:rFonts w:ascii="Arial" w:hAnsi="Arial" w:cs="Arial"/>
                <w:sz w:val="16"/>
                <w:szCs w:val="16"/>
              </w:rPr>
              <w:t xml:space="preserve">Unit 2: </w:t>
            </w:r>
          </w:p>
          <w:p w14:paraId="525192BD" w14:textId="6CD2AE73" w:rsidR="00F947EF" w:rsidRDefault="00F947EF" w:rsidP="008B1C51">
            <w:pPr>
              <w:spacing w:before="60" w:after="60"/>
              <w:rPr>
                <w:rFonts w:ascii="Arial" w:hAnsi="Arial" w:cs="Arial"/>
                <w:sz w:val="16"/>
                <w:szCs w:val="16"/>
              </w:rPr>
            </w:pPr>
            <w:r w:rsidRPr="00F947EF">
              <w:rPr>
                <w:rFonts w:ascii="Arial" w:hAnsi="Arial" w:cs="Arial"/>
                <w:sz w:val="16"/>
                <w:szCs w:val="16"/>
              </w:rPr>
              <w:t>Die Erfahrung der Auswanderung heute und in der Vergangenheit vergleichen |</w:t>
            </w:r>
            <w:r>
              <w:rPr>
                <w:rFonts w:ascii="Arial" w:hAnsi="Arial" w:cs="Arial"/>
                <w:sz w:val="16"/>
                <w:szCs w:val="16"/>
              </w:rPr>
              <w:t xml:space="preserve"> </w:t>
            </w:r>
            <w:r w:rsidRPr="00F947EF">
              <w:rPr>
                <w:rFonts w:ascii="Arial" w:hAnsi="Arial" w:cs="Arial"/>
                <w:sz w:val="16"/>
                <w:szCs w:val="16"/>
              </w:rPr>
              <w:t xml:space="preserve">Über das Für und Wider von </w:t>
            </w:r>
            <w:r w:rsidRPr="00F947EF">
              <w:rPr>
                <w:rFonts w:ascii="Arial" w:hAnsi="Arial" w:cs="Arial"/>
                <w:i/>
                <w:iCs/>
                <w:sz w:val="16"/>
                <w:szCs w:val="16"/>
              </w:rPr>
              <w:t>Thanksgiving</w:t>
            </w:r>
            <w:r w:rsidRPr="00F947EF">
              <w:rPr>
                <w:rFonts w:ascii="Arial" w:hAnsi="Arial" w:cs="Arial"/>
                <w:sz w:val="16"/>
                <w:szCs w:val="16"/>
              </w:rPr>
              <w:t xml:space="preserve"> sprechen </w:t>
            </w:r>
            <w:r>
              <w:rPr>
                <w:rFonts w:ascii="Arial" w:hAnsi="Arial" w:cs="Arial"/>
                <w:sz w:val="16"/>
                <w:szCs w:val="16"/>
              </w:rPr>
              <w:t>|</w:t>
            </w:r>
            <w:r w:rsidRPr="00F947EF">
              <w:rPr>
                <w:rFonts w:ascii="Arial" w:hAnsi="Arial" w:cs="Arial"/>
                <w:sz w:val="16"/>
                <w:szCs w:val="16"/>
              </w:rPr>
              <w:t xml:space="preserve"> Eine Unterhaltung verstehen </w:t>
            </w:r>
            <w:r>
              <w:rPr>
                <w:rFonts w:ascii="Arial" w:hAnsi="Arial" w:cs="Arial"/>
                <w:sz w:val="16"/>
                <w:szCs w:val="16"/>
              </w:rPr>
              <w:t>|</w:t>
            </w:r>
            <w:r w:rsidRPr="00F947EF">
              <w:rPr>
                <w:rFonts w:ascii="Arial" w:hAnsi="Arial" w:cs="Arial"/>
                <w:sz w:val="16"/>
                <w:szCs w:val="16"/>
              </w:rPr>
              <w:t xml:space="preserve"> Film: </w:t>
            </w:r>
            <w:r w:rsidRPr="00F947EF">
              <w:rPr>
                <w:rFonts w:ascii="Arial" w:hAnsi="Arial" w:cs="Arial"/>
                <w:i/>
                <w:iCs/>
                <w:sz w:val="16"/>
                <w:szCs w:val="16"/>
              </w:rPr>
              <w:t xml:space="preserve">An Alliance </w:t>
            </w:r>
            <w:proofErr w:type="spellStart"/>
            <w:r w:rsidRPr="00F947EF">
              <w:rPr>
                <w:rFonts w:ascii="Arial" w:hAnsi="Arial" w:cs="Arial"/>
                <w:i/>
                <w:iCs/>
                <w:sz w:val="16"/>
                <w:szCs w:val="16"/>
              </w:rPr>
              <w:t>with</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the</w:t>
            </w:r>
            <w:proofErr w:type="spellEnd"/>
            <w:r w:rsidRPr="00F947EF">
              <w:rPr>
                <w:rFonts w:ascii="Arial" w:hAnsi="Arial" w:cs="Arial"/>
                <w:i/>
                <w:iCs/>
                <w:sz w:val="16"/>
                <w:szCs w:val="16"/>
              </w:rPr>
              <w:t xml:space="preserve"> Pilgrims</w:t>
            </w:r>
            <w:r w:rsidRPr="00F947EF">
              <w:rPr>
                <w:rFonts w:ascii="Arial" w:hAnsi="Arial" w:cs="Arial"/>
                <w:sz w:val="16"/>
                <w:szCs w:val="16"/>
              </w:rPr>
              <w:t xml:space="preserve"> </w:t>
            </w:r>
            <w:r>
              <w:rPr>
                <w:rFonts w:ascii="Arial" w:hAnsi="Arial" w:cs="Arial"/>
                <w:sz w:val="16"/>
                <w:szCs w:val="16"/>
              </w:rPr>
              <w:t>|</w:t>
            </w:r>
            <w:r w:rsidRPr="00F947EF">
              <w:rPr>
                <w:rFonts w:ascii="Arial" w:hAnsi="Arial" w:cs="Arial"/>
                <w:sz w:val="16"/>
                <w:szCs w:val="16"/>
              </w:rPr>
              <w:t xml:space="preserve"> </w:t>
            </w:r>
            <w:r w:rsidRPr="00F947EF">
              <w:rPr>
                <w:rFonts w:ascii="Arial" w:hAnsi="Arial" w:cs="Arial"/>
                <w:i/>
                <w:iCs/>
                <w:sz w:val="16"/>
                <w:szCs w:val="16"/>
              </w:rPr>
              <w:t xml:space="preserve">The Pilgrims and </w:t>
            </w:r>
            <w:proofErr w:type="spellStart"/>
            <w:r w:rsidRPr="00F947EF">
              <w:rPr>
                <w:rFonts w:ascii="Arial" w:hAnsi="Arial" w:cs="Arial"/>
                <w:i/>
                <w:iCs/>
                <w:sz w:val="16"/>
                <w:szCs w:val="16"/>
              </w:rPr>
              <w:t>the</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Wampanoag</w:t>
            </w:r>
            <w:proofErr w:type="spellEnd"/>
            <w:r w:rsidRPr="00F947EF">
              <w:rPr>
                <w:rFonts w:ascii="Arial" w:hAnsi="Arial" w:cs="Arial"/>
                <w:sz w:val="16"/>
                <w:szCs w:val="16"/>
              </w:rPr>
              <w:t xml:space="preserve"> | </w:t>
            </w:r>
            <w:r w:rsidRPr="00F947EF">
              <w:rPr>
                <w:rFonts w:ascii="Arial" w:hAnsi="Arial" w:cs="Arial"/>
                <w:i/>
                <w:iCs/>
                <w:sz w:val="16"/>
                <w:szCs w:val="16"/>
              </w:rPr>
              <w:t xml:space="preserve">The National Day </w:t>
            </w:r>
            <w:proofErr w:type="spellStart"/>
            <w:r w:rsidRPr="00F947EF">
              <w:rPr>
                <w:rFonts w:ascii="Arial" w:hAnsi="Arial" w:cs="Arial"/>
                <w:i/>
                <w:iCs/>
                <w:sz w:val="16"/>
                <w:szCs w:val="16"/>
              </w:rPr>
              <w:t>of</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Mourning</w:t>
            </w:r>
            <w:proofErr w:type="spellEnd"/>
            <w:r w:rsidRPr="00F947EF">
              <w:rPr>
                <w:rFonts w:ascii="Arial" w:hAnsi="Arial" w:cs="Arial"/>
                <w:i/>
                <w:iCs/>
                <w:sz w:val="16"/>
                <w:szCs w:val="16"/>
              </w:rPr>
              <w:t xml:space="preserve"> Migration</w:t>
            </w:r>
            <w:r w:rsidRPr="00F947EF">
              <w:rPr>
                <w:rFonts w:ascii="Arial" w:hAnsi="Arial" w:cs="Arial"/>
                <w:sz w:val="16"/>
                <w:szCs w:val="16"/>
              </w:rPr>
              <w:t xml:space="preserve"> | </w:t>
            </w:r>
            <w:r w:rsidRPr="00F947EF">
              <w:rPr>
                <w:rFonts w:ascii="Arial" w:hAnsi="Arial" w:cs="Arial"/>
                <w:i/>
                <w:iCs/>
                <w:sz w:val="16"/>
                <w:szCs w:val="16"/>
              </w:rPr>
              <w:t>Thanksgiving</w:t>
            </w:r>
            <w:r w:rsidRPr="00F947EF">
              <w:rPr>
                <w:rFonts w:ascii="Arial" w:hAnsi="Arial" w:cs="Arial"/>
                <w:sz w:val="16"/>
                <w:szCs w:val="16"/>
              </w:rPr>
              <w:t xml:space="preserve"> </w:t>
            </w:r>
            <w:r>
              <w:rPr>
                <w:rFonts w:ascii="Arial" w:hAnsi="Arial" w:cs="Arial"/>
                <w:sz w:val="16"/>
                <w:szCs w:val="16"/>
              </w:rPr>
              <w:t>|</w:t>
            </w:r>
            <w:r w:rsidRPr="00F947EF">
              <w:rPr>
                <w:rFonts w:ascii="Arial" w:hAnsi="Arial" w:cs="Arial"/>
                <w:sz w:val="16"/>
                <w:szCs w:val="16"/>
              </w:rPr>
              <w:t xml:space="preserve"> Über Handlungen sprechen, die in der Vergangenheit begannen und bis heute andauern </w:t>
            </w:r>
            <w:r>
              <w:rPr>
                <w:rFonts w:ascii="Arial" w:hAnsi="Arial" w:cs="Arial"/>
                <w:sz w:val="16"/>
                <w:szCs w:val="16"/>
              </w:rPr>
              <w:t>|</w:t>
            </w:r>
            <w:r w:rsidRPr="00F947EF">
              <w:rPr>
                <w:rFonts w:ascii="Arial" w:hAnsi="Arial" w:cs="Arial"/>
                <w:sz w:val="16"/>
                <w:szCs w:val="16"/>
              </w:rPr>
              <w:t xml:space="preserve"> Die eigene Meinung in einer Debatte äußern </w:t>
            </w:r>
            <w:r>
              <w:rPr>
                <w:rFonts w:ascii="Arial" w:hAnsi="Arial" w:cs="Arial"/>
                <w:sz w:val="16"/>
                <w:szCs w:val="16"/>
              </w:rPr>
              <w:t>|</w:t>
            </w:r>
            <w:r w:rsidRPr="00F947EF">
              <w:rPr>
                <w:rFonts w:ascii="Arial" w:hAnsi="Arial" w:cs="Arial"/>
                <w:sz w:val="16"/>
                <w:szCs w:val="16"/>
              </w:rPr>
              <w:t xml:space="preserve"> Einen Erzähltext verstehen </w:t>
            </w:r>
            <w:r>
              <w:rPr>
                <w:rFonts w:ascii="Arial" w:hAnsi="Arial" w:cs="Arial"/>
                <w:sz w:val="16"/>
                <w:szCs w:val="16"/>
              </w:rPr>
              <w:t>|</w:t>
            </w:r>
            <w:r w:rsidRPr="00F947EF">
              <w:rPr>
                <w:rFonts w:ascii="Arial" w:hAnsi="Arial" w:cs="Arial"/>
                <w:sz w:val="16"/>
                <w:szCs w:val="16"/>
              </w:rPr>
              <w:t xml:space="preserve"> Eine Debatte vorbereiten und führen </w:t>
            </w:r>
            <w:r>
              <w:rPr>
                <w:rFonts w:ascii="Arial" w:hAnsi="Arial" w:cs="Arial"/>
                <w:sz w:val="16"/>
                <w:szCs w:val="16"/>
              </w:rPr>
              <w:t>|</w:t>
            </w:r>
            <w:r w:rsidRPr="00F947EF">
              <w:rPr>
                <w:rFonts w:ascii="Arial" w:hAnsi="Arial" w:cs="Arial"/>
                <w:sz w:val="16"/>
                <w:szCs w:val="16"/>
              </w:rPr>
              <w:t xml:space="preserve"> Stellungnahmen zur Waffengewalt an Schulen verstehen </w:t>
            </w:r>
            <w:r>
              <w:rPr>
                <w:rFonts w:ascii="Arial" w:hAnsi="Arial" w:cs="Arial"/>
                <w:sz w:val="16"/>
                <w:szCs w:val="16"/>
              </w:rPr>
              <w:t>|</w:t>
            </w:r>
            <w:r w:rsidRPr="00F947EF">
              <w:rPr>
                <w:rFonts w:ascii="Arial" w:hAnsi="Arial" w:cs="Arial"/>
                <w:sz w:val="16"/>
                <w:szCs w:val="16"/>
              </w:rPr>
              <w:t xml:space="preserve">Ein Erklärvideo nutzen </w:t>
            </w:r>
            <w:r>
              <w:rPr>
                <w:rFonts w:ascii="Arial" w:hAnsi="Arial" w:cs="Arial"/>
                <w:sz w:val="16"/>
                <w:szCs w:val="16"/>
              </w:rPr>
              <w:t>|</w:t>
            </w:r>
            <w:r w:rsidRPr="00F947EF">
              <w:rPr>
                <w:rFonts w:ascii="Arial" w:hAnsi="Arial" w:cs="Arial"/>
                <w:sz w:val="16"/>
                <w:szCs w:val="16"/>
              </w:rPr>
              <w:t xml:space="preserve"> </w:t>
            </w:r>
            <w:r w:rsidRPr="00F947EF">
              <w:rPr>
                <w:rFonts w:ascii="Arial" w:hAnsi="Arial" w:cs="Arial"/>
                <w:i/>
                <w:iCs/>
                <w:sz w:val="16"/>
                <w:szCs w:val="16"/>
              </w:rPr>
              <w:t xml:space="preserve">The </w:t>
            </w:r>
            <w:proofErr w:type="spellStart"/>
            <w:r w:rsidRPr="00F947EF">
              <w:rPr>
                <w:rFonts w:ascii="Arial" w:hAnsi="Arial" w:cs="Arial"/>
                <w:i/>
                <w:iCs/>
                <w:sz w:val="16"/>
                <w:szCs w:val="16"/>
              </w:rPr>
              <w:t>right</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to</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bear</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arms</w:t>
            </w:r>
            <w:proofErr w:type="spellEnd"/>
            <w:r w:rsidRPr="00F947EF">
              <w:rPr>
                <w:rFonts w:ascii="Arial" w:hAnsi="Arial" w:cs="Arial"/>
                <w:sz w:val="16"/>
                <w:szCs w:val="16"/>
              </w:rPr>
              <w:t xml:space="preserve"> </w:t>
            </w:r>
            <w:r>
              <w:rPr>
                <w:rFonts w:ascii="Arial" w:hAnsi="Arial" w:cs="Arial"/>
                <w:sz w:val="16"/>
                <w:szCs w:val="16"/>
              </w:rPr>
              <w:t xml:space="preserve">| </w:t>
            </w:r>
            <w:r w:rsidRPr="00F947EF">
              <w:rPr>
                <w:rFonts w:ascii="Arial" w:hAnsi="Arial" w:cs="Arial"/>
                <w:sz w:val="16"/>
                <w:szCs w:val="16"/>
              </w:rPr>
              <w:t xml:space="preserve">Schule | Waffengesetze | Argumentieren </w:t>
            </w:r>
            <w:r>
              <w:rPr>
                <w:rFonts w:ascii="Arial" w:hAnsi="Arial" w:cs="Arial"/>
                <w:sz w:val="16"/>
                <w:szCs w:val="16"/>
              </w:rPr>
              <w:t xml:space="preserve">| </w:t>
            </w:r>
            <w:proofErr w:type="spellStart"/>
            <w:r w:rsidRPr="00F947EF">
              <w:rPr>
                <w:rFonts w:ascii="Arial" w:hAnsi="Arial" w:cs="Arial"/>
                <w:i/>
                <w:iCs/>
                <w:sz w:val="16"/>
                <w:szCs w:val="16"/>
              </w:rPr>
              <w:t>Present</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perfect</w:t>
            </w:r>
            <w:proofErr w:type="spellEnd"/>
            <w:r w:rsidRPr="00F947EF">
              <w:rPr>
                <w:rFonts w:ascii="Arial" w:hAnsi="Arial" w:cs="Arial"/>
                <w:i/>
                <w:iCs/>
                <w:sz w:val="16"/>
                <w:szCs w:val="16"/>
              </w:rPr>
              <w:t xml:space="preserve"> progressive</w:t>
            </w:r>
            <w:r w:rsidRPr="00F947EF">
              <w:rPr>
                <w:rFonts w:ascii="Arial" w:hAnsi="Arial" w:cs="Arial"/>
                <w:sz w:val="16"/>
                <w:szCs w:val="16"/>
              </w:rPr>
              <w:t xml:space="preserve"> </w:t>
            </w:r>
            <w:r>
              <w:rPr>
                <w:rFonts w:ascii="Arial" w:hAnsi="Arial" w:cs="Arial"/>
                <w:sz w:val="16"/>
                <w:szCs w:val="16"/>
              </w:rPr>
              <w:t>|</w:t>
            </w:r>
            <w:r w:rsidRPr="00F947EF">
              <w:rPr>
                <w:rFonts w:ascii="Arial" w:hAnsi="Arial" w:cs="Arial"/>
                <w:sz w:val="16"/>
                <w:szCs w:val="16"/>
              </w:rPr>
              <w:t xml:space="preserve"> Mithilfe von Relativsätzen zusätzliche Informationen geben </w:t>
            </w:r>
            <w:r>
              <w:rPr>
                <w:rFonts w:ascii="Arial" w:hAnsi="Arial" w:cs="Arial"/>
                <w:sz w:val="16"/>
                <w:szCs w:val="16"/>
              </w:rPr>
              <w:t>|</w:t>
            </w:r>
            <w:r w:rsidRPr="00F947EF">
              <w:rPr>
                <w:rFonts w:ascii="Arial" w:hAnsi="Arial" w:cs="Arial"/>
                <w:sz w:val="16"/>
                <w:szCs w:val="16"/>
              </w:rPr>
              <w:t xml:space="preserve"> Einen Erzähltext und Statements auf einer Website verstehen </w:t>
            </w:r>
            <w:r>
              <w:rPr>
                <w:rFonts w:ascii="Arial" w:hAnsi="Arial" w:cs="Arial"/>
                <w:sz w:val="16"/>
                <w:szCs w:val="16"/>
              </w:rPr>
              <w:t xml:space="preserve">| </w:t>
            </w:r>
            <w:r w:rsidRPr="00F947EF">
              <w:rPr>
                <w:rFonts w:ascii="Arial" w:hAnsi="Arial" w:cs="Arial"/>
                <w:i/>
                <w:iCs/>
                <w:sz w:val="16"/>
                <w:szCs w:val="16"/>
              </w:rPr>
              <w:t xml:space="preserve">Revision: </w:t>
            </w:r>
            <w:proofErr w:type="spellStart"/>
            <w:r w:rsidRPr="00F947EF">
              <w:rPr>
                <w:rFonts w:ascii="Arial" w:hAnsi="Arial" w:cs="Arial"/>
                <w:i/>
                <w:iCs/>
                <w:sz w:val="16"/>
                <w:szCs w:val="16"/>
              </w:rPr>
              <w:t>Defining</w:t>
            </w:r>
            <w:proofErr w:type="spellEnd"/>
            <w:r w:rsidRPr="00F947EF">
              <w:rPr>
                <w:rFonts w:ascii="Arial" w:hAnsi="Arial" w:cs="Arial"/>
                <w:i/>
                <w:iCs/>
                <w:sz w:val="16"/>
                <w:szCs w:val="16"/>
              </w:rPr>
              <w:t xml:space="preserve"> relative </w:t>
            </w:r>
            <w:proofErr w:type="spellStart"/>
            <w:r w:rsidRPr="00F947EF">
              <w:rPr>
                <w:rFonts w:ascii="Arial" w:hAnsi="Arial" w:cs="Arial"/>
                <w:i/>
                <w:iCs/>
                <w:sz w:val="16"/>
                <w:szCs w:val="16"/>
              </w:rPr>
              <w:t>clauses</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contact</w:t>
            </w:r>
            <w:proofErr w:type="spellEnd"/>
            <w:r w:rsidRPr="00F947EF">
              <w:rPr>
                <w:rFonts w:ascii="Arial" w:hAnsi="Arial" w:cs="Arial"/>
                <w:i/>
                <w:iCs/>
                <w:sz w:val="16"/>
                <w:szCs w:val="16"/>
              </w:rPr>
              <w:t xml:space="preserve"> </w:t>
            </w:r>
            <w:proofErr w:type="spellStart"/>
            <w:r w:rsidRPr="00F947EF">
              <w:rPr>
                <w:rFonts w:ascii="Arial" w:hAnsi="Arial" w:cs="Arial"/>
                <w:i/>
                <w:iCs/>
                <w:sz w:val="16"/>
                <w:szCs w:val="16"/>
              </w:rPr>
              <w:t>clauses</w:t>
            </w:r>
            <w:proofErr w:type="spellEnd"/>
            <w:r w:rsidRPr="00F947EF">
              <w:rPr>
                <w:rFonts w:ascii="Arial" w:hAnsi="Arial" w:cs="Arial"/>
                <w:sz w:val="16"/>
                <w:szCs w:val="16"/>
              </w:rPr>
              <w:t xml:space="preserve"> |</w:t>
            </w:r>
            <w:r>
              <w:rPr>
                <w:rFonts w:ascii="Arial" w:hAnsi="Arial" w:cs="Arial"/>
                <w:sz w:val="16"/>
                <w:szCs w:val="16"/>
              </w:rPr>
              <w:t xml:space="preserve"> </w:t>
            </w:r>
            <w:r w:rsidRPr="00F947EF">
              <w:rPr>
                <w:rFonts w:ascii="Arial" w:hAnsi="Arial" w:cs="Arial"/>
                <w:i/>
                <w:iCs/>
                <w:sz w:val="16"/>
                <w:szCs w:val="16"/>
              </w:rPr>
              <w:t>Non-</w:t>
            </w:r>
            <w:proofErr w:type="spellStart"/>
            <w:r w:rsidRPr="00F947EF">
              <w:rPr>
                <w:rFonts w:ascii="Arial" w:hAnsi="Arial" w:cs="Arial"/>
                <w:i/>
                <w:iCs/>
                <w:sz w:val="16"/>
                <w:szCs w:val="16"/>
              </w:rPr>
              <w:t>defining</w:t>
            </w:r>
            <w:proofErr w:type="spellEnd"/>
            <w:r w:rsidRPr="00F947EF">
              <w:rPr>
                <w:rFonts w:ascii="Arial" w:hAnsi="Arial" w:cs="Arial"/>
                <w:i/>
                <w:iCs/>
                <w:sz w:val="16"/>
                <w:szCs w:val="16"/>
              </w:rPr>
              <w:t xml:space="preserve"> relative </w:t>
            </w:r>
            <w:proofErr w:type="spellStart"/>
            <w:r w:rsidRPr="00F947EF">
              <w:rPr>
                <w:rFonts w:ascii="Arial" w:hAnsi="Arial" w:cs="Arial"/>
                <w:i/>
                <w:iCs/>
                <w:sz w:val="16"/>
                <w:szCs w:val="16"/>
              </w:rPr>
              <w:t>clauses</w:t>
            </w:r>
            <w:proofErr w:type="spellEnd"/>
            <w:r w:rsidRPr="00F947EF">
              <w:rPr>
                <w:rFonts w:ascii="Arial" w:hAnsi="Arial" w:cs="Arial"/>
                <w:sz w:val="16"/>
                <w:szCs w:val="16"/>
              </w:rPr>
              <w:t xml:space="preserve"> </w:t>
            </w:r>
            <w:r>
              <w:rPr>
                <w:rFonts w:ascii="Arial" w:hAnsi="Arial" w:cs="Arial"/>
                <w:sz w:val="16"/>
                <w:szCs w:val="16"/>
              </w:rPr>
              <w:t>|</w:t>
            </w:r>
            <w:r w:rsidRPr="00F947EF">
              <w:rPr>
                <w:rFonts w:ascii="Arial" w:hAnsi="Arial" w:cs="Arial"/>
                <w:sz w:val="16"/>
                <w:szCs w:val="16"/>
              </w:rPr>
              <w:t xml:space="preserve"> Historische Ereignisse aus verschiedenen Perspektiven betrachten </w:t>
            </w:r>
            <w:r>
              <w:rPr>
                <w:rFonts w:ascii="Arial" w:hAnsi="Arial" w:cs="Arial"/>
                <w:sz w:val="16"/>
                <w:szCs w:val="16"/>
              </w:rPr>
              <w:t>|</w:t>
            </w:r>
            <w:r w:rsidRPr="00F947EF">
              <w:rPr>
                <w:rFonts w:ascii="Arial" w:hAnsi="Arial" w:cs="Arial"/>
                <w:sz w:val="16"/>
                <w:szCs w:val="16"/>
              </w:rPr>
              <w:t xml:space="preserve"> Einen Dialog verstehen | Einen Onlineartikel und einen Gedichtauszug verstehen </w:t>
            </w:r>
            <w:r>
              <w:rPr>
                <w:rFonts w:ascii="Arial" w:hAnsi="Arial" w:cs="Arial"/>
                <w:sz w:val="16"/>
                <w:szCs w:val="16"/>
              </w:rPr>
              <w:t>|</w:t>
            </w:r>
            <w:r w:rsidRPr="00F947EF">
              <w:rPr>
                <w:rFonts w:ascii="Arial" w:hAnsi="Arial" w:cs="Arial"/>
                <w:sz w:val="16"/>
                <w:szCs w:val="16"/>
              </w:rPr>
              <w:t xml:space="preserve"> Über die </w:t>
            </w:r>
            <w:r w:rsidRPr="00F947EF">
              <w:rPr>
                <w:rFonts w:ascii="Arial" w:hAnsi="Arial" w:cs="Arial"/>
                <w:i/>
                <w:iCs/>
                <w:sz w:val="16"/>
                <w:szCs w:val="16"/>
              </w:rPr>
              <w:t>Boston Tea Party</w:t>
            </w:r>
            <w:r w:rsidRPr="00F947EF">
              <w:rPr>
                <w:rFonts w:ascii="Arial" w:hAnsi="Arial" w:cs="Arial"/>
                <w:sz w:val="16"/>
                <w:szCs w:val="16"/>
              </w:rPr>
              <w:t xml:space="preserve"> sprechen </w:t>
            </w:r>
            <w:r>
              <w:rPr>
                <w:rFonts w:ascii="Arial" w:hAnsi="Arial" w:cs="Arial"/>
                <w:sz w:val="16"/>
                <w:szCs w:val="16"/>
              </w:rPr>
              <w:t>|</w:t>
            </w:r>
            <w:r w:rsidRPr="00F947EF">
              <w:rPr>
                <w:rFonts w:ascii="Arial" w:hAnsi="Arial" w:cs="Arial"/>
                <w:sz w:val="16"/>
                <w:szCs w:val="16"/>
              </w:rPr>
              <w:t xml:space="preserve"> Film: </w:t>
            </w:r>
            <w:r w:rsidRPr="00F947EF">
              <w:rPr>
                <w:rFonts w:ascii="Arial" w:hAnsi="Arial" w:cs="Arial"/>
                <w:i/>
                <w:iCs/>
                <w:sz w:val="16"/>
                <w:szCs w:val="16"/>
              </w:rPr>
              <w:t>Boston</w:t>
            </w:r>
            <w:r w:rsidRPr="00F947EF">
              <w:rPr>
                <w:rFonts w:ascii="Arial" w:hAnsi="Arial" w:cs="Arial"/>
                <w:sz w:val="16"/>
                <w:szCs w:val="16"/>
              </w:rPr>
              <w:t xml:space="preserve"> </w:t>
            </w:r>
            <w:r>
              <w:rPr>
                <w:rFonts w:ascii="Arial" w:hAnsi="Arial" w:cs="Arial"/>
                <w:sz w:val="16"/>
                <w:szCs w:val="16"/>
              </w:rPr>
              <w:t>|</w:t>
            </w:r>
            <w:r w:rsidRPr="00F947EF">
              <w:rPr>
                <w:rFonts w:ascii="Arial" w:hAnsi="Arial" w:cs="Arial"/>
                <w:sz w:val="16"/>
                <w:szCs w:val="16"/>
              </w:rPr>
              <w:t xml:space="preserve"> Über Ereignisse der amerikanischen Geschichte auf Deutsch berichten </w:t>
            </w:r>
            <w:r>
              <w:rPr>
                <w:rFonts w:ascii="Arial" w:hAnsi="Arial" w:cs="Arial"/>
                <w:sz w:val="16"/>
                <w:szCs w:val="16"/>
              </w:rPr>
              <w:t>|</w:t>
            </w:r>
            <w:r w:rsidRPr="00F947EF">
              <w:rPr>
                <w:rFonts w:ascii="Arial" w:hAnsi="Arial" w:cs="Arial"/>
                <w:sz w:val="16"/>
                <w:szCs w:val="16"/>
              </w:rPr>
              <w:t xml:space="preserve"> Einen Vlog-Beitrag erstellen </w:t>
            </w:r>
            <w:r>
              <w:rPr>
                <w:rFonts w:ascii="Arial" w:hAnsi="Arial" w:cs="Arial"/>
                <w:sz w:val="16"/>
                <w:szCs w:val="16"/>
              </w:rPr>
              <w:t xml:space="preserve">| </w:t>
            </w:r>
            <w:r w:rsidRPr="00F947EF">
              <w:rPr>
                <w:rFonts w:ascii="Arial" w:hAnsi="Arial" w:cs="Arial"/>
                <w:sz w:val="16"/>
                <w:szCs w:val="16"/>
              </w:rPr>
              <w:t xml:space="preserve">Historische Perspektiven </w:t>
            </w:r>
            <w:r>
              <w:rPr>
                <w:rFonts w:ascii="Arial" w:hAnsi="Arial" w:cs="Arial"/>
                <w:sz w:val="16"/>
                <w:szCs w:val="16"/>
              </w:rPr>
              <w:t>|</w:t>
            </w:r>
            <w:r w:rsidRPr="00F947EF">
              <w:rPr>
                <w:rFonts w:ascii="Arial" w:hAnsi="Arial" w:cs="Arial"/>
                <w:sz w:val="16"/>
                <w:szCs w:val="16"/>
              </w:rPr>
              <w:t xml:space="preserve"> Einen Romanauszug verstehen </w:t>
            </w:r>
            <w:r>
              <w:rPr>
                <w:rFonts w:ascii="Arial" w:hAnsi="Arial" w:cs="Arial"/>
                <w:sz w:val="16"/>
                <w:szCs w:val="16"/>
              </w:rPr>
              <w:t>|</w:t>
            </w:r>
            <w:r w:rsidRPr="00F947EF">
              <w:rPr>
                <w:rFonts w:ascii="Arial" w:hAnsi="Arial" w:cs="Arial"/>
                <w:sz w:val="16"/>
                <w:szCs w:val="16"/>
              </w:rPr>
              <w:t xml:space="preserve"> Von Illustrationen auf den Inhalt einer Geschichte schließen |</w:t>
            </w:r>
            <w:r>
              <w:rPr>
                <w:rFonts w:ascii="Arial" w:hAnsi="Arial" w:cs="Arial"/>
                <w:sz w:val="16"/>
                <w:szCs w:val="16"/>
              </w:rPr>
              <w:t xml:space="preserve"> </w:t>
            </w:r>
            <w:r w:rsidRPr="00F947EF">
              <w:rPr>
                <w:rFonts w:ascii="Arial" w:hAnsi="Arial" w:cs="Arial"/>
                <w:sz w:val="16"/>
                <w:szCs w:val="16"/>
              </w:rPr>
              <w:t xml:space="preserve">Über die Bedeutung des Sich-Anpassens sprechen </w:t>
            </w:r>
            <w:r>
              <w:rPr>
                <w:rFonts w:ascii="Arial" w:hAnsi="Arial" w:cs="Arial"/>
                <w:sz w:val="16"/>
                <w:szCs w:val="16"/>
              </w:rPr>
              <w:t>|</w:t>
            </w:r>
            <w:r w:rsidRPr="00F947EF">
              <w:rPr>
                <w:rFonts w:ascii="Arial" w:hAnsi="Arial" w:cs="Arial"/>
                <w:sz w:val="16"/>
                <w:szCs w:val="16"/>
              </w:rPr>
              <w:t xml:space="preserve"> Einen Dialog mit der Hauptfigur erstellen oder eine Fortsetzung der Geschichte schreiben </w:t>
            </w:r>
            <w:r>
              <w:rPr>
                <w:rFonts w:ascii="Arial" w:hAnsi="Arial" w:cs="Arial"/>
                <w:sz w:val="16"/>
                <w:szCs w:val="16"/>
              </w:rPr>
              <w:t>|</w:t>
            </w:r>
            <w:r w:rsidRPr="00F947EF">
              <w:rPr>
                <w:rFonts w:ascii="Arial" w:hAnsi="Arial" w:cs="Arial"/>
                <w:sz w:val="16"/>
                <w:szCs w:val="16"/>
              </w:rPr>
              <w:t xml:space="preserve"> Eine Doppelseite für ein Jahrbuch erstellen </w:t>
            </w:r>
            <w:r>
              <w:rPr>
                <w:rFonts w:ascii="Arial" w:hAnsi="Arial" w:cs="Arial"/>
                <w:sz w:val="16"/>
                <w:szCs w:val="16"/>
              </w:rPr>
              <w:t xml:space="preserve">| </w:t>
            </w:r>
            <w:r w:rsidRPr="00F947EF">
              <w:rPr>
                <w:rFonts w:ascii="Arial" w:hAnsi="Arial" w:cs="Arial"/>
                <w:sz w:val="16"/>
                <w:szCs w:val="16"/>
              </w:rPr>
              <w:t xml:space="preserve">Produkte digital erstellen </w:t>
            </w:r>
            <w:r>
              <w:rPr>
                <w:rFonts w:ascii="Arial" w:hAnsi="Arial" w:cs="Arial"/>
                <w:sz w:val="16"/>
                <w:szCs w:val="16"/>
              </w:rPr>
              <w:t>|</w:t>
            </w:r>
            <w:r w:rsidRPr="00F947EF">
              <w:rPr>
                <w:rFonts w:ascii="Arial" w:hAnsi="Arial" w:cs="Arial"/>
                <w:sz w:val="16"/>
                <w:szCs w:val="16"/>
              </w:rPr>
              <w:t xml:space="preserve"> Interaktive Übungen zur Selbstkontrolle nutzen</w:t>
            </w:r>
          </w:p>
          <w:p w14:paraId="0B9CD4BD" w14:textId="77777777" w:rsidR="00F947EF" w:rsidRPr="00F947EF" w:rsidRDefault="00F947EF" w:rsidP="008B1C51">
            <w:pPr>
              <w:spacing w:before="60" w:after="60"/>
              <w:rPr>
                <w:rFonts w:ascii="Arial" w:hAnsi="Arial" w:cs="Arial"/>
                <w:sz w:val="16"/>
                <w:szCs w:val="16"/>
              </w:rPr>
            </w:pPr>
          </w:p>
          <w:p w14:paraId="60136B6B" w14:textId="5D39A22E" w:rsidR="00F947EF" w:rsidRPr="00413F57" w:rsidRDefault="00F947EF" w:rsidP="008B1C51">
            <w:pPr>
              <w:spacing w:before="60" w:after="60"/>
              <w:rPr>
                <w:rFonts w:ascii="Arial" w:hAnsi="Arial" w:cs="Arial"/>
                <w:sz w:val="16"/>
                <w:szCs w:val="16"/>
              </w:rPr>
            </w:pPr>
            <w:r w:rsidRPr="00413F57">
              <w:rPr>
                <w:rFonts w:ascii="Arial" w:hAnsi="Arial" w:cs="Arial"/>
                <w:sz w:val="16"/>
                <w:szCs w:val="16"/>
              </w:rPr>
              <w:t xml:space="preserve">Text smart 1: </w:t>
            </w:r>
          </w:p>
          <w:p w14:paraId="7DBAF21E" w14:textId="5CA80171" w:rsidR="00F947EF" w:rsidRDefault="00ED2C1F" w:rsidP="008B1C51">
            <w:pPr>
              <w:spacing w:before="60" w:after="60"/>
              <w:rPr>
                <w:rFonts w:ascii="Arial" w:hAnsi="Arial" w:cs="Arial"/>
                <w:sz w:val="16"/>
                <w:szCs w:val="16"/>
              </w:rPr>
            </w:pPr>
            <w:r w:rsidRPr="00ED2C1F">
              <w:rPr>
                <w:rFonts w:ascii="Arial" w:hAnsi="Arial" w:cs="Arial"/>
                <w:sz w:val="16"/>
                <w:szCs w:val="16"/>
              </w:rPr>
              <w:t xml:space="preserve">Verschiedene Bildarten beschreiben und bewerten </w:t>
            </w:r>
            <w:r>
              <w:rPr>
                <w:rFonts w:ascii="Arial" w:hAnsi="Arial" w:cs="Arial"/>
                <w:sz w:val="16"/>
                <w:szCs w:val="16"/>
              </w:rPr>
              <w:t>|</w:t>
            </w:r>
            <w:r w:rsidRPr="00ED2C1F">
              <w:rPr>
                <w:rFonts w:ascii="Arial" w:hAnsi="Arial" w:cs="Arial"/>
                <w:sz w:val="16"/>
                <w:szCs w:val="16"/>
              </w:rPr>
              <w:t xml:space="preserve"> Infografiken und Diagramme analysieren </w:t>
            </w:r>
            <w:r>
              <w:rPr>
                <w:rFonts w:ascii="Arial" w:hAnsi="Arial" w:cs="Arial"/>
                <w:sz w:val="16"/>
                <w:szCs w:val="16"/>
              </w:rPr>
              <w:t>|</w:t>
            </w:r>
            <w:r w:rsidRPr="00ED2C1F">
              <w:rPr>
                <w:rFonts w:ascii="Arial" w:hAnsi="Arial" w:cs="Arial"/>
                <w:sz w:val="16"/>
                <w:szCs w:val="16"/>
              </w:rPr>
              <w:t xml:space="preserve"> Über Kritik und Humor in Memes und Cartoons sprechen </w:t>
            </w:r>
            <w:r>
              <w:rPr>
                <w:rFonts w:ascii="Arial" w:hAnsi="Arial" w:cs="Arial"/>
                <w:sz w:val="16"/>
                <w:szCs w:val="16"/>
              </w:rPr>
              <w:t>|</w:t>
            </w:r>
            <w:r w:rsidRPr="00ED2C1F">
              <w:rPr>
                <w:rFonts w:ascii="Arial" w:hAnsi="Arial" w:cs="Arial"/>
                <w:sz w:val="16"/>
                <w:szCs w:val="16"/>
              </w:rPr>
              <w:t xml:space="preserve"> Die meinungsbildende Wirkung von Bildern beurteilen </w:t>
            </w:r>
            <w:r>
              <w:rPr>
                <w:rFonts w:ascii="Arial" w:hAnsi="Arial" w:cs="Arial"/>
                <w:sz w:val="16"/>
                <w:szCs w:val="16"/>
              </w:rPr>
              <w:t>|</w:t>
            </w:r>
            <w:r w:rsidRPr="00ED2C1F">
              <w:rPr>
                <w:rFonts w:ascii="Arial" w:hAnsi="Arial" w:cs="Arial"/>
                <w:sz w:val="16"/>
                <w:szCs w:val="16"/>
              </w:rPr>
              <w:t xml:space="preserve"> Memes und Cartoons beschreiben und analysieren |</w:t>
            </w:r>
            <w:r>
              <w:rPr>
                <w:rFonts w:ascii="Arial" w:hAnsi="Arial" w:cs="Arial"/>
                <w:sz w:val="16"/>
                <w:szCs w:val="16"/>
              </w:rPr>
              <w:t xml:space="preserve"> </w:t>
            </w:r>
            <w:r w:rsidRPr="00ED2C1F">
              <w:rPr>
                <w:rFonts w:ascii="Arial" w:hAnsi="Arial" w:cs="Arial"/>
                <w:sz w:val="16"/>
                <w:szCs w:val="16"/>
              </w:rPr>
              <w:t xml:space="preserve">Die Funktion und Wirkung von Bildern herausarbeiten </w:t>
            </w:r>
            <w:r>
              <w:rPr>
                <w:rFonts w:ascii="Arial" w:hAnsi="Arial" w:cs="Arial"/>
                <w:sz w:val="16"/>
                <w:szCs w:val="16"/>
              </w:rPr>
              <w:t>|</w:t>
            </w:r>
            <w:r w:rsidRPr="00ED2C1F">
              <w:rPr>
                <w:rFonts w:ascii="Arial" w:hAnsi="Arial" w:cs="Arial"/>
                <w:sz w:val="16"/>
                <w:szCs w:val="16"/>
              </w:rPr>
              <w:t xml:space="preserve"> Über die Verwendung von Bildern im eigenen Alltag sprechen |</w:t>
            </w:r>
            <w:r>
              <w:rPr>
                <w:rFonts w:ascii="Arial" w:hAnsi="Arial" w:cs="Arial"/>
                <w:sz w:val="16"/>
                <w:szCs w:val="16"/>
              </w:rPr>
              <w:t xml:space="preserve"> </w:t>
            </w:r>
            <w:r w:rsidRPr="00ED2C1F">
              <w:rPr>
                <w:rFonts w:ascii="Arial" w:hAnsi="Arial" w:cs="Arial"/>
                <w:sz w:val="16"/>
                <w:szCs w:val="16"/>
              </w:rPr>
              <w:t xml:space="preserve">Informationen aus einer Infografik und einem Balkendiagramm mit persönlichen Erfahrungen abgleichen </w:t>
            </w:r>
            <w:r w:rsidR="00CF702F">
              <w:rPr>
                <w:rFonts w:ascii="Arial" w:hAnsi="Arial" w:cs="Arial"/>
                <w:sz w:val="16"/>
                <w:szCs w:val="16"/>
              </w:rPr>
              <w:t>|</w:t>
            </w:r>
            <w:r w:rsidRPr="00ED2C1F">
              <w:rPr>
                <w:rFonts w:ascii="Arial" w:hAnsi="Arial" w:cs="Arial"/>
                <w:sz w:val="16"/>
                <w:szCs w:val="16"/>
              </w:rPr>
              <w:t xml:space="preserve"> Eine Bildbeschreibung verfassen | Ein Balkendiagramm auswerten | Ein Meme oder einen Cartoon bewerten </w:t>
            </w:r>
            <w:r w:rsidR="00CF702F">
              <w:rPr>
                <w:rFonts w:ascii="Arial" w:hAnsi="Arial" w:cs="Arial"/>
                <w:sz w:val="16"/>
                <w:szCs w:val="16"/>
              </w:rPr>
              <w:t>|</w:t>
            </w:r>
            <w:r w:rsidRPr="00ED2C1F">
              <w:rPr>
                <w:rFonts w:ascii="Arial" w:hAnsi="Arial" w:cs="Arial"/>
                <w:sz w:val="16"/>
                <w:szCs w:val="16"/>
              </w:rPr>
              <w:t xml:space="preserve"> Tipps für die Internetrecherche </w:t>
            </w:r>
            <w:r w:rsidR="00CF702F">
              <w:rPr>
                <w:rFonts w:ascii="Arial" w:hAnsi="Arial" w:cs="Arial"/>
                <w:sz w:val="16"/>
                <w:szCs w:val="16"/>
              </w:rPr>
              <w:t xml:space="preserve">| </w:t>
            </w:r>
            <w:r w:rsidRPr="00ED2C1F">
              <w:rPr>
                <w:rFonts w:ascii="Arial" w:hAnsi="Arial" w:cs="Arial"/>
                <w:sz w:val="16"/>
                <w:szCs w:val="16"/>
              </w:rPr>
              <w:t>Bildbeschreibung und -analyse</w:t>
            </w:r>
          </w:p>
          <w:p w14:paraId="66CB38C8" w14:textId="77777777" w:rsidR="00ED2C1F" w:rsidRPr="00ED2C1F" w:rsidRDefault="00ED2C1F" w:rsidP="008B1C51">
            <w:pPr>
              <w:spacing w:before="60" w:after="60"/>
              <w:rPr>
                <w:rFonts w:ascii="Arial" w:hAnsi="Arial" w:cs="Arial"/>
                <w:sz w:val="16"/>
                <w:szCs w:val="16"/>
              </w:rPr>
            </w:pPr>
          </w:p>
          <w:p w14:paraId="51AF93AD" w14:textId="1035477C" w:rsidR="00F947EF" w:rsidRPr="00CF702F" w:rsidRDefault="00F947EF" w:rsidP="008B1C51">
            <w:pPr>
              <w:spacing w:before="60" w:after="60"/>
              <w:rPr>
                <w:rFonts w:ascii="Arial" w:hAnsi="Arial" w:cs="Arial"/>
                <w:sz w:val="16"/>
                <w:szCs w:val="16"/>
              </w:rPr>
            </w:pPr>
            <w:r w:rsidRPr="00CF702F">
              <w:rPr>
                <w:rFonts w:ascii="Arial" w:hAnsi="Arial" w:cs="Arial"/>
                <w:sz w:val="16"/>
                <w:szCs w:val="16"/>
              </w:rPr>
              <w:t xml:space="preserve">Media smart: </w:t>
            </w:r>
          </w:p>
          <w:p w14:paraId="22CB843C" w14:textId="765BD996" w:rsidR="000C3FF0" w:rsidRPr="00CF702F" w:rsidRDefault="00CF702F" w:rsidP="008B1C51">
            <w:pPr>
              <w:spacing w:before="60" w:after="60"/>
              <w:rPr>
                <w:rFonts w:ascii="Arial" w:hAnsi="Arial" w:cs="Arial"/>
                <w:sz w:val="16"/>
                <w:szCs w:val="16"/>
              </w:rPr>
            </w:pPr>
            <w:r w:rsidRPr="00CF702F">
              <w:rPr>
                <w:rFonts w:ascii="Arial" w:hAnsi="Arial" w:cs="Arial"/>
                <w:sz w:val="16"/>
                <w:szCs w:val="16"/>
              </w:rPr>
              <w:t xml:space="preserve">Framing im politischen Kontext erkennen </w:t>
            </w:r>
            <w:r>
              <w:rPr>
                <w:rFonts w:ascii="Arial" w:hAnsi="Arial" w:cs="Arial"/>
                <w:sz w:val="16"/>
                <w:szCs w:val="16"/>
              </w:rPr>
              <w:t>|</w:t>
            </w:r>
            <w:r w:rsidRPr="00CF702F">
              <w:rPr>
                <w:rFonts w:ascii="Arial" w:hAnsi="Arial" w:cs="Arial"/>
                <w:sz w:val="16"/>
                <w:szCs w:val="16"/>
              </w:rPr>
              <w:t xml:space="preserve"> Über Framing in den sozialen Medien und in der Werbung sprechen |</w:t>
            </w:r>
            <w:r>
              <w:rPr>
                <w:rFonts w:ascii="Arial" w:hAnsi="Arial" w:cs="Arial"/>
                <w:sz w:val="16"/>
                <w:szCs w:val="16"/>
              </w:rPr>
              <w:t xml:space="preserve"> </w:t>
            </w:r>
            <w:r w:rsidRPr="00CF702F">
              <w:rPr>
                <w:rFonts w:ascii="Arial" w:hAnsi="Arial" w:cs="Arial"/>
                <w:sz w:val="16"/>
                <w:szCs w:val="16"/>
              </w:rPr>
              <w:t>Verschiedene Framing</w:t>
            </w:r>
            <w:r>
              <w:rPr>
                <w:rFonts w:ascii="Arial" w:hAnsi="Arial" w:cs="Arial"/>
                <w:sz w:val="16"/>
                <w:szCs w:val="16"/>
              </w:rPr>
              <w:t>-</w:t>
            </w:r>
            <w:r w:rsidRPr="00CF702F">
              <w:rPr>
                <w:rFonts w:ascii="Arial" w:hAnsi="Arial" w:cs="Arial"/>
                <w:sz w:val="16"/>
                <w:szCs w:val="16"/>
              </w:rPr>
              <w:t xml:space="preserve">Strategien kennenlernen </w:t>
            </w:r>
            <w:r>
              <w:rPr>
                <w:rFonts w:ascii="Arial" w:hAnsi="Arial" w:cs="Arial"/>
                <w:sz w:val="16"/>
                <w:szCs w:val="16"/>
              </w:rPr>
              <w:t>|</w:t>
            </w:r>
            <w:r w:rsidRPr="00CF702F">
              <w:rPr>
                <w:rFonts w:ascii="Arial" w:hAnsi="Arial" w:cs="Arial"/>
                <w:sz w:val="16"/>
                <w:szCs w:val="16"/>
              </w:rPr>
              <w:t xml:space="preserve"> Ein Bewusstsein für Framing entwickeln</w:t>
            </w:r>
          </w:p>
          <w:p w14:paraId="749CB41B" w14:textId="77777777" w:rsidR="000C3FF0" w:rsidRPr="00CF702F" w:rsidRDefault="000C3FF0" w:rsidP="008B1C51">
            <w:pPr>
              <w:spacing w:before="60" w:after="60"/>
              <w:rPr>
                <w:rFonts w:ascii="Arial" w:hAnsi="Arial" w:cs="Arial"/>
                <w:sz w:val="16"/>
                <w:szCs w:val="16"/>
              </w:rPr>
            </w:pPr>
          </w:p>
          <w:p w14:paraId="3AB6667F" w14:textId="77777777" w:rsidR="000C3FF0" w:rsidRPr="00CF702F" w:rsidRDefault="000C3FF0" w:rsidP="008B1C51">
            <w:pPr>
              <w:spacing w:before="60" w:after="60"/>
              <w:rPr>
                <w:rFonts w:ascii="Arial" w:hAnsi="Arial" w:cs="Arial"/>
                <w:sz w:val="16"/>
                <w:szCs w:val="16"/>
              </w:rPr>
            </w:pPr>
          </w:p>
          <w:p w14:paraId="0286E531" w14:textId="77777777" w:rsidR="000C3FF0" w:rsidRPr="00CF702F" w:rsidRDefault="000C3FF0" w:rsidP="008B1C51">
            <w:pPr>
              <w:spacing w:before="60" w:after="60"/>
              <w:rPr>
                <w:rFonts w:ascii="Arial" w:hAnsi="Arial" w:cs="Arial"/>
                <w:sz w:val="16"/>
                <w:szCs w:val="16"/>
              </w:rPr>
            </w:pPr>
          </w:p>
          <w:p w14:paraId="31F77DAD" w14:textId="77777777" w:rsidR="000C3FF0" w:rsidRPr="00CF702F" w:rsidRDefault="000C3FF0" w:rsidP="008B1C51">
            <w:pPr>
              <w:spacing w:before="60" w:after="60"/>
              <w:rPr>
                <w:rFonts w:ascii="Arial" w:hAnsi="Arial" w:cs="Arial"/>
                <w:sz w:val="16"/>
                <w:szCs w:val="16"/>
              </w:rPr>
            </w:pPr>
          </w:p>
          <w:p w14:paraId="7E9D1F0D" w14:textId="77777777" w:rsidR="000C3FF0" w:rsidRPr="00CF702F" w:rsidRDefault="000C3FF0" w:rsidP="008B1C51">
            <w:pPr>
              <w:spacing w:before="60" w:after="60"/>
              <w:rPr>
                <w:rFonts w:ascii="Arial" w:hAnsi="Arial" w:cs="Arial"/>
                <w:sz w:val="16"/>
                <w:szCs w:val="16"/>
              </w:rPr>
            </w:pPr>
          </w:p>
          <w:p w14:paraId="6CBD2151" w14:textId="77777777" w:rsidR="000C3FF0" w:rsidRPr="00CF702F" w:rsidRDefault="000C3FF0" w:rsidP="008B1C51">
            <w:pPr>
              <w:spacing w:before="60" w:after="60"/>
              <w:rPr>
                <w:rFonts w:ascii="Arial" w:hAnsi="Arial" w:cs="Arial"/>
                <w:sz w:val="16"/>
                <w:szCs w:val="16"/>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2EB41A56"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4E631D19" w14:textId="1E413B3D" w:rsidR="006D4E63" w:rsidRPr="00BF495D" w:rsidRDefault="00BF495D" w:rsidP="00B42233">
            <w:pPr>
              <w:spacing w:before="60" w:after="60"/>
              <w:rPr>
                <w:rFonts w:ascii="Arial" w:hAnsi="Arial" w:cs="Arial"/>
                <w:b/>
              </w:rPr>
            </w:pPr>
            <w:r w:rsidRPr="00BF495D">
              <w:rPr>
                <w:rFonts w:ascii="Arial" w:hAnsi="Arial" w:cs="Arial"/>
                <w:b/>
              </w:rPr>
              <w:t>20</w:t>
            </w:r>
            <w:r w:rsidR="006D4E63" w:rsidRPr="00BF495D">
              <w:rPr>
                <w:rFonts w:ascii="Arial" w:hAnsi="Arial" w:cs="Arial"/>
                <w:b/>
              </w:rPr>
              <w:t xml:space="preserve"> Stunden</w:t>
            </w:r>
          </w:p>
        </w:tc>
      </w:tr>
      <w:tr w:rsidR="006D4E63" w:rsidRPr="00B36352" w14:paraId="6C686795" w14:textId="77777777" w:rsidTr="00EB5399">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431EBF9A" w14:textId="77777777" w:rsidR="006D4E63" w:rsidRPr="00B36352" w:rsidRDefault="006D4E63" w:rsidP="002E74EA">
            <w:pPr>
              <w:spacing w:before="60" w:after="60"/>
              <w:rPr>
                <w:rFonts w:ascii="Arial" w:hAnsi="Arial" w:cs="Arial"/>
                <w:b/>
                <w:color w:val="FFFFFF"/>
              </w:rPr>
            </w:pPr>
          </w:p>
        </w:tc>
        <w:tc>
          <w:tcPr>
            <w:tcW w:w="8930" w:type="dxa"/>
            <w:gridSpan w:val="6"/>
            <w:vMerge/>
            <w:tcBorders>
              <w:left w:val="single" w:sz="4" w:space="0" w:color="FFFFFF"/>
              <w:bottom w:val="single" w:sz="4" w:space="0" w:color="99CC00"/>
              <w:right w:val="single" w:sz="4" w:space="0" w:color="FFFFFF"/>
            </w:tcBorders>
            <w:shd w:val="clear" w:color="auto" w:fill="auto"/>
          </w:tcPr>
          <w:p w14:paraId="0DA95E5A" w14:textId="77777777" w:rsidR="006D4E63" w:rsidRPr="00B36352" w:rsidRDefault="006D4E63" w:rsidP="002E74EA">
            <w:pPr>
              <w:spacing w:before="60" w:after="60"/>
              <w:rPr>
                <w:rFonts w:ascii="Arial" w:hAnsi="Arial" w:cs="Arial"/>
                <w:b/>
                <w:color w:val="FFFFFF"/>
              </w:rPr>
            </w:pPr>
          </w:p>
        </w:tc>
        <w:tc>
          <w:tcPr>
            <w:tcW w:w="2410" w:type="dxa"/>
            <w:gridSpan w:val="3"/>
            <w:tcBorders>
              <w:top w:val="single" w:sz="4" w:space="0" w:color="FFFFFF"/>
              <w:left w:val="single" w:sz="4" w:space="0" w:color="FFFFFF"/>
              <w:bottom w:val="single" w:sz="4" w:space="0" w:color="FFFFFF"/>
              <w:right w:val="single" w:sz="4" w:space="0" w:color="FFFFFF"/>
            </w:tcBorders>
            <w:shd w:val="clear" w:color="auto" w:fill="99CC00"/>
          </w:tcPr>
          <w:p w14:paraId="35954949"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2268" w:type="dxa"/>
            <w:tcBorders>
              <w:top w:val="single" w:sz="4" w:space="0" w:color="99CC00"/>
              <w:left w:val="single" w:sz="4" w:space="0" w:color="FFFFFF"/>
              <w:bottom w:val="single" w:sz="4" w:space="0" w:color="99CC00"/>
              <w:right w:val="single" w:sz="4" w:space="0" w:color="99CC00"/>
            </w:tcBorders>
            <w:shd w:val="clear" w:color="auto" w:fill="auto"/>
          </w:tcPr>
          <w:p w14:paraId="3B293DE7" w14:textId="236217BC" w:rsidR="006D4E63" w:rsidRPr="00BF495D" w:rsidRDefault="00BF495D" w:rsidP="002E74EA">
            <w:pPr>
              <w:spacing w:before="60" w:after="60"/>
              <w:rPr>
                <w:rFonts w:ascii="Arial" w:hAnsi="Arial" w:cs="Arial"/>
                <w:b/>
              </w:rPr>
            </w:pPr>
            <w:r w:rsidRPr="00BF495D">
              <w:rPr>
                <w:rFonts w:ascii="Arial" w:hAnsi="Arial" w:cs="Arial"/>
                <w:b/>
              </w:rPr>
              <w:t>3</w:t>
            </w:r>
            <w:r w:rsidR="006D4E63" w:rsidRPr="00BF495D">
              <w:rPr>
                <w:rFonts w:ascii="Arial" w:hAnsi="Arial" w:cs="Arial"/>
                <w:b/>
              </w:rPr>
              <w:t xml:space="preserve"> Stunden</w:t>
            </w:r>
          </w:p>
          <w:p w14:paraId="38388C3A" w14:textId="77777777" w:rsidR="006D4E63" w:rsidRPr="00BF495D" w:rsidRDefault="006D4E63" w:rsidP="002E74EA">
            <w:pPr>
              <w:spacing w:before="60" w:after="60"/>
              <w:rPr>
                <w:rFonts w:ascii="Arial" w:hAnsi="Arial" w:cs="Arial"/>
                <w:b/>
              </w:rPr>
            </w:pPr>
          </w:p>
        </w:tc>
      </w:tr>
      <w:tr w:rsidR="00F1238A" w:rsidRPr="00B36352" w14:paraId="2E59940D" w14:textId="77777777" w:rsidTr="00EB5399">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C5AA926"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552" w:type="dxa"/>
            <w:tcBorders>
              <w:top w:val="single" w:sz="4" w:space="0" w:color="99CC00"/>
              <w:left w:val="single" w:sz="4" w:space="0" w:color="FFFFFF"/>
              <w:bottom w:val="single" w:sz="4" w:space="0" w:color="99CC00"/>
              <w:right w:val="single" w:sz="4" w:space="0" w:color="FFFFFF"/>
            </w:tcBorders>
            <w:shd w:val="clear" w:color="auto" w:fill="99CC00"/>
          </w:tcPr>
          <w:p w14:paraId="3D1817E8"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gridSpan w:val="3"/>
            <w:tcBorders>
              <w:top w:val="single" w:sz="4" w:space="0" w:color="99CC00"/>
              <w:left w:val="single" w:sz="4" w:space="0" w:color="FFFFFF"/>
              <w:bottom w:val="single" w:sz="4" w:space="0" w:color="99CC00"/>
              <w:right w:val="single" w:sz="4" w:space="0" w:color="FFFFFF"/>
            </w:tcBorders>
            <w:shd w:val="clear" w:color="auto" w:fill="99CC00"/>
          </w:tcPr>
          <w:p w14:paraId="6059F7E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4110" w:type="dxa"/>
            <w:gridSpan w:val="2"/>
            <w:tcBorders>
              <w:top w:val="single" w:sz="4" w:space="0" w:color="99CC00"/>
              <w:left w:val="single" w:sz="4" w:space="0" w:color="FFFFFF"/>
              <w:bottom w:val="single" w:sz="4" w:space="0" w:color="99CC00"/>
              <w:right w:val="single" w:sz="4" w:space="0" w:color="FFFFFF"/>
            </w:tcBorders>
            <w:shd w:val="clear" w:color="auto" w:fill="99CC00"/>
          </w:tcPr>
          <w:p w14:paraId="7688EE0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2410" w:type="dxa"/>
            <w:gridSpan w:val="3"/>
            <w:tcBorders>
              <w:top w:val="single" w:sz="4" w:space="0" w:color="FFFFFF"/>
              <w:left w:val="single" w:sz="4" w:space="0" w:color="FFFFFF"/>
              <w:bottom w:val="single" w:sz="4" w:space="0" w:color="99CC00"/>
              <w:right w:val="single" w:sz="4" w:space="0" w:color="FFFFFF"/>
            </w:tcBorders>
            <w:shd w:val="clear" w:color="auto" w:fill="99CC00"/>
          </w:tcPr>
          <w:p w14:paraId="7E1F6AF6"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2268" w:type="dxa"/>
            <w:tcBorders>
              <w:top w:val="single" w:sz="4" w:space="0" w:color="99CC00"/>
              <w:left w:val="single" w:sz="4" w:space="0" w:color="FFFFFF"/>
              <w:bottom w:val="single" w:sz="4" w:space="0" w:color="99CC00"/>
              <w:right w:val="single" w:sz="4" w:space="0" w:color="99CC00"/>
            </w:tcBorders>
            <w:shd w:val="clear" w:color="auto" w:fill="99CC00"/>
          </w:tcPr>
          <w:p w14:paraId="16574E0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413F57" w:rsidRPr="00B36352" w14:paraId="23BAD6D9" w14:textId="77777777" w:rsidTr="00EB2CE4">
        <w:trPr>
          <w:cantSplit/>
          <w:trHeight w:val="4857"/>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D9175F6" w14:textId="77777777" w:rsidR="00413F57" w:rsidRPr="00B36352" w:rsidRDefault="00413F57" w:rsidP="00413F57">
            <w:pPr>
              <w:spacing w:before="60" w:after="60"/>
              <w:rPr>
                <w:rFonts w:ascii="Arial" w:hAnsi="Arial" w:cs="Arial"/>
                <w:b/>
                <w:color w:val="FFFFFF"/>
              </w:rPr>
            </w:pPr>
          </w:p>
        </w:tc>
        <w:tc>
          <w:tcPr>
            <w:tcW w:w="2552" w:type="dxa"/>
            <w:tcBorders>
              <w:top w:val="single" w:sz="4" w:space="0" w:color="99CC00"/>
              <w:left w:val="single" w:sz="4" w:space="0" w:color="99CC00"/>
              <w:bottom w:val="single" w:sz="4" w:space="0" w:color="99CC00"/>
              <w:right w:val="single" w:sz="4" w:space="0" w:color="99CC00"/>
            </w:tcBorders>
            <w:shd w:val="clear" w:color="auto" w:fill="auto"/>
          </w:tcPr>
          <w:p w14:paraId="1374B2A6" w14:textId="02A0306D"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BE39C2">
              <w:rPr>
                <w:rFonts w:ascii="Arial" w:hAnsi="Arial" w:cs="Arial"/>
                <w:sz w:val="16"/>
                <w:szCs w:val="16"/>
              </w:rPr>
              <w:t xml:space="preserve"> (z. B. S. 39, ex. 2, </w:t>
            </w:r>
            <w:r w:rsidR="00905877">
              <w:rPr>
                <w:rFonts w:ascii="Arial" w:hAnsi="Arial" w:cs="Arial"/>
                <w:sz w:val="16"/>
                <w:szCs w:val="16"/>
              </w:rPr>
              <w:t xml:space="preserve">S. 44, ex. 7, S. 49, ex. 3b, </w:t>
            </w:r>
            <w:r w:rsidR="00905877" w:rsidRPr="00DF2739">
              <w:rPr>
                <w:rFonts w:ascii="Arial" w:hAnsi="Arial" w:cs="Arial"/>
                <w:sz w:val="16"/>
                <w:szCs w:val="16"/>
                <w:highlight w:val="lightGray"/>
              </w:rPr>
              <w:t>S. 50, ex. 4b</w:t>
            </w:r>
            <w:r w:rsidR="00A11654" w:rsidRPr="00DF2739">
              <w:rPr>
                <w:rFonts w:ascii="Arial" w:hAnsi="Arial" w:cs="Arial"/>
                <w:sz w:val="16"/>
                <w:szCs w:val="16"/>
                <w:highlight w:val="lightGray"/>
              </w:rPr>
              <w:t>)</w:t>
            </w:r>
          </w:p>
          <w:p w14:paraId="7EF64532" w14:textId="40F9E470"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BE39C2">
              <w:rPr>
                <w:rFonts w:ascii="Arial" w:hAnsi="Arial" w:cs="Arial"/>
                <w:sz w:val="16"/>
                <w:szCs w:val="16"/>
              </w:rPr>
              <w:t xml:space="preserve"> (z. B. S. 40, ex. 3, </w:t>
            </w:r>
            <w:r w:rsidR="00905877">
              <w:rPr>
                <w:rFonts w:ascii="Arial" w:hAnsi="Arial" w:cs="Arial"/>
                <w:sz w:val="16"/>
                <w:szCs w:val="16"/>
              </w:rPr>
              <w:t>S. 49, ex. 2</w:t>
            </w:r>
            <w:r w:rsidR="00A11654">
              <w:rPr>
                <w:rFonts w:ascii="Arial" w:hAnsi="Arial" w:cs="Arial"/>
                <w:sz w:val="16"/>
                <w:szCs w:val="16"/>
              </w:rPr>
              <w:t>)</w:t>
            </w:r>
          </w:p>
          <w:p w14:paraId="1E5D65A0"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00106CB1" w14:textId="77777777" w:rsidR="009F621B" w:rsidRPr="009F621B" w:rsidRDefault="009F621B" w:rsidP="009F621B">
            <w:pPr>
              <w:widowControl w:val="0"/>
              <w:autoSpaceDE w:val="0"/>
              <w:autoSpaceDN w:val="0"/>
              <w:adjustRightInd w:val="0"/>
              <w:spacing w:before="60" w:after="60"/>
              <w:rPr>
                <w:rFonts w:ascii="Arial" w:hAnsi="Arial" w:cs="Arial"/>
                <w:sz w:val="16"/>
                <w:szCs w:val="16"/>
                <w:lang w:val="en-GB"/>
              </w:rPr>
            </w:pPr>
            <w:r w:rsidRPr="009F621B">
              <w:rPr>
                <w:rFonts w:ascii="Arial" w:hAnsi="Arial" w:cs="Arial"/>
                <w:sz w:val="16"/>
                <w:szCs w:val="16"/>
                <w:lang w:val="en-GB"/>
              </w:rPr>
              <w:t xml:space="preserve">Skills S1 </w:t>
            </w:r>
            <w:r w:rsidRPr="009F621B">
              <w:rPr>
                <w:rFonts w:ascii="Arial" w:hAnsi="Arial" w:cs="Arial"/>
                <w:i/>
                <w:iCs/>
                <w:sz w:val="16"/>
                <w:szCs w:val="16"/>
                <w:lang w:val="en-GB"/>
              </w:rPr>
              <w:t>Listening</w:t>
            </w:r>
            <w:r w:rsidRPr="009F621B">
              <w:rPr>
                <w:rFonts w:ascii="Arial" w:hAnsi="Arial" w:cs="Arial"/>
                <w:sz w:val="16"/>
                <w:szCs w:val="16"/>
                <w:lang w:val="en-GB"/>
              </w:rPr>
              <w:t xml:space="preserve">, S6 </w:t>
            </w:r>
            <w:r w:rsidRPr="009F621B">
              <w:rPr>
                <w:rFonts w:ascii="Arial" w:hAnsi="Arial" w:cs="Arial"/>
                <w:i/>
                <w:iCs/>
                <w:sz w:val="16"/>
                <w:szCs w:val="16"/>
                <w:lang w:val="en-GB"/>
              </w:rPr>
              <w:t>Viewing</w:t>
            </w:r>
            <w:r>
              <w:rPr>
                <w:rFonts w:ascii="Arial" w:hAnsi="Arial" w:cs="Arial"/>
                <w:sz w:val="16"/>
                <w:szCs w:val="16"/>
                <w:lang w:val="en-GB"/>
              </w:rPr>
              <w:t xml:space="preserve"> </w:t>
            </w:r>
          </w:p>
          <w:p w14:paraId="64A486C0" w14:textId="566E831D" w:rsidR="009F621B" w:rsidRPr="00F947EF" w:rsidRDefault="009F621B" w:rsidP="00413F57">
            <w:pPr>
              <w:widowControl w:val="0"/>
              <w:autoSpaceDE w:val="0"/>
              <w:autoSpaceDN w:val="0"/>
              <w:adjustRightInd w:val="0"/>
              <w:spacing w:before="60" w:after="60"/>
              <w:rPr>
                <w:rFonts w:ascii="Arial" w:hAnsi="Arial" w:cs="Arial"/>
                <w:sz w:val="16"/>
                <w:szCs w:val="16"/>
                <w:highlight w:val="yellow"/>
              </w:rPr>
            </w:pPr>
          </w:p>
        </w:tc>
        <w:tc>
          <w:tcPr>
            <w:tcW w:w="2268" w:type="dxa"/>
            <w:gridSpan w:val="3"/>
            <w:tcBorders>
              <w:top w:val="single" w:sz="4" w:space="0" w:color="99CC00"/>
              <w:left w:val="single" w:sz="4" w:space="0" w:color="99CC00"/>
              <w:bottom w:val="single" w:sz="4" w:space="0" w:color="99CC00"/>
              <w:right w:val="single" w:sz="4" w:space="0" w:color="99CC00"/>
            </w:tcBorders>
            <w:shd w:val="clear" w:color="auto" w:fill="auto"/>
          </w:tcPr>
          <w:p w14:paraId="439E9473" w14:textId="43110DD1"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80728B">
              <w:rPr>
                <w:rFonts w:ascii="Arial" w:hAnsi="Arial" w:cs="Arial"/>
                <w:sz w:val="16"/>
                <w:szCs w:val="16"/>
              </w:rPr>
              <w:t xml:space="preserve"> (z. B. S. 41, ex. 1, </w:t>
            </w:r>
            <w:r w:rsidR="00905877">
              <w:rPr>
                <w:rFonts w:ascii="Arial" w:hAnsi="Arial" w:cs="Arial"/>
                <w:sz w:val="16"/>
                <w:szCs w:val="16"/>
              </w:rPr>
              <w:t xml:space="preserve">S. 46, ex. 1, S. 48, ex. 1, </w:t>
            </w:r>
            <w:r w:rsidR="004A34F3" w:rsidRPr="00DF2739">
              <w:rPr>
                <w:rFonts w:ascii="Arial" w:hAnsi="Arial" w:cs="Arial"/>
                <w:sz w:val="16"/>
                <w:szCs w:val="16"/>
                <w:highlight w:val="lightGray"/>
              </w:rPr>
              <w:t>S</w:t>
            </w:r>
            <w:r w:rsidR="00905877" w:rsidRPr="00DF2739">
              <w:rPr>
                <w:rFonts w:ascii="Arial" w:hAnsi="Arial" w:cs="Arial"/>
                <w:sz w:val="16"/>
                <w:szCs w:val="16"/>
                <w:highlight w:val="lightGray"/>
              </w:rPr>
              <w:t>. 50, ex. 4</w:t>
            </w:r>
            <w:r w:rsidR="00905877">
              <w:rPr>
                <w:rFonts w:ascii="Arial" w:hAnsi="Arial" w:cs="Arial"/>
                <w:sz w:val="16"/>
                <w:szCs w:val="16"/>
              </w:rPr>
              <w:t xml:space="preserve">, </w:t>
            </w:r>
            <w:r w:rsidR="00DD0884">
              <w:rPr>
                <w:rFonts w:ascii="Arial" w:hAnsi="Arial" w:cs="Arial"/>
                <w:sz w:val="16"/>
                <w:szCs w:val="16"/>
              </w:rPr>
              <w:t>S. 63, ex. 7, S. 64, ex. 10</w:t>
            </w:r>
            <w:r w:rsidR="00A11654">
              <w:rPr>
                <w:rFonts w:ascii="Arial" w:hAnsi="Arial" w:cs="Arial"/>
                <w:sz w:val="16"/>
                <w:szCs w:val="16"/>
              </w:rPr>
              <w:t>)</w:t>
            </w:r>
          </w:p>
          <w:p w14:paraId="35B1EA67" w14:textId="5C69F5D5" w:rsidR="00413F57" w:rsidRDefault="00413F57" w:rsidP="00413F57">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905877">
              <w:rPr>
                <w:rFonts w:ascii="Arial" w:hAnsi="Arial" w:cs="Arial"/>
                <w:sz w:val="16"/>
                <w:szCs w:val="16"/>
              </w:rPr>
              <w:t xml:space="preserve"> (z. B. S. 56, ex. 2</w:t>
            </w:r>
            <w:r w:rsidR="00A11654">
              <w:rPr>
                <w:rFonts w:ascii="Arial" w:hAnsi="Arial" w:cs="Arial"/>
                <w:sz w:val="16"/>
                <w:szCs w:val="16"/>
              </w:rPr>
              <w:t>)</w:t>
            </w:r>
          </w:p>
          <w:p w14:paraId="021C6DF3" w14:textId="77777777" w:rsidR="009F621B" w:rsidRDefault="009F621B" w:rsidP="00413F57">
            <w:pPr>
              <w:spacing w:before="60" w:after="60"/>
              <w:rPr>
                <w:rFonts w:ascii="Arial" w:hAnsi="Arial" w:cs="Arial"/>
                <w:sz w:val="16"/>
                <w:szCs w:val="16"/>
              </w:rPr>
            </w:pPr>
          </w:p>
          <w:p w14:paraId="3E7017E8" w14:textId="6D520721" w:rsidR="009F621B" w:rsidRPr="00B92E20" w:rsidRDefault="009F621B" w:rsidP="00413F57">
            <w:pPr>
              <w:spacing w:before="60" w:after="60"/>
              <w:rPr>
                <w:rFonts w:ascii="Arial" w:hAnsi="Arial" w:cs="Arial"/>
                <w:sz w:val="16"/>
                <w:szCs w:val="16"/>
              </w:rPr>
            </w:pPr>
            <w:r w:rsidRPr="009F621B">
              <w:rPr>
                <w:rFonts w:ascii="Arial" w:hAnsi="Arial" w:cs="Arial"/>
                <w:sz w:val="16"/>
                <w:szCs w:val="16"/>
              </w:rPr>
              <w:t xml:space="preserve">Skills S3 </w:t>
            </w:r>
            <w:r w:rsidRPr="009F621B">
              <w:rPr>
                <w:rFonts w:ascii="Arial" w:hAnsi="Arial" w:cs="Arial"/>
                <w:i/>
                <w:iCs/>
                <w:sz w:val="16"/>
                <w:szCs w:val="16"/>
              </w:rPr>
              <w:t>Reading</w:t>
            </w:r>
          </w:p>
          <w:p w14:paraId="057A371B" w14:textId="77777777" w:rsidR="00413F57" w:rsidRPr="00B92E20" w:rsidRDefault="00413F57" w:rsidP="00413F57">
            <w:pPr>
              <w:spacing w:before="60" w:after="60"/>
              <w:rPr>
                <w:rFonts w:ascii="Arial" w:hAnsi="Arial" w:cs="Arial"/>
                <w:sz w:val="16"/>
                <w:szCs w:val="16"/>
              </w:rPr>
            </w:pPr>
          </w:p>
          <w:p w14:paraId="2188AF7A" w14:textId="77777777" w:rsidR="00413F57" w:rsidRPr="00F947EF" w:rsidRDefault="00413F57" w:rsidP="00413F57">
            <w:pPr>
              <w:spacing w:before="60" w:after="60"/>
              <w:rPr>
                <w:rFonts w:ascii="Arial" w:hAnsi="Arial" w:cs="Arial"/>
                <w:sz w:val="16"/>
                <w:szCs w:val="16"/>
                <w:highlight w:val="yellow"/>
              </w:rPr>
            </w:pPr>
          </w:p>
        </w:tc>
        <w:tc>
          <w:tcPr>
            <w:tcW w:w="4110" w:type="dxa"/>
            <w:gridSpan w:val="2"/>
            <w:tcBorders>
              <w:top w:val="single" w:sz="4" w:space="0" w:color="99CC00"/>
              <w:left w:val="single" w:sz="4" w:space="0" w:color="99CC00"/>
              <w:bottom w:val="single" w:sz="4" w:space="0" w:color="99CC00"/>
              <w:right w:val="single" w:sz="4" w:space="0" w:color="99CC00"/>
            </w:tcBorders>
            <w:shd w:val="clear" w:color="auto" w:fill="auto"/>
          </w:tcPr>
          <w:p w14:paraId="7CAA191A" w14:textId="069E368D"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proofErr w:type="spellStart"/>
            <w:r w:rsidRPr="00B92E20">
              <w:rPr>
                <w:rFonts w:ascii="Arial" w:hAnsi="Arial" w:cs="Arial"/>
                <w:i/>
                <w:iCs/>
                <w:sz w:val="16"/>
                <w:szCs w:val="16"/>
              </w:rPr>
              <w:t>classroom</w:t>
            </w:r>
            <w:proofErr w:type="spellEnd"/>
            <w:r w:rsidRPr="00B92E20">
              <w:rPr>
                <w:rFonts w:ascii="Arial" w:hAnsi="Arial" w:cs="Arial"/>
                <w:i/>
                <w:iCs/>
                <w:sz w:val="16"/>
                <w:szCs w:val="16"/>
              </w:rPr>
              <w:t xml:space="preserve"> </w:t>
            </w:r>
            <w:proofErr w:type="spellStart"/>
            <w:r w:rsidRPr="00B92E20">
              <w:rPr>
                <w:rFonts w:ascii="Arial" w:hAnsi="Arial" w:cs="Arial"/>
                <w:i/>
                <w:iCs/>
                <w:sz w:val="16"/>
                <w:szCs w:val="16"/>
              </w:rPr>
              <w:t>discourse</w:t>
            </w:r>
            <w:proofErr w:type="spellEnd"/>
            <w:r w:rsidRPr="00B92E20">
              <w:rPr>
                <w:rFonts w:ascii="Arial" w:hAnsi="Arial" w:cs="Arial"/>
                <w:sz w:val="16"/>
                <w:szCs w:val="16"/>
              </w:rPr>
              <w:t xml:space="preserve"> und an Gesprächen in vertrauten privaten und öffentlichen Situationen in der Form des freien Gesprächs aktiv teilnehmen</w:t>
            </w:r>
            <w:r w:rsidR="00BE39C2">
              <w:rPr>
                <w:rFonts w:ascii="Arial" w:hAnsi="Arial" w:cs="Arial"/>
                <w:sz w:val="16"/>
                <w:szCs w:val="16"/>
              </w:rPr>
              <w:t xml:space="preserve"> (z. B. S. 39, ex. 1, </w:t>
            </w:r>
            <w:r w:rsidR="00BE39C2" w:rsidRPr="00460CD0">
              <w:rPr>
                <w:rFonts w:ascii="Arial" w:hAnsi="Arial" w:cs="Arial"/>
                <w:noProof/>
                <w:sz w:val="16"/>
                <w:szCs w:val="16"/>
              </w:rPr>
              <w:drawing>
                <wp:inline distT="0" distB="0" distL="0" distR="0" wp14:anchorId="481DE55A" wp14:editId="3DF486B6">
                  <wp:extent cx="133350" cy="123825"/>
                  <wp:effectExtent l="0" t="0" r="0" b="0"/>
                  <wp:docPr id="91359804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E39C2">
              <w:rPr>
                <w:rFonts w:ascii="Arial" w:hAnsi="Arial" w:cs="Arial"/>
                <w:sz w:val="16"/>
                <w:szCs w:val="16"/>
              </w:rPr>
              <w:t xml:space="preserve"> S. 142, ex. 1, </w:t>
            </w:r>
            <w:r w:rsidR="0080728B">
              <w:rPr>
                <w:rFonts w:ascii="Arial" w:hAnsi="Arial" w:cs="Arial"/>
                <w:sz w:val="16"/>
                <w:szCs w:val="16"/>
              </w:rPr>
              <w:t xml:space="preserve">S. 41, ex. 1b, </w:t>
            </w:r>
            <w:r w:rsidR="00905877">
              <w:rPr>
                <w:rFonts w:ascii="Arial" w:hAnsi="Arial" w:cs="Arial"/>
                <w:sz w:val="16"/>
                <w:szCs w:val="16"/>
              </w:rPr>
              <w:t xml:space="preserve">S. 46, ex. 1, S. 48, ex. 1, S. 49, ex. 3a, S. 51, ex. 1, </w:t>
            </w:r>
            <w:r w:rsidR="00DD0884">
              <w:rPr>
                <w:rFonts w:ascii="Arial" w:hAnsi="Arial" w:cs="Arial"/>
                <w:sz w:val="16"/>
                <w:szCs w:val="16"/>
              </w:rPr>
              <w:t xml:space="preserve">S. 62, ex. 5, S. 66, ex. 1+2, </w:t>
            </w:r>
            <w:r w:rsidR="00A11654">
              <w:rPr>
                <w:rFonts w:ascii="Arial" w:hAnsi="Arial" w:cs="Arial"/>
                <w:sz w:val="16"/>
                <w:szCs w:val="16"/>
              </w:rPr>
              <w:t>S. 67, ex. 5)</w:t>
            </w:r>
          </w:p>
          <w:p w14:paraId="2491FD59" w14:textId="018013E3"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BE39C2">
              <w:rPr>
                <w:rFonts w:ascii="Arial" w:hAnsi="Arial" w:cs="Arial"/>
                <w:sz w:val="16"/>
                <w:szCs w:val="16"/>
              </w:rPr>
              <w:t xml:space="preserve"> (z. B. </w:t>
            </w:r>
            <w:r w:rsidR="0080728B">
              <w:rPr>
                <w:rFonts w:ascii="Arial" w:hAnsi="Arial" w:cs="Arial"/>
                <w:sz w:val="16"/>
                <w:szCs w:val="16"/>
              </w:rPr>
              <w:t>S</w:t>
            </w:r>
            <w:r w:rsidR="00BE39C2">
              <w:rPr>
                <w:rFonts w:ascii="Arial" w:hAnsi="Arial" w:cs="Arial"/>
                <w:sz w:val="16"/>
                <w:szCs w:val="16"/>
              </w:rPr>
              <w:t xml:space="preserve">. 40, ex. 4, </w:t>
            </w:r>
            <w:r w:rsidR="0080728B">
              <w:rPr>
                <w:rFonts w:ascii="Arial" w:hAnsi="Arial" w:cs="Arial"/>
                <w:sz w:val="16"/>
                <w:szCs w:val="16"/>
              </w:rPr>
              <w:t xml:space="preserve">S. 44, ex. 8, </w:t>
            </w:r>
            <w:r w:rsidR="0080728B" w:rsidRPr="00460CD0">
              <w:rPr>
                <w:rFonts w:ascii="Arial" w:hAnsi="Arial" w:cs="Arial"/>
                <w:noProof/>
                <w:sz w:val="16"/>
                <w:szCs w:val="16"/>
              </w:rPr>
              <w:drawing>
                <wp:inline distT="0" distB="0" distL="0" distR="0" wp14:anchorId="03AFF9BA" wp14:editId="110C08F3">
                  <wp:extent cx="133350" cy="123825"/>
                  <wp:effectExtent l="0" t="0" r="0" b="0"/>
                  <wp:docPr id="40838906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0728B">
              <w:rPr>
                <w:rFonts w:ascii="Arial" w:hAnsi="Arial" w:cs="Arial"/>
                <w:sz w:val="16"/>
                <w:szCs w:val="16"/>
              </w:rPr>
              <w:t xml:space="preserve"> S. 145, ex. 9, </w:t>
            </w:r>
            <w:r w:rsidR="00905877">
              <w:rPr>
                <w:rFonts w:ascii="Arial" w:hAnsi="Arial" w:cs="Arial"/>
                <w:sz w:val="16"/>
                <w:szCs w:val="16"/>
              </w:rPr>
              <w:t xml:space="preserve">S. 56, ex. 3, </w:t>
            </w:r>
            <w:r w:rsidR="00DD0884">
              <w:rPr>
                <w:rFonts w:ascii="Arial" w:hAnsi="Arial" w:cs="Arial"/>
                <w:sz w:val="16"/>
                <w:szCs w:val="16"/>
              </w:rPr>
              <w:t>S. 60, ex. 2</w:t>
            </w:r>
            <w:r w:rsidR="00A11654">
              <w:rPr>
                <w:rFonts w:ascii="Arial" w:hAnsi="Arial" w:cs="Arial"/>
                <w:sz w:val="16"/>
                <w:szCs w:val="16"/>
              </w:rPr>
              <w:t>)</w:t>
            </w:r>
          </w:p>
          <w:p w14:paraId="0FB0FF66" w14:textId="73E592E5"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80728B">
              <w:rPr>
                <w:rFonts w:ascii="Arial" w:hAnsi="Arial" w:cs="Arial"/>
                <w:sz w:val="16"/>
                <w:szCs w:val="16"/>
              </w:rPr>
              <w:t xml:space="preserve">(z. B. S. 40, ex. 5, S. 44, ex. 7c, </w:t>
            </w:r>
            <w:r w:rsidR="00905877">
              <w:rPr>
                <w:rFonts w:ascii="Arial" w:hAnsi="Arial" w:cs="Arial"/>
                <w:sz w:val="16"/>
                <w:szCs w:val="16"/>
              </w:rPr>
              <w:t xml:space="preserve">S. 47, ex. 6bc, S. 49, ex. 3c, </w:t>
            </w:r>
            <w:r w:rsidR="00DD0884">
              <w:rPr>
                <w:rFonts w:ascii="Arial" w:hAnsi="Arial" w:cs="Arial"/>
                <w:sz w:val="16"/>
                <w:szCs w:val="16"/>
              </w:rPr>
              <w:t>S. 63, ex. 8</w:t>
            </w:r>
            <w:r w:rsidR="00A11654">
              <w:rPr>
                <w:rFonts w:ascii="Arial" w:hAnsi="Arial" w:cs="Arial"/>
                <w:sz w:val="16"/>
                <w:szCs w:val="16"/>
              </w:rPr>
              <w:t>)</w:t>
            </w:r>
          </w:p>
          <w:p w14:paraId="1442AB26" w14:textId="5808785A"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BE39C2">
              <w:rPr>
                <w:rFonts w:ascii="Arial" w:hAnsi="Arial" w:cs="Arial"/>
                <w:sz w:val="16"/>
                <w:szCs w:val="16"/>
              </w:rPr>
              <w:t xml:space="preserve"> (z. B. </w:t>
            </w:r>
            <w:r w:rsidR="004A34F3">
              <w:rPr>
                <w:rFonts w:ascii="Arial" w:hAnsi="Arial" w:cs="Arial"/>
                <w:sz w:val="16"/>
                <w:szCs w:val="16"/>
              </w:rPr>
              <w:t>S</w:t>
            </w:r>
            <w:r w:rsidR="00BE39C2">
              <w:rPr>
                <w:rFonts w:ascii="Arial" w:hAnsi="Arial" w:cs="Arial"/>
                <w:sz w:val="16"/>
                <w:szCs w:val="16"/>
              </w:rPr>
              <w:t xml:space="preserve">. 40, ex. 4, </w:t>
            </w:r>
            <w:r w:rsidR="00905877" w:rsidRPr="00DF2739">
              <w:rPr>
                <w:rFonts w:ascii="Arial" w:hAnsi="Arial" w:cs="Arial"/>
                <w:sz w:val="16"/>
                <w:szCs w:val="16"/>
                <w:highlight w:val="lightGray"/>
              </w:rPr>
              <w:t>S. 56, ex. 4</w:t>
            </w:r>
            <w:r w:rsidR="00A11654">
              <w:rPr>
                <w:rFonts w:ascii="Arial" w:hAnsi="Arial" w:cs="Arial"/>
                <w:sz w:val="16"/>
                <w:szCs w:val="16"/>
              </w:rPr>
              <w:t>)</w:t>
            </w:r>
          </w:p>
          <w:p w14:paraId="5CAC8208" w14:textId="2C9AB723"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80728B">
              <w:rPr>
                <w:rFonts w:ascii="Arial" w:hAnsi="Arial" w:cs="Arial"/>
                <w:sz w:val="16"/>
                <w:szCs w:val="16"/>
              </w:rPr>
              <w:t xml:space="preserve"> (z. B. S. 43, ex. 6, </w:t>
            </w:r>
            <w:r w:rsidR="00905877">
              <w:rPr>
                <w:rFonts w:ascii="Arial" w:hAnsi="Arial" w:cs="Arial"/>
                <w:sz w:val="16"/>
                <w:szCs w:val="16"/>
              </w:rPr>
              <w:t>S. 56, ex. 3c</w:t>
            </w:r>
            <w:r w:rsidR="00A11654">
              <w:rPr>
                <w:rFonts w:ascii="Arial" w:hAnsi="Arial" w:cs="Arial"/>
                <w:sz w:val="16"/>
                <w:szCs w:val="16"/>
              </w:rPr>
              <w:t>)</w:t>
            </w:r>
          </w:p>
          <w:p w14:paraId="610553B5" w14:textId="3A6E4DC2"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BE39C2">
              <w:rPr>
                <w:rFonts w:ascii="Arial" w:hAnsi="Arial" w:cs="Arial"/>
                <w:sz w:val="16"/>
                <w:szCs w:val="16"/>
              </w:rPr>
              <w:t xml:space="preserve"> (z. B. S. 39, ex. 1bc, </w:t>
            </w:r>
            <w:r w:rsidR="00BE39C2" w:rsidRPr="00460CD0">
              <w:rPr>
                <w:rFonts w:ascii="Arial" w:hAnsi="Arial" w:cs="Arial"/>
                <w:noProof/>
                <w:sz w:val="16"/>
                <w:szCs w:val="16"/>
              </w:rPr>
              <w:drawing>
                <wp:inline distT="0" distB="0" distL="0" distR="0" wp14:anchorId="6C5DD939" wp14:editId="6763629B">
                  <wp:extent cx="133350" cy="123825"/>
                  <wp:effectExtent l="0" t="0" r="0" b="0"/>
                  <wp:docPr id="93252751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E39C2">
              <w:rPr>
                <w:rFonts w:ascii="Arial" w:hAnsi="Arial" w:cs="Arial"/>
                <w:sz w:val="16"/>
                <w:szCs w:val="16"/>
              </w:rPr>
              <w:t xml:space="preserve"> S. 142, ex. 2, </w:t>
            </w:r>
            <w:r w:rsidR="0080728B">
              <w:rPr>
                <w:rFonts w:ascii="Arial" w:hAnsi="Arial" w:cs="Arial"/>
                <w:sz w:val="16"/>
                <w:szCs w:val="16"/>
              </w:rPr>
              <w:t xml:space="preserve">S. 44, ex. 7d, </w:t>
            </w:r>
            <w:r w:rsidR="00905877" w:rsidRPr="00DF2739">
              <w:rPr>
                <w:rFonts w:ascii="Arial" w:hAnsi="Arial" w:cs="Arial"/>
                <w:sz w:val="16"/>
                <w:szCs w:val="16"/>
                <w:highlight w:val="lightGray"/>
              </w:rPr>
              <w:t>S. 50, ex. 4</w:t>
            </w:r>
            <w:r w:rsidR="00905877">
              <w:rPr>
                <w:rFonts w:ascii="Arial" w:hAnsi="Arial" w:cs="Arial"/>
                <w:sz w:val="16"/>
                <w:szCs w:val="16"/>
              </w:rPr>
              <w:t xml:space="preserve">, </w:t>
            </w:r>
            <w:r w:rsidR="00DD0884">
              <w:rPr>
                <w:rFonts w:ascii="Arial" w:hAnsi="Arial" w:cs="Arial"/>
                <w:sz w:val="16"/>
                <w:szCs w:val="16"/>
              </w:rPr>
              <w:t>S. 60, ex. 1, S. 61, ex. 3, S. 62, ex. 5, S. 64, ex. 9, S. 67, ex. 4</w:t>
            </w:r>
            <w:r w:rsidR="00A11654">
              <w:rPr>
                <w:rFonts w:ascii="Arial" w:hAnsi="Arial" w:cs="Arial"/>
                <w:sz w:val="16"/>
                <w:szCs w:val="16"/>
              </w:rPr>
              <w:t>)</w:t>
            </w:r>
          </w:p>
          <w:p w14:paraId="246928B0" w14:textId="0F9EB16F"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905877">
              <w:rPr>
                <w:rFonts w:ascii="Arial" w:hAnsi="Arial" w:cs="Arial"/>
                <w:sz w:val="16"/>
                <w:szCs w:val="16"/>
              </w:rPr>
              <w:t xml:space="preserve"> (z. B. S. 50, ex. 5, </w:t>
            </w:r>
            <w:r w:rsidR="00DD0884">
              <w:rPr>
                <w:rFonts w:ascii="Arial" w:hAnsi="Arial" w:cs="Arial"/>
                <w:sz w:val="16"/>
                <w:szCs w:val="16"/>
              </w:rPr>
              <w:t xml:space="preserve">S. 59, ex. 6, </w:t>
            </w:r>
            <w:r w:rsidR="00DD0884" w:rsidRPr="00DF2739">
              <w:rPr>
                <w:rFonts w:ascii="Arial" w:hAnsi="Arial" w:cs="Arial"/>
                <w:sz w:val="16"/>
                <w:szCs w:val="16"/>
                <w:highlight w:val="lightGray"/>
              </w:rPr>
              <w:t>S. 65, ex. 11</w:t>
            </w:r>
            <w:r w:rsidR="00DD0884">
              <w:rPr>
                <w:rFonts w:ascii="Arial" w:hAnsi="Arial" w:cs="Arial"/>
                <w:sz w:val="16"/>
                <w:szCs w:val="16"/>
              </w:rPr>
              <w:t>)</w:t>
            </w:r>
          </w:p>
          <w:p w14:paraId="0AA8A43B" w14:textId="77777777" w:rsidR="00D27D94" w:rsidRDefault="00D27D94" w:rsidP="00413F57">
            <w:pPr>
              <w:widowControl w:val="0"/>
              <w:autoSpaceDE w:val="0"/>
              <w:autoSpaceDN w:val="0"/>
              <w:adjustRightInd w:val="0"/>
              <w:spacing w:before="60" w:after="60"/>
              <w:rPr>
                <w:rFonts w:ascii="Arial" w:hAnsi="Arial" w:cs="Arial"/>
                <w:color w:val="00B0F0"/>
                <w:sz w:val="16"/>
                <w:szCs w:val="16"/>
                <w:highlight w:val="yellow"/>
              </w:rPr>
            </w:pPr>
          </w:p>
          <w:p w14:paraId="4B89F44D" w14:textId="77777777" w:rsidR="009F621B" w:rsidRPr="009F621B" w:rsidRDefault="009F621B" w:rsidP="009F621B">
            <w:pPr>
              <w:widowControl w:val="0"/>
              <w:autoSpaceDE w:val="0"/>
              <w:autoSpaceDN w:val="0"/>
              <w:adjustRightInd w:val="0"/>
              <w:spacing w:before="60" w:after="60"/>
              <w:rPr>
                <w:rFonts w:ascii="Arial" w:hAnsi="Arial" w:cs="Arial"/>
                <w:i/>
                <w:iCs/>
                <w:sz w:val="16"/>
                <w:szCs w:val="16"/>
                <w:lang w:val="en-GB"/>
              </w:rPr>
            </w:pPr>
            <w:r w:rsidRPr="009F621B">
              <w:rPr>
                <w:rFonts w:ascii="Arial" w:hAnsi="Arial" w:cs="Arial"/>
                <w:sz w:val="16"/>
                <w:szCs w:val="16"/>
                <w:lang w:val="en-GB"/>
              </w:rPr>
              <w:t xml:space="preserve">Skills S2 </w:t>
            </w:r>
            <w:r w:rsidRPr="009F621B">
              <w:rPr>
                <w:rFonts w:ascii="Arial" w:hAnsi="Arial" w:cs="Arial"/>
                <w:i/>
                <w:iCs/>
                <w:sz w:val="16"/>
                <w:szCs w:val="16"/>
                <w:lang w:val="en-GB"/>
              </w:rPr>
              <w:t>Speaking</w:t>
            </w:r>
            <w:r w:rsidRPr="009F621B">
              <w:rPr>
                <w:rFonts w:ascii="Arial" w:hAnsi="Arial" w:cs="Arial"/>
                <w:sz w:val="16"/>
                <w:szCs w:val="16"/>
                <w:lang w:val="en-GB"/>
              </w:rPr>
              <w:t xml:space="preserve">, S4 </w:t>
            </w:r>
            <w:r w:rsidRPr="009F621B">
              <w:rPr>
                <w:rFonts w:ascii="Arial" w:hAnsi="Arial" w:cs="Arial"/>
                <w:i/>
                <w:iCs/>
                <w:sz w:val="16"/>
                <w:szCs w:val="16"/>
                <w:lang w:val="en-GB"/>
              </w:rPr>
              <w:t xml:space="preserve">Dealing with visuals </w:t>
            </w:r>
          </w:p>
          <w:p w14:paraId="5F748865" w14:textId="77777777" w:rsidR="00D27D94" w:rsidRPr="009F621B" w:rsidRDefault="00D27D94" w:rsidP="00413F57">
            <w:pPr>
              <w:widowControl w:val="0"/>
              <w:autoSpaceDE w:val="0"/>
              <w:autoSpaceDN w:val="0"/>
              <w:adjustRightInd w:val="0"/>
              <w:spacing w:before="60" w:after="60"/>
              <w:rPr>
                <w:rFonts w:ascii="Arial" w:hAnsi="Arial" w:cs="Arial"/>
                <w:color w:val="00B0F0"/>
                <w:sz w:val="16"/>
                <w:szCs w:val="16"/>
                <w:highlight w:val="yellow"/>
                <w:lang w:val="en-GB"/>
              </w:rPr>
            </w:pPr>
          </w:p>
          <w:p w14:paraId="32DBD8B8" w14:textId="34A9DB0D" w:rsidR="00D27D94" w:rsidRPr="009F621B" w:rsidRDefault="00D27D94" w:rsidP="00413F57">
            <w:pPr>
              <w:widowControl w:val="0"/>
              <w:autoSpaceDE w:val="0"/>
              <w:autoSpaceDN w:val="0"/>
              <w:adjustRightInd w:val="0"/>
              <w:spacing w:before="60" w:after="60"/>
              <w:rPr>
                <w:rFonts w:ascii="Arial" w:hAnsi="Arial" w:cs="Arial"/>
                <w:color w:val="00B0F0"/>
                <w:sz w:val="16"/>
                <w:szCs w:val="16"/>
                <w:highlight w:val="yellow"/>
                <w:lang w:val="en-GB"/>
              </w:rPr>
            </w:pPr>
          </w:p>
        </w:tc>
        <w:tc>
          <w:tcPr>
            <w:tcW w:w="2410" w:type="dxa"/>
            <w:gridSpan w:val="3"/>
            <w:tcBorders>
              <w:top w:val="single" w:sz="4" w:space="0" w:color="99CC00"/>
              <w:left w:val="single" w:sz="4" w:space="0" w:color="99CC00"/>
              <w:bottom w:val="single" w:sz="4" w:space="0" w:color="99CC00"/>
              <w:right w:val="single" w:sz="4" w:space="0" w:color="99CC00"/>
            </w:tcBorders>
            <w:shd w:val="clear" w:color="auto" w:fill="auto"/>
          </w:tcPr>
          <w:p w14:paraId="588C0868" w14:textId="6D7EBC5D"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DD0884">
              <w:rPr>
                <w:rFonts w:ascii="Arial" w:hAnsi="Arial" w:cs="Arial"/>
                <w:sz w:val="16"/>
                <w:szCs w:val="16"/>
              </w:rPr>
              <w:t xml:space="preserve"> (z. B. S. 61, ex. 4, S. 62, ex. 6, S. 63, ex. 8, S. 64, ex. 10b</w:t>
            </w:r>
            <w:r w:rsidR="00A11654">
              <w:rPr>
                <w:rFonts w:ascii="Arial" w:hAnsi="Arial" w:cs="Arial"/>
                <w:sz w:val="16"/>
                <w:szCs w:val="16"/>
              </w:rPr>
              <w:t>)</w:t>
            </w:r>
          </w:p>
          <w:p w14:paraId="0F2B748C" w14:textId="405D0E50"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905877">
              <w:rPr>
                <w:rFonts w:ascii="Arial" w:hAnsi="Arial" w:cs="Arial"/>
                <w:sz w:val="16"/>
                <w:szCs w:val="16"/>
              </w:rPr>
              <w:t xml:space="preserve"> (z. B. </w:t>
            </w:r>
            <w:r w:rsidR="00905877" w:rsidRPr="00DF2739">
              <w:rPr>
                <w:rFonts w:ascii="Arial" w:hAnsi="Arial" w:cs="Arial"/>
                <w:sz w:val="16"/>
                <w:szCs w:val="16"/>
                <w:highlight w:val="lightGray"/>
              </w:rPr>
              <w:t>S. 56, ex. 4</w:t>
            </w:r>
            <w:r w:rsidR="00905877">
              <w:rPr>
                <w:rFonts w:ascii="Arial" w:hAnsi="Arial" w:cs="Arial"/>
                <w:sz w:val="16"/>
                <w:szCs w:val="16"/>
              </w:rPr>
              <w:t xml:space="preserve">, S. 57 Unit </w:t>
            </w:r>
            <w:proofErr w:type="spellStart"/>
            <w:r w:rsidR="00905877">
              <w:rPr>
                <w:rFonts w:ascii="Arial" w:hAnsi="Arial" w:cs="Arial"/>
                <w:sz w:val="16"/>
                <w:szCs w:val="16"/>
              </w:rPr>
              <w:t>task</w:t>
            </w:r>
            <w:proofErr w:type="spellEnd"/>
            <w:r w:rsidR="00DD0884">
              <w:rPr>
                <w:rFonts w:ascii="Arial" w:hAnsi="Arial" w:cs="Arial"/>
                <w:sz w:val="16"/>
                <w:szCs w:val="16"/>
              </w:rPr>
              <w:t>, S. 59, ex. 6, S. 65, ex. 11</w:t>
            </w:r>
            <w:r w:rsidR="00A11654">
              <w:rPr>
                <w:rFonts w:ascii="Arial" w:hAnsi="Arial" w:cs="Arial"/>
                <w:sz w:val="16"/>
                <w:szCs w:val="16"/>
              </w:rPr>
              <w:t>)</w:t>
            </w:r>
          </w:p>
          <w:p w14:paraId="637724B0" w14:textId="77777777" w:rsidR="00413F57"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BE39C2">
              <w:rPr>
                <w:rFonts w:ascii="Arial" w:hAnsi="Arial" w:cs="Arial"/>
                <w:sz w:val="16"/>
                <w:szCs w:val="16"/>
              </w:rPr>
              <w:t xml:space="preserve"> (z. B. S. 39, ex. 2, </w:t>
            </w:r>
            <w:r w:rsidR="00905877">
              <w:rPr>
                <w:rFonts w:ascii="Arial" w:hAnsi="Arial" w:cs="Arial"/>
                <w:sz w:val="16"/>
                <w:szCs w:val="16"/>
              </w:rPr>
              <w:t xml:space="preserve">S. 49, ex. 2+3, S. 56, ex. 2, </w:t>
            </w:r>
            <w:r w:rsidR="00DD0884">
              <w:rPr>
                <w:rFonts w:ascii="Arial" w:hAnsi="Arial" w:cs="Arial"/>
                <w:sz w:val="16"/>
                <w:szCs w:val="16"/>
              </w:rPr>
              <w:t>S. 67, ex. 4c</w:t>
            </w:r>
            <w:r w:rsidR="00A11654">
              <w:rPr>
                <w:rFonts w:ascii="Arial" w:hAnsi="Arial" w:cs="Arial"/>
                <w:sz w:val="16"/>
                <w:szCs w:val="16"/>
              </w:rPr>
              <w:t>)</w:t>
            </w:r>
          </w:p>
          <w:p w14:paraId="39666A45" w14:textId="77777777" w:rsidR="009F621B" w:rsidRDefault="009F621B" w:rsidP="00413F57">
            <w:pPr>
              <w:widowControl w:val="0"/>
              <w:autoSpaceDE w:val="0"/>
              <w:autoSpaceDN w:val="0"/>
              <w:adjustRightInd w:val="0"/>
              <w:spacing w:before="60" w:after="60"/>
              <w:rPr>
                <w:rFonts w:ascii="Arial" w:hAnsi="Arial" w:cs="Arial"/>
                <w:sz w:val="16"/>
                <w:szCs w:val="16"/>
              </w:rPr>
            </w:pPr>
          </w:p>
          <w:p w14:paraId="6F473751" w14:textId="2907AE69" w:rsidR="009F621B" w:rsidRPr="00F947EF" w:rsidRDefault="009F621B" w:rsidP="00413F57">
            <w:pPr>
              <w:widowControl w:val="0"/>
              <w:autoSpaceDE w:val="0"/>
              <w:autoSpaceDN w:val="0"/>
              <w:adjustRightInd w:val="0"/>
              <w:spacing w:before="60" w:after="60"/>
              <w:rPr>
                <w:rFonts w:ascii="Arial" w:hAnsi="Arial" w:cs="Arial"/>
                <w:sz w:val="16"/>
                <w:szCs w:val="16"/>
                <w:highlight w:val="yellow"/>
              </w:rPr>
            </w:pPr>
            <w:r w:rsidRPr="009F621B">
              <w:rPr>
                <w:rFonts w:ascii="Arial" w:hAnsi="Arial" w:cs="Arial"/>
                <w:sz w:val="16"/>
                <w:szCs w:val="16"/>
              </w:rPr>
              <w:t xml:space="preserve">Skills S5 </w:t>
            </w:r>
            <w:r w:rsidRPr="009F621B">
              <w:rPr>
                <w:rFonts w:ascii="Arial" w:hAnsi="Arial" w:cs="Arial"/>
                <w:i/>
                <w:iCs/>
                <w:sz w:val="16"/>
                <w:szCs w:val="16"/>
              </w:rPr>
              <w:t>Writing</w:t>
            </w: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239817FA" w14:textId="7AD0136E"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Begegnungssituationen relevante schriftliche und mündliche Informationen mündlich sinngemäß übertragen</w:t>
            </w:r>
            <w:r w:rsidR="00905877">
              <w:rPr>
                <w:rFonts w:ascii="Arial" w:hAnsi="Arial" w:cs="Arial"/>
                <w:sz w:val="16"/>
                <w:szCs w:val="16"/>
              </w:rPr>
              <w:t xml:space="preserve"> (z. B. S. 50, ex. 5</w:t>
            </w:r>
            <w:r w:rsidR="00A11654">
              <w:rPr>
                <w:rFonts w:ascii="Arial" w:hAnsi="Arial" w:cs="Arial"/>
                <w:sz w:val="16"/>
                <w:szCs w:val="16"/>
              </w:rPr>
              <w:t>)</w:t>
            </w:r>
          </w:p>
          <w:p w14:paraId="2F0D4F6F"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47690A3E" w14:textId="2CAD1996" w:rsidR="009F621B" w:rsidRPr="00F947EF" w:rsidRDefault="009F621B" w:rsidP="00413F57">
            <w:pPr>
              <w:widowControl w:val="0"/>
              <w:autoSpaceDE w:val="0"/>
              <w:autoSpaceDN w:val="0"/>
              <w:adjustRightInd w:val="0"/>
              <w:spacing w:before="60" w:after="60"/>
              <w:rPr>
                <w:rFonts w:ascii="Arial" w:hAnsi="Arial" w:cs="Arial"/>
                <w:sz w:val="16"/>
                <w:szCs w:val="16"/>
                <w:highlight w:val="yellow"/>
              </w:rPr>
            </w:pPr>
            <w:r w:rsidRPr="009F621B">
              <w:rPr>
                <w:rFonts w:ascii="Arial" w:hAnsi="Arial" w:cs="Arial"/>
                <w:sz w:val="16"/>
                <w:szCs w:val="16"/>
              </w:rPr>
              <w:t xml:space="preserve">Skills S7 </w:t>
            </w:r>
            <w:r w:rsidRPr="009F621B">
              <w:rPr>
                <w:rFonts w:ascii="Arial" w:hAnsi="Arial" w:cs="Arial"/>
                <w:i/>
                <w:iCs/>
                <w:sz w:val="16"/>
                <w:szCs w:val="16"/>
              </w:rPr>
              <w:t>Mediation</w:t>
            </w:r>
          </w:p>
        </w:tc>
      </w:tr>
      <w:tr w:rsidR="00957603" w:rsidRPr="00B36352" w14:paraId="5A62194F"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D11301" w14:textId="77777777" w:rsidR="00957603" w:rsidRPr="00B36352" w:rsidRDefault="00957603" w:rsidP="00007B97">
            <w:pPr>
              <w:spacing w:before="60" w:after="60"/>
              <w:rPr>
                <w:rFonts w:ascii="Arial" w:hAnsi="Arial" w:cs="Arial"/>
                <w:b/>
                <w:color w:val="FFFFFF"/>
              </w:rPr>
            </w:pPr>
            <w:r>
              <w:br w:type="page"/>
            </w:r>
            <w:r>
              <w:br w:type="page"/>
            </w:r>
            <w:r>
              <w:rPr>
                <w:rFonts w:ascii="Arial" w:hAnsi="Arial" w:cs="Arial"/>
                <w:b/>
                <w:color w:val="FFFFFF"/>
              </w:rPr>
              <w:t>Verfügen über sprachliche Mittel</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D2F4D6"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Wortschatz</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2407B007"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Grammatik</w:t>
            </w:r>
          </w:p>
        </w:tc>
        <w:tc>
          <w:tcPr>
            <w:tcW w:w="3402" w:type="dxa"/>
            <w:gridSpan w:val="3"/>
            <w:tcBorders>
              <w:top w:val="single" w:sz="4" w:space="0" w:color="99CC00"/>
              <w:left w:val="single" w:sz="4" w:space="0" w:color="FFFFFF"/>
              <w:bottom w:val="single" w:sz="4" w:space="0" w:color="99CC00"/>
              <w:right w:val="single" w:sz="4" w:space="0" w:color="FFFFFF"/>
            </w:tcBorders>
            <w:shd w:val="clear" w:color="auto" w:fill="99CC00"/>
          </w:tcPr>
          <w:p w14:paraId="55F8C0CD"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Aussprache und Intonation</w:t>
            </w:r>
          </w:p>
        </w:tc>
        <w:tc>
          <w:tcPr>
            <w:tcW w:w="3402" w:type="dxa"/>
            <w:gridSpan w:val="2"/>
            <w:tcBorders>
              <w:top w:val="single" w:sz="4" w:space="0" w:color="99CC00"/>
              <w:left w:val="single" w:sz="4" w:space="0" w:color="FFFFFF"/>
              <w:bottom w:val="single" w:sz="4" w:space="0" w:color="99CC00"/>
              <w:right w:val="single" w:sz="4" w:space="0" w:color="99CC00"/>
            </w:tcBorders>
            <w:shd w:val="clear" w:color="auto" w:fill="99CC00"/>
          </w:tcPr>
          <w:p w14:paraId="43096485"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Orthografie</w:t>
            </w:r>
          </w:p>
        </w:tc>
      </w:tr>
      <w:tr w:rsidR="00957603" w:rsidRPr="001009D9" w14:paraId="667703F6"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071C11F" w14:textId="77777777" w:rsidR="00957603" w:rsidRPr="00B36352" w:rsidRDefault="00957603" w:rsidP="00007B97">
            <w:pPr>
              <w:spacing w:before="60" w:after="60"/>
              <w:rPr>
                <w:rFonts w:ascii="Arial" w:hAnsi="Arial" w:cs="Arial"/>
                <w:b/>
                <w:color w:val="FFFFFF"/>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40E176D6" w14:textId="7BD85E91" w:rsidR="00957603" w:rsidRDefault="006569D8" w:rsidP="00007B97">
            <w:pPr>
              <w:widowControl w:val="0"/>
              <w:autoSpaceDE w:val="0"/>
              <w:autoSpaceDN w:val="0"/>
              <w:adjustRightInd w:val="0"/>
              <w:spacing w:before="60" w:after="60"/>
              <w:rPr>
                <w:rFonts w:ascii="Arial" w:hAnsi="Arial" w:cs="Arial"/>
                <w:sz w:val="16"/>
                <w:szCs w:val="16"/>
                <w:lang w:val="en-US"/>
              </w:rPr>
            </w:pPr>
            <w:r>
              <w:rPr>
                <w:rFonts w:ascii="Arial" w:hAnsi="Arial" w:cs="Arial"/>
                <w:sz w:val="16"/>
                <w:szCs w:val="16"/>
                <w:lang w:val="en-US"/>
              </w:rPr>
              <w:t xml:space="preserve">Plymouth | Words and phrases to talk about New England | Words and phrases to stage a debate | Yearbook | Boston | Words and phrases to talk about America’s history | Words and phrases to talk about visuals | Memes, Cartoons | Words and phrases to talk about framing </w:t>
            </w:r>
          </w:p>
          <w:p w14:paraId="77CFD4FD" w14:textId="77777777" w:rsidR="00D27D94" w:rsidRDefault="00D27D94" w:rsidP="00007B97">
            <w:pPr>
              <w:widowControl w:val="0"/>
              <w:autoSpaceDE w:val="0"/>
              <w:autoSpaceDN w:val="0"/>
              <w:adjustRightInd w:val="0"/>
              <w:spacing w:before="60" w:after="60"/>
              <w:rPr>
                <w:rFonts w:ascii="Arial" w:hAnsi="Arial" w:cs="Arial"/>
                <w:sz w:val="16"/>
                <w:szCs w:val="16"/>
                <w:lang w:val="en-US"/>
              </w:rPr>
            </w:pPr>
          </w:p>
          <w:p w14:paraId="367C9D0C" w14:textId="77777777" w:rsidR="00D27D94" w:rsidRDefault="00D27D94" w:rsidP="00007B97">
            <w:pPr>
              <w:widowControl w:val="0"/>
              <w:autoSpaceDE w:val="0"/>
              <w:autoSpaceDN w:val="0"/>
              <w:adjustRightInd w:val="0"/>
              <w:spacing w:before="60" w:after="60"/>
              <w:rPr>
                <w:rFonts w:ascii="Arial" w:hAnsi="Arial" w:cs="Arial"/>
                <w:sz w:val="16"/>
                <w:szCs w:val="16"/>
                <w:lang w:val="en-US"/>
              </w:rPr>
            </w:pPr>
          </w:p>
          <w:p w14:paraId="240D5FBF" w14:textId="77777777" w:rsidR="00D27D94" w:rsidRPr="00413F57" w:rsidRDefault="00D27D94" w:rsidP="00007B97">
            <w:pPr>
              <w:widowControl w:val="0"/>
              <w:autoSpaceDE w:val="0"/>
              <w:autoSpaceDN w:val="0"/>
              <w:adjustRightInd w:val="0"/>
              <w:spacing w:before="60" w:after="60"/>
              <w:rPr>
                <w:rFonts w:ascii="Arial" w:hAnsi="Arial" w:cs="Arial"/>
                <w:sz w:val="16"/>
                <w:szCs w:val="16"/>
                <w:lang w:val="en-US"/>
              </w:rPr>
            </w:pPr>
          </w:p>
          <w:p w14:paraId="2498B3C7" w14:textId="77777777" w:rsidR="00957603" w:rsidRPr="00413F57" w:rsidRDefault="00957603" w:rsidP="00007B97">
            <w:pPr>
              <w:widowControl w:val="0"/>
              <w:autoSpaceDE w:val="0"/>
              <w:autoSpaceDN w:val="0"/>
              <w:adjustRightInd w:val="0"/>
              <w:spacing w:before="60" w:after="60"/>
              <w:rPr>
                <w:rFonts w:ascii="Arial" w:hAnsi="Arial" w:cs="Arial"/>
                <w:i/>
                <w:sz w:val="16"/>
                <w:szCs w:val="16"/>
                <w:lang w:val="en-US"/>
              </w:rPr>
            </w:pPr>
          </w:p>
        </w:tc>
        <w:tc>
          <w:tcPr>
            <w:tcW w:w="3402" w:type="dxa"/>
            <w:gridSpan w:val="3"/>
            <w:tcBorders>
              <w:top w:val="single" w:sz="4" w:space="0" w:color="99CC00"/>
              <w:left w:val="single" w:sz="4" w:space="0" w:color="99CC00"/>
              <w:bottom w:val="single" w:sz="4" w:space="0" w:color="99CC00"/>
              <w:right w:val="single" w:sz="4" w:space="0" w:color="99CC00"/>
            </w:tcBorders>
            <w:shd w:val="clear" w:color="auto" w:fill="auto"/>
          </w:tcPr>
          <w:p w14:paraId="367DED49" w14:textId="77777777" w:rsidR="00957603" w:rsidRDefault="00ED3CEA" w:rsidP="00007B97">
            <w:pPr>
              <w:widowControl w:val="0"/>
              <w:autoSpaceDE w:val="0"/>
              <w:autoSpaceDN w:val="0"/>
              <w:adjustRightInd w:val="0"/>
              <w:spacing w:before="60" w:after="60"/>
              <w:rPr>
                <w:rFonts w:ascii="Arial" w:hAnsi="Arial" w:cs="Arial"/>
                <w:color w:val="000000"/>
                <w:sz w:val="16"/>
                <w:szCs w:val="16"/>
                <w:lang w:val="en-US"/>
              </w:rPr>
            </w:pPr>
            <w:r w:rsidRPr="00ED3CEA">
              <w:rPr>
                <w:rFonts w:ascii="Arial" w:hAnsi="Arial" w:cs="Arial"/>
                <w:color w:val="000000"/>
                <w:sz w:val="16"/>
                <w:szCs w:val="16"/>
                <w:lang w:val="en-US"/>
              </w:rPr>
              <w:t xml:space="preserve">The present perfect progressive | Defining and non-defining relative clauses | Defining relative clauses </w:t>
            </w:r>
            <w:r>
              <w:rPr>
                <w:rFonts w:ascii="Arial" w:hAnsi="Arial" w:cs="Arial"/>
                <w:color w:val="000000"/>
                <w:sz w:val="16"/>
                <w:szCs w:val="16"/>
                <w:lang w:val="en-US"/>
              </w:rPr>
              <w:t>|</w:t>
            </w:r>
            <w:r w:rsidRPr="00ED3CEA">
              <w:rPr>
                <w:rFonts w:ascii="Arial" w:hAnsi="Arial" w:cs="Arial"/>
                <w:color w:val="000000"/>
                <w:sz w:val="16"/>
                <w:szCs w:val="16"/>
                <w:lang w:val="en-US"/>
              </w:rPr>
              <w:t xml:space="preserve"> </w:t>
            </w:r>
            <w:proofErr w:type="gramStart"/>
            <w:r w:rsidRPr="00ED3CEA">
              <w:rPr>
                <w:rFonts w:ascii="Arial" w:hAnsi="Arial" w:cs="Arial"/>
                <w:color w:val="000000"/>
                <w:sz w:val="16"/>
                <w:szCs w:val="16"/>
                <w:lang w:val="en-US"/>
              </w:rPr>
              <w:t>Non-defining</w:t>
            </w:r>
            <w:proofErr w:type="gramEnd"/>
            <w:r w:rsidRPr="00ED3CEA">
              <w:rPr>
                <w:rFonts w:ascii="Arial" w:hAnsi="Arial" w:cs="Arial"/>
                <w:color w:val="000000"/>
                <w:sz w:val="16"/>
                <w:szCs w:val="16"/>
                <w:lang w:val="en-US"/>
              </w:rPr>
              <w:t xml:space="preserve"> relative clauses</w:t>
            </w:r>
          </w:p>
          <w:p w14:paraId="1135B070" w14:textId="3DEEF2D5" w:rsidR="00ED3CEA" w:rsidRPr="00ED3CEA" w:rsidRDefault="00ED3CEA" w:rsidP="00007B97">
            <w:pPr>
              <w:widowControl w:val="0"/>
              <w:autoSpaceDE w:val="0"/>
              <w:autoSpaceDN w:val="0"/>
              <w:adjustRightInd w:val="0"/>
              <w:spacing w:before="60" w:after="60"/>
              <w:rPr>
                <w:rFonts w:ascii="Arial" w:hAnsi="Arial" w:cs="Arial"/>
                <w:color w:val="000000"/>
                <w:sz w:val="16"/>
                <w:szCs w:val="16"/>
                <w:lang w:val="en-US"/>
              </w:rPr>
            </w:pPr>
          </w:p>
        </w:tc>
        <w:tc>
          <w:tcPr>
            <w:tcW w:w="3402" w:type="dxa"/>
            <w:gridSpan w:val="3"/>
            <w:tcBorders>
              <w:top w:val="single" w:sz="4" w:space="0" w:color="99CC00"/>
              <w:left w:val="single" w:sz="4" w:space="0" w:color="99CC00"/>
              <w:bottom w:val="single" w:sz="4" w:space="0" w:color="99CC00"/>
              <w:right w:val="single" w:sz="4" w:space="0" w:color="99CC00"/>
            </w:tcBorders>
          </w:tcPr>
          <w:p w14:paraId="14E773E1" w14:textId="77777777" w:rsidR="001009D9" w:rsidRPr="001009D9" w:rsidRDefault="001009D9" w:rsidP="001009D9">
            <w:pPr>
              <w:widowControl w:val="0"/>
              <w:autoSpaceDE w:val="0"/>
              <w:autoSpaceDN w:val="0"/>
              <w:adjustRightInd w:val="0"/>
              <w:spacing w:before="60" w:after="60"/>
              <w:rPr>
                <w:rFonts w:ascii="Arial" w:hAnsi="Arial" w:cs="Arial"/>
                <w:sz w:val="16"/>
                <w:szCs w:val="16"/>
                <w:lang w:val="en-GB"/>
              </w:rPr>
            </w:pPr>
            <w:r w:rsidRPr="00FD6687">
              <w:rPr>
                <w:rFonts w:ascii="Arial" w:hAnsi="Arial" w:cs="Arial"/>
                <w:b/>
                <w:bCs/>
                <w:sz w:val="16"/>
                <w:szCs w:val="16"/>
                <w:lang w:val="en-GB"/>
              </w:rPr>
              <w:t>GL</w:t>
            </w:r>
            <w:r>
              <w:rPr>
                <w:rFonts w:ascii="Arial" w:hAnsi="Arial" w:cs="Arial"/>
                <w:b/>
                <w:bCs/>
                <w:sz w:val="16"/>
                <w:szCs w:val="16"/>
                <w:lang w:val="en-GB"/>
              </w:rPr>
              <w:t xml:space="preserve"> </w:t>
            </w:r>
            <w:r w:rsidRPr="00FD6687">
              <w:rPr>
                <w:rFonts w:ascii="Arial" w:hAnsi="Arial" w:cs="Arial"/>
                <w:b/>
                <w:bCs/>
                <w:sz w:val="16"/>
                <w:szCs w:val="16"/>
                <w:lang w:val="en-GB"/>
              </w:rPr>
              <w:t>4 2021 Workbook</w:t>
            </w:r>
            <w:r>
              <w:rPr>
                <w:rFonts w:ascii="Arial" w:hAnsi="Arial" w:cs="Arial"/>
                <w:sz w:val="16"/>
                <w:szCs w:val="16"/>
                <w:lang w:val="en-GB"/>
              </w:rPr>
              <w:t xml:space="preserve"> (</w:t>
            </w:r>
            <w:r w:rsidRPr="001009D9">
              <w:rPr>
                <w:rFonts w:ascii="Arial" w:hAnsi="Arial" w:cs="Arial"/>
                <w:sz w:val="16"/>
                <w:szCs w:val="16"/>
                <w:lang w:val="en-GB"/>
              </w:rPr>
              <w:t xml:space="preserve">978-3-12-864045-7 </w:t>
            </w:r>
            <w:proofErr w:type="spellStart"/>
            <w:r w:rsidRPr="001009D9">
              <w:rPr>
                <w:rFonts w:ascii="Arial" w:hAnsi="Arial" w:cs="Arial"/>
                <w:sz w:val="16"/>
                <w:szCs w:val="16"/>
                <w:lang w:val="en-GB"/>
              </w:rPr>
              <w:t>bzw</w:t>
            </w:r>
            <w:proofErr w:type="spellEnd"/>
            <w:r w:rsidRPr="001009D9">
              <w:rPr>
                <w:rFonts w:ascii="Arial" w:hAnsi="Arial" w:cs="Arial"/>
                <w:sz w:val="16"/>
                <w:szCs w:val="16"/>
                <w:lang w:val="en-GB"/>
              </w:rPr>
              <w:t>. 978-3-12-864048-8):</w:t>
            </w:r>
          </w:p>
          <w:p w14:paraId="53BE75AE" w14:textId="3D36C7BA" w:rsidR="00FD6687" w:rsidRPr="00413F57" w:rsidRDefault="00FD6687" w:rsidP="00007B97">
            <w:pPr>
              <w:widowControl w:val="0"/>
              <w:autoSpaceDE w:val="0"/>
              <w:autoSpaceDN w:val="0"/>
              <w:adjustRightInd w:val="0"/>
              <w:spacing w:before="60" w:after="60"/>
              <w:rPr>
                <w:rFonts w:ascii="Arial" w:hAnsi="Arial" w:cs="Arial"/>
                <w:sz w:val="16"/>
                <w:szCs w:val="16"/>
                <w:lang w:val="en-US"/>
              </w:rPr>
            </w:pPr>
            <w:r w:rsidRPr="001009D9">
              <w:rPr>
                <w:rFonts w:ascii="Arial" w:hAnsi="Arial" w:cs="Arial"/>
                <w:sz w:val="16"/>
                <w:szCs w:val="16"/>
                <w:lang w:val="en-GB"/>
              </w:rPr>
              <w:t>z. B. S. 30, ex. 22</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66AFB712" w14:textId="77777777" w:rsidR="00957603" w:rsidRDefault="00957603" w:rsidP="00007B97">
            <w:pPr>
              <w:widowControl w:val="0"/>
              <w:autoSpaceDE w:val="0"/>
              <w:autoSpaceDN w:val="0"/>
              <w:adjustRightInd w:val="0"/>
              <w:spacing w:before="60" w:after="60"/>
              <w:rPr>
                <w:rFonts w:ascii="Arial" w:hAnsi="Arial" w:cs="Arial"/>
                <w:sz w:val="16"/>
                <w:szCs w:val="16"/>
              </w:rPr>
            </w:pPr>
            <w:r w:rsidRPr="00413F57">
              <w:rPr>
                <w:rFonts w:ascii="Arial" w:hAnsi="Arial" w:cs="Arial"/>
                <w:sz w:val="16"/>
                <w:szCs w:val="16"/>
              </w:rPr>
              <w:t>kontinuierliches Rechtschreibtraining</w:t>
            </w:r>
          </w:p>
          <w:p w14:paraId="2766232E" w14:textId="77777777" w:rsidR="00FD6687" w:rsidRDefault="00FD6687" w:rsidP="00007B97">
            <w:pPr>
              <w:widowControl w:val="0"/>
              <w:autoSpaceDE w:val="0"/>
              <w:autoSpaceDN w:val="0"/>
              <w:adjustRightInd w:val="0"/>
              <w:spacing w:before="60" w:after="60"/>
              <w:rPr>
                <w:rFonts w:ascii="Arial" w:hAnsi="Arial" w:cs="Arial"/>
                <w:sz w:val="16"/>
                <w:szCs w:val="16"/>
              </w:rPr>
            </w:pPr>
          </w:p>
          <w:p w14:paraId="0E552A93" w14:textId="77777777" w:rsidR="001009D9" w:rsidRPr="00463DD8" w:rsidRDefault="001009D9" w:rsidP="001009D9">
            <w:pPr>
              <w:widowControl w:val="0"/>
              <w:autoSpaceDE w:val="0"/>
              <w:autoSpaceDN w:val="0"/>
              <w:adjustRightInd w:val="0"/>
              <w:spacing w:before="60" w:after="60"/>
              <w:rPr>
                <w:rFonts w:ascii="Arial" w:hAnsi="Arial" w:cs="Arial"/>
                <w:sz w:val="16"/>
                <w:szCs w:val="16"/>
              </w:rPr>
            </w:pPr>
            <w:r w:rsidRPr="00463DD8">
              <w:rPr>
                <w:rFonts w:ascii="Arial" w:hAnsi="Arial" w:cs="Arial"/>
                <w:b/>
                <w:bCs/>
                <w:sz w:val="16"/>
                <w:szCs w:val="16"/>
              </w:rPr>
              <w:t>GL 4 2021 Workbook</w:t>
            </w:r>
            <w:r w:rsidRPr="00463DD8">
              <w:rPr>
                <w:rFonts w:ascii="Arial" w:hAnsi="Arial" w:cs="Arial"/>
                <w:sz w:val="16"/>
                <w:szCs w:val="16"/>
              </w:rPr>
              <w:t xml:space="preserve"> (978-3-12-864045-7 bzw. 978-3-12-864048-8):</w:t>
            </w:r>
          </w:p>
          <w:p w14:paraId="4CB56881" w14:textId="6571B38F" w:rsidR="00FD6687" w:rsidRPr="001009D9" w:rsidRDefault="00FD6687" w:rsidP="00007B97">
            <w:pPr>
              <w:widowControl w:val="0"/>
              <w:autoSpaceDE w:val="0"/>
              <w:autoSpaceDN w:val="0"/>
              <w:adjustRightInd w:val="0"/>
              <w:spacing w:before="60" w:after="60"/>
              <w:rPr>
                <w:rFonts w:ascii="Arial" w:hAnsi="Arial" w:cs="Arial"/>
                <w:i/>
                <w:color w:val="000000"/>
                <w:sz w:val="16"/>
                <w:szCs w:val="16"/>
                <w:lang w:val="en-GB"/>
              </w:rPr>
            </w:pPr>
            <w:r w:rsidRPr="001009D9">
              <w:rPr>
                <w:rFonts w:ascii="Arial" w:hAnsi="Arial" w:cs="Arial"/>
                <w:sz w:val="16"/>
                <w:szCs w:val="16"/>
                <w:lang w:val="en-GB"/>
              </w:rPr>
              <w:t>z. B. S. 30, ex. 23</w:t>
            </w:r>
          </w:p>
        </w:tc>
      </w:tr>
      <w:tr w:rsidR="00957603" w:rsidRPr="00B36352" w14:paraId="64467FBC" w14:textId="77777777" w:rsidTr="00007B9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EDFF22B" w14:textId="77777777" w:rsidR="00957603" w:rsidRPr="00B36352" w:rsidRDefault="00957603" w:rsidP="00007B97">
            <w:pPr>
              <w:spacing w:before="60" w:after="60"/>
              <w:rPr>
                <w:rFonts w:ascii="Arial" w:hAnsi="Arial" w:cs="Arial"/>
                <w:b/>
                <w:color w:val="FFFFFF"/>
              </w:rPr>
            </w:pPr>
            <w:r w:rsidRPr="001009D9">
              <w:rPr>
                <w:lang w:val="en-GB"/>
              </w:rPr>
              <w:lastRenderedPageBreak/>
              <w:br w:type="page"/>
            </w:r>
            <w:r w:rsidRPr="001009D9">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3"/>
            <w:tcBorders>
              <w:top w:val="single" w:sz="4" w:space="0" w:color="99CC00"/>
              <w:left w:val="single" w:sz="4" w:space="0" w:color="FFFFFF"/>
              <w:bottom w:val="single" w:sz="4" w:space="0" w:color="99CC00"/>
              <w:right w:val="single" w:sz="4" w:space="0" w:color="FFFFFF"/>
            </w:tcBorders>
            <w:shd w:val="clear" w:color="auto" w:fill="99CC00"/>
          </w:tcPr>
          <w:p w14:paraId="705A5AD9"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4"/>
            <w:tcBorders>
              <w:top w:val="single" w:sz="4" w:space="0" w:color="99CC00"/>
              <w:left w:val="single" w:sz="4" w:space="0" w:color="FFFFFF"/>
              <w:bottom w:val="single" w:sz="4" w:space="0" w:color="99CC00"/>
              <w:right w:val="single" w:sz="4" w:space="0" w:color="FFFFFF"/>
            </w:tcBorders>
            <w:shd w:val="clear" w:color="auto" w:fill="99CC00"/>
          </w:tcPr>
          <w:p w14:paraId="555C2128"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3"/>
            <w:tcBorders>
              <w:top w:val="single" w:sz="4" w:space="0" w:color="99CC00"/>
              <w:left w:val="single" w:sz="4" w:space="0" w:color="FFFFFF"/>
              <w:bottom w:val="single" w:sz="4" w:space="0" w:color="99CC00"/>
              <w:right w:val="single" w:sz="4" w:space="0" w:color="99CC00"/>
            </w:tcBorders>
            <w:shd w:val="clear" w:color="auto" w:fill="99CC00"/>
          </w:tcPr>
          <w:p w14:paraId="4A70CBC7" w14:textId="77777777" w:rsidR="00957603" w:rsidRPr="00B36352" w:rsidRDefault="00957603" w:rsidP="00007B9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413F57" w:rsidRPr="00B36352" w14:paraId="6F57AA80"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7F9F4575" w14:textId="77777777" w:rsidR="00413F57" w:rsidRPr="00B36352" w:rsidRDefault="00413F57" w:rsidP="00413F57">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222FFAC1" w14:textId="7E10E62A" w:rsidR="00413F57" w:rsidRPr="00F947EF" w:rsidRDefault="00413F57" w:rsidP="00413F57">
            <w:pPr>
              <w:spacing w:before="60" w:after="60"/>
              <w:rPr>
                <w:rFonts w:ascii="Arial" w:hAnsi="Arial" w:cs="Arial"/>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6569D8">
              <w:rPr>
                <w:rFonts w:ascii="Arial" w:hAnsi="Arial" w:cs="Arial"/>
                <w:sz w:val="16"/>
                <w:szCs w:val="16"/>
              </w:rPr>
              <w:t xml:space="preserve"> (z. B. Plymouth, Pilgrims, Thanksgiving, </w:t>
            </w:r>
            <w:proofErr w:type="spellStart"/>
            <w:r w:rsidR="006569D8">
              <w:rPr>
                <w:rFonts w:ascii="Arial" w:hAnsi="Arial" w:cs="Arial"/>
                <w:sz w:val="16"/>
                <w:szCs w:val="16"/>
              </w:rPr>
              <w:t>Gun</w:t>
            </w:r>
            <w:proofErr w:type="spellEnd"/>
            <w:r w:rsidR="006569D8">
              <w:rPr>
                <w:rFonts w:ascii="Arial" w:hAnsi="Arial" w:cs="Arial"/>
                <w:sz w:val="16"/>
                <w:szCs w:val="16"/>
              </w:rPr>
              <w:t xml:space="preserve"> </w:t>
            </w:r>
            <w:proofErr w:type="spellStart"/>
            <w:r w:rsidR="006569D8">
              <w:rPr>
                <w:rFonts w:ascii="Arial" w:hAnsi="Arial" w:cs="Arial"/>
                <w:sz w:val="16"/>
                <w:szCs w:val="16"/>
              </w:rPr>
              <w:t>laws</w:t>
            </w:r>
            <w:proofErr w:type="spellEnd"/>
            <w:r w:rsidR="006569D8">
              <w:rPr>
                <w:rFonts w:ascii="Arial" w:hAnsi="Arial" w:cs="Arial"/>
                <w:sz w:val="16"/>
                <w:szCs w:val="16"/>
              </w:rPr>
              <w:t>, The Boston Tea Party)</w:t>
            </w: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731B17DB" w14:textId="433ED51B"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sich der Chancen und Herausforderungen kultureller Vielfalt bewusst sein und neuen Erfahrungen mit anderen Kulturen offen und lernbereit begegnen</w:t>
            </w:r>
            <w:r w:rsidR="00A11654">
              <w:rPr>
                <w:rFonts w:ascii="Arial" w:hAnsi="Arial" w:cs="Arial"/>
                <w:sz w:val="16"/>
                <w:szCs w:val="16"/>
              </w:rPr>
              <w:t xml:space="preserve"> (z. B. S. 40, ex. 3</w:t>
            </w:r>
            <w:r w:rsidR="007E4944">
              <w:rPr>
                <w:rFonts w:ascii="Arial" w:hAnsi="Arial" w:cs="Arial"/>
                <w:sz w:val="16"/>
                <w:szCs w:val="16"/>
              </w:rPr>
              <w:t>)</w:t>
            </w:r>
          </w:p>
          <w:p w14:paraId="25B3890B" w14:textId="0C72FF72" w:rsidR="00413F57" w:rsidRPr="00F947EF" w:rsidRDefault="00413F57" w:rsidP="00413F57">
            <w:pPr>
              <w:widowControl w:val="0"/>
              <w:autoSpaceDE w:val="0"/>
              <w:autoSpaceDN w:val="0"/>
              <w:adjustRightInd w:val="0"/>
              <w:spacing w:before="60" w:after="60"/>
              <w:rPr>
                <w:rFonts w:ascii="Arial" w:hAnsi="Arial" w:cs="Arial"/>
                <w:sz w:val="16"/>
                <w:szCs w:val="16"/>
                <w:highlight w:val="yellow"/>
              </w:rPr>
            </w:pPr>
            <w:r w:rsidRPr="008922D8">
              <w:rPr>
                <w:rFonts w:ascii="Arial" w:hAnsi="Arial" w:cs="Arial"/>
                <w:sz w:val="16"/>
                <w:szCs w:val="16"/>
              </w:rPr>
              <w:t>grundlegende eigen- und fremdkulturelle Wertvorstellungen, Einstellungen und Lebensstile vergleichen und sie – auch selbstkritisch sowie aus Gender-Perspektive – in Frage stellen</w:t>
            </w:r>
            <w:r w:rsidR="00BE39C2">
              <w:rPr>
                <w:rFonts w:ascii="Arial" w:hAnsi="Arial" w:cs="Arial"/>
                <w:sz w:val="16"/>
                <w:szCs w:val="16"/>
              </w:rPr>
              <w:t xml:space="preserve"> (z. B. S. 40, ex. 3, </w:t>
            </w:r>
            <w:r w:rsidR="00905877" w:rsidRPr="00DF2739">
              <w:rPr>
                <w:rFonts w:ascii="Arial" w:hAnsi="Arial" w:cs="Arial"/>
                <w:sz w:val="16"/>
                <w:szCs w:val="16"/>
                <w:highlight w:val="lightGray"/>
              </w:rPr>
              <w:t>S. 50, ex. 4</w:t>
            </w:r>
            <w:r w:rsidR="00905877">
              <w:rPr>
                <w:rFonts w:ascii="Arial" w:hAnsi="Arial" w:cs="Arial"/>
                <w:sz w:val="16"/>
                <w:szCs w:val="16"/>
              </w:rPr>
              <w:t xml:space="preserve">, </w:t>
            </w:r>
            <w:r w:rsidR="00A11654">
              <w:rPr>
                <w:rFonts w:ascii="Arial" w:hAnsi="Arial" w:cs="Arial"/>
                <w:sz w:val="16"/>
                <w:szCs w:val="16"/>
              </w:rPr>
              <w:t xml:space="preserve">S. 44, ex. 7+8, </w:t>
            </w:r>
            <w:r w:rsidR="007E4944">
              <w:rPr>
                <w:rFonts w:ascii="Arial" w:hAnsi="Arial" w:cs="Arial"/>
                <w:sz w:val="16"/>
                <w:szCs w:val="16"/>
              </w:rPr>
              <w:t>S. 50, ex. 5)</w:t>
            </w:r>
          </w:p>
        </w:tc>
        <w:tc>
          <w:tcPr>
            <w:tcW w:w="4536" w:type="dxa"/>
            <w:gridSpan w:val="3"/>
            <w:tcBorders>
              <w:top w:val="single" w:sz="4" w:space="0" w:color="99CC00"/>
              <w:left w:val="single" w:sz="4" w:space="0" w:color="99CC00"/>
              <w:bottom w:val="single" w:sz="4" w:space="0" w:color="99CC00"/>
              <w:right w:val="single" w:sz="4" w:space="0" w:color="99CC00"/>
            </w:tcBorders>
          </w:tcPr>
          <w:p w14:paraId="11687D54" w14:textId="6673693A"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 xml:space="preserve">sich in Denk- und Verhaltensweisen von Menschen anderer Kulturen hineinversetzen und dadurch Verständnis für den anderen bzw. kritische Distanz entwickeln </w:t>
            </w:r>
            <w:r w:rsidR="006569D8">
              <w:rPr>
                <w:rFonts w:ascii="Arial" w:hAnsi="Arial" w:cs="Arial"/>
                <w:sz w:val="16"/>
                <w:szCs w:val="16"/>
              </w:rPr>
              <w:t xml:space="preserve">(z. B. </w:t>
            </w:r>
            <w:r w:rsidR="00A11654">
              <w:rPr>
                <w:rFonts w:ascii="Arial" w:hAnsi="Arial" w:cs="Arial"/>
                <w:sz w:val="16"/>
                <w:szCs w:val="16"/>
              </w:rPr>
              <w:t xml:space="preserve">S. 39, ex. 2, </w:t>
            </w:r>
            <w:r w:rsidR="0080728B">
              <w:rPr>
                <w:rFonts w:ascii="Arial" w:hAnsi="Arial" w:cs="Arial"/>
                <w:sz w:val="16"/>
                <w:szCs w:val="16"/>
              </w:rPr>
              <w:t>S</w:t>
            </w:r>
            <w:r w:rsidR="006569D8">
              <w:rPr>
                <w:rFonts w:ascii="Arial" w:hAnsi="Arial" w:cs="Arial"/>
                <w:sz w:val="16"/>
                <w:szCs w:val="16"/>
              </w:rPr>
              <w:t xml:space="preserve">. 40, ex. </w:t>
            </w:r>
            <w:r w:rsidR="00A11654">
              <w:rPr>
                <w:rFonts w:ascii="Arial" w:hAnsi="Arial" w:cs="Arial"/>
                <w:sz w:val="16"/>
                <w:szCs w:val="16"/>
              </w:rPr>
              <w:t>4+</w:t>
            </w:r>
            <w:r w:rsidR="006569D8">
              <w:rPr>
                <w:rFonts w:ascii="Arial" w:hAnsi="Arial" w:cs="Arial"/>
                <w:sz w:val="16"/>
                <w:szCs w:val="16"/>
              </w:rPr>
              <w:t xml:space="preserve">5, </w:t>
            </w:r>
            <w:r w:rsidR="00A11654">
              <w:rPr>
                <w:rFonts w:ascii="Arial" w:hAnsi="Arial" w:cs="Arial"/>
                <w:sz w:val="16"/>
                <w:szCs w:val="16"/>
              </w:rPr>
              <w:t>S. 44, ex. 7, S. 49, ex. 3</w:t>
            </w:r>
            <w:r w:rsidR="007E4944">
              <w:rPr>
                <w:rFonts w:ascii="Arial" w:hAnsi="Arial" w:cs="Arial"/>
                <w:sz w:val="16"/>
                <w:szCs w:val="16"/>
              </w:rPr>
              <w:t>)</w:t>
            </w:r>
          </w:p>
          <w:p w14:paraId="7920833D" w14:textId="23B21A90" w:rsidR="00413F57" w:rsidRPr="00F947EF" w:rsidRDefault="00413F57" w:rsidP="00413F57">
            <w:pPr>
              <w:spacing w:before="60" w:after="60"/>
              <w:rPr>
                <w:rFonts w:ascii="Arial" w:hAnsi="Arial" w:cs="Arial"/>
                <w:sz w:val="16"/>
                <w:szCs w:val="16"/>
                <w:highlight w:val="yellow"/>
              </w:rPr>
            </w:pPr>
            <w:r w:rsidRPr="008922D8">
              <w:rPr>
                <w:rFonts w:ascii="Arial" w:hAnsi="Arial" w:cs="Arial"/>
                <w:sz w:val="16"/>
                <w:szCs w:val="16"/>
              </w:rPr>
              <w:t>sich mit englischsprachigen Kommunikationspartnern über kulturelle Gemeinsamkeiten und Unterschiede tolerant-wertschätzend, erforderlichenfalls aber auch kritisch austauschen</w:t>
            </w:r>
            <w:r w:rsidR="00905877">
              <w:rPr>
                <w:rFonts w:ascii="Arial" w:hAnsi="Arial" w:cs="Arial"/>
                <w:sz w:val="16"/>
                <w:szCs w:val="16"/>
              </w:rPr>
              <w:t xml:space="preserve"> (z. B. S. 49, ex. 3e</w:t>
            </w:r>
            <w:r w:rsidR="007E4944">
              <w:rPr>
                <w:rFonts w:ascii="Arial" w:hAnsi="Arial" w:cs="Arial"/>
                <w:sz w:val="16"/>
                <w:szCs w:val="16"/>
              </w:rPr>
              <w:t>)</w:t>
            </w:r>
          </w:p>
        </w:tc>
      </w:tr>
      <w:tr w:rsidR="00957603" w:rsidRPr="00B36352" w14:paraId="31215EC2" w14:textId="77777777" w:rsidTr="00007B9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134EDB5" w14:textId="77777777" w:rsidR="00957603" w:rsidRDefault="00957603" w:rsidP="00007B97">
            <w:pPr>
              <w:spacing w:before="60" w:after="60"/>
              <w:rPr>
                <w:rFonts w:ascii="Arial" w:hAnsi="Arial" w:cs="Arial"/>
                <w:b/>
                <w:color w:val="FFFFFF"/>
              </w:rPr>
            </w:pPr>
            <w:r>
              <w:rPr>
                <w:rFonts w:ascii="Arial" w:hAnsi="Arial" w:cs="Arial"/>
                <w:b/>
                <w:color w:val="FFFFFF"/>
              </w:rPr>
              <w:t>Methodische</w:t>
            </w:r>
          </w:p>
          <w:p w14:paraId="36900050" w14:textId="77777777" w:rsidR="00957603" w:rsidRPr="00B36352" w:rsidRDefault="00957603" w:rsidP="00007B97">
            <w:pPr>
              <w:spacing w:before="60" w:after="60"/>
              <w:rPr>
                <w:rFonts w:ascii="Arial" w:hAnsi="Arial" w:cs="Arial"/>
                <w:b/>
                <w:color w:val="FFFFFF"/>
              </w:rPr>
            </w:pPr>
            <w:r>
              <w:rPr>
                <w:rFonts w:ascii="Arial" w:hAnsi="Arial" w:cs="Arial"/>
                <w:b/>
                <w:color w:val="FFFFFF"/>
              </w:rPr>
              <w:t>Kompetenzen</w:t>
            </w:r>
          </w:p>
        </w:tc>
        <w:tc>
          <w:tcPr>
            <w:tcW w:w="4536" w:type="dxa"/>
            <w:gridSpan w:val="3"/>
            <w:tcBorders>
              <w:top w:val="single" w:sz="4" w:space="0" w:color="99CC00"/>
              <w:left w:val="single" w:sz="4" w:space="0" w:color="FFFFFF"/>
              <w:bottom w:val="single" w:sz="6" w:space="0" w:color="9BBB59"/>
              <w:right w:val="single" w:sz="4" w:space="0" w:color="FFFFFF"/>
            </w:tcBorders>
            <w:shd w:val="clear" w:color="auto" w:fill="99CC00"/>
          </w:tcPr>
          <w:p w14:paraId="4D68C272"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Text- und Medienkompetenz</w:t>
            </w:r>
          </w:p>
        </w:tc>
        <w:tc>
          <w:tcPr>
            <w:tcW w:w="4536" w:type="dxa"/>
            <w:gridSpan w:val="4"/>
            <w:tcBorders>
              <w:top w:val="single" w:sz="4" w:space="0" w:color="99CC00"/>
              <w:left w:val="single" w:sz="4" w:space="0" w:color="FFFFFF"/>
              <w:bottom w:val="single" w:sz="6" w:space="0" w:color="9BBB59"/>
              <w:right w:val="single" w:sz="4" w:space="0" w:color="FFFFFF"/>
            </w:tcBorders>
            <w:shd w:val="clear" w:color="auto" w:fill="99CC00"/>
          </w:tcPr>
          <w:p w14:paraId="46F870E5"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Sprachlernkompetenz</w:t>
            </w:r>
          </w:p>
        </w:tc>
        <w:tc>
          <w:tcPr>
            <w:tcW w:w="4536" w:type="dxa"/>
            <w:gridSpan w:val="3"/>
            <w:tcBorders>
              <w:top w:val="single" w:sz="4" w:space="0" w:color="99CC00"/>
              <w:left w:val="single" w:sz="4" w:space="0" w:color="FFFFFF"/>
              <w:bottom w:val="single" w:sz="6" w:space="0" w:color="9BBB59"/>
              <w:right w:val="single" w:sz="4" w:space="0" w:color="99CC00"/>
            </w:tcBorders>
            <w:shd w:val="clear" w:color="auto" w:fill="99CC00"/>
          </w:tcPr>
          <w:p w14:paraId="440FE718" w14:textId="77777777" w:rsidR="00957603" w:rsidRPr="00413F57" w:rsidRDefault="00957603" w:rsidP="00007B97">
            <w:pPr>
              <w:spacing w:before="60" w:after="60"/>
              <w:rPr>
                <w:rFonts w:ascii="Arial" w:hAnsi="Arial" w:cs="Arial"/>
                <w:b/>
                <w:color w:val="FFFFFF"/>
                <w:sz w:val="16"/>
                <w:szCs w:val="16"/>
              </w:rPr>
            </w:pPr>
            <w:r w:rsidRPr="00413F57">
              <w:rPr>
                <w:rFonts w:ascii="Arial" w:hAnsi="Arial" w:cs="Arial"/>
                <w:b/>
                <w:color w:val="FFFFFF"/>
                <w:sz w:val="16"/>
                <w:szCs w:val="16"/>
              </w:rPr>
              <w:t>Sprachbewusstheit</w:t>
            </w:r>
          </w:p>
        </w:tc>
      </w:tr>
      <w:tr w:rsidR="00413F57" w:rsidRPr="002B6B06" w14:paraId="185DD6F5" w14:textId="77777777" w:rsidTr="00007B9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683D068D" w14:textId="77777777" w:rsidR="00413F57" w:rsidRPr="00B36352" w:rsidRDefault="00413F57" w:rsidP="00413F57">
            <w:pPr>
              <w:spacing w:before="60" w:after="60"/>
              <w:rPr>
                <w:rFonts w:ascii="Arial" w:hAnsi="Arial" w:cs="Arial"/>
                <w:b/>
                <w:color w:val="FFFFFF"/>
              </w:rPr>
            </w:pPr>
          </w:p>
        </w:tc>
        <w:tc>
          <w:tcPr>
            <w:tcW w:w="4536" w:type="dxa"/>
            <w:gridSpan w:val="3"/>
            <w:tcBorders>
              <w:top w:val="single" w:sz="4" w:space="0" w:color="99CC00"/>
              <w:left w:val="single" w:sz="4" w:space="0" w:color="99CC00"/>
              <w:bottom w:val="single" w:sz="4" w:space="0" w:color="99CC00"/>
              <w:right w:val="single" w:sz="4" w:space="0" w:color="99CC00"/>
            </w:tcBorders>
            <w:shd w:val="clear" w:color="auto" w:fill="auto"/>
          </w:tcPr>
          <w:p w14:paraId="6924BF10" w14:textId="13C7EB83" w:rsidR="00413F57" w:rsidRPr="008922D8" w:rsidRDefault="00413F57" w:rsidP="00A11654">
            <w:pPr>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A11654">
              <w:rPr>
                <w:rFonts w:ascii="Arial" w:hAnsi="Arial" w:cs="Arial"/>
                <w:sz w:val="16"/>
                <w:szCs w:val="16"/>
              </w:rPr>
              <w:t xml:space="preserve"> (z. B. S. 41, ex. 1, S. 46, ex. 1, S. 48, ex. 1, </w:t>
            </w:r>
            <w:r w:rsidR="00DF2739">
              <w:rPr>
                <w:rFonts w:ascii="Arial" w:hAnsi="Arial" w:cs="Arial"/>
                <w:sz w:val="16"/>
                <w:szCs w:val="16"/>
              </w:rPr>
              <w:br/>
            </w:r>
            <w:r w:rsidR="00EB70FA" w:rsidRPr="00DF2739">
              <w:rPr>
                <w:rFonts w:ascii="Arial" w:hAnsi="Arial" w:cs="Arial"/>
                <w:sz w:val="16"/>
                <w:szCs w:val="16"/>
                <w:highlight w:val="lightGray"/>
              </w:rPr>
              <w:t>S</w:t>
            </w:r>
            <w:r w:rsidR="00A11654" w:rsidRPr="00DF2739">
              <w:rPr>
                <w:rFonts w:ascii="Arial" w:hAnsi="Arial" w:cs="Arial"/>
                <w:sz w:val="16"/>
                <w:szCs w:val="16"/>
                <w:highlight w:val="lightGray"/>
              </w:rPr>
              <w:t>. 50, ex. 4</w:t>
            </w:r>
            <w:r w:rsidR="00A11654">
              <w:rPr>
                <w:rFonts w:ascii="Arial" w:hAnsi="Arial" w:cs="Arial"/>
                <w:sz w:val="16"/>
                <w:szCs w:val="16"/>
              </w:rPr>
              <w:t>, S. 63, ex. 7, S. 64, ex. 10)</w:t>
            </w:r>
          </w:p>
          <w:p w14:paraId="41C2B156" w14:textId="3B822800"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eigene und fremde Texte weitgehend funktional gliedern</w:t>
            </w:r>
            <w:r w:rsidR="007E4944">
              <w:rPr>
                <w:rFonts w:ascii="Arial" w:hAnsi="Arial" w:cs="Arial"/>
                <w:sz w:val="16"/>
                <w:szCs w:val="16"/>
              </w:rPr>
              <w:t xml:space="preserve"> (z. B. S. 56, ex. 1b, S. 62, ex. 6)</w:t>
            </w:r>
          </w:p>
          <w:p w14:paraId="651A18FD" w14:textId="1D26F9CA"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905877">
              <w:rPr>
                <w:rFonts w:ascii="Arial" w:hAnsi="Arial" w:cs="Arial"/>
                <w:sz w:val="16"/>
                <w:szCs w:val="16"/>
              </w:rPr>
              <w:t xml:space="preserve"> (z. B. S. 49, ex. 2b+3d, </w:t>
            </w:r>
            <w:r w:rsidR="00DD0884">
              <w:rPr>
                <w:rFonts w:ascii="Arial" w:hAnsi="Arial" w:cs="Arial"/>
                <w:sz w:val="16"/>
                <w:szCs w:val="16"/>
              </w:rPr>
              <w:t>S. 61, ex. 3b, S. 64, ex. 10b</w:t>
            </w:r>
            <w:r w:rsidR="00A11654">
              <w:rPr>
                <w:rFonts w:ascii="Arial" w:hAnsi="Arial" w:cs="Arial"/>
                <w:sz w:val="16"/>
                <w:szCs w:val="16"/>
              </w:rPr>
              <w:t>)</w:t>
            </w:r>
          </w:p>
          <w:p w14:paraId="353D9F91" w14:textId="54B7243F"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7E4944">
              <w:rPr>
                <w:rFonts w:ascii="Arial" w:hAnsi="Arial" w:cs="Arial"/>
                <w:sz w:val="16"/>
                <w:szCs w:val="16"/>
              </w:rPr>
              <w:t xml:space="preserve"> (z. B. S. 57 Unit </w:t>
            </w:r>
            <w:proofErr w:type="spellStart"/>
            <w:r w:rsidR="007E4944">
              <w:rPr>
                <w:rFonts w:ascii="Arial" w:hAnsi="Arial" w:cs="Arial"/>
                <w:sz w:val="16"/>
                <w:szCs w:val="16"/>
              </w:rPr>
              <w:t>task</w:t>
            </w:r>
            <w:proofErr w:type="spellEnd"/>
            <w:r w:rsidR="007E4944">
              <w:rPr>
                <w:rFonts w:ascii="Arial" w:hAnsi="Arial" w:cs="Arial"/>
                <w:sz w:val="16"/>
                <w:szCs w:val="16"/>
              </w:rPr>
              <w:t xml:space="preserve">, S. 65, ex. 11) </w:t>
            </w:r>
          </w:p>
          <w:p w14:paraId="181F489B" w14:textId="39E85F05"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905877">
              <w:rPr>
                <w:rFonts w:ascii="Arial" w:hAnsi="Arial" w:cs="Arial"/>
                <w:sz w:val="16"/>
                <w:szCs w:val="16"/>
              </w:rPr>
              <w:t xml:space="preserve"> (z. B. S. 50, ex. 5, </w:t>
            </w:r>
            <w:r w:rsidR="007E4944" w:rsidRPr="00DF2739">
              <w:rPr>
                <w:rFonts w:ascii="Arial" w:hAnsi="Arial" w:cs="Arial"/>
                <w:sz w:val="16"/>
                <w:szCs w:val="16"/>
                <w:highlight w:val="lightGray"/>
              </w:rPr>
              <w:t>S. 56, ex. 4</w:t>
            </w:r>
            <w:r w:rsidR="007E4944">
              <w:rPr>
                <w:rFonts w:ascii="Arial" w:hAnsi="Arial" w:cs="Arial"/>
                <w:sz w:val="16"/>
                <w:szCs w:val="16"/>
              </w:rPr>
              <w:t>, S. 63, ex. 8)</w:t>
            </w:r>
          </w:p>
          <w:p w14:paraId="5615594A" w14:textId="77777777" w:rsidR="00413F57"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die Wirkung von Texten und Medien erkunden</w:t>
            </w:r>
            <w:r w:rsidR="007E4944">
              <w:rPr>
                <w:rFonts w:ascii="Arial" w:hAnsi="Arial" w:cs="Arial"/>
                <w:sz w:val="16"/>
                <w:szCs w:val="16"/>
              </w:rPr>
              <w:t xml:space="preserve"> (z. B. S. 66-67)</w:t>
            </w:r>
          </w:p>
          <w:p w14:paraId="44FEDD38" w14:textId="77777777" w:rsidR="009F621B" w:rsidRDefault="009F621B" w:rsidP="00413F57">
            <w:pPr>
              <w:widowControl w:val="0"/>
              <w:autoSpaceDE w:val="0"/>
              <w:autoSpaceDN w:val="0"/>
              <w:adjustRightInd w:val="0"/>
              <w:spacing w:before="60" w:after="60"/>
              <w:rPr>
                <w:rFonts w:ascii="Arial" w:hAnsi="Arial" w:cs="Arial"/>
                <w:sz w:val="16"/>
                <w:szCs w:val="16"/>
              </w:rPr>
            </w:pPr>
          </w:p>
          <w:p w14:paraId="1D52CA28" w14:textId="77777777" w:rsidR="009F621B" w:rsidRDefault="009F621B" w:rsidP="00413F57">
            <w:pPr>
              <w:widowControl w:val="0"/>
              <w:autoSpaceDE w:val="0"/>
              <w:autoSpaceDN w:val="0"/>
              <w:adjustRightInd w:val="0"/>
              <w:spacing w:before="60" w:after="60"/>
              <w:rPr>
                <w:rFonts w:ascii="Arial" w:hAnsi="Arial" w:cs="Arial"/>
                <w:i/>
                <w:iCs/>
                <w:sz w:val="16"/>
                <w:szCs w:val="16"/>
                <w:lang w:val="en-GB"/>
              </w:rPr>
            </w:pPr>
            <w:r w:rsidRPr="009F621B">
              <w:rPr>
                <w:rFonts w:ascii="Arial" w:hAnsi="Arial" w:cs="Arial"/>
                <w:sz w:val="16"/>
                <w:szCs w:val="16"/>
                <w:lang w:val="en-GB"/>
              </w:rPr>
              <w:t xml:space="preserve">Skills S3 </w:t>
            </w:r>
            <w:r w:rsidRPr="009F621B">
              <w:rPr>
                <w:rFonts w:ascii="Arial" w:hAnsi="Arial" w:cs="Arial"/>
                <w:i/>
                <w:iCs/>
                <w:sz w:val="16"/>
                <w:szCs w:val="16"/>
                <w:lang w:val="en-GB"/>
              </w:rPr>
              <w:t>Reading</w:t>
            </w:r>
            <w:r w:rsidRPr="009F621B">
              <w:rPr>
                <w:rFonts w:ascii="Arial" w:hAnsi="Arial" w:cs="Arial"/>
                <w:sz w:val="16"/>
                <w:szCs w:val="16"/>
                <w:lang w:val="en-GB"/>
              </w:rPr>
              <w:t xml:space="preserve">, S4 </w:t>
            </w:r>
            <w:r w:rsidRPr="009F621B">
              <w:rPr>
                <w:rFonts w:ascii="Arial" w:hAnsi="Arial" w:cs="Arial"/>
                <w:i/>
                <w:iCs/>
                <w:sz w:val="16"/>
                <w:szCs w:val="16"/>
                <w:lang w:val="en-GB"/>
              </w:rPr>
              <w:t>Dealing with visuals</w:t>
            </w:r>
            <w:r>
              <w:rPr>
                <w:rFonts w:ascii="Arial" w:hAnsi="Arial" w:cs="Arial"/>
                <w:i/>
                <w:iCs/>
                <w:sz w:val="16"/>
                <w:szCs w:val="16"/>
                <w:lang w:val="en-GB"/>
              </w:rPr>
              <w:t xml:space="preserve">, </w:t>
            </w:r>
            <w:r>
              <w:rPr>
                <w:rFonts w:ascii="Arial" w:hAnsi="Arial" w:cs="Arial"/>
                <w:sz w:val="16"/>
                <w:szCs w:val="16"/>
                <w:lang w:val="en-GB"/>
              </w:rPr>
              <w:t xml:space="preserve">S5 </w:t>
            </w:r>
            <w:r w:rsidRPr="009F621B">
              <w:rPr>
                <w:rFonts w:ascii="Arial" w:hAnsi="Arial" w:cs="Arial"/>
                <w:i/>
                <w:iCs/>
                <w:sz w:val="16"/>
                <w:szCs w:val="16"/>
                <w:lang w:val="en-GB"/>
              </w:rPr>
              <w:t>Writing</w:t>
            </w:r>
          </w:p>
          <w:p w14:paraId="0D0C89A7" w14:textId="00798DC8" w:rsidR="009F621B" w:rsidRPr="009F621B" w:rsidRDefault="009F621B" w:rsidP="00413F57">
            <w:pPr>
              <w:widowControl w:val="0"/>
              <w:autoSpaceDE w:val="0"/>
              <w:autoSpaceDN w:val="0"/>
              <w:adjustRightInd w:val="0"/>
              <w:spacing w:before="60" w:after="60"/>
              <w:rPr>
                <w:rFonts w:ascii="Arial" w:hAnsi="Arial" w:cs="Arial"/>
                <w:sz w:val="16"/>
                <w:szCs w:val="16"/>
                <w:highlight w:val="yellow"/>
                <w:lang w:val="en-GB"/>
              </w:rPr>
            </w:pPr>
          </w:p>
        </w:tc>
        <w:tc>
          <w:tcPr>
            <w:tcW w:w="4536" w:type="dxa"/>
            <w:gridSpan w:val="4"/>
            <w:tcBorders>
              <w:top w:val="single" w:sz="4" w:space="0" w:color="99CC00"/>
              <w:left w:val="single" w:sz="4" w:space="0" w:color="99CC00"/>
              <w:bottom w:val="single" w:sz="4" w:space="0" w:color="99CC00"/>
              <w:right w:val="single" w:sz="4" w:space="0" w:color="99CC00"/>
            </w:tcBorders>
            <w:shd w:val="clear" w:color="auto" w:fill="auto"/>
          </w:tcPr>
          <w:p w14:paraId="10CC6747" w14:textId="406EA5B1"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905877">
              <w:rPr>
                <w:rFonts w:ascii="Arial" w:hAnsi="Arial" w:cs="Arial"/>
                <w:sz w:val="16"/>
                <w:szCs w:val="16"/>
              </w:rPr>
              <w:t xml:space="preserve"> (z. B. </w:t>
            </w:r>
            <w:r w:rsidR="00A11654">
              <w:rPr>
                <w:rFonts w:ascii="Arial" w:hAnsi="Arial" w:cs="Arial"/>
                <w:sz w:val="16"/>
                <w:szCs w:val="16"/>
              </w:rPr>
              <w:t xml:space="preserve">S. 44, ex. 8, </w:t>
            </w:r>
            <w:r w:rsidR="00905877">
              <w:rPr>
                <w:rFonts w:ascii="Arial" w:hAnsi="Arial" w:cs="Arial"/>
                <w:sz w:val="16"/>
                <w:szCs w:val="16"/>
              </w:rPr>
              <w:t xml:space="preserve">S. 58, ex. 1, </w:t>
            </w:r>
            <w:r w:rsidR="00DD0884">
              <w:rPr>
                <w:rFonts w:ascii="Arial" w:hAnsi="Arial" w:cs="Arial"/>
                <w:sz w:val="16"/>
                <w:szCs w:val="16"/>
              </w:rPr>
              <w:t>S. 60, ex. 1, S. 61, ex. 4, S. 62, ex. 6, S. 67, ex. 4</w:t>
            </w:r>
            <w:r w:rsidR="00A11654">
              <w:rPr>
                <w:rFonts w:ascii="Arial" w:hAnsi="Arial" w:cs="Arial"/>
                <w:sz w:val="16"/>
                <w:szCs w:val="16"/>
              </w:rPr>
              <w:t>+5)</w:t>
            </w:r>
          </w:p>
          <w:p w14:paraId="0CA2B8D5" w14:textId="5913A436"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80728B">
              <w:rPr>
                <w:rFonts w:ascii="Arial" w:hAnsi="Arial" w:cs="Arial"/>
                <w:sz w:val="16"/>
                <w:szCs w:val="16"/>
              </w:rPr>
              <w:t xml:space="preserve"> (z. B. S. 42, ex. 2, </w:t>
            </w:r>
            <w:r w:rsidR="00905877">
              <w:rPr>
                <w:rFonts w:ascii="Arial" w:hAnsi="Arial" w:cs="Arial"/>
                <w:sz w:val="16"/>
                <w:szCs w:val="16"/>
              </w:rPr>
              <w:t>S. 46, ex. 3</w:t>
            </w:r>
            <w:r w:rsidR="00A11654">
              <w:rPr>
                <w:rFonts w:ascii="Arial" w:hAnsi="Arial" w:cs="Arial"/>
                <w:sz w:val="16"/>
                <w:szCs w:val="16"/>
              </w:rPr>
              <w:t>)</w:t>
            </w:r>
          </w:p>
          <w:p w14:paraId="59998A09" w14:textId="517BC1D5"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80728B">
              <w:rPr>
                <w:rFonts w:ascii="Arial" w:hAnsi="Arial" w:cs="Arial"/>
                <w:sz w:val="16"/>
                <w:szCs w:val="16"/>
              </w:rPr>
              <w:t xml:space="preserve"> (z. B. </w:t>
            </w:r>
            <w:r w:rsidR="0080728B" w:rsidRPr="00DF2739">
              <w:rPr>
                <w:rFonts w:ascii="Arial" w:hAnsi="Arial" w:cs="Arial"/>
                <w:sz w:val="16"/>
                <w:szCs w:val="16"/>
                <w:highlight w:val="lightGray"/>
              </w:rPr>
              <w:t>S. 43, ex. 5</w:t>
            </w:r>
            <w:r w:rsidR="00DF2739">
              <w:rPr>
                <w:rFonts w:ascii="Arial" w:hAnsi="Arial" w:cs="Arial"/>
                <w:sz w:val="16"/>
                <w:szCs w:val="16"/>
              </w:rPr>
              <w:t xml:space="preserve">, S. 45, ex. </w:t>
            </w:r>
            <w:r w:rsidR="0080728B">
              <w:rPr>
                <w:rFonts w:ascii="Arial" w:hAnsi="Arial" w:cs="Arial"/>
                <w:sz w:val="16"/>
                <w:szCs w:val="16"/>
              </w:rPr>
              <w:t xml:space="preserve">6, </w:t>
            </w:r>
            <w:r w:rsidR="0080728B" w:rsidRPr="00460CD0">
              <w:rPr>
                <w:rFonts w:ascii="Arial" w:hAnsi="Arial" w:cs="Arial"/>
                <w:noProof/>
                <w:sz w:val="16"/>
                <w:szCs w:val="16"/>
              </w:rPr>
              <w:drawing>
                <wp:inline distT="0" distB="0" distL="0" distR="0" wp14:anchorId="4762D27A" wp14:editId="35315F7F">
                  <wp:extent cx="133350" cy="123825"/>
                  <wp:effectExtent l="0" t="0" r="0" b="0"/>
                  <wp:docPr id="135422594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0728B">
              <w:rPr>
                <w:rFonts w:ascii="Arial" w:hAnsi="Arial" w:cs="Arial"/>
                <w:sz w:val="16"/>
                <w:szCs w:val="16"/>
              </w:rPr>
              <w:t xml:space="preserve"> S. 144, ex. 7, </w:t>
            </w:r>
            <w:r w:rsidR="0080728B" w:rsidRPr="00131A95">
              <w:rPr>
                <w:rFonts w:ascii="Arial" w:hAnsi="Arial" w:cs="Arial"/>
                <w:noProof/>
                <w:sz w:val="16"/>
                <w:szCs w:val="16"/>
              </w:rPr>
              <w:drawing>
                <wp:inline distT="0" distB="0" distL="0" distR="0" wp14:anchorId="4C0EF80A" wp14:editId="754E7FA1">
                  <wp:extent cx="133350" cy="133350"/>
                  <wp:effectExtent l="0" t="0" r="0" b="0"/>
                  <wp:docPr id="47211366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0728B">
              <w:rPr>
                <w:rFonts w:ascii="Arial" w:hAnsi="Arial" w:cs="Arial"/>
                <w:sz w:val="16"/>
                <w:szCs w:val="16"/>
              </w:rPr>
              <w:t xml:space="preserve"> S. 144, ex. 8, </w:t>
            </w:r>
            <w:r w:rsidR="00905877">
              <w:rPr>
                <w:rFonts w:ascii="Arial" w:hAnsi="Arial" w:cs="Arial"/>
                <w:sz w:val="16"/>
                <w:szCs w:val="16"/>
              </w:rPr>
              <w:t xml:space="preserve">S. 47, ex. 6, </w:t>
            </w:r>
            <w:r w:rsidR="00905877" w:rsidRPr="00460CD0">
              <w:rPr>
                <w:rFonts w:ascii="Arial" w:hAnsi="Arial" w:cs="Arial"/>
                <w:noProof/>
                <w:sz w:val="16"/>
                <w:szCs w:val="16"/>
              </w:rPr>
              <w:drawing>
                <wp:inline distT="0" distB="0" distL="0" distR="0" wp14:anchorId="2D1DFAAE" wp14:editId="72269EAE">
                  <wp:extent cx="133350" cy="123825"/>
                  <wp:effectExtent l="0" t="0" r="0" b="0"/>
                  <wp:docPr id="153574603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905877">
              <w:rPr>
                <w:rFonts w:ascii="Arial" w:hAnsi="Arial" w:cs="Arial"/>
                <w:sz w:val="16"/>
                <w:szCs w:val="16"/>
              </w:rPr>
              <w:t xml:space="preserve"> S. 154, ex. 10, </w:t>
            </w:r>
            <w:r w:rsidR="00905877" w:rsidRPr="00131A95">
              <w:rPr>
                <w:rFonts w:ascii="Arial" w:hAnsi="Arial" w:cs="Arial"/>
                <w:noProof/>
                <w:sz w:val="16"/>
                <w:szCs w:val="16"/>
              </w:rPr>
              <w:drawing>
                <wp:inline distT="0" distB="0" distL="0" distR="0" wp14:anchorId="4A956853" wp14:editId="60D0186F">
                  <wp:extent cx="133350" cy="133350"/>
                  <wp:effectExtent l="0" t="0" r="0" b="0"/>
                  <wp:docPr id="26428353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905877">
              <w:rPr>
                <w:rFonts w:ascii="Arial" w:hAnsi="Arial" w:cs="Arial"/>
                <w:sz w:val="16"/>
                <w:szCs w:val="16"/>
              </w:rPr>
              <w:t xml:space="preserve"> S. 145, ex 11</w:t>
            </w:r>
            <w:r w:rsidR="00A11654">
              <w:rPr>
                <w:rFonts w:ascii="Arial" w:hAnsi="Arial" w:cs="Arial"/>
                <w:sz w:val="16"/>
                <w:szCs w:val="16"/>
              </w:rPr>
              <w:t>)</w:t>
            </w:r>
          </w:p>
          <w:p w14:paraId="7251601F" w14:textId="6F1B8CBF"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80728B">
              <w:rPr>
                <w:rFonts w:ascii="Arial" w:hAnsi="Arial" w:cs="Arial"/>
                <w:sz w:val="16"/>
                <w:szCs w:val="16"/>
              </w:rPr>
              <w:t xml:space="preserve"> (z. B. S. 42, ex. 3, </w:t>
            </w:r>
            <w:r w:rsidR="0080728B" w:rsidRPr="00460CD0">
              <w:rPr>
                <w:rFonts w:ascii="Arial" w:hAnsi="Arial" w:cs="Arial"/>
                <w:noProof/>
                <w:sz w:val="16"/>
                <w:szCs w:val="16"/>
              </w:rPr>
              <w:drawing>
                <wp:inline distT="0" distB="0" distL="0" distR="0" wp14:anchorId="21EAA9B0" wp14:editId="427C8EAB">
                  <wp:extent cx="133350" cy="123825"/>
                  <wp:effectExtent l="0" t="0" r="0" b="0"/>
                  <wp:docPr id="97309786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0728B">
              <w:rPr>
                <w:rFonts w:ascii="Arial" w:hAnsi="Arial" w:cs="Arial"/>
                <w:sz w:val="16"/>
                <w:szCs w:val="16"/>
              </w:rPr>
              <w:t xml:space="preserve"> S. 142, ex. 3, </w:t>
            </w:r>
            <w:r w:rsidR="0080728B" w:rsidRPr="00131A95">
              <w:rPr>
                <w:rFonts w:ascii="Arial" w:hAnsi="Arial" w:cs="Arial"/>
                <w:noProof/>
                <w:sz w:val="16"/>
                <w:szCs w:val="16"/>
              </w:rPr>
              <w:drawing>
                <wp:inline distT="0" distB="0" distL="0" distR="0" wp14:anchorId="3B36872C" wp14:editId="35EC866A">
                  <wp:extent cx="133350" cy="133350"/>
                  <wp:effectExtent l="0" t="0" r="0" b="0"/>
                  <wp:docPr id="1642230781"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0728B">
              <w:rPr>
                <w:rFonts w:ascii="Arial" w:hAnsi="Arial" w:cs="Arial"/>
                <w:sz w:val="16"/>
                <w:szCs w:val="16"/>
              </w:rPr>
              <w:t xml:space="preserve"> S. 143, ex. 4, </w:t>
            </w:r>
            <w:r w:rsidR="00905877">
              <w:rPr>
                <w:rFonts w:ascii="Arial" w:hAnsi="Arial" w:cs="Arial"/>
                <w:sz w:val="16"/>
                <w:szCs w:val="16"/>
              </w:rPr>
              <w:t xml:space="preserve">S. 46, ex. 4, S. 47, ex. 5, S. 58, ex. 2+3, </w:t>
            </w:r>
            <w:r w:rsidR="00DD0884">
              <w:rPr>
                <w:rFonts w:ascii="Arial" w:hAnsi="Arial" w:cs="Arial"/>
                <w:sz w:val="16"/>
                <w:szCs w:val="16"/>
              </w:rPr>
              <w:t>S. 59, ex. 4)</w:t>
            </w:r>
          </w:p>
          <w:p w14:paraId="36E171D5" w14:textId="3D7540CB"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905877">
              <w:rPr>
                <w:rFonts w:ascii="Arial" w:hAnsi="Arial" w:cs="Arial"/>
                <w:sz w:val="16"/>
                <w:szCs w:val="16"/>
              </w:rPr>
              <w:t xml:space="preserve"> (z. B. S. 57 Unit </w:t>
            </w:r>
            <w:proofErr w:type="spellStart"/>
            <w:r w:rsidR="00905877">
              <w:rPr>
                <w:rFonts w:ascii="Arial" w:hAnsi="Arial" w:cs="Arial"/>
                <w:sz w:val="16"/>
                <w:szCs w:val="16"/>
              </w:rPr>
              <w:t>task</w:t>
            </w:r>
            <w:proofErr w:type="spellEnd"/>
            <w:r w:rsidR="00DD0884">
              <w:rPr>
                <w:rFonts w:ascii="Arial" w:hAnsi="Arial" w:cs="Arial"/>
                <w:sz w:val="16"/>
                <w:szCs w:val="16"/>
              </w:rPr>
              <w:t>, S. 59, ex. 5</w:t>
            </w:r>
            <w:r w:rsidR="007E4944">
              <w:rPr>
                <w:rFonts w:ascii="Arial" w:hAnsi="Arial" w:cs="Arial"/>
                <w:sz w:val="16"/>
                <w:szCs w:val="16"/>
              </w:rPr>
              <w:t xml:space="preserve">, S. 61, ex. 4, </w:t>
            </w:r>
            <w:r w:rsidR="007E4944" w:rsidRPr="00DF2739">
              <w:rPr>
                <w:rFonts w:ascii="Arial" w:hAnsi="Arial" w:cs="Arial"/>
                <w:sz w:val="16"/>
                <w:szCs w:val="16"/>
                <w:highlight w:val="lightGray"/>
              </w:rPr>
              <w:t>S. 65, ex. 11</w:t>
            </w:r>
            <w:r w:rsidR="00905877">
              <w:rPr>
                <w:rFonts w:ascii="Arial" w:hAnsi="Arial" w:cs="Arial"/>
                <w:sz w:val="16"/>
                <w:szCs w:val="16"/>
              </w:rPr>
              <w:t xml:space="preserve">) </w:t>
            </w:r>
          </w:p>
          <w:p w14:paraId="7C421028" w14:textId="77777777" w:rsidR="00413F57" w:rsidRDefault="00413F57" w:rsidP="00A11654">
            <w:pPr>
              <w:widowControl w:val="0"/>
              <w:autoSpaceDE w:val="0"/>
              <w:autoSpaceDN w:val="0"/>
              <w:adjustRightInd w:val="0"/>
              <w:spacing w:before="60" w:after="60"/>
              <w:rPr>
                <w:rFonts w:ascii="Arial" w:hAnsi="Arial" w:cs="Arial"/>
                <w:sz w:val="16"/>
                <w:szCs w:val="16"/>
                <w:highlight w:val="yellow"/>
              </w:rPr>
            </w:pPr>
          </w:p>
          <w:p w14:paraId="59ABBF78" w14:textId="0D72BD34" w:rsidR="009F621B" w:rsidRPr="00F947EF" w:rsidRDefault="009F621B" w:rsidP="00A11654">
            <w:pPr>
              <w:widowControl w:val="0"/>
              <w:autoSpaceDE w:val="0"/>
              <w:autoSpaceDN w:val="0"/>
              <w:adjustRightInd w:val="0"/>
              <w:spacing w:before="60" w:after="60"/>
              <w:rPr>
                <w:rFonts w:ascii="Arial" w:hAnsi="Arial" w:cs="Arial"/>
                <w:sz w:val="16"/>
                <w:szCs w:val="16"/>
                <w:highlight w:val="yellow"/>
              </w:rPr>
            </w:pPr>
            <w:proofErr w:type="spellStart"/>
            <w:r w:rsidRPr="009F621B">
              <w:rPr>
                <w:rFonts w:ascii="Arial" w:hAnsi="Arial" w:cs="Arial"/>
                <w:sz w:val="16"/>
                <w:szCs w:val="16"/>
              </w:rPr>
              <w:t>Skillls</w:t>
            </w:r>
            <w:proofErr w:type="spellEnd"/>
            <w:r w:rsidRPr="009F621B">
              <w:rPr>
                <w:rFonts w:ascii="Arial" w:hAnsi="Arial" w:cs="Arial"/>
                <w:sz w:val="16"/>
                <w:szCs w:val="16"/>
              </w:rPr>
              <w:t xml:space="preserve"> S8 </w:t>
            </w:r>
            <w:r w:rsidRPr="009F621B">
              <w:rPr>
                <w:rFonts w:ascii="Arial" w:hAnsi="Arial" w:cs="Arial"/>
                <w:i/>
                <w:iCs/>
                <w:sz w:val="16"/>
                <w:szCs w:val="16"/>
              </w:rPr>
              <w:t xml:space="preserve">Study </w:t>
            </w:r>
            <w:proofErr w:type="spellStart"/>
            <w:r w:rsidRPr="009F621B">
              <w:rPr>
                <w:rFonts w:ascii="Arial" w:hAnsi="Arial" w:cs="Arial"/>
                <w:i/>
                <w:iCs/>
                <w:sz w:val="16"/>
                <w:szCs w:val="16"/>
              </w:rPr>
              <w:t>skills</w:t>
            </w:r>
            <w:proofErr w:type="spellEnd"/>
          </w:p>
        </w:tc>
        <w:tc>
          <w:tcPr>
            <w:tcW w:w="4536" w:type="dxa"/>
            <w:gridSpan w:val="3"/>
            <w:tcBorders>
              <w:top w:val="single" w:sz="4" w:space="0" w:color="99CC00"/>
              <w:left w:val="single" w:sz="4" w:space="0" w:color="99CC00"/>
              <w:bottom w:val="single" w:sz="4" w:space="0" w:color="99CC00"/>
              <w:right w:val="single" w:sz="4" w:space="0" w:color="99CC00"/>
            </w:tcBorders>
          </w:tcPr>
          <w:p w14:paraId="3C1B23B1" w14:textId="0DD56EE8"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80728B">
              <w:rPr>
                <w:rFonts w:ascii="Arial" w:hAnsi="Arial" w:cs="Arial"/>
                <w:sz w:val="16"/>
                <w:szCs w:val="16"/>
              </w:rPr>
              <w:t xml:space="preserve"> (z. B. S. 42, ex. 4, </w:t>
            </w:r>
            <w:r w:rsidR="0080728B" w:rsidRPr="00460CD0">
              <w:rPr>
                <w:rFonts w:ascii="Arial" w:hAnsi="Arial" w:cs="Arial"/>
                <w:noProof/>
                <w:sz w:val="16"/>
                <w:szCs w:val="16"/>
              </w:rPr>
              <w:drawing>
                <wp:inline distT="0" distB="0" distL="0" distR="0" wp14:anchorId="5C41AB3B" wp14:editId="5E52E374">
                  <wp:extent cx="133350" cy="123825"/>
                  <wp:effectExtent l="0" t="0" r="0" b="0"/>
                  <wp:docPr id="953811714"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80728B">
              <w:rPr>
                <w:rFonts w:ascii="Arial" w:hAnsi="Arial" w:cs="Arial"/>
                <w:sz w:val="16"/>
                <w:szCs w:val="16"/>
              </w:rPr>
              <w:t xml:space="preserve"> S. 143, ex. 5, </w:t>
            </w:r>
            <w:r w:rsidR="0080728B" w:rsidRPr="00131A95">
              <w:rPr>
                <w:rFonts w:ascii="Arial" w:hAnsi="Arial" w:cs="Arial"/>
                <w:noProof/>
                <w:sz w:val="16"/>
                <w:szCs w:val="16"/>
              </w:rPr>
              <w:drawing>
                <wp:inline distT="0" distB="0" distL="0" distR="0" wp14:anchorId="738D8D8A" wp14:editId="187BEE4E">
                  <wp:extent cx="133350" cy="133350"/>
                  <wp:effectExtent l="0" t="0" r="0" b="0"/>
                  <wp:docPr id="21014944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0728B">
              <w:rPr>
                <w:rFonts w:ascii="Arial" w:hAnsi="Arial" w:cs="Arial"/>
                <w:sz w:val="16"/>
                <w:szCs w:val="16"/>
              </w:rPr>
              <w:t xml:space="preserve"> S. 143, ex. 6, </w:t>
            </w:r>
            <w:r w:rsidR="00905877">
              <w:rPr>
                <w:rFonts w:ascii="Arial" w:hAnsi="Arial" w:cs="Arial"/>
                <w:sz w:val="16"/>
                <w:szCs w:val="16"/>
              </w:rPr>
              <w:t>S. 46, ex. 2</w:t>
            </w:r>
            <w:r w:rsidR="007E4944">
              <w:rPr>
                <w:rFonts w:ascii="Arial" w:hAnsi="Arial" w:cs="Arial"/>
                <w:sz w:val="16"/>
                <w:szCs w:val="16"/>
              </w:rPr>
              <w:t>)</w:t>
            </w:r>
          </w:p>
          <w:p w14:paraId="3D3CAA5C" w14:textId="77777777" w:rsidR="00413F57"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ihren mündlichen und schriftlichen Sprachgebrauch den Erfordernissen vertrauter Kommunikationssituationen entsprechend steuern</w:t>
            </w:r>
            <w:r w:rsidR="007E4944">
              <w:rPr>
                <w:rFonts w:ascii="Arial" w:hAnsi="Arial" w:cs="Arial"/>
                <w:sz w:val="16"/>
                <w:szCs w:val="16"/>
              </w:rPr>
              <w:t xml:space="preserve"> (z. B. S. 59, ex. 6, S. 67, ex. 3)</w:t>
            </w:r>
          </w:p>
          <w:p w14:paraId="1D869C97" w14:textId="77777777" w:rsidR="009F621B" w:rsidRPr="009F621B" w:rsidRDefault="009F621B" w:rsidP="009F621B">
            <w:pPr>
              <w:rPr>
                <w:rFonts w:ascii="Arial" w:hAnsi="Arial" w:cs="Arial"/>
                <w:sz w:val="16"/>
                <w:szCs w:val="16"/>
              </w:rPr>
            </w:pPr>
          </w:p>
          <w:p w14:paraId="2B4057A9" w14:textId="77777777" w:rsidR="009F621B" w:rsidRDefault="009F621B" w:rsidP="009F621B">
            <w:pPr>
              <w:rPr>
                <w:rFonts w:ascii="Arial" w:hAnsi="Arial" w:cs="Arial"/>
                <w:sz w:val="16"/>
                <w:szCs w:val="16"/>
              </w:rPr>
            </w:pPr>
          </w:p>
          <w:p w14:paraId="1043E967" w14:textId="5E6FC742" w:rsidR="009F621B" w:rsidRPr="009F621B" w:rsidRDefault="009F621B" w:rsidP="009F621B">
            <w:pPr>
              <w:rPr>
                <w:rFonts w:ascii="Arial" w:hAnsi="Arial" w:cs="Arial"/>
                <w:sz w:val="16"/>
                <w:szCs w:val="16"/>
                <w:highlight w:val="yellow"/>
                <w:lang w:val="en-GB"/>
              </w:rPr>
            </w:pPr>
            <w:r w:rsidRPr="009F621B">
              <w:rPr>
                <w:rFonts w:ascii="Arial" w:hAnsi="Arial" w:cs="Arial"/>
                <w:sz w:val="16"/>
                <w:szCs w:val="16"/>
                <w:lang w:val="en-GB"/>
              </w:rPr>
              <w:t xml:space="preserve">Skills S7 </w:t>
            </w:r>
            <w:r w:rsidRPr="009F621B">
              <w:rPr>
                <w:rFonts w:ascii="Arial" w:hAnsi="Arial" w:cs="Arial"/>
                <w:i/>
                <w:iCs/>
                <w:sz w:val="16"/>
                <w:szCs w:val="16"/>
                <w:lang w:val="en-GB"/>
              </w:rPr>
              <w:t>Mediation</w:t>
            </w:r>
            <w:r w:rsidRPr="009F621B">
              <w:rPr>
                <w:rFonts w:ascii="Arial" w:hAnsi="Arial" w:cs="Arial"/>
                <w:sz w:val="16"/>
                <w:szCs w:val="16"/>
                <w:lang w:val="en-GB"/>
              </w:rPr>
              <w:t xml:space="preserve">, S8 </w:t>
            </w:r>
            <w:r w:rsidRPr="009F621B">
              <w:rPr>
                <w:rFonts w:ascii="Arial" w:hAnsi="Arial" w:cs="Arial"/>
                <w:i/>
                <w:iCs/>
                <w:sz w:val="16"/>
                <w:szCs w:val="16"/>
                <w:lang w:val="en-GB"/>
              </w:rPr>
              <w:t>Study skills</w:t>
            </w:r>
          </w:p>
        </w:tc>
      </w:tr>
    </w:tbl>
    <w:p w14:paraId="662EB4B2" w14:textId="77777777" w:rsidR="00E77701" w:rsidRDefault="00E77701" w:rsidP="00957603">
      <w:pPr>
        <w:ind w:firstLine="708"/>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2F47C6" w:rsidRPr="003D5A4F" w14:paraId="3AD5BF25"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6194177C" w14:textId="77777777" w:rsidR="002F47C6" w:rsidRPr="003D5A4F" w:rsidRDefault="002F47C6"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0955C791"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2F47C6" w:rsidRPr="003D5A4F" w14:paraId="35A6544E"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3512D47F" w14:textId="77777777" w:rsidR="002F47C6" w:rsidRPr="003D5A4F" w:rsidRDefault="002F47C6"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47B6452D" w14:textId="77777777" w:rsidR="002F47C6" w:rsidRDefault="002F47C6" w:rsidP="002F47C6">
            <w:pPr>
              <w:shd w:val="clear" w:color="auto" w:fill="FFFFFF"/>
              <w:tabs>
                <w:tab w:val="num" w:pos="290"/>
              </w:tabs>
              <w:spacing w:before="60" w:after="60"/>
              <w:rPr>
                <w:rFonts w:ascii="Arial" w:hAnsi="Arial" w:cs="Arial"/>
                <w:bCs/>
                <w:sz w:val="16"/>
                <w:szCs w:val="16"/>
              </w:rPr>
            </w:pPr>
            <w:r w:rsidRPr="00AD20A4">
              <w:rPr>
                <w:rFonts w:ascii="Arial" w:hAnsi="Arial" w:cs="Arial"/>
                <w:bCs/>
                <w:sz w:val="16"/>
                <w:szCs w:val="16"/>
              </w:rPr>
              <w:t>Entsprechende Aufgaben finden sich in</w:t>
            </w:r>
            <w:r w:rsidRPr="00AD20A4">
              <w:rPr>
                <w:rFonts w:ascii="Arial" w:hAnsi="Arial" w:cs="Arial"/>
                <w:b/>
                <w:sz w:val="16"/>
                <w:szCs w:val="16"/>
              </w:rPr>
              <w:t xml:space="preserve"> </w:t>
            </w:r>
            <w:r>
              <w:rPr>
                <w:rFonts w:ascii="Arial" w:hAnsi="Arial" w:cs="Arial"/>
                <w:b/>
                <w:sz w:val="16"/>
                <w:szCs w:val="16"/>
              </w:rPr>
              <w:t xml:space="preserve">Green Line 4 Fit für Tests und Klassenarbeiten. </w:t>
            </w:r>
            <w:r w:rsidRPr="00413F57">
              <w:rPr>
                <w:rFonts w:ascii="Arial" w:hAnsi="Arial" w:cs="Arial"/>
                <w:bCs/>
                <w:sz w:val="16"/>
                <w:szCs w:val="16"/>
              </w:rPr>
              <w:t>(ISBN: 978-3-12-864047-1</w:t>
            </w:r>
            <w:r>
              <w:rPr>
                <w:rFonts w:ascii="Arial" w:hAnsi="Arial" w:cs="Arial"/>
                <w:bCs/>
                <w:sz w:val="16"/>
                <w:szCs w:val="16"/>
              </w:rPr>
              <w:t>)</w:t>
            </w:r>
          </w:p>
          <w:p w14:paraId="3688B121" w14:textId="77777777" w:rsidR="002F47C6" w:rsidRDefault="002F47C6" w:rsidP="002F47C6">
            <w:pPr>
              <w:shd w:val="clear" w:color="auto" w:fill="FFFFFF"/>
              <w:tabs>
                <w:tab w:val="num" w:pos="290"/>
              </w:tabs>
              <w:spacing w:before="60" w:after="60"/>
              <w:rPr>
                <w:rFonts w:ascii="Arial" w:hAnsi="Arial" w:cs="Arial"/>
                <w:bCs/>
                <w:sz w:val="16"/>
                <w:szCs w:val="16"/>
              </w:rPr>
            </w:pPr>
            <w:r w:rsidRPr="005F4C91">
              <w:rPr>
                <w:rFonts w:ascii="Arial" w:hAnsi="Arial" w:cs="Arial"/>
                <w:b/>
                <w:sz w:val="16"/>
                <w:szCs w:val="16"/>
              </w:rPr>
              <w:t>Hörverstehen</w:t>
            </w:r>
            <w:r w:rsidRPr="00237B1E">
              <w:rPr>
                <w:rFonts w:ascii="Arial" w:hAnsi="Arial" w:cs="Arial"/>
                <w:bCs/>
                <w:sz w:val="16"/>
                <w:szCs w:val="16"/>
              </w:rPr>
              <w:t xml:space="preserve">: Unit 2, Class </w:t>
            </w:r>
            <w:proofErr w:type="spellStart"/>
            <w:r w:rsidRPr="00237B1E">
              <w:rPr>
                <w:rFonts w:ascii="Arial" w:hAnsi="Arial" w:cs="Arial"/>
                <w:bCs/>
                <w:sz w:val="16"/>
                <w:szCs w:val="16"/>
              </w:rPr>
              <w:t>test</w:t>
            </w:r>
            <w:proofErr w:type="spellEnd"/>
            <w:r w:rsidRPr="00237B1E">
              <w:rPr>
                <w:rFonts w:ascii="Arial" w:hAnsi="Arial" w:cs="Arial"/>
                <w:bCs/>
                <w:sz w:val="16"/>
                <w:szCs w:val="16"/>
              </w:rPr>
              <w:t xml:space="preserve"> 1, ex. 1: Einen Podcast anhören</w:t>
            </w:r>
            <w:r>
              <w:rPr>
                <w:rFonts w:ascii="Arial" w:hAnsi="Arial" w:cs="Arial"/>
                <w:bCs/>
                <w:sz w:val="16"/>
                <w:szCs w:val="16"/>
              </w:rPr>
              <w:t xml:space="preserve"> und eine Tabelle ausfüllen, Class </w:t>
            </w:r>
            <w:proofErr w:type="spellStart"/>
            <w:r>
              <w:rPr>
                <w:rFonts w:ascii="Arial" w:hAnsi="Arial" w:cs="Arial"/>
                <w:bCs/>
                <w:sz w:val="16"/>
                <w:szCs w:val="16"/>
              </w:rPr>
              <w:t>test</w:t>
            </w:r>
            <w:proofErr w:type="spellEnd"/>
            <w:r>
              <w:rPr>
                <w:rFonts w:ascii="Arial" w:hAnsi="Arial" w:cs="Arial"/>
                <w:bCs/>
                <w:sz w:val="16"/>
                <w:szCs w:val="16"/>
              </w:rPr>
              <w:t xml:space="preserve"> 2, ex. 1: Einer Debatte folgen und eine Tabelle ausfüllen</w:t>
            </w:r>
          </w:p>
          <w:p w14:paraId="35001A67" w14:textId="77777777" w:rsidR="002F47C6" w:rsidRDefault="002F47C6" w:rsidP="002F47C6">
            <w:pPr>
              <w:shd w:val="clear" w:color="auto" w:fill="FFFFFF"/>
              <w:tabs>
                <w:tab w:val="num" w:pos="290"/>
              </w:tabs>
              <w:spacing w:before="60" w:after="60"/>
              <w:rPr>
                <w:rFonts w:ascii="Arial" w:hAnsi="Arial" w:cs="Arial"/>
                <w:bCs/>
                <w:sz w:val="16"/>
                <w:szCs w:val="16"/>
              </w:rPr>
            </w:pPr>
            <w:proofErr w:type="spellStart"/>
            <w:r w:rsidRPr="005F4C91">
              <w:rPr>
                <w:rFonts w:ascii="Arial" w:hAnsi="Arial" w:cs="Arial"/>
                <w:b/>
                <w:sz w:val="16"/>
                <w:szCs w:val="16"/>
                <w:lang w:val="en-GB"/>
              </w:rPr>
              <w:t>Leseverstehen</w:t>
            </w:r>
            <w:proofErr w:type="spellEnd"/>
            <w:r w:rsidRPr="00237B1E">
              <w:rPr>
                <w:rFonts w:ascii="Arial" w:hAnsi="Arial" w:cs="Arial"/>
                <w:bCs/>
                <w:sz w:val="16"/>
                <w:szCs w:val="16"/>
                <w:lang w:val="en-GB"/>
              </w:rPr>
              <w:t>: Unit 2, Class test 1, ex</w:t>
            </w:r>
            <w:r>
              <w:rPr>
                <w:rFonts w:ascii="Arial" w:hAnsi="Arial" w:cs="Arial"/>
                <w:bCs/>
                <w:sz w:val="16"/>
                <w:szCs w:val="16"/>
                <w:lang w:val="en-GB"/>
              </w:rPr>
              <w:t xml:space="preserve">. 2. </w:t>
            </w:r>
            <w:r w:rsidRPr="00237B1E">
              <w:rPr>
                <w:rFonts w:ascii="Arial" w:hAnsi="Arial" w:cs="Arial"/>
                <w:bCs/>
                <w:sz w:val="16"/>
                <w:szCs w:val="16"/>
              </w:rPr>
              <w:t>Blogeinträge lesen und Statements b</w:t>
            </w:r>
            <w:r>
              <w:rPr>
                <w:rFonts w:ascii="Arial" w:hAnsi="Arial" w:cs="Arial"/>
                <w:bCs/>
                <w:sz w:val="16"/>
                <w:szCs w:val="16"/>
              </w:rPr>
              <w:t>elegen</w:t>
            </w:r>
          </w:p>
          <w:p w14:paraId="6001ABF8" w14:textId="77777777" w:rsidR="002F47C6" w:rsidRDefault="002F47C6" w:rsidP="002F47C6">
            <w:pPr>
              <w:shd w:val="clear" w:color="auto" w:fill="FFFFFF"/>
              <w:tabs>
                <w:tab w:val="num" w:pos="290"/>
              </w:tabs>
              <w:spacing w:before="60" w:after="60"/>
              <w:rPr>
                <w:rFonts w:ascii="Arial" w:hAnsi="Arial" w:cs="Arial"/>
                <w:bCs/>
                <w:sz w:val="16"/>
                <w:szCs w:val="16"/>
              </w:rPr>
            </w:pPr>
            <w:r w:rsidRPr="005F4C91">
              <w:rPr>
                <w:rFonts w:ascii="Arial" w:hAnsi="Arial" w:cs="Arial"/>
                <w:b/>
                <w:sz w:val="16"/>
                <w:szCs w:val="16"/>
              </w:rPr>
              <w:t>Schreiben</w:t>
            </w:r>
            <w:r>
              <w:rPr>
                <w:rFonts w:ascii="Arial" w:hAnsi="Arial" w:cs="Arial"/>
                <w:bCs/>
                <w:sz w:val="16"/>
                <w:szCs w:val="16"/>
              </w:rPr>
              <w:t>:</w:t>
            </w:r>
            <w:r w:rsidRPr="005F4C91">
              <w:rPr>
                <w:rFonts w:ascii="Arial" w:hAnsi="Arial" w:cs="Arial"/>
                <w:bCs/>
                <w:sz w:val="16"/>
                <w:szCs w:val="16"/>
              </w:rPr>
              <w:t xml:space="preserve"> Unit 2,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1, ex. 3: Einen Bericht für da</w:t>
            </w:r>
            <w:r>
              <w:rPr>
                <w:rFonts w:ascii="Arial" w:hAnsi="Arial" w:cs="Arial"/>
                <w:bCs/>
                <w:sz w:val="16"/>
                <w:szCs w:val="16"/>
              </w:rPr>
              <w:t xml:space="preserve">s Jahrbuch verfassen; Class </w:t>
            </w:r>
            <w:proofErr w:type="spellStart"/>
            <w:r>
              <w:rPr>
                <w:rFonts w:ascii="Arial" w:hAnsi="Arial" w:cs="Arial"/>
                <w:bCs/>
                <w:sz w:val="16"/>
                <w:szCs w:val="16"/>
              </w:rPr>
              <w:t>test</w:t>
            </w:r>
            <w:proofErr w:type="spellEnd"/>
            <w:r>
              <w:rPr>
                <w:rFonts w:ascii="Arial" w:hAnsi="Arial" w:cs="Arial"/>
                <w:bCs/>
                <w:sz w:val="16"/>
                <w:szCs w:val="16"/>
              </w:rPr>
              <w:t xml:space="preserve"> 2, ex. 3: Einen Blogbeitrag schreiben</w:t>
            </w:r>
          </w:p>
          <w:p w14:paraId="3B2F3F08" w14:textId="77777777" w:rsidR="002F47C6" w:rsidRDefault="002F47C6" w:rsidP="002F47C6">
            <w:pPr>
              <w:shd w:val="clear" w:color="auto" w:fill="FFFFFF"/>
              <w:tabs>
                <w:tab w:val="num" w:pos="290"/>
              </w:tabs>
              <w:spacing w:before="60" w:after="60"/>
              <w:rPr>
                <w:rFonts w:ascii="Arial" w:hAnsi="Arial" w:cs="Arial"/>
                <w:bCs/>
                <w:sz w:val="16"/>
                <w:szCs w:val="16"/>
              </w:rPr>
            </w:pPr>
            <w:r w:rsidRPr="005F4C91">
              <w:rPr>
                <w:rFonts w:ascii="Arial" w:hAnsi="Arial" w:cs="Arial"/>
                <w:b/>
                <w:sz w:val="16"/>
                <w:szCs w:val="16"/>
              </w:rPr>
              <w:t>Sprachmittlung</w:t>
            </w:r>
            <w:r w:rsidRPr="005F4C91">
              <w:rPr>
                <w:rFonts w:ascii="Arial" w:hAnsi="Arial" w:cs="Arial"/>
                <w:bCs/>
                <w:sz w:val="16"/>
                <w:szCs w:val="16"/>
              </w:rPr>
              <w:t xml:space="preserve">: Unit 2,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2, ex. 2: Einen deu</w:t>
            </w:r>
            <w:r>
              <w:rPr>
                <w:rFonts w:ascii="Arial" w:hAnsi="Arial" w:cs="Arial"/>
                <w:bCs/>
                <w:sz w:val="16"/>
                <w:szCs w:val="16"/>
              </w:rPr>
              <w:t xml:space="preserve">tschen Artikel im Englischen zusammenfassen </w:t>
            </w:r>
          </w:p>
          <w:p w14:paraId="1E91EC00" w14:textId="77777777" w:rsidR="002F47C6" w:rsidRDefault="002F47C6" w:rsidP="002F47C6">
            <w:pPr>
              <w:shd w:val="clear" w:color="auto" w:fill="FFFFFF"/>
              <w:tabs>
                <w:tab w:val="num" w:pos="290"/>
              </w:tabs>
              <w:spacing w:before="60" w:after="60"/>
              <w:rPr>
                <w:rFonts w:ascii="Arial" w:hAnsi="Arial" w:cs="Arial"/>
                <w:bCs/>
                <w:sz w:val="16"/>
                <w:szCs w:val="16"/>
              </w:rPr>
            </w:pPr>
            <w:r w:rsidRPr="005F4C91">
              <w:rPr>
                <w:rFonts w:ascii="Arial" w:hAnsi="Arial" w:cs="Arial"/>
                <w:b/>
                <w:sz w:val="16"/>
                <w:szCs w:val="16"/>
              </w:rPr>
              <w:t>Zusammenhängendes Sprechen</w:t>
            </w:r>
            <w:r>
              <w:rPr>
                <w:rFonts w:ascii="Arial" w:hAnsi="Arial" w:cs="Arial"/>
                <w:bCs/>
                <w:sz w:val="16"/>
                <w:szCs w:val="16"/>
              </w:rPr>
              <w:t xml:space="preserve">: Unit 2, </w:t>
            </w:r>
            <w:proofErr w:type="spellStart"/>
            <w:r>
              <w:rPr>
                <w:rFonts w:ascii="Arial" w:hAnsi="Arial" w:cs="Arial"/>
                <w:bCs/>
                <w:sz w:val="16"/>
                <w:szCs w:val="16"/>
              </w:rPr>
              <w:t>Speaking</w:t>
            </w:r>
            <w:proofErr w:type="spellEnd"/>
            <w:r>
              <w:rPr>
                <w:rFonts w:ascii="Arial" w:hAnsi="Arial" w:cs="Arial"/>
                <w:bCs/>
                <w:sz w:val="16"/>
                <w:szCs w:val="16"/>
              </w:rPr>
              <w:t xml:space="preserve">, ex. 1: Über einen Rap Club erzählen </w:t>
            </w:r>
          </w:p>
          <w:p w14:paraId="5F178A86" w14:textId="77777777" w:rsidR="002F47C6" w:rsidRDefault="002F47C6" w:rsidP="002F47C6">
            <w:pPr>
              <w:shd w:val="clear" w:color="auto" w:fill="FFFFFF"/>
              <w:tabs>
                <w:tab w:val="num" w:pos="290"/>
              </w:tabs>
              <w:spacing w:before="60" w:after="60"/>
              <w:rPr>
                <w:rFonts w:ascii="Arial" w:hAnsi="Arial" w:cs="Arial"/>
                <w:bCs/>
                <w:sz w:val="16"/>
                <w:szCs w:val="16"/>
              </w:rPr>
            </w:pPr>
            <w:r w:rsidRPr="005F4C91">
              <w:rPr>
                <w:rFonts w:ascii="Arial" w:hAnsi="Arial" w:cs="Arial"/>
                <w:b/>
                <w:sz w:val="16"/>
                <w:szCs w:val="16"/>
              </w:rPr>
              <w:t>An Gesprächen teilnehmen</w:t>
            </w:r>
            <w:r>
              <w:rPr>
                <w:rFonts w:ascii="Arial" w:hAnsi="Arial" w:cs="Arial"/>
                <w:bCs/>
                <w:sz w:val="16"/>
                <w:szCs w:val="16"/>
              </w:rPr>
              <w:t xml:space="preserve">: Unit 2, </w:t>
            </w:r>
            <w:proofErr w:type="spellStart"/>
            <w:r>
              <w:rPr>
                <w:rFonts w:ascii="Arial" w:hAnsi="Arial" w:cs="Arial"/>
                <w:bCs/>
                <w:sz w:val="16"/>
                <w:szCs w:val="16"/>
              </w:rPr>
              <w:t>Speaking</w:t>
            </w:r>
            <w:proofErr w:type="spellEnd"/>
            <w:r>
              <w:rPr>
                <w:rFonts w:ascii="Arial" w:hAnsi="Arial" w:cs="Arial"/>
                <w:bCs/>
                <w:sz w:val="16"/>
                <w:szCs w:val="16"/>
              </w:rPr>
              <w:t xml:space="preserve">, ex. 2: Eine Debatte führen </w:t>
            </w:r>
          </w:p>
          <w:p w14:paraId="1D90E082" w14:textId="77777777" w:rsidR="002D709D" w:rsidRDefault="002D709D" w:rsidP="002F47C6">
            <w:pPr>
              <w:shd w:val="clear" w:color="auto" w:fill="FFFFFF"/>
              <w:tabs>
                <w:tab w:val="num" w:pos="290"/>
              </w:tabs>
              <w:spacing w:before="60" w:after="60"/>
              <w:rPr>
                <w:rFonts w:ascii="Arial" w:hAnsi="Arial" w:cs="Arial"/>
                <w:bCs/>
                <w:sz w:val="16"/>
                <w:szCs w:val="16"/>
              </w:rPr>
            </w:pPr>
          </w:p>
          <w:p w14:paraId="0AA6A220" w14:textId="77777777" w:rsidR="002F47C6" w:rsidRPr="003D5A4F" w:rsidRDefault="002F47C6" w:rsidP="003401A9">
            <w:pPr>
              <w:shd w:val="clear" w:color="auto" w:fill="FFFFFF"/>
              <w:tabs>
                <w:tab w:val="num" w:pos="290"/>
              </w:tabs>
              <w:spacing w:before="40"/>
              <w:rPr>
                <w:rFonts w:ascii="Arial" w:hAnsi="Arial" w:cs="Arial"/>
                <w:sz w:val="16"/>
                <w:szCs w:val="16"/>
              </w:rPr>
            </w:pPr>
          </w:p>
        </w:tc>
      </w:tr>
      <w:tr w:rsidR="002F47C6" w:rsidRPr="003D5A4F" w14:paraId="2D633C22"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48FD1465" w14:textId="77777777" w:rsidR="002F47C6" w:rsidRPr="003D5A4F" w:rsidRDefault="002F47C6"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30043B49" w14:textId="77777777" w:rsidR="002F47C6" w:rsidRPr="003D5A4F" w:rsidRDefault="002F47C6" w:rsidP="003401A9">
            <w:pPr>
              <w:rPr>
                <w:rFonts w:ascii="Arial" w:hAnsi="Arial" w:cs="Arial"/>
                <w:sz w:val="16"/>
                <w:szCs w:val="16"/>
              </w:rPr>
            </w:pPr>
          </w:p>
        </w:tc>
      </w:tr>
      <w:tr w:rsidR="002F47C6" w:rsidRPr="003D5A4F" w14:paraId="09294777"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5306AB4F"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41E6D010" w14:textId="77777777" w:rsidR="002F47C6" w:rsidRPr="003D5A4F" w:rsidRDefault="002F47C6"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4EC8D1E6"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2F47C6" w:rsidRPr="00924AB4" w14:paraId="0B04D315"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0FA74AB8"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1FEA27F2" w14:textId="23D94C49" w:rsidR="002F47C6" w:rsidRDefault="002F47C6"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4</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ECD5000</w:t>
            </w:r>
            <w:r>
              <w:rPr>
                <w:rFonts w:ascii="Arial" w:hAnsi="Arial" w:cs="Arial"/>
                <w:bCs/>
                <w:sz w:val="16"/>
                <w:szCs w:val="16"/>
              </w:rPr>
              <w:t>7</w:t>
            </w:r>
            <w:r w:rsidRPr="00C63212">
              <w:rPr>
                <w:rFonts w:ascii="Arial" w:hAnsi="Arial" w:cs="Arial"/>
                <w:bCs/>
                <w:sz w:val="16"/>
                <w:szCs w:val="16"/>
              </w:rPr>
              <w:t>MLA99)</w:t>
            </w:r>
          </w:p>
          <w:p w14:paraId="750B441B" w14:textId="24DE9A08"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Hörverstehen</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A</w:t>
            </w:r>
            <w:r>
              <w:rPr>
                <w:rFonts w:ascii="Arial" w:hAnsi="Arial" w:cs="Arial"/>
                <w:sz w:val="16"/>
                <w:szCs w:val="16"/>
              </w:rPr>
              <w:t>4</w:t>
            </w:r>
            <w:r w:rsidRPr="00C63212">
              <w:rPr>
                <w:rFonts w:ascii="Arial" w:hAnsi="Arial" w:cs="Arial"/>
                <w:sz w:val="16"/>
                <w:szCs w:val="16"/>
              </w:rPr>
              <w:t>, Listening, ex. 1: Aufgabe zum globalen / detaillierten Hörverstehen</w:t>
            </w:r>
          </w:p>
          <w:p w14:paraId="4C40ADCE" w14:textId="62038A94"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Leseverstehen</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A</w:t>
            </w:r>
            <w:r>
              <w:rPr>
                <w:rFonts w:ascii="Arial" w:hAnsi="Arial" w:cs="Arial"/>
                <w:sz w:val="16"/>
                <w:szCs w:val="16"/>
              </w:rPr>
              <w:t>4</w:t>
            </w:r>
            <w:r w:rsidRPr="00C63212">
              <w:rPr>
                <w:rFonts w:ascii="Arial" w:hAnsi="Arial" w:cs="Arial"/>
                <w:sz w:val="16"/>
                <w:szCs w:val="16"/>
              </w:rPr>
              <w:t>, Reading, ex. 1: Aufgabe zum detaillierten / selektiven Leseverstehen</w:t>
            </w:r>
          </w:p>
          <w:p w14:paraId="68588430" w14:textId="4DCF1516"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Schreiben</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A</w:t>
            </w:r>
            <w:r>
              <w:rPr>
                <w:rFonts w:ascii="Arial" w:hAnsi="Arial" w:cs="Arial"/>
                <w:sz w:val="16"/>
                <w:szCs w:val="16"/>
              </w:rPr>
              <w:t>4</w:t>
            </w:r>
            <w:r w:rsidRPr="00C63212">
              <w:rPr>
                <w:rFonts w:ascii="Arial" w:hAnsi="Arial" w:cs="Arial"/>
                <w:sz w:val="16"/>
                <w:szCs w:val="16"/>
              </w:rPr>
              <w:t>, Writing, ex. 1: eine</w:t>
            </w:r>
            <w:r>
              <w:rPr>
                <w:rFonts w:ascii="Arial" w:hAnsi="Arial" w:cs="Arial"/>
                <w:sz w:val="16"/>
                <w:szCs w:val="16"/>
              </w:rPr>
              <w:t xml:space="preserve">n Erfahrungsbericht schreiben </w:t>
            </w:r>
          </w:p>
          <w:p w14:paraId="26D402CD" w14:textId="1D3A8A15"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Sprachmittlung</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A</w:t>
            </w:r>
            <w:r>
              <w:rPr>
                <w:rFonts w:ascii="Arial" w:hAnsi="Arial" w:cs="Arial"/>
                <w:sz w:val="16"/>
                <w:szCs w:val="16"/>
              </w:rPr>
              <w:t>4</w:t>
            </w:r>
            <w:r w:rsidRPr="00C63212">
              <w:rPr>
                <w:rFonts w:ascii="Arial" w:hAnsi="Arial" w:cs="Arial"/>
                <w:sz w:val="16"/>
                <w:szCs w:val="16"/>
              </w:rPr>
              <w:t xml:space="preserve">, Mediation, ex. 1: Informationen in einer </w:t>
            </w:r>
            <w:r>
              <w:rPr>
                <w:rFonts w:ascii="Arial" w:hAnsi="Arial" w:cs="Arial"/>
                <w:sz w:val="16"/>
                <w:szCs w:val="16"/>
              </w:rPr>
              <w:t>E-Mail</w:t>
            </w:r>
            <w:r w:rsidRPr="00C63212">
              <w:rPr>
                <w:rFonts w:ascii="Arial" w:hAnsi="Arial" w:cs="Arial"/>
                <w:sz w:val="16"/>
                <w:szCs w:val="16"/>
              </w:rPr>
              <w:t xml:space="preserve"> zusammenfassen und ins </w:t>
            </w:r>
            <w:r>
              <w:rPr>
                <w:rFonts w:ascii="Arial" w:hAnsi="Arial" w:cs="Arial"/>
                <w:sz w:val="16"/>
                <w:szCs w:val="16"/>
              </w:rPr>
              <w:t>Englische</w:t>
            </w:r>
            <w:r w:rsidRPr="00C63212">
              <w:rPr>
                <w:rFonts w:ascii="Arial" w:hAnsi="Arial" w:cs="Arial"/>
                <w:sz w:val="16"/>
                <w:szCs w:val="16"/>
              </w:rPr>
              <w:t xml:space="preserve"> übertragen</w:t>
            </w:r>
          </w:p>
          <w:p w14:paraId="2E7C3263" w14:textId="522B85AA" w:rsidR="002F47C6"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Zusammenhängendes Sprechen:</w:t>
            </w:r>
            <w:r w:rsidRPr="00C63212">
              <w:rPr>
                <w:rFonts w:ascii="Arial" w:hAnsi="Arial" w:cs="Arial"/>
                <w:sz w:val="16"/>
                <w:szCs w:val="16"/>
              </w:rPr>
              <w:t xml:space="preserve"> </w:t>
            </w:r>
            <w:proofErr w:type="spellStart"/>
            <w:r w:rsidRPr="00C63212">
              <w:rPr>
                <w:rFonts w:ascii="Arial" w:hAnsi="Arial" w:cs="Arial"/>
                <w:i/>
                <w:iCs/>
                <w:sz w:val="16"/>
                <w:szCs w:val="16"/>
              </w:rPr>
              <w:t>Monologue-Speaking</w:t>
            </w:r>
            <w:proofErr w:type="spellEnd"/>
            <w:r w:rsidRPr="00C63212">
              <w:rPr>
                <w:rFonts w:ascii="Arial" w:hAnsi="Arial" w:cs="Arial"/>
                <w:i/>
                <w:iCs/>
                <w:sz w:val="16"/>
                <w:szCs w:val="16"/>
              </w:rPr>
              <w:t xml:space="preserve"> Cards</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xml:space="preserve">: </w:t>
            </w:r>
            <w:r>
              <w:rPr>
                <w:rFonts w:ascii="Arial" w:hAnsi="Arial" w:cs="Arial"/>
                <w:sz w:val="16"/>
                <w:szCs w:val="16"/>
              </w:rPr>
              <w:t xml:space="preserve">anhand von </w:t>
            </w:r>
            <w:r w:rsidRPr="00C63212">
              <w:rPr>
                <w:rFonts w:ascii="Arial" w:hAnsi="Arial" w:cs="Arial"/>
                <w:sz w:val="16"/>
                <w:szCs w:val="16"/>
              </w:rPr>
              <w:t>Bilder</w:t>
            </w:r>
            <w:r>
              <w:rPr>
                <w:rFonts w:ascii="Arial" w:hAnsi="Arial" w:cs="Arial"/>
                <w:sz w:val="16"/>
                <w:szCs w:val="16"/>
              </w:rPr>
              <w:t>n persönliche Interessen vorstellen</w:t>
            </w:r>
            <w:r w:rsidRPr="00C63212">
              <w:rPr>
                <w:rFonts w:ascii="Arial" w:hAnsi="Arial" w:cs="Arial"/>
                <w:sz w:val="16"/>
                <w:szCs w:val="16"/>
              </w:rPr>
              <w:t xml:space="preserve"> </w:t>
            </w:r>
            <w:r w:rsidRPr="00C63212">
              <w:rPr>
                <w:rFonts w:ascii="Arial" w:hAnsi="Arial" w:cs="Arial"/>
                <w:sz w:val="16"/>
                <w:szCs w:val="16"/>
              </w:rPr>
              <w:br/>
            </w:r>
            <w:r w:rsidRPr="00C63212">
              <w:rPr>
                <w:rFonts w:ascii="Arial" w:hAnsi="Arial" w:cs="Arial"/>
                <w:b/>
                <w:bCs/>
                <w:sz w:val="16"/>
                <w:szCs w:val="16"/>
              </w:rPr>
              <w:t>An Gesprächen teilnehmen:</w:t>
            </w:r>
            <w:r w:rsidRPr="00C63212">
              <w:rPr>
                <w:rFonts w:ascii="Arial" w:hAnsi="Arial" w:cs="Arial"/>
                <w:sz w:val="16"/>
                <w:szCs w:val="16"/>
              </w:rPr>
              <w:t xml:space="preserve"> </w:t>
            </w:r>
            <w:proofErr w:type="spellStart"/>
            <w:r w:rsidRPr="00C63212">
              <w:rPr>
                <w:rFonts w:ascii="Arial" w:hAnsi="Arial" w:cs="Arial"/>
                <w:i/>
                <w:iCs/>
                <w:sz w:val="16"/>
                <w:szCs w:val="16"/>
              </w:rPr>
              <w:t>Dialogue-Speaking</w:t>
            </w:r>
            <w:proofErr w:type="spellEnd"/>
            <w:r w:rsidRPr="00C63212">
              <w:rPr>
                <w:rFonts w:ascii="Arial" w:hAnsi="Arial" w:cs="Arial"/>
                <w:i/>
                <w:iCs/>
                <w:sz w:val="16"/>
                <w:szCs w:val="16"/>
              </w:rPr>
              <w:t xml:space="preserve"> Cards</w:t>
            </w:r>
            <w:r w:rsidRPr="00C63212">
              <w:rPr>
                <w:rFonts w:ascii="Arial" w:hAnsi="Arial" w:cs="Arial"/>
                <w:sz w:val="16"/>
                <w:szCs w:val="16"/>
              </w:rPr>
              <w:t xml:space="preserve"> Unit </w:t>
            </w:r>
            <w:r>
              <w:rPr>
                <w:rFonts w:ascii="Arial" w:hAnsi="Arial" w:cs="Arial"/>
                <w:sz w:val="16"/>
                <w:szCs w:val="16"/>
              </w:rPr>
              <w:t>2</w:t>
            </w:r>
            <w:r w:rsidRPr="00C63212">
              <w:rPr>
                <w:rFonts w:ascii="Arial" w:hAnsi="Arial" w:cs="Arial"/>
                <w:sz w:val="16"/>
                <w:szCs w:val="16"/>
              </w:rPr>
              <w:t xml:space="preserve">: </w:t>
            </w:r>
            <w:r>
              <w:rPr>
                <w:rFonts w:ascii="Arial" w:hAnsi="Arial" w:cs="Arial"/>
                <w:sz w:val="16"/>
                <w:szCs w:val="16"/>
              </w:rPr>
              <w:t xml:space="preserve">in einem Rollenspiel eine Debatte durchführen </w:t>
            </w:r>
          </w:p>
          <w:p w14:paraId="6DA5D77B" w14:textId="77777777" w:rsidR="002F47C6" w:rsidRDefault="002F47C6" w:rsidP="003401A9">
            <w:pPr>
              <w:shd w:val="clear" w:color="auto" w:fill="FFFFFF"/>
              <w:tabs>
                <w:tab w:val="num" w:pos="290"/>
              </w:tabs>
              <w:spacing w:before="60" w:after="60"/>
              <w:rPr>
                <w:rFonts w:ascii="Arial" w:hAnsi="Arial" w:cs="Arial"/>
                <w:sz w:val="16"/>
                <w:szCs w:val="16"/>
              </w:rPr>
            </w:pPr>
          </w:p>
          <w:p w14:paraId="0E486985" w14:textId="77777777" w:rsidR="002F47C6" w:rsidRPr="00924AB4" w:rsidRDefault="002F47C6" w:rsidP="003401A9">
            <w:pPr>
              <w:shd w:val="clear" w:color="auto" w:fill="FFFFFF"/>
              <w:tabs>
                <w:tab w:val="num" w:pos="290"/>
              </w:tabs>
              <w:spacing w:before="60" w:after="60"/>
              <w:rPr>
                <w:rFonts w:ascii="Arial" w:hAnsi="Arial" w:cs="Arial"/>
                <w:sz w:val="16"/>
                <w:szCs w:val="16"/>
              </w:rPr>
            </w:pPr>
          </w:p>
        </w:tc>
      </w:tr>
    </w:tbl>
    <w:p w14:paraId="2371D8BA" w14:textId="77777777" w:rsidR="002F47C6" w:rsidRPr="002F47C6" w:rsidRDefault="002F47C6" w:rsidP="00957603">
      <w:pPr>
        <w:ind w:firstLine="708"/>
      </w:pPr>
    </w:p>
    <w:p w14:paraId="292346D3" w14:textId="77777777" w:rsidR="002F47C6" w:rsidRPr="002F47C6" w:rsidRDefault="002F47C6" w:rsidP="00957603">
      <w:pPr>
        <w:ind w:firstLine="708"/>
      </w:pPr>
    </w:p>
    <w:p w14:paraId="43917F38" w14:textId="71A441FE" w:rsidR="00F1238A" w:rsidRDefault="00F1238A" w:rsidP="00F1238A"/>
    <w:p w14:paraId="5BD97831" w14:textId="77777777" w:rsidR="002F47C6" w:rsidRDefault="002F47C6" w:rsidP="00F1238A"/>
    <w:p w14:paraId="64469CE8" w14:textId="77777777" w:rsidR="002F47C6" w:rsidRDefault="002F47C6" w:rsidP="00F1238A"/>
    <w:p w14:paraId="50820C80" w14:textId="77777777" w:rsidR="002F47C6" w:rsidRDefault="002F47C6" w:rsidP="00F1238A"/>
    <w:p w14:paraId="65B8BA32" w14:textId="77777777" w:rsidR="002F47C6" w:rsidRDefault="002F47C6" w:rsidP="00F1238A"/>
    <w:p w14:paraId="7E9D3A59" w14:textId="77777777" w:rsidR="002F47C6" w:rsidRDefault="002F47C6" w:rsidP="00F1238A"/>
    <w:p w14:paraId="1DD8373F" w14:textId="77777777" w:rsidR="002F47C6" w:rsidRDefault="002F47C6" w:rsidP="00F1238A"/>
    <w:p w14:paraId="551DF5F9" w14:textId="77777777" w:rsidR="002F47C6" w:rsidRDefault="002F47C6" w:rsidP="00F1238A"/>
    <w:p w14:paraId="2BB49721" w14:textId="77777777" w:rsidR="002F47C6" w:rsidRDefault="002F47C6" w:rsidP="00F1238A"/>
    <w:p w14:paraId="5E508F9F" w14:textId="77777777" w:rsidR="002F47C6" w:rsidRDefault="002F47C6" w:rsidP="00F1238A"/>
    <w:p w14:paraId="24B81A6D" w14:textId="77777777" w:rsidR="002F47C6" w:rsidRDefault="002F47C6" w:rsidP="00F1238A"/>
    <w:p w14:paraId="6A515254" w14:textId="77777777" w:rsidR="002F47C6" w:rsidRDefault="002F47C6" w:rsidP="00F1238A"/>
    <w:p w14:paraId="70F30653" w14:textId="77777777" w:rsidR="002F47C6" w:rsidRDefault="002F47C6" w:rsidP="00F1238A"/>
    <w:p w14:paraId="4B4A7C6E" w14:textId="77777777" w:rsidR="002F47C6" w:rsidRDefault="002F47C6" w:rsidP="00F1238A"/>
    <w:p w14:paraId="6F0B608C" w14:textId="77777777" w:rsidR="002F47C6" w:rsidRDefault="002F47C6" w:rsidP="00F1238A"/>
    <w:p w14:paraId="34A646F2" w14:textId="77777777" w:rsidR="002F47C6" w:rsidRDefault="002F47C6" w:rsidP="00F1238A"/>
    <w:p w14:paraId="18426005" w14:textId="77777777" w:rsidR="002F47C6" w:rsidRDefault="002F47C6" w:rsidP="00F1238A"/>
    <w:p w14:paraId="1EE9E94E" w14:textId="77777777" w:rsidR="002F47C6" w:rsidRDefault="002F47C6" w:rsidP="00F1238A"/>
    <w:p w14:paraId="5EFC8A05" w14:textId="77777777" w:rsidR="002F47C6" w:rsidRDefault="002F47C6" w:rsidP="00F1238A"/>
    <w:p w14:paraId="6FC05028" w14:textId="77777777" w:rsidR="002F47C6" w:rsidRDefault="002F47C6" w:rsidP="00F1238A"/>
    <w:p w14:paraId="2BFD322E" w14:textId="77777777" w:rsidR="002F47C6" w:rsidRDefault="002F47C6" w:rsidP="00F1238A"/>
    <w:p w14:paraId="23B9EC19" w14:textId="77777777" w:rsidR="002F47C6" w:rsidRDefault="002F47C6" w:rsidP="00F1238A"/>
    <w:p w14:paraId="46D34363" w14:textId="77777777" w:rsidR="002F47C6" w:rsidRDefault="002F47C6" w:rsidP="00F1238A"/>
    <w:p w14:paraId="20A208FC" w14:textId="77777777" w:rsidR="002F47C6" w:rsidRDefault="002F47C6" w:rsidP="00F1238A"/>
    <w:p w14:paraId="3523ED33" w14:textId="77777777" w:rsidR="002F47C6" w:rsidRDefault="002F47C6" w:rsidP="00F1238A"/>
    <w:p w14:paraId="0ED3754D" w14:textId="77777777" w:rsidR="002F47C6" w:rsidRDefault="002F47C6" w:rsidP="00F1238A"/>
    <w:p w14:paraId="185693F8" w14:textId="77777777" w:rsidR="002F47C6" w:rsidRDefault="002F47C6" w:rsidP="00F1238A"/>
    <w:p w14:paraId="18F58B0A" w14:textId="77777777" w:rsidR="002F47C6" w:rsidRDefault="002F47C6" w:rsidP="00F1238A"/>
    <w:p w14:paraId="2034ADD9" w14:textId="77777777" w:rsidR="002F47C6" w:rsidRDefault="002F47C6" w:rsidP="00F1238A"/>
    <w:p w14:paraId="70D99625" w14:textId="77777777" w:rsidR="002F47C6" w:rsidRDefault="002F47C6" w:rsidP="00F1238A"/>
    <w:p w14:paraId="57FC6900" w14:textId="77777777" w:rsidR="002F47C6" w:rsidRPr="005F4C91" w:rsidRDefault="002F47C6" w:rsidP="00F1238A"/>
    <w:tbl>
      <w:tblPr>
        <w:tblW w:w="0" w:type="auto"/>
        <w:tblCellMar>
          <w:left w:w="0" w:type="dxa"/>
        </w:tblCellMar>
        <w:tblLook w:val="01E0" w:firstRow="1" w:lastRow="1" w:firstColumn="1" w:lastColumn="1" w:noHBand="0" w:noVBand="0"/>
      </w:tblPr>
      <w:tblGrid>
        <w:gridCol w:w="1273"/>
        <w:gridCol w:w="6114"/>
        <w:gridCol w:w="5480"/>
        <w:gridCol w:w="282"/>
        <w:gridCol w:w="2217"/>
      </w:tblGrid>
      <w:tr w:rsidR="00F1238A" w:rsidRPr="00B36352" w14:paraId="625C7782" w14:textId="77777777" w:rsidTr="002E74EA">
        <w:trPr>
          <w:trHeight w:val="278"/>
        </w:trPr>
        <w:tc>
          <w:tcPr>
            <w:tcW w:w="1276" w:type="dxa"/>
            <w:vMerge w:val="restart"/>
            <w:tcMar>
              <w:left w:w="0" w:type="dxa"/>
              <w:right w:w="0" w:type="dxa"/>
            </w:tcMar>
          </w:tcPr>
          <w:p w14:paraId="3FCA665A" w14:textId="77777777" w:rsidR="00F1238A" w:rsidRPr="005F4C91" w:rsidRDefault="00F1238A" w:rsidP="002E74EA">
            <w:pPr>
              <w:rPr>
                <w:rFonts w:ascii="Arial" w:hAnsi="Arial" w:cs="Arial"/>
                <w:color w:val="000000"/>
                <w:sz w:val="21"/>
                <w:szCs w:val="21"/>
              </w:rPr>
            </w:pPr>
          </w:p>
        </w:tc>
        <w:tc>
          <w:tcPr>
            <w:tcW w:w="11624" w:type="dxa"/>
            <w:gridSpan w:val="2"/>
            <w:tcMar>
              <w:left w:w="108" w:type="dxa"/>
            </w:tcMar>
          </w:tcPr>
          <w:p w14:paraId="52C570D2" w14:textId="4558AEBA" w:rsidR="00F1238A" w:rsidRPr="00B36352" w:rsidRDefault="009F621B" w:rsidP="002E74EA">
            <w:pPr>
              <w:rPr>
                <w:rFonts w:ascii="Arial" w:hAnsi="Arial" w:cs="Arial"/>
                <w:b/>
                <w:sz w:val="28"/>
                <w:szCs w:val="28"/>
              </w:rPr>
            </w:pPr>
            <w:r>
              <w:rPr>
                <w:rFonts w:ascii="Arial" w:hAnsi="Arial" w:cs="Arial"/>
                <w:b/>
                <w:sz w:val="28"/>
                <w:szCs w:val="28"/>
              </w:rPr>
              <w:t>P</w:t>
            </w:r>
            <w:r w:rsidR="00F1238A" w:rsidRPr="00B36352">
              <w:rPr>
                <w:rFonts w:ascii="Arial" w:hAnsi="Arial" w:cs="Arial"/>
                <w:b/>
                <w:sz w:val="28"/>
                <w:szCs w:val="28"/>
              </w:rPr>
              <w:t>lanungsmuster</w:t>
            </w:r>
          </w:p>
        </w:tc>
        <w:tc>
          <w:tcPr>
            <w:tcW w:w="2503" w:type="dxa"/>
            <w:gridSpan w:val="2"/>
          </w:tcPr>
          <w:p w14:paraId="7B86183B" w14:textId="36EBD395" w:rsidR="00F1238A" w:rsidRPr="004432D5" w:rsidRDefault="00F1238A" w:rsidP="002E74EA">
            <w:pPr>
              <w:spacing w:before="20"/>
              <w:rPr>
                <w:rFonts w:ascii="Arial" w:hAnsi="Arial" w:cs="Arial"/>
                <w:sz w:val="21"/>
                <w:szCs w:val="21"/>
                <w:highlight w:val="yellow"/>
              </w:rPr>
            </w:pPr>
            <w:r w:rsidRPr="00413F57">
              <w:rPr>
                <w:rFonts w:ascii="Arial" w:hAnsi="Arial" w:cs="Arial"/>
                <w:sz w:val="21"/>
                <w:szCs w:val="21"/>
              </w:rPr>
              <w:t xml:space="preserve">Jahrgangsstufe </w:t>
            </w:r>
            <w:r w:rsidR="00413F57" w:rsidRPr="00413F57">
              <w:rPr>
                <w:rFonts w:ascii="Arial" w:hAnsi="Arial" w:cs="Arial"/>
                <w:sz w:val="21"/>
                <w:szCs w:val="21"/>
              </w:rPr>
              <w:t>8</w:t>
            </w:r>
          </w:p>
        </w:tc>
      </w:tr>
      <w:tr w:rsidR="00F1238A" w:rsidRPr="00B36352" w14:paraId="668D9328" w14:textId="77777777" w:rsidTr="002E74EA">
        <w:trPr>
          <w:trHeight w:val="284"/>
        </w:trPr>
        <w:tc>
          <w:tcPr>
            <w:tcW w:w="1276" w:type="dxa"/>
            <w:vMerge/>
          </w:tcPr>
          <w:p w14:paraId="10619B9C"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0B9B59EF" w14:textId="77777777" w:rsidR="00F1238A" w:rsidRPr="00B36352" w:rsidRDefault="00F1238A" w:rsidP="002E74EA">
            <w:pPr>
              <w:spacing w:before="20"/>
              <w:rPr>
                <w:rFonts w:ascii="Arial" w:hAnsi="Arial" w:cs="Arial"/>
                <w:b/>
                <w:color w:val="000000"/>
                <w:sz w:val="21"/>
                <w:szCs w:val="21"/>
              </w:rPr>
            </w:pPr>
          </w:p>
        </w:tc>
        <w:tc>
          <w:tcPr>
            <w:tcW w:w="2503" w:type="dxa"/>
            <w:gridSpan w:val="2"/>
          </w:tcPr>
          <w:p w14:paraId="61D5EA62" w14:textId="40C907E0" w:rsidR="00F1238A" w:rsidRPr="00413F57" w:rsidRDefault="00FD6687" w:rsidP="00155D82">
            <w:pPr>
              <w:spacing w:before="20"/>
              <w:rPr>
                <w:rFonts w:ascii="Arial" w:hAnsi="Arial" w:cs="Arial"/>
                <w:sz w:val="21"/>
                <w:szCs w:val="21"/>
                <w:highlight w:val="red"/>
              </w:rPr>
            </w:pPr>
            <w:r w:rsidRPr="00FD6687">
              <w:rPr>
                <w:rFonts w:ascii="Arial" w:hAnsi="Arial" w:cs="Arial"/>
                <w:sz w:val="21"/>
                <w:szCs w:val="21"/>
              </w:rPr>
              <w:t>Niveaustufe A2/B1</w:t>
            </w:r>
          </w:p>
        </w:tc>
      </w:tr>
      <w:tr w:rsidR="00F1238A" w:rsidRPr="00B36352" w14:paraId="36544409" w14:textId="77777777" w:rsidTr="002E74EA">
        <w:trPr>
          <w:trHeight w:val="285"/>
        </w:trPr>
        <w:tc>
          <w:tcPr>
            <w:tcW w:w="1276" w:type="dxa"/>
            <w:vMerge/>
          </w:tcPr>
          <w:p w14:paraId="60535267" w14:textId="77777777" w:rsidR="00F1238A" w:rsidRPr="00B36352" w:rsidRDefault="00F1238A" w:rsidP="002E74EA">
            <w:pPr>
              <w:rPr>
                <w:rFonts w:ascii="Arial" w:hAnsi="Arial" w:cs="Arial"/>
                <w:color w:val="000000"/>
                <w:sz w:val="21"/>
                <w:szCs w:val="21"/>
              </w:rPr>
            </w:pPr>
          </w:p>
        </w:tc>
        <w:tc>
          <w:tcPr>
            <w:tcW w:w="11624" w:type="dxa"/>
            <w:gridSpan w:val="2"/>
            <w:tcMar>
              <w:left w:w="108" w:type="dxa"/>
            </w:tcMar>
          </w:tcPr>
          <w:p w14:paraId="778D1055" w14:textId="5DAD461A" w:rsidR="00F1238A" w:rsidRPr="00B36352" w:rsidRDefault="00F1238A" w:rsidP="002E74EA">
            <w:pPr>
              <w:spacing w:before="20"/>
              <w:rPr>
                <w:rFonts w:ascii="Arial" w:hAnsi="Arial" w:cs="Arial"/>
                <w:color w:val="000000"/>
                <w:sz w:val="21"/>
                <w:szCs w:val="21"/>
              </w:rPr>
            </w:pPr>
            <w:r w:rsidRPr="00B36352">
              <w:rPr>
                <w:rFonts w:ascii="Arial" w:hAnsi="Arial" w:cs="Arial"/>
                <w:b/>
              </w:rPr>
              <w:t xml:space="preserve">Green Line </w:t>
            </w:r>
            <w:r w:rsidR="00CF702F">
              <w:rPr>
                <w:rFonts w:ascii="Arial" w:hAnsi="Arial" w:cs="Arial"/>
                <w:b/>
              </w:rPr>
              <w:t>4</w:t>
            </w:r>
          </w:p>
        </w:tc>
        <w:tc>
          <w:tcPr>
            <w:tcW w:w="2503" w:type="dxa"/>
            <w:gridSpan w:val="2"/>
          </w:tcPr>
          <w:p w14:paraId="79B881B0" w14:textId="77777777" w:rsidR="00F1238A" w:rsidRPr="00413F57" w:rsidRDefault="00F1238A" w:rsidP="002E74EA">
            <w:pPr>
              <w:spacing w:before="20"/>
              <w:rPr>
                <w:rFonts w:ascii="Arial" w:hAnsi="Arial" w:cs="Arial"/>
                <w:color w:val="000000"/>
                <w:sz w:val="21"/>
                <w:szCs w:val="21"/>
                <w:highlight w:val="red"/>
              </w:rPr>
            </w:pPr>
          </w:p>
        </w:tc>
      </w:tr>
      <w:tr w:rsidR="00F1238A" w:rsidRPr="00B36352" w14:paraId="186E3271" w14:textId="77777777" w:rsidTr="002E74EA">
        <w:trPr>
          <w:trHeight w:val="284"/>
        </w:trPr>
        <w:tc>
          <w:tcPr>
            <w:tcW w:w="1276" w:type="dxa"/>
            <w:vMerge/>
          </w:tcPr>
          <w:p w14:paraId="59C2D3ED"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67F5C9D9" w14:textId="451F6978" w:rsidR="00F1238A" w:rsidRPr="00CF702F" w:rsidRDefault="00EA6509" w:rsidP="004528F7">
            <w:pPr>
              <w:spacing w:before="20"/>
              <w:rPr>
                <w:rFonts w:ascii="Arial" w:hAnsi="Arial" w:cs="Arial"/>
                <w:b/>
                <w:lang w:val="en-US"/>
              </w:rPr>
            </w:pPr>
            <w:r>
              <w:rPr>
                <w:rFonts w:ascii="Arial" w:hAnsi="Arial" w:cs="Arial"/>
                <w:b/>
                <w:lang w:val="en-US"/>
              </w:rPr>
              <w:t>Modul 3</w:t>
            </w:r>
            <w:r w:rsidR="00CF702F">
              <w:rPr>
                <w:rFonts w:ascii="Arial" w:hAnsi="Arial" w:cs="Arial"/>
                <w:b/>
                <w:lang w:val="en-US"/>
              </w:rPr>
              <w:t xml:space="preserve">: </w:t>
            </w:r>
            <w:r w:rsidR="00F1238A" w:rsidRPr="004528F7">
              <w:rPr>
                <w:rFonts w:ascii="Arial" w:hAnsi="Arial" w:cs="Arial"/>
                <w:b/>
                <w:lang w:val="en-US"/>
              </w:rPr>
              <w:t>Unit 3</w:t>
            </w:r>
            <w:r w:rsidR="00CF702F">
              <w:rPr>
                <w:rFonts w:ascii="Arial" w:hAnsi="Arial" w:cs="Arial"/>
                <w:b/>
                <w:lang w:val="en-US"/>
              </w:rPr>
              <w:t xml:space="preserve"> /</w:t>
            </w:r>
            <w:r w:rsidR="00F1238A" w:rsidRPr="004528F7">
              <w:rPr>
                <w:rFonts w:ascii="Arial" w:hAnsi="Arial" w:cs="Arial"/>
                <w:b/>
                <w:lang w:val="en-US"/>
              </w:rPr>
              <w:t xml:space="preserve"> </w:t>
            </w:r>
            <w:r w:rsidR="00CF702F">
              <w:rPr>
                <w:rFonts w:ascii="Arial" w:hAnsi="Arial" w:cs="Arial"/>
                <w:b/>
                <w:lang w:val="en-US"/>
              </w:rPr>
              <w:t>The Desert Southwest</w:t>
            </w:r>
            <w:r w:rsidR="004528F7" w:rsidRPr="004528F7">
              <w:rPr>
                <w:rFonts w:ascii="Arial" w:hAnsi="Arial" w:cs="Arial"/>
                <w:b/>
                <w:lang w:val="en-US"/>
              </w:rPr>
              <w:t xml:space="preserve"> /</w:t>
            </w:r>
            <w:r w:rsidR="00CF702F">
              <w:rPr>
                <w:rFonts w:ascii="Arial" w:hAnsi="Arial" w:cs="Arial"/>
                <w:b/>
                <w:lang w:val="en-US"/>
              </w:rPr>
              <w:t>/</w:t>
            </w:r>
            <w:r w:rsidR="004528F7" w:rsidRPr="004528F7">
              <w:rPr>
                <w:rFonts w:ascii="Arial" w:hAnsi="Arial" w:cs="Arial"/>
                <w:b/>
                <w:lang w:val="en-US"/>
              </w:rPr>
              <w:t xml:space="preserve"> </w:t>
            </w:r>
            <w:r w:rsidR="00CF702F">
              <w:rPr>
                <w:rFonts w:ascii="Arial" w:hAnsi="Arial" w:cs="Arial"/>
                <w:b/>
                <w:lang w:val="en-US"/>
              </w:rPr>
              <w:t xml:space="preserve">Across cultures 3 // </w:t>
            </w:r>
          </w:p>
        </w:tc>
        <w:tc>
          <w:tcPr>
            <w:tcW w:w="5495" w:type="dxa"/>
            <w:tcBorders>
              <w:right w:val="single" w:sz="4" w:space="0" w:color="C0C0C0"/>
            </w:tcBorders>
            <w:shd w:val="clear" w:color="auto" w:fill="auto"/>
          </w:tcPr>
          <w:p w14:paraId="5B4D6B3D" w14:textId="77777777" w:rsidR="00F1238A" w:rsidRPr="00B36352" w:rsidRDefault="00F1238A" w:rsidP="002E74EA">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4417E218" w14:textId="77777777" w:rsidR="00F1238A" w:rsidRPr="00413F57" w:rsidRDefault="00F1238A" w:rsidP="002E74EA">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634991E0" w14:textId="77777777" w:rsidR="00F1238A" w:rsidRPr="00BF495D" w:rsidRDefault="00F1238A" w:rsidP="002E74EA">
            <w:pPr>
              <w:spacing w:before="20"/>
              <w:rPr>
                <w:rFonts w:ascii="Arial" w:hAnsi="Arial" w:cs="Arial"/>
              </w:rPr>
            </w:pPr>
            <w:r w:rsidRPr="00BF495D">
              <w:rPr>
                <w:rFonts w:ascii="Arial" w:hAnsi="Arial" w:cs="Arial"/>
                <w:color w:val="000000"/>
              </w:rPr>
              <w:t>obligatorisch</w:t>
            </w:r>
          </w:p>
        </w:tc>
      </w:tr>
      <w:tr w:rsidR="00F1238A" w:rsidRPr="00B36352" w14:paraId="3131CBAE" w14:textId="77777777" w:rsidTr="002E74EA">
        <w:trPr>
          <w:trHeight w:val="285"/>
        </w:trPr>
        <w:tc>
          <w:tcPr>
            <w:tcW w:w="1276" w:type="dxa"/>
            <w:vMerge/>
          </w:tcPr>
          <w:p w14:paraId="5691DA63" w14:textId="77777777" w:rsidR="00F1238A" w:rsidRPr="00B36352" w:rsidRDefault="00F1238A" w:rsidP="002E74EA">
            <w:pPr>
              <w:rPr>
                <w:rFonts w:ascii="Arial" w:hAnsi="Arial" w:cs="Arial"/>
                <w:color w:val="000000"/>
                <w:sz w:val="21"/>
                <w:szCs w:val="21"/>
              </w:rPr>
            </w:pPr>
          </w:p>
        </w:tc>
        <w:tc>
          <w:tcPr>
            <w:tcW w:w="6129" w:type="dxa"/>
            <w:shd w:val="clear" w:color="auto" w:fill="auto"/>
            <w:tcMar>
              <w:left w:w="108" w:type="dxa"/>
            </w:tcMar>
          </w:tcPr>
          <w:p w14:paraId="3473F0CA" w14:textId="53B3D3C0" w:rsidR="00F1238A" w:rsidRPr="009C35AE" w:rsidRDefault="00F1238A" w:rsidP="00B42233">
            <w:pPr>
              <w:spacing w:before="20"/>
              <w:rPr>
                <w:rFonts w:ascii="Arial" w:hAnsi="Arial" w:cs="Arial"/>
              </w:rPr>
            </w:pPr>
            <w:r w:rsidRPr="009C35AE">
              <w:rPr>
                <w:rFonts w:ascii="Arial" w:hAnsi="Arial" w:cs="Arial"/>
              </w:rPr>
              <w:t>Gesamtdauer</w:t>
            </w:r>
            <w:r w:rsidRPr="00E066FE">
              <w:rPr>
                <w:rFonts w:ascii="Arial" w:hAnsi="Arial" w:cs="Arial"/>
              </w:rPr>
              <w:t xml:space="preserve">: ca. </w:t>
            </w:r>
            <w:r w:rsidR="00B42233" w:rsidRPr="00E066FE">
              <w:rPr>
                <w:rFonts w:ascii="Arial" w:hAnsi="Arial" w:cs="Arial"/>
              </w:rPr>
              <w:t>2</w:t>
            </w:r>
            <w:r w:rsidR="00E66841">
              <w:rPr>
                <w:rFonts w:ascii="Arial" w:hAnsi="Arial" w:cs="Arial"/>
              </w:rPr>
              <w:t>0</w:t>
            </w:r>
            <w:r w:rsidRPr="00E066FE">
              <w:rPr>
                <w:rFonts w:ascii="Arial" w:hAnsi="Arial" w:cs="Arial"/>
              </w:rPr>
              <w:t xml:space="preserve"> Stunden</w:t>
            </w:r>
          </w:p>
        </w:tc>
        <w:tc>
          <w:tcPr>
            <w:tcW w:w="5495" w:type="dxa"/>
            <w:tcBorders>
              <w:right w:val="single" w:sz="4" w:space="0" w:color="C0C0C0"/>
            </w:tcBorders>
            <w:shd w:val="clear" w:color="auto" w:fill="auto"/>
          </w:tcPr>
          <w:p w14:paraId="5EE953A4" w14:textId="77777777" w:rsidR="00F1238A" w:rsidRPr="00B36352" w:rsidRDefault="00F1238A" w:rsidP="002E74EA">
            <w:pPr>
              <w:tabs>
                <w:tab w:val="left" w:pos="756"/>
              </w:tabs>
              <w:spacing w:before="20"/>
              <w:rPr>
                <w:rFonts w:ascii="Arial" w:hAnsi="Arial" w:cs="Arial"/>
                <w:color w:val="000000"/>
                <w:sz w:val="21"/>
                <w:szCs w:val="21"/>
              </w:rPr>
            </w:pPr>
            <w:proofErr w:type="spellStart"/>
            <w:r w:rsidRPr="00B36352">
              <w:rPr>
                <w:rFonts w:ascii="Arial" w:hAnsi="Arial" w:cs="Arial"/>
              </w:rPr>
              <w:t>Lehrer:</w:t>
            </w:r>
            <w:r w:rsidR="00990D3A">
              <w:rPr>
                <w:rFonts w:ascii="Arial" w:hAnsi="Arial" w:cs="Arial"/>
              </w:rPr>
              <w:t>in</w:t>
            </w:r>
            <w:proofErr w:type="spellEnd"/>
            <w:r w:rsidR="00990D3A">
              <w:rPr>
                <w:rFonts w:ascii="Arial" w:hAnsi="Arial" w:cs="Arial"/>
              </w:rPr>
              <w:t>:</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383AA7C0" w14:textId="77777777" w:rsidR="00F1238A" w:rsidRPr="00413F57" w:rsidRDefault="00F1238A" w:rsidP="002E74EA">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3D423D2D" w14:textId="77777777" w:rsidR="00F1238A" w:rsidRPr="00BF495D" w:rsidRDefault="00F1238A" w:rsidP="002E74EA">
            <w:pPr>
              <w:spacing w:before="20"/>
              <w:rPr>
                <w:rFonts w:ascii="Arial" w:hAnsi="Arial" w:cs="Arial"/>
              </w:rPr>
            </w:pPr>
            <w:r w:rsidRPr="00BF495D">
              <w:rPr>
                <w:rFonts w:ascii="Arial" w:hAnsi="Arial" w:cs="Arial"/>
                <w:color w:val="000000"/>
              </w:rPr>
              <w:t>fakultativ</w:t>
            </w:r>
          </w:p>
        </w:tc>
      </w:tr>
    </w:tbl>
    <w:p w14:paraId="5E5F8E01" w14:textId="77777777" w:rsidR="00F1238A" w:rsidRDefault="00F1238A" w:rsidP="00F1238A">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F1238A" w:rsidRPr="00B36352" w14:paraId="08D7A56C" w14:textId="77777777" w:rsidTr="006D6A7A">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2D79442" w14:textId="305FB5C8" w:rsidR="00F1238A" w:rsidRPr="00B36352" w:rsidRDefault="00E066FE" w:rsidP="00801DA1">
            <w:pPr>
              <w:spacing w:before="60" w:after="60"/>
              <w:rPr>
                <w:rFonts w:ascii="Arial" w:hAnsi="Arial" w:cs="Arial"/>
                <w:b/>
                <w:color w:val="FFFFFF"/>
              </w:rPr>
            </w:pPr>
            <w:r w:rsidRPr="00E066FE">
              <w:rPr>
                <w:rFonts w:ascii="Arial" w:hAnsi="Arial" w:cs="Arial"/>
                <w:b/>
                <w:color w:val="FFFFFF"/>
              </w:rPr>
              <w:t>16</w:t>
            </w:r>
            <w:r w:rsidR="00F1238A" w:rsidRPr="00E066FE">
              <w:rPr>
                <w:rFonts w:ascii="Arial" w:hAnsi="Arial" w:cs="Arial"/>
                <w:b/>
                <w:color w:val="FFFFFF"/>
              </w:rPr>
              <w:t xml:space="preserve">. – </w:t>
            </w:r>
            <w:r w:rsidR="00B42233" w:rsidRPr="00E066FE">
              <w:rPr>
                <w:rFonts w:ascii="Arial" w:hAnsi="Arial" w:cs="Arial"/>
                <w:b/>
                <w:color w:val="FFFFFF"/>
              </w:rPr>
              <w:t>2</w:t>
            </w:r>
            <w:r w:rsidRPr="00E066FE">
              <w:rPr>
                <w:rFonts w:ascii="Arial" w:hAnsi="Arial" w:cs="Arial"/>
                <w:b/>
                <w:color w:val="FFFFFF"/>
              </w:rPr>
              <w:t>1</w:t>
            </w:r>
            <w:r w:rsidR="00F1238A" w:rsidRPr="00E066FE">
              <w:rPr>
                <w:rFonts w:ascii="Arial" w:hAnsi="Arial" w:cs="Arial"/>
                <w:b/>
                <w:color w:val="FFFFFF"/>
              </w:rPr>
              <w:t>. Unterrichts</w:t>
            </w:r>
            <w:r w:rsidR="00F1238A" w:rsidRPr="00E066FE">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735F5DE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2CA31E8C" w14:textId="77777777" w:rsidR="00F1238A" w:rsidRPr="00B36352" w:rsidRDefault="00F1238A" w:rsidP="002E74EA">
            <w:pPr>
              <w:spacing w:before="60" w:after="60"/>
              <w:rPr>
                <w:rFonts w:ascii="Arial" w:hAnsi="Arial" w:cs="Arial"/>
                <w:b/>
                <w:color w:val="FFFFFF"/>
              </w:rPr>
            </w:pPr>
            <w:r w:rsidRPr="00B36352">
              <w:rPr>
                <w:rFonts w:ascii="Arial" w:hAnsi="Arial" w:cs="Arial"/>
                <w:b/>
                <w:color w:val="FFFFFF"/>
              </w:rPr>
              <w:t xml:space="preserve">Umfang </w:t>
            </w:r>
          </w:p>
        </w:tc>
      </w:tr>
      <w:tr w:rsidR="006D4E63" w:rsidRPr="00B36352" w14:paraId="169F0E8E"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53F1DB6D" w14:textId="77777777" w:rsidR="006D4E63" w:rsidRPr="00B36352" w:rsidRDefault="006D4E63" w:rsidP="002E74EA">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007BD179" w14:textId="2D5F0CFA" w:rsidR="00E2330D" w:rsidRPr="00413F57" w:rsidRDefault="00CF702F" w:rsidP="0019113A">
            <w:pPr>
              <w:spacing w:before="60" w:after="60"/>
              <w:rPr>
                <w:rFonts w:ascii="Arial" w:hAnsi="Arial" w:cs="Arial"/>
                <w:sz w:val="16"/>
                <w:szCs w:val="16"/>
              </w:rPr>
            </w:pPr>
            <w:r w:rsidRPr="00413F57">
              <w:rPr>
                <w:rFonts w:ascii="Arial" w:hAnsi="Arial" w:cs="Arial"/>
                <w:sz w:val="16"/>
                <w:szCs w:val="16"/>
              </w:rPr>
              <w:t xml:space="preserve">Unit 3: </w:t>
            </w:r>
          </w:p>
          <w:p w14:paraId="2FAAB088" w14:textId="726114CB" w:rsidR="00CF702F" w:rsidRDefault="00CF702F" w:rsidP="0019113A">
            <w:pPr>
              <w:spacing w:before="60" w:after="60"/>
              <w:rPr>
                <w:rFonts w:ascii="Arial" w:hAnsi="Arial" w:cs="Arial"/>
                <w:sz w:val="16"/>
                <w:szCs w:val="16"/>
              </w:rPr>
            </w:pPr>
            <w:r w:rsidRPr="00CF702F">
              <w:rPr>
                <w:rFonts w:ascii="Arial" w:hAnsi="Arial" w:cs="Arial"/>
                <w:sz w:val="16"/>
                <w:szCs w:val="16"/>
              </w:rPr>
              <w:t xml:space="preserve">Nationalparks und Landschaften im amerikanischen Südwesten kennenlernen </w:t>
            </w:r>
            <w:r>
              <w:rPr>
                <w:rFonts w:ascii="Arial" w:hAnsi="Arial" w:cs="Arial"/>
                <w:sz w:val="16"/>
                <w:szCs w:val="16"/>
              </w:rPr>
              <w:t>|</w:t>
            </w:r>
            <w:r w:rsidRPr="00CF702F">
              <w:rPr>
                <w:rFonts w:ascii="Arial" w:hAnsi="Arial" w:cs="Arial"/>
                <w:sz w:val="16"/>
                <w:szCs w:val="16"/>
              </w:rPr>
              <w:t xml:space="preserve"> Redemittel zur Beschreibung von Fotos sammeln </w:t>
            </w:r>
            <w:r>
              <w:rPr>
                <w:rFonts w:ascii="Arial" w:hAnsi="Arial" w:cs="Arial"/>
                <w:sz w:val="16"/>
                <w:szCs w:val="16"/>
              </w:rPr>
              <w:t>|</w:t>
            </w:r>
            <w:r w:rsidRPr="00CF702F">
              <w:rPr>
                <w:rFonts w:ascii="Arial" w:hAnsi="Arial" w:cs="Arial"/>
                <w:sz w:val="16"/>
                <w:szCs w:val="16"/>
              </w:rPr>
              <w:t xml:space="preserve"> Den Bericht einer Rangerin verstehen </w:t>
            </w:r>
            <w:r>
              <w:rPr>
                <w:rFonts w:ascii="Arial" w:hAnsi="Arial" w:cs="Arial"/>
                <w:sz w:val="16"/>
                <w:szCs w:val="16"/>
              </w:rPr>
              <w:t>|</w:t>
            </w:r>
            <w:r w:rsidRPr="00CF702F">
              <w:rPr>
                <w:rFonts w:ascii="Arial" w:hAnsi="Arial" w:cs="Arial"/>
                <w:sz w:val="16"/>
                <w:szCs w:val="16"/>
              </w:rPr>
              <w:t xml:space="preserve"> Filme: </w:t>
            </w:r>
            <w:r w:rsidRPr="00CF702F">
              <w:rPr>
                <w:rFonts w:ascii="Arial" w:hAnsi="Arial" w:cs="Arial"/>
                <w:i/>
                <w:iCs/>
                <w:sz w:val="16"/>
                <w:szCs w:val="16"/>
              </w:rPr>
              <w:t>Arizona, Nevada und New Mexico</w:t>
            </w:r>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Informationen aus Onlineartikeln in einem Gespräch auf Deutsch wiedergeben </w:t>
            </w:r>
            <w:r>
              <w:rPr>
                <w:rFonts w:ascii="Arial" w:hAnsi="Arial" w:cs="Arial"/>
                <w:sz w:val="16"/>
                <w:szCs w:val="16"/>
              </w:rPr>
              <w:t>|</w:t>
            </w:r>
            <w:r w:rsidRPr="00CF702F">
              <w:rPr>
                <w:rFonts w:ascii="Arial" w:hAnsi="Arial" w:cs="Arial"/>
                <w:sz w:val="16"/>
                <w:szCs w:val="16"/>
              </w:rPr>
              <w:t xml:space="preserve"> Einen Videoclip zu einem Foto erstellen | Einen interaktiven Zeitstrahl nutzen </w:t>
            </w:r>
            <w:r w:rsidRPr="00CF702F">
              <w:rPr>
                <w:rFonts w:ascii="Arial" w:hAnsi="Arial" w:cs="Arial"/>
                <w:i/>
                <w:iCs/>
                <w:sz w:val="16"/>
                <w:szCs w:val="16"/>
              </w:rPr>
              <w:t xml:space="preserve">| National </w:t>
            </w:r>
            <w:proofErr w:type="spellStart"/>
            <w:r w:rsidRPr="00CF702F">
              <w:rPr>
                <w:rFonts w:ascii="Arial" w:hAnsi="Arial" w:cs="Arial"/>
                <w:i/>
                <w:iCs/>
                <w:sz w:val="16"/>
                <w:szCs w:val="16"/>
              </w:rPr>
              <w:t>parks</w:t>
            </w:r>
            <w:proofErr w:type="spellEnd"/>
            <w:r w:rsidRPr="00CF702F">
              <w:rPr>
                <w:rFonts w:ascii="Arial" w:hAnsi="Arial" w:cs="Arial"/>
                <w:i/>
                <w:iCs/>
                <w:sz w:val="16"/>
                <w:szCs w:val="16"/>
              </w:rPr>
              <w:t xml:space="preserve"> in </w:t>
            </w:r>
            <w:proofErr w:type="spellStart"/>
            <w:r w:rsidRPr="00CF702F">
              <w:rPr>
                <w:rFonts w:ascii="Arial" w:hAnsi="Arial" w:cs="Arial"/>
                <w:i/>
                <w:iCs/>
                <w:sz w:val="16"/>
                <w:szCs w:val="16"/>
              </w:rPr>
              <w:t>the</w:t>
            </w:r>
            <w:proofErr w:type="spellEnd"/>
            <w:r w:rsidRPr="00CF702F">
              <w:rPr>
                <w:rFonts w:ascii="Arial" w:hAnsi="Arial" w:cs="Arial"/>
                <w:i/>
                <w:iCs/>
                <w:sz w:val="16"/>
                <w:szCs w:val="16"/>
              </w:rPr>
              <w:t xml:space="preserve"> US </w:t>
            </w:r>
            <w:proofErr w:type="spellStart"/>
            <w:r w:rsidRPr="00CF702F">
              <w:rPr>
                <w:rFonts w:ascii="Arial" w:hAnsi="Arial" w:cs="Arial"/>
                <w:i/>
                <w:iCs/>
                <w:sz w:val="16"/>
                <w:szCs w:val="16"/>
              </w:rPr>
              <w:t>Desert</w:t>
            </w:r>
            <w:proofErr w:type="spellEnd"/>
            <w:r w:rsidRPr="00CF702F">
              <w:rPr>
                <w:rFonts w:ascii="Arial" w:hAnsi="Arial" w:cs="Arial"/>
                <w:i/>
                <w:iCs/>
                <w:sz w:val="16"/>
                <w:szCs w:val="16"/>
              </w:rPr>
              <w:t xml:space="preserve"> Southwest</w:t>
            </w:r>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Einen Dialog verstehen </w:t>
            </w:r>
            <w:r>
              <w:rPr>
                <w:rFonts w:ascii="Arial" w:hAnsi="Arial" w:cs="Arial"/>
                <w:sz w:val="16"/>
                <w:szCs w:val="16"/>
              </w:rPr>
              <w:t xml:space="preserve">| </w:t>
            </w:r>
            <w:r w:rsidRPr="00CF702F">
              <w:rPr>
                <w:rFonts w:ascii="Arial" w:hAnsi="Arial" w:cs="Arial"/>
                <w:i/>
                <w:iCs/>
                <w:sz w:val="16"/>
                <w:szCs w:val="16"/>
              </w:rPr>
              <w:t xml:space="preserve">Revision: </w:t>
            </w:r>
            <w:proofErr w:type="spellStart"/>
            <w:r w:rsidRPr="00CF702F">
              <w:rPr>
                <w:rFonts w:ascii="Arial" w:hAnsi="Arial" w:cs="Arial"/>
                <w:i/>
                <w:iCs/>
                <w:sz w:val="16"/>
                <w:szCs w:val="16"/>
              </w:rPr>
              <w:t>Conditional</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sentences</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types</w:t>
            </w:r>
            <w:proofErr w:type="spellEnd"/>
            <w:r w:rsidRPr="00CF702F">
              <w:rPr>
                <w:rFonts w:ascii="Arial" w:hAnsi="Arial" w:cs="Arial"/>
                <w:sz w:val="16"/>
                <w:szCs w:val="16"/>
              </w:rPr>
              <w:t xml:space="preserve"> </w:t>
            </w:r>
            <w:r w:rsidRPr="00CF702F">
              <w:rPr>
                <w:rFonts w:ascii="Arial" w:hAnsi="Arial" w:cs="Arial"/>
                <w:i/>
                <w:iCs/>
                <w:sz w:val="16"/>
                <w:szCs w:val="16"/>
              </w:rPr>
              <w:t>1 and 2</w:t>
            </w:r>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Eine </w:t>
            </w:r>
            <w:proofErr w:type="spellStart"/>
            <w:r w:rsidRPr="00CF702F">
              <w:rPr>
                <w:rFonts w:ascii="Arial" w:hAnsi="Arial" w:cs="Arial"/>
                <w:i/>
                <w:iCs/>
                <w:sz w:val="16"/>
                <w:szCs w:val="16"/>
              </w:rPr>
              <w:t>slide</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show</w:t>
            </w:r>
            <w:proofErr w:type="spellEnd"/>
            <w:r w:rsidRPr="00CF702F">
              <w:rPr>
                <w:rFonts w:ascii="Arial" w:hAnsi="Arial" w:cs="Arial"/>
                <w:sz w:val="16"/>
                <w:szCs w:val="16"/>
              </w:rPr>
              <w:t xml:space="preserve"> über den amerikanischen Westen erstellen </w:t>
            </w:r>
            <w:r>
              <w:rPr>
                <w:rFonts w:ascii="Arial" w:hAnsi="Arial" w:cs="Arial"/>
                <w:sz w:val="16"/>
                <w:szCs w:val="16"/>
              </w:rPr>
              <w:t>|</w:t>
            </w:r>
            <w:r w:rsidRPr="00CF702F">
              <w:rPr>
                <w:rFonts w:ascii="Arial" w:hAnsi="Arial" w:cs="Arial"/>
                <w:sz w:val="16"/>
                <w:szCs w:val="16"/>
              </w:rPr>
              <w:t xml:space="preserve"> Einen Onlineartikel verstehen | </w:t>
            </w:r>
            <w:r w:rsidRPr="00CF702F">
              <w:rPr>
                <w:rFonts w:ascii="Arial" w:hAnsi="Arial" w:cs="Arial"/>
                <w:i/>
                <w:iCs/>
                <w:sz w:val="16"/>
                <w:szCs w:val="16"/>
              </w:rPr>
              <w:t xml:space="preserve">Revision: </w:t>
            </w:r>
            <w:proofErr w:type="spellStart"/>
            <w:r w:rsidRPr="00CF702F">
              <w:rPr>
                <w:rFonts w:ascii="Arial" w:hAnsi="Arial" w:cs="Arial"/>
                <w:i/>
                <w:iCs/>
                <w:sz w:val="16"/>
                <w:szCs w:val="16"/>
              </w:rPr>
              <w:t>skimming</w:t>
            </w:r>
            <w:proofErr w:type="spellEnd"/>
            <w:r w:rsidRPr="00CF702F">
              <w:rPr>
                <w:rFonts w:ascii="Arial" w:hAnsi="Arial" w:cs="Arial"/>
                <w:sz w:val="16"/>
                <w:szCs w:val="16"/>
              </w:rPr>
              <w:t xml:space="preserve"> und </w:t>
            </w:r>
            <w:proofErr w:type="spellStart"/>
            <w:r w:rsidRPr="00CF702F">
              <w:rPr>
                <w:rFonts w:ascii="Arial" w:hAnsi="Arial" w:cs="Arial"/>
                <w:i/>
                <w:iCs/>
                <w:sz w:val="16"/>
                <w:szCs w:val="16"/>
              </w:rPr>
              <w:t>scanning</w:t>
            </w:r>
            <w:proofErr w:type="spellEnd"/>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Einen Text über eine historische Person schreiben | Eine </w:t>
            </w:r>
            <w:proofErr w:type="spellStart"/>
            <w:r w:rsidRPr="00CF702F">
              <w:rPr>
                <w:rFonts w:ascii="Arial" w:hAnsi="Arial" w:cs="Arial"/>
                <w:i/>
                <w:iCs/>
                <w:sz w:val="16"/>
                <w:szCs w:val="16"/>
              </w:rPr>
              <w:t>slide</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show</w:t>
            </w:r>
            <w:proofErr w:type="spellEnd"/>
            <w:r w:rsidRPr="00CF702F">
              <w:rPr>
                <w:rFonts w:ascii="Arial" w:hAnsi="Arial" w:cs="Arial"/>
                <w:sz w:val="16"/>
                <w:szCs w:val="16"/>
              </w:rPr>
              <w:t xml:space="preserve"> über den amerikanischen Westen erstellen </w:t>
            </w:r>
            <w:r>
              <w:rPr>
                <w:rFonts w:ascii="Arial" w:hAnsi="Arial" w:cs="Arial"/>
                <w:sz w:val="16"/>
                <w:szCs w:val="16"/>
              </w:rPr>
              <w:t>|</w:t>
            </w:r>
            <w:r w:rsidRPr="00CF702F">
              <w:rPr>
                <w:rFonts w:ascii="Arial" w:hAnsi="Arial" w:cs="Arial"/>
                <w:sz w:val="16"/>
                <w:szCs w:val="16"/>
              </w:rPr>
              <w:t xml:space="preserve"> Ein Erklärvideo nutzen | Software zum Erstellen einer </w:t>
            </w:r>
            <w:proofErr w:type="spellStart"/>
            <w:r w:rsidRPr="00CF702F">
              <w:rPr>
                <w:rFonts w:ascii="Arial" w:hAnsi="Arial" w:cs="Arial"/>
                <w:i/>
                <w:iCs/>
                <w:sz w:val="16"/>
                <w:szCs w:val="16"/>
              </w:rPr>
              <w:t>slide</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show</w:t>
            </w:r>
            <w:proofErr w:type="spellEnd"/>
            <w:r w:rsidRPr="00CF702F">
              <w:rPr>
                <w:rFonts w:ascii="Arial" w:hAnsi="Arial" w:cs="Arial"/>
                <w:sz w:val="16"/>
                <w:szCs w:val="16"/>
              </w:rPr>
              <w:t xml:space="preserve"> recherchieren </w:t>
            </w:r>
            <w:r>
              <w:rPr>
                <w:rFonts w:ascii="Arial" w:hAnsi="Arial" w:cs="Arial"/>
                <w:sz w:val="16"/>
                <w:szCs w:val="16"/>
              </w:rPr>
              <w:t xml:space="preserve">| </w:t>
            </w:r>
            <w:r w:rsidRPr="00CF702F">
              <w:rPr>
                <w:rFonts w:ascii="Arial" w:hAnsi="Arial" w:cs="Arial"/>
                <w:sz w:val="16"/>
                <w:szCs w:val="16"/>
              </w:rPr>
              <w:t xml:space="preserve">Geschichte des amerikanischen Westens </w:t>
            </w:r>
            <w:r>
              <w:rPr>
                <w:rFonts w:ascii="Arial" w:hAnsi="Arial" w:cs="Arial"/>
                <w:sz w:val="16"/>
                <w:szCs w:val="16"/>
              </w:rPr>
              <w:t xml:space="preserve">| </w:t>
            </w:r>
            <w:r w:rsidRPr="00CF702F">
              <w:rPr>
                <w:rFonts w:ascii="Arial" w:hAnsi="Arial" w:cs="Arial"/>
                <w:i/>
                <w:iCs/>
                <w:sz w:val="16"/>
                <w:szCs w:val="16"/>
              </w:rPr>
              <w:t xml:space="preserve">Revision: </w:t>
            </w:r>
            <w:proofErr w:type="spellStart"/>
            <w:r w:rsidRPr="00CF702F">
              <w:rPr>
                <w:rFonts w:ascii="Arial" w:hAnsi="Arial" w:cs="Arial"/>
                <w:i/>
                <w:iCs/>
                <w:sz w:val="16"/>
                <w:szCs w:val="16"/>
              </w:rPr>
              <w:t>Past</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perfect</w:t>
            </w:r>
            <w:proofErr w:type="spellEnd"/>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Über etwas sprechen, das hätte passieren können </w:t>
            </w:r>
            <w:r>
              <w:rPr>
                <w:rFonts w:ascii="Arial" w:hAnsi="Arial" w:cs="Arial"/>
                <w:sz w:val="16"/>
                <w:szCs w:val="16"/>
              </w:rPr>
              <w:t>|</w:t>
            </w:r>
            <w:r w:rsidRPr="00CF702F">
              <w:rPr>
                <w:rFonts w:ascii="Arial" w:hAnsi="Arial" w:cs="Arial"/>
                <w:sz w:val="16"/>
                <w:szCs w:val="16"/>
              </w:rPr>
              <w:t xml:space="preserve"> Über das Leben in einer Periode der amerikanischen Geschichte sprechen </w:t>
            </w:r>
            <w:r>
              <w:rPr>
                <w:rFonts w:ascii="Arial" w:hAnsi="Arial" w:cs="Arial"/>
                <w:sz w:val="16"/>
                <w:szCs w:val="16"/>
              </w:rPr>
              <w:t>|</w:t>
            </w:r>
            <w:r w:rsidRPr="00CF702F">
              <w:rPr>
                <w:rFonts w:ascii="Arial" w:hAnsi="Arial" w:cs="Arial"/>
                <w:sz w:val="16"/>
                <w:szCs w:val="16"/>
              </w:rPr>
              <w:t xml:space="preserve"> Praktikumsberichte verstehen </w:t>
            </w:r>
            <w:r>
              <w:rPr>
                <w:rFonts w:ascii="Arial" w:hAnsi="Arial" w:cs="Arial"/>
                <w:sz w:val="16"/>
                <w:szCs w:val="16"/>
              </w:rPr>
              <w:t>|</w:t>
            </w:r>
            <w:r w:rsidRPr="00CF702F">
              <w:rPr>
                <w:rFonts w:ascii="Arial" w:hAnsi="Arial" w:cs="Arial"/>
                <w:sz w:val="16"/>
                <w:szCs w:val="16"/>
              </w:rPr>
              <w:t xml:space="preserve"> Einen Kurzvortrag über einen Tag mit einer historischen Person halten </w:t>
            </w:r>
            <w:r>
              <w:rPr>
                <w:rFonts w:ascii="Arial" w:hAnsi="Arial" w:cs="Arial"/>
                <w:sz w:val="16"/>
                <w:szCs w:val="16"/>
              </w:rPr>
              <w:t>|</w:t>
            </w:r>
            <w:r w:rsidRPr="00CF702F">
              <w:rPr>
                <w:rFonts w:ascii="Arial" w:hAnsi="Arial" w:cs="Arial"/>
                <w:sz w:val="16"/>
                <w:szCs w:val="16"/>
              </w:rPr>
              <w:t xml:space="preserve"> Einen Bericht verstehen </w:t>
            </w:r>
            <w:r>
              <w:rPr>
                <w:rFonts w:ascii="Arial" w:hAnsi="Arial" w:cs="Arial"/>
                <w:sz w:val="16"/>
                <w:szCs w:val="16"/>
              </w:rPr>
              <w:t>|</w:t>
            </w:r>
            <w:r w:rsidRPr="00CF702F">
              <w:rPr>
                <w:rFonts w:ascii="Arial" w:hAnsi="Arial" w:cs="Arial"/>
                <w:sz w:val="16"/>
                <w:szCs w:val="16"/>
              </w:rPr>
              <w:t xml:space="preserve"> Leben im amerikanischen Westen | Geschichte und Kultur der </w:t>
            </w:r>
            <w:r w:rsidRPr="00CF702F">
              <w:rPr>
                <w:rFonts w:ascii="Arial" w:hAnsi="Arial" w:cs="Arial"/>
                <w:i/>
                <w:iCs/>
                <w:sz w:val="16"/>
                <w:szCs w:val="16"/>
              </w:rPr>
              <w:t>Navajo</w:t>
            </w:r>
            <w:r w:rsidRPr="00CF702F">
              <w:rPr>
                <w:rFonts w:ascii="Arial" w:hAnsi="Arial" w:cs="Arial"/>
                <w:sz w:val="16"/>
                <w:szCs w:val="16"/>
              </w:rPr>
              <w:t xml:space="preserve"> </w:t>
            </w:r>
            <w:r>
              <w:rPr>
                <w:rFonts w:ascii="Arial" w:hAnsi="Arial" w:cs="Arial"/>
                <w:sz w:val="16"/>
                <w:szCs w:val="16"/>
              </w:rPr>
              <w:t xml:space="preserve">| </w:t>
            </w:r>
            <w:proofErr w:type="spellStart"/>
            <w:r w:rsidRPr="00CF702F">
              <w:rPr>
                <w:rFonts w:ascii="Arial" w:hAnsi="Arial" w:cs="Arial"/>
                <w:i/>
                <w:iCs/>
                <w:sz w:val="16"/>
                <w:szCs w:val="16"/>
              </w:rPr>
              <w:t>Conditional</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sentences</w:t>
            </w:r>
            <w:proofErr w:type="spellEnd"/>
            <w:r w:rsidRPr="00CF702F">
              <w:rPr>
                <w:rFonts w:ascii="Arial" w:hAnsi="Arial" w:cs="Arial"/>
                <w:i/>
                <w:iCs/>
                <w:sz w:val="16"/>
                <w:szCs w:val="16"/>
              </w:rPr>
              <w:t xml:space="preserve"> type 3</w:t>
            </w:r>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Einen Erzähltext verstehen </w:t>
            </w:r>
            <w:r>
              <w:rPr>
                <w:rFonts w:ascii="Arial" w:hAnsi="Arial" w:cs="Arial"/>
                <w:sz w:val="16"/>
                <w:szCs w:val="16"/>
              </w:rPr>
              <w:t>|</w:t>
            </w:r>
            <w:r w:rsidRPr="00CF702F">
              <w:rPr>
                <w:rFonts w:ascii="Arial" w:hAnsi="Arial" w:cs="Arial"/>
                <w:sz w:val="16"/>
                <w:szCs w:val="16"/>
              </w:rPr>
              <w:t xml:space="preserve"> Ein alternatives Ende zu einer Geschichte schreiben </w:t>
            </w:r>
            <w:r>
              <w:rPr>
                <w:rFonts w:ascii="Arial" w:hAnsi="Arial" w:cs="Arial"/>
                <w:sz w:val="16"/>
                <w:szCs w:val="16"/>
              </w:rPr>
              <w:t>|</w:t>
            </w:r>
            <w:r w:rsidRPr="00CF702F">
              <w:rPr>
                <w:rFonts w:ascii="Arial" w:hAnsi="Arial" w:cs="Arial"/>
                <w:sz w:val="16"/>
                <w:szCs w:val="16"/>
              </w:rPr>
              <w:t xml:space="preserve"> </w:t>
            </w:r>
            <w:r w:rsidRPr="00CF702F">
              <w:rPr>
                <w:rFonts w:ascii="Arial" w:hAnsi="Arial" w:cs="Arial"/>
                <w:i/>
                <w:iCs/>
                <w:sz w:val="16"/>
                <w:szCs w:val="16"/>
              </w:rPr>
              <w:t>Antelope Canyon</w:t>
            </w:r>
            <w:r w:rsidRPr="00CF702F">
              <w:rPr>
                <w:rFonts w:ascii="Arial" w:hAnsi="Arial" w:cs="Arial"/>
                <w:sz w:val="16"/>
                <w:szCs w:val="16"/>
              </w:rPr>
              <w:t xml:space="preserve"> </w:t>
            </w:r>
            <w:r>
              <w:rPr>
                <w:rFonts w:ascii="Arial" w:hAnsi="Arial" w:cs="Arial"/>
                <w:sz w:val="16"/>
                <w:szCs w:val="16"/>
              </w:rPr>
              <w:t xml:space="preserve">| </w:t>
            </w:r>
            <w:r w:rsidRPr="00CF702F">
              <w:rPr>
                <w:rFonts w:ascii="Arial" w:hAnsi="Arial" w:cs="Arial"/>
                <w:sz w:val="16"/>
                <w:szCs w:val="16"/>
              </w:rPr>
              <w:t xml:space="preserve">Leben in und außerhalb der Stadt </w:t>
            </w:r>
            <w:r>
              <w:rPr>
                <w:rFonts w:ascii="Arial" w:hAnsi="Arial" w:cs="Arial"/>
                <w:sz w:val="16"/>
                <w:szCs w:val="16"/>
              </w:rPr>
              <w:t>|</w:t>
            </w:r>
            <w:r w:rsidRPr="00CF702F">
              <w:rPr>
                <w:rFonts w:ascii="Arial" w:hAnsi="Arial" w:cs="Arial"/>
                <w:sz w:val="16"/>
                <w:szCs w:val="16"/>
              </w:rPr>
              <w:t xml:space="preserve"> Interaktive Übungen zur Selbstkontrolle nutzen</w:t>
            </w:r>
          </w:p>
          <w:p w14:paraId="4ECAD1FF" w14:textId="77777777" w:rsidR="00CF702F" w:rsidRPr="00CF702F" w:rsidRDefault="00CF702F" w:rsidP="0019113A">
            <w:pPr>
              <w:spacing w:before="60" w:after="60"/>
              <w:rPr>
                <w:rFonts w:ascii="Arial" w:hAnsi="Arial" w:cs="Arial"/>
                <w:sz w:val="16"/>
                <w:szCs w:val="16"/>
              </w:rPr>
            </w:pPr>
          </w:p>
          <w:p w14:paraId="227DA87D" w14:textId="335D1E9B" w:rsidR="00CF702F" w:rsidRPr="00413F57" w:rsidRDefault="00CF702F" w:rsidP="0019113A">
            <w:pPr>
              <w:spacing w:before="60" w:after="60"/>
              <w:rPr>
                <w:rFonts w:ascii="Arial" w:hAnsi="Arial" w:cs="Arial"/>
                <w:sz w:val="16"/>
                <w:szCs w:val="16"/>
              </w:rPr>
            </w:pPr>
            <w:proofErr w:type="spellStart"/>
            <w:r w:rsidRPr="00413F57">
              <w:rPr>
                <w:rFonts w:ascii="Arial" w:hAnsi="Arial" w:cs="Arial"/>
                <w:sz w:val="16"/>
                <w:szCs w:val="16"/>
              </w:rPr>
              <w:t>Across</w:t>
            </w:r>
            <w:proofErr w:type="spellEnd"/>
            <w:r w:rsidRPr="00413F57">
              <w:rPr>
                <w:rFonts w:ascii="Arial" w:hAnsi="Arial" w:cs="Arial"/>
                <w:sz w:val="16"/>
                <w:szCs w:val="16"/>
              </w:rPr>
              <w:t xml:space="preserve"> </w:t>
            </w:r>
            <w:proofErr w:type="spellStart"/>
            <w:r w:rsidRPr="00413F57">
              <w:rPr>
                <w:rFonts w:ascii="Arial" w:hAnsi="Arial" w:cs="Arial"/>
                <w:sz w:val="16"/>
                <w:szCs w:val="16"/>
              </w:rPr>
              <w:t>cultures</w:t>
            </w:r>
            <w:proofErr w:type="spellEnd"/>
            <w:r w:rsidRPr="00413F57">
              <w:rPr>
                <w:rFonts w:ascii="Arial" w:hAnsi="Arial" w:cs="Arial"/>
                <w:sz w:val="16"/>
                <w:szCs w:val="16"/>
              </w:rPr>
              <w:t xml:space="preserve"> 3:</w:t>
            </w:r>
          </w:p>
          <w:p w14:paraId="43D63E9A" w14:textId="2C78599B" w:rsidR="00CF702F" w:rsidRPr="00CF702F" w:rsidRDefault="00CF702F" w:rsidP="0019113A">
            <w:pPr>
              <w:spacing w:before="60" w:after="60"/>
              <w:rPr>
                <w:rFonts w:ascii="Arial" w:hAnsi="Arial" w:cs="Arial"/>
                <w:sz w:val="16"/>
                <w:szCs w:val="16"/>
              </w:rPr>
            </w:pPr>
            <w:r w:rsidRPr="00CF702F">
              <w:rPr>
                <w:rFonts w:ascii="Arial" w:hAnsi="Arial" w:cs="Arial"/>
                <w:sz w:val="16"/>
                <w:szCs w:val="16"/>
              </w:rPr>
              <w:t xml:space="preserve">Einen Onlineartikel verstehen | Einen Auszug aus einem Sachbuch verstehen </w:t>
            </w:r>
            <w:r>
              <w:rPr>
                <w:rFonts w:ascii="Arial" w:hAnsi="Arial" w:cs="Arial"/>
                <w:sz w:val="16"/>
                <w:szCs w:val="16"/>
              </w:rPr>
              <w:t>|</w:t>
            </w:r>
            <w:r w:rsidRPr="00CF702F">
              <w:rPr>
                <w:rFonts w:ascii="Arial" w:hAnsi="Arial" w:cs="Arial"/>
                <w:sz w:val="16"/>
                <w:szCs w:val="16"/>
              </w:rPr>
              <w:t xml:space="preserve"> Vorwissen zu </w:t>
            </w:r>
            <w:proofErr w:type="spellStart"/>
            <w:r w:rsidRPr="00CF702F">
              <w:rPr>
                <w:rFonts w:ascii="Arial" w:hAnsi="Arial" w:cs="Arial"/>
                <w:b/>
                <w:bCs/>
                <w:sz w:val="16"/>
                <w:szCs w:val="16"/>
              </w:rPr>
              <w:t>Indigenous</w:t>
            </w:r>
            <w:proofErr w:type="spellEnd"/>
            <w:r w:rsidRPr="00CF702F">
              <w:rPr>
                <w:rFonts w:ascii="Arial" w:hAnsi="Arial" w:cs="Arial"/>
                <w:b/>
                <w:bCs/>
                <w:sz w:val="16"/>
                <w:szCs w:val="16"/>
              </w:rPr>
              <w:t xml:space="preserve"> Americans</w:t>
            </w:r>
            <w:r w:rsidRPr="00CF702F">
              <w:rPr>
                <w:rFonts w:ascii="Arial" w:hAnsi="Arial" w:cs="Arial"/>
                <w:sz w:val="16"/>
                <w:szCs w:val="16"/>
              </w:rPr>
              <w:t xml:space="preserve"> in Kurzpräsentationen vorstellen |</w:t>
            </w:r>
            <w:r>
              <w:rPr>
                <w:rFonts w:ascii="Arial" w:hAnsi="Arial" w:cs="Arial"/>
                <w:sz w:val="16"/>
                <w:szCs w:val="16"/>
              </w:rPr>
              <w:t xml:space="preserve"> </w:t>
            </w:r>
            <w:r w:rsidRPr="00CF702F">
              <w:rPr>
                <w:rFonts w:ascii="Arial" w:hAnsi="Arial" w:cs="Arial"/>
                <w:sz w:val="16"/>
                <w:szCs w:val="16"/>
              </w:rPr>
              <w:t xml:space="preserve">Über die heutige Situation von </w:t>
            </w:r>
            <w:proofErr w:type="spellStart"/>
            <w:r w:rsidRPr="00CF702F">
              <w:rPr>
                <w:rFonts w:ascii="Arial" w:hAnsi="Arial" w:cs="Arial"/>
                <w:i/>
                <w:iCs/>
                <w:sz w:val="16"/>
                <w:szCs w:val="16"/>
              </w:rPr>
              <w:t>Indigenous</w:t>
            </w:r>
            <w:proofErr w:type="spellEnd"/>
            <w:r w:rsidRPr="00CF702F">
              <w:rPr>
                <w:rFonts w:ascii="Arial" w:hAnsi="Arial" w:cs="Arial"/>
                <w:i/>
                <w:iCs/>
                <w:sz w:val="16"/>
                <w:szCs w:val="16"/>
              </w:rPr>
              <w:t xml:space="preserve"> Americans</w:t>
            </w:r>
            <w:r w:rsidRPr="00CF702F">
              <w:rPr>
                <w:rFonts w:ascii="Arial" w:hAnsi="Arial" w:cs="Arial"/>
                <w:sz w:val="16"/>
                <w:szCs w:val="16"/>
              </w:rPr>
              <w:t xml:space="preserve"> sprechen </w:t>
            </w:r>
            <w:r>
              <w:rPr>
                <w:rFonts w:ascii="Arial" w:hAnsi="Arial" w:cs="Arial"/>
                <w:sz w:val="16"/>
                <w:szCs w:val="16"/>
              </w:rPr>
              <w:t>|</w:t>
            </w:r>
            <w:r w:rsidRPr="00CF702F">
              <w:rPr>
                <w:rFonts w:ascii="Arial" w:hAnsi="Arial" w:cs="Arial"/>
                <w:sz w:val="16"/>
                <w:szCs w:val="16"/>
              </w:rPr>
              <w:t xml:space="preserve"> Eine Infografik zu einer </w:t>
            </w:r>
            <w:proofErr w:type="spellStart"/>
            <w:r w:rsidRPr="00CF702F">
              <w:rPr>
                <w:rFonts w:ascii="Arial" w:hAnsi="Arial" w:cs="Arial"/>
                <w:i/>
                <w:iCs/>
                <w:sz w:val="16"/>
                <w:szCs w:val="16"/>
              </w:rPr>
              <w:t>Indigenous</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culture</w:t>
            </w:r>
            <w:proofErr w:type="spellEnd"/>
            <w:r w:rsidRPr="00CF702F">
              <w:rPr>
                <w:rFonts w:ascii="Arial" w:hAnsi="Arial" w:cs="Arial"/>
                <w:sz w:val="16"/>
                <w:szCs w:val="16"/>
              </w:rPr>
              <w:t xml:space="preserve"> erstellen </w:t>
            </w:r>
            <w:r>
              <w:rPr>
                <w:rFonts w:ascii="Arial" w:hAnsi="Arial" w:cs="Arial"/>
                <w:sz w:val="16"/>
                <w:szCs w:val="16"/>
              </w:rPr>
              <w:t>|</w:t>
            </w:r>
            <w:r w:rsidRPr="00CF702F">
              <w:rPr>
                <w:rFonts w:ascii="Arial" w:hAnsi="Arial" w:cs="Arial"/>
                <w:sz w:val="16"/>
                <w:szCs w:val="16"/>
              </w:rPr>
              <w:t xml:space="preserve"> Film: </w:t>
            </w:r>
            <w:r w:rsidRPr="00CF702F">
              <w:rPr>
                <w:rFonts w:ascii="Arial" w:hAnsi="Arial" w:cs="Arial"/>
                <w:i/>
                <w:iCs/>
                <w:sz w:val="16"/>
                <w:szCs w:val="16"/>
              </w:rPr>
              <w:t xml:space="preserve">The Trail </w:t>
            </w:r>
            <w:proofErr w:type="spellStart"/>
            <w:r w:rsidRPr="00CF702F">
              <w:rPr>
                <w:rFonts w:ascii="Arial" w:hAnsi="Arial" w:cs="Arial"/>
                <w:i/>
                <w:iCs/>
                <w:sz w:val="16"/>
                <w:szCs w:val="16"/>
              </w:rPr>
              <w:t>of</w:t>
            </w:r>
            <w:proofErr w:type="spellEnd"/>
            <w:r w:rsidRPr="00CF702F">
              <w:rPr>
                <w:rFonts w:ascii="Arial" w:hAnsi="Arial" w:cs="Arial"/>
                <w:i/>
                <w:iCs/>
                <w:sz w:val="16"/>
                <w:szCs w:val="16"/>
              </w:rPr>
              <w:t xml:space="preserve"> Tears</w:t>
            </w:r>
            <w:r w:rsidRPr="00CF702F">
              <w:rPr>
                <w:rFonts w:ascii="Arial" w:hAnsi="Arial" w:cs="Arial"/>
                <w:sz w:val="16"/>
                <w:szCs w:val="16"/>
              </w:rPr>
              <w:t xml:space="preserve"> </w:t>
            </w:r>
            <w:r>
              <w:rPr>
                <w:rFonts w:ascii="Arial" w:hAnsi="Arial" w:cs="Arial"/>
                <w:sz w:val="16"/>
                <w:szCs w:val="16"/>
              </w:rPr>
              <w:t>|</w:t>
            </w:r>
            <w:r w:rsidRPr="00CF702F">
              <w:rPr>
                <w:rFonts w:ascii="Arial" w:hAnsi="Arial" w:cs="Arial"/>
                <w:sz w:val="16"/>
                <w:szCs w:val="16"/>
              </w:rPr>
              <w:t xml:space="preserve"> Mithilfe eines deutschen Onlineartikels Fragen auf Englisch beantworten </w:t>
            </w:r>
            <w:r>
              <w:rPr>
                <w:rFonts w:ascii="Arial" w:hAnsi="Arial" w:cs="Arial"/>
                <w:sz w:val="16"/>
                <w:szCs w:val="16"/>
              </w:rPr>
              <w:t>|</w:t>
            </w:r>
            <w:r w:rsidRPr="00CF702F">
              <w:rPr>
                <w:rFonts w:ascii="Arial" w:hAnsi="Arial" w:cs="Arial"/>
                <w:sz w:val="16"/>
                <w:szCs w:val="16"/>
              </w:rPr>
              <w:t xml:space="preserve"> </w:t>
            </w:r>
            <w:r w:rsidRPr="00CF702F">
              <w:rPr>
                <w:rFonts w:ascii="Arial" w:hAnsi="Arial" w:cs="Arial"/>
                <w:i/>
                <w:iCs/>
                <w:sz w:val="16"/>
                <w:szCs w:val="16"/>
              </w:rPr>
              <w:t xml:space="preserve">Facts </w:t>
            </w:r>
            <w:proofErr w:type="spellStart"/>
            <w:r w:rsidRPr="00CF702F">
              <w:rPr>
                <w:rFonts w:ascii="Arial" w:hAnsi="Arial" w:cs="Arial"/>
                <w:i/>
                <w:iCs/>
                <w:sz w:val="16"/>
                <w:szCs w:val="16"/>
              </w:rPr>
              <w:t>about</w:t>
            </w:r>
            <w:proofErr w:type="spellEnd"/>
            <w:r w:rsidRPr="00CF702F">
              <w:rPr>
                <w:rFonts w:ascii="Arial" w:hAnsi="Arial" w:cs="Arial"/>
                <w:i/>
                <w:iCs/>
                <w:sz w:val="16"/>
                <w:szCs w:val="16"/>
              </w:rPr>
              <w:t xml:space="preserve"> </w:t>
            </w:r>
            <w:proofErr w:type="spellStart"/>
            <w:r w:rsidRPr="00CF702F">
              <w:rPr>
                <w:rFonts w:ascii="Arial" w:hAnsi="Arial" w:cs="Arial"/>
                <w:i/>
                <w:iCs/>
                <w:sz w:val="16"/>
                <w:szCs w:val="16"/>
              </w:rPr>
              <w:t>Indigenous</w:t>
            </w:r>
            <w:proofErr w:type="spellEnd"/>
            <w:r w:rsidRPr="00CF702F">
              <w:rPr>
                <w:rFonts w:ascii="Arial" w:hAnsi="Arial" w:cs="Arial"/>
                <w:i/>
                <w:iCs/>
                <w:sz w:val="16"/>
                <w:szCs w:val="16"/>
              </w:rPr>
              <w:t xml:space="preserve"> Americans</w:t>
            </w:r>
            <w:r w:rsidRPr="00CF702F">
              <w:rPr>
                <w:rFonts w:ascii="Arial" w:hAnsi="Arial" w:cs="Arial"/>
                <w:sz w:val="16"/>
                <w:szCs w:val="16"/>
              </w:rPr>
              <w:t xml:space="preserve"> </w:t>
            </w:r>
            <w:r>
              <w:rPr>
                <w:rFonts w:ascii="Arial" w:hAnsi="Arial" w:cs="Arial"/>
                <w:sz w:val="16"/>
                <w:szCs w:val="16"/>
              </w:rPr>
              <w:t xml:space="preserve">| </w:t>
            </w:r>
            <w:proofErr w:type="spellStart"/>
            <w:r w:rsidRPr="00CF702F">
              <w:rPr>
                <w:rFonts w:ascii="Arial" w:hAnsi="Arial" w:cs="Arial"/>
                <w:i/>
                <w:iCs/>
                <w:sz w:val="16"/>
                <w:szCs w:val="16"/>
              </w:rPr>
              <w:t>Indigenous</w:t>
            </w:r>
            <w:proofErr w:type="spellEnd"/>
            <w:r w:rsidRPr="00CF702F">
              <w:rPr>
                <w:rFonts w:ascii="Arial" w:hAnsi="Arial" w:cs="Arial"/>
                <w:i/>
                <w:iCs/>
                <w:sz w:val="16"/>
                <w:szCs w:val="16"/>
              </w:rPr>
              <w:t xml:space="preserve"> Americans</w:t>
            </w:r>
            <w:r w:rsidRPr="00CF702F">
              <w:rPr>
                <w:rFonts w:ascii="Arial" w:hAnsi="Arial" w:cs="Arial"/>
                <w:sz w:val="16"/>
                <w:szCs w:val="16"/>
              </w:rPr>
              <w:t>: Geschichte und Kultur</w:t>
            </w:r>
          </w:p>
          <w:p w14:paraId="1A299C66" w14:textId="77777777" w:rsidR="00CF702F" w:rsidRPr="00CF702F" w:rsidRDefault="00CF702F" w:rsidP="0019113A">
            <w:pPr>
              <w:spacing w:before="60" w:after="60"/>
              <w:rPr>
                <w:rFonts w:ascii="Arial" w:hAnsi="Arial" w:cs="Arial"/>
                <w:sz w:val="16"/>
                <w:szCs w:val="16"/>
              </w:rPr>
            </w:pPr>
          </w:p>
          <w:p w14:paraId="4202D30B" w14:textId="77777777" w:rsidR="00E2330D" w:rsidRPr="00CF702F" w:rsidRDefault="00E2330D" w:rsidP="0019113A">
            <w:pPr>
              <w:spacing w:before="60" w:after="60"/>
              <w:rPr>
                <w:rFonts w:ascii="Arial" w:hAnsi="Arial" w:cs="Arial"/>
                <w:sz w:val="16"/>
                <w:szCs w:val="16"/>
              </w:rPr>
            </w:pPr>
          </w:p>
          <w:p w14:paraId="016712CC" w14:textId="77777777" w:rsidR="00AE5E0E" w:rsidRPr="00CF702F" w:rsidRDefault="00AE5E0E" w:rsidP="0019113A">
            <w:pPr>
              <w:spacing w:before="60" w:after="60"/>
              <w:rPr>
                <w:rFonts w:ascii="Arial" w:hAnsi="Arial" w:cs="Arial"/>
                <w:sz w:val="16"/>
                <w:szCs w:val="16"/>
              </w:rPr>
            </w:pPr>
          </w:p>
          <w:p w14:paraId="6A48C3F8" w14:textId="77777777" w:rsidR="00AE5E0E" w:rsidRPr="00CF702F" w:rsidRDefault="00AE5E0E" w:rsidP="0019113A">
            <w:pPr>
              <w:spacing w:before="60" w:after="60"/>
              <w:rPr>
                <w:rFonts w:ascii="Arial" w:hAnsi="Arial" w:cs="Arial"/>
                <w:sz w:val="16"/>
                <w:szCs w:val="16"/>
              </w:rPr>
            </w:pPr>
          </w:p>
          <w:p w14:paraId="0492F337" w14:textId="77777777" w:rsidR="00AE5E0E" w:rsidRPr="00CF702F" w:rsidRDefault="00AE5E0E" w:rsidP="0019113A">
            <w:pPr>
              <w:spacing w:before="60" w:after="60"/>
              <w:rPr>
                <w:rFonts w:ascii="Arial" w:hAnsi="Arial" w:cs="Arial"/>
                <w:sz w:val="16"/>
                <w:szCs w:val="16"/>
              </w:rPr>
            </w:pPr>
          </w:p>
          <w:p w14:paraId="14893610" w14:textId="77777777" w:rsidR="00AE5E0E" w:rsidRPr="00CF702F" w:rsidRDefault="00AE5E0E" w:rsidP="0019113A">
            <w:pPr>
              <w:spacing w:before="60" w:after="60"/>
              <w:rPr>
                <w:rFonts w:ascii="Arial" w:hAnsi="Arial" w:cs="Arial"/>
                <w:sz w:val="16"/>
                <w:szCs w:val="16"/>
              </w:rPr>
            </w:pPr>
          </w:p>
          <w:p w14:paraId="6EEBB650" w14:textId="77777777" w:rsidR="00AE5E0E" w:rsidRPr="00CF702F" w:rsidRDefault="00AE5E0E" w:rsidP="0019113A">
            <w:pPr>
              <w:spacing w:before="60" w:after="60"/>
              <w:rPr>
                <w:rFonts w:ascii="Arial" w:hAnsi="Arial" w:cs="Arial"/>
                <w:sz w:val="16"/>
                <w:szCs w:val="16"/>
              </w:rPr>
            </w:pPr>
          </w:p>
          <w:p w14:paraId="63BE053C" w14:textId="77777777" w:rsidR="00AE5E0E" w:rsidRPr="00CF702F" w:rsidRDefault="00AE5E0E" w:rsidP="0019113A">
            <w:pPr>
              <w:spacing w:before="60" w:after="60"/>
              <w:rPr>
                <w:rFonts w:ascii="Arial" w:hAnsi="Arial" w:cs="Arial"/>
                <w:sz w:val="16"/>
                <w:szCs w:val="16"/>
              </w:rPr>
            </w:pPr>
          </w:p>
          <w:p w14:paraId="0BDBB77A" w14:textId="77777777" w:rsidR="006E21E0" w:rsidRPr="00CF702F" w:rsidRDefault="006E21E0" w:rsidP="0019113A">
            <w:pPr>
              <w:spacing w:before="60" w:after="60"/>
              <w:rPr>
                <w:rFonts w:ascii="Arial" w:hAnsi="Arial" w:cs="Arial"/>
                <w:sz w:val="16"/>
                <w:szCs w:val="16"/>
              </w:rPr>
            </w:pPr>
          </w:p>
          <w:p w14:paraId="071A6D49" w14:textId="77777777" w:rsidR="006E21E0" w:rsidRPr="00CF702F" w:rsidRDefault="006E21E0" w:rsidP="0019113A">
            <w:pPr>
              <w:spacing w:before="60" w:after="60"/>
              <w:rPr>
                <w:rFonts w:ascii="Arial" w:hAnsi="Arial" w:cs="Arial"/>
                <w:sz w:val="16"/>
                <w:szCs w:val="16"/>
              </w:rPr>
            </w:pPr>
          </w:p>
          <w:p w14:paraId="1BDF3235" w14:textId="77777777" w:rsidR="006E21E0" w:rsidRPr="00CF702F" w:rsidRDefault="006E21E0" w:rsidP="0019113A">
            <w:pPr>
              <w:spacing w:before="60" w:after="60"/>
              <w:rPr>
                <w:rFonts w:ascii="Arial" w:hAnsi="Arial" w:cs="Arial"/>
                <w:sz w:val="16"/>
                <w:szCs w:val="16"/>
              </w:rPr>
            </w:pPr>
          </w:p>
          <w:p w14:paraId="5C95E6EE" w14:textId="77777777" w:rsidR="00AE5E0E" w:rsidRPr="00CF702F" w:rsidRDefault="00AE5E0E" w:rsidP="0019113A">
            <w:pPr>
              <w:spacing w:before="60" w:after="60"/>
              <w:rPr>
                <w:rFonts w:ascii="Arial" w:hAnsi="Arial" w:cs="Arial"/>
                <w:sz w:val="16"/>
                <w:szCs w:val="16"/>
              </w:rPr>
            </w:pPr>
          </w:p>
          <w:p w14:paraId="7DC923D4" w14:textId="77777777" w:rsidR="00AE5E0E" w:rsidRPr="00CF702F" w:rsidRDefault="00AE5E0E" w:rsidP="0019113A">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28708762" w14:textId="77777777" w:rsidR="006D4E63" w:rsidRPr="00B36352" w:rsidRDefault="006D4E63" w:rsidP="002E74EA">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00068EC0" w14:textId="07034841" w:rsidR="006D4E63" w:rsidRPr="00BF495D" w:rsidRDefault="00BF495D" w:rsidP="002E74EA">
            <w:pPr>
              <w:spacing w:before="60" w:after="60"/>
              <w:rPr>
                <w:rFonts w:ascii="Arial" w:hAnsi="Arial" w:cs="Arial"/>
                <w:b/>
              </w:rPr>
            </w:pPr>
            <w:r w:rsidRPr="00BF495D">
              <w:rPr>
                <w:rFonts w:ascii="Arial" w:hAnsi="Arial" w:cs="Arial"/>
                <w:b/>
              </w:rPr>
              <w:t>16</w:t>
            </w:r>
            <w:r w:rsidR="006D4E63" w:rsidRPr="00BF495D">
              <w:rPr>
                <w:rFonts w:ascii="Arial" w:hAnsi="Arial" w:cs="Arial"/>
                <w:b/>
              </w:rPr>
              <w:t xml:space="preserve"> Stunden</w:t>
            </w:r>
          </w:p>
        </w:tc>
      </w:tr>
      <w:tr w:rsidR="006D4E63" w:rsidRPr="00B36352" w14:paraId="459C72AC" w14:textId="77777777" w:rsidTr="006D6A7A">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6EFE16E8" w14:textId="77777777" w:rsidR="006D4E63" w:rsidRPr="00B36352" w:rsidRDefault="006D4E63" w:rsidP="002E74EA">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24C1A80E" w14:textId="77777777" w:rsidR="006D4E63" w:rsidRPr="00B36352" w:rsidRDefault="006D4E63" w:rsidP="002E74EA">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3458E665" w14:textId="77777777" w:rsidR="006D4E63" w:rsidRPr="00B36352" w:rsidRDefault="006D4E63" w:rsidP="002E74EA">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518B8B34" w14:textId="6B6B6807" w:rsidR="006D4E63" w:rsidRPr="00BF495D" w:rsidRDefault="00BF495D" w:rsidP="002E74EA">
            <w:pPr>
              <w:spacing w:before="60" w:after="60"/>
              <w:rPr>
                <w:rFonts w:ascii="Arial" w:hAnsi="Arial" w:cs="Arial"/>
                <w:b/>
              </w:rPr>
            </w:pPr>
            <w:r w:rsidRPr="00BF495D">
              <w:rPr>
                <w:rFonts w:ascii="Arial" w:hAnsi="Arial" w:cs="Arial"/>
                <w:b/>
              </w:rPr>
              <w:t>4</w:t>
            </w:r>
            <w:r w:rsidR="006D4E63" w:rsidRPr="00BF495D">
              <w:rPr>
                <w:rFonts w:ascii="Arial" w:hAnsi="Arial" w:cs="Arial"/>
                <w:b/>
              </w:rPr>
              <w:t xml:space="preserve"> Stunden</w:t>
            </w:r>
          </w:p>
          <w:p w14:paraId="716833E9" w14:textId="77777777" w:rsidR="006D4E63" w:rsidRPr="00BF495D" w:rsidRDefault="006D4E63" w:rsidP="002E74EA">
            <w:pPr>
              <w:spacing w:before="60" w:after="60"/>
              <w:rPr>
                <w:rFonts w:ascii="Arial" w:hAnsi="Arial" w:cs="Arial"/>
                <w:b/>
              </w:rPr>
            </w:pPr>
          </w:p>
        </w:tc>
      </w:tr>
      <w:tr w:rsidR="00F1238A" w:rsidRPr="00B36352" w14:paraId="343D69A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1DE8023C" w14:textId="77777777" w:rsidR="00F1238A" w:rsidRPr="00B36352" w:rsidRDefault="00F1238A" w:rsidP="002E74EA">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8AA71CA"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DDC42D9"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35FD7153"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56F1459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01083D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413F57" w:rsidRPr="00B36352" w14:paraId="46E077D0" w14:textId="77777777" w:rsidTr="006D6A7A">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30BAF86" w14:textId="77777777" w:rsidR="00413F57" w:rsidRPr="00B36352" w:rsidRDefault="00413F57" w:rsidP="00413F57">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0B639A90" w14:textId="40397E49"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BD450F">
              <w:rPr>
                <w:rFonts w:ascii="Arial" w:hAnsi="Arial" w:cs="Arial"/>
                <w:sz w:val="16"/>
                <w:szCs w:val="16"/>
              </w:rPr>
              <w:t xml:space="preserve"> (z. B. S. 70, ex. 3, </w:t>
            </w:r>
            <w:r w:rsidR="0050107D">
              <w:rPr>
                <w:rFonts w:ascii="Arial" w:hAnsi="Arial" w:cs="Arial"/>
                <w:sz w:val="16"/>
                <w:szCs w:val="16"/>
              </w:rPr>
              <w:t>S. 81, ex. 6</w:t>
            </w:r>
            <w:r w:rsidR="00F46D8A">
              <w:rPr>
                <w:rFonts w:ascii="Arial" w:hAnsi="Arial" w:cs="Arial"/>
                <w:sz w:val="16"/>
                <w:szCs w:val="16"/>
              </w:rPr>
              <w:t>)</w:t>
            </w:r>
          </w:p>
          <w:p w14:paraId="072D2D6E" w14:textId="5D439B51"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BD450F">
              <w:rPr>
                <w:rFonts w:ascii="Arial" w:hAnsi="Arial" w:cs="Arial"/>
                <w:sz w:val="16"/>
                <w:szCs w:val="16"/>
              </w:rPr>
              <w:t xml:space="preserve"> (z. B. S. 70, ex. 2, </w:t>
            </w:r>
            <w:r w:rsidR="00780BA6">
              <w:rPr>
                <w:rFonts w:ascii="Arial" w:hAnsi="Arial" w:cs="Arial"/>
                <w:sz w:val="16"/>
                <w:szCs w:val="16"/>
              </w:rPr>
              <w:t>S. 89, ex. 3</w:t>
            </w:r>
            <w:r w:rsidR="00F46D8A">
              <w:rPr>
                <w:rFonts w:ascii="Arial" w:hAnsi="Arial" w:cs="Arial"/>
                <w:sz w:val="16"/>
                <w:szCs w:val="16"/>
              </w:rPr>
              <w:t>)</w:t>
            </w:r>
            <w:r w:rsidR="00780BA6">
              <w:rPr>
                <w:rFonts w:ascii="Arial" w:hAnsi="Arial" w:cs="Arial"/>
                <w:sz w:val="16"/>
                <w:szCs w:val="16"/>
              </w:rPr>
              <w:t xml:space="preserve"> </w:t>
            </w:r>
          </w:p>
          <w:p w14:paraId="0B22493D" w14:textId="77777777" w:rsidR="00413F57" w:rsidRDefault="00413F57" w:rsidP="00413F57">
            <w:pPr>
              <w:widowControl w:val="0"/>
              <w:autoSpaceDE w:val="0"/>
              <w:autoSpaceDN w:val="0"/>
              <w:adjustRightInd w:val="0"/>
              <w:spacing w:before="60" w:after="60"/>
              <w:rPr>
                <w:rFonts w:ascii="Arial" w:hAnsi="Arial" w:cs="Arial"/>
                <w:color w:val="000000"/>
                <w:sz w:val="16"/>
                <w:szCs w:val="16"/>
                <w:highlight w:val="yellow"/>
              </w:rPr>
            </w:pPr>
          </w:p>
          <w:p w14:paraId="3D605862" w14:textId="77777777" w:rsidR="009F621B" w:rsidRPr="009F621B" w:rsidRDefault="009F621B" w:rsidP="009F621B">
            <w:pPr>
              <w:widowControl w:val="0"/>
              <w:autoSpaceDE w:val="0"/>
              <w:autoSpaceDN w:val="0"/>
              <w:adjustRightInd w:val="0"/>
              <w:spacing w:before="60" w:after="60"/>
              <w:rPr>
                <w:rFonts w:ascii="Arial" w:hAnsi="Arial" w:cs="Arial"/>
                <w:sz w:val="16"/>
                <w:szCs w:val="16"/>
                <w:lang w:val="en-GB"/>
              </w:rPr>
            </w:pPr>
            <w:r w:rsidRPr="009F621B">
              <w:rPr>
                <w:rFonts w:ascii="Arial" w:hAnsi="Arial" w:cs="Arial"/>
                <w:sz w:val="16"/>
                <w:szCs w:val="16"/>
                <w:lang w:val="en-GB"/>
              </w:rPr>
              <w:t xml:space="preserve">Skills S1 </w:t>
            </w:r>
            <w:r w:rsidRPr="009F621B">
              <w:rPr>
                <w:rFonts w:ascii="Arial" w:hAnsi="Arial" w:cs="Arial"/>
                <w:i/>
                <w:iCs/>
                <w:sz w:val="16"/>
                <w:szCs w:val="16"/>
                <w:lang w:val="en-GB"/>
              </w:rPr>
              <w:t>Listening</w:t>
            </w:r>
            <w:r w:rsidRPr="009F621B">
              <w:rPr>
                <w:rFonts w:ascii="Arial" w:hAnsi="Arial" w:cs="Arial"/>
                <w:sz w:val="16"/>
                <w:szCs w:val="16"/>
                <w:lang w:val="en-GB"/>
              </w:rPr>
              <w:t xml:space="preserve">, S6 </w:t>
            </w:r>
            <w:r w:rsidRPr="009F621B">
              <w:rPr>
                <w:rFonts w:ascii="Arial" w:hAnsi="Arial" w:cs="Arial"/>
                <w:i/>
                <w:iCs/>
                <w:sz w:val="16"/>
                <w:szCs w:val="16"/>
                <w:lang w:val="en-GB"/>
              </w:rPr>
              <w:t>Viewing</w:t>
            </w:r>
            <w:r>
              <w:rPr>
                <w:rFonts w:ascii="Arial" w:hAnsi="Arial" w:cs="Arial"/>
                <w:sz w:val="16"/>
                <w:szCs w:val="16"/>
                <w:lang w:val="en-GB"/>
              </w:rPr>
              <w:t xml:space="preserve"> </w:t>
            </w:r>
          </w:p>
          <w:p w14:paraId="6E734165" w14:textId="5323EEFA" w:rsidR="009F621B" w:rsidRPr="004432D5" w:rsidRDefault="009F621B" w:rsidP="00413F57">
            <w:pPr>
              <w:widowControl w:val="0"/>
              <w:autoSpaceDE w:val="0"/>
              <w:autoSpaceDN w:val="0"/>
              <w:adjustRightInd w:val="0"/>
              <w:spacing w:before="60" w:after="60"/>
              <w:rPr>
                <w:rFonts w:ascii="Arial" w:hAnsi="Arial" w:cs="Arial"/>
                <w:color w:val="000000"/>
                <w:sz w:val="16"/>
                <w:szCs w:val="16"/>
                <w:highlight w:val="yellow"/>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48837B17" w14:textId="6513D0D3"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BD450F">
              <w:rPr>
                <w:rFonts w:ascii="Arial" w:hAnsi="Arial" w:cs="Arial"/>
                <w:sz w:val="16"/>
                <w:szCs w:val="16"/>
              </w:rPr>
              <w:t xml:space="preserve"> (z. B. S. 73, ex. 1, </w:t>
            </w:r>
            <w:r w:rsidR="003F6E29">
              <w:rPr>
                <w:rFonts w:ascii="Arial" w:hAnsi="Arial" w:cs="Arial"/>
                <w:sz w:val="16"/>
                <w:szCs w:val="16"/>
              </w:rPr>
              <w:t xml:space="preserve">S. 76, ex. 1, </w:t>
            </w:r>
            <w:r w:rsidR="0050107D">
              <w:rPr>
                <w:rFonts w:ascii="Arial" w:hAnsi="Arial" w:cs="Arial"/>
                <w:sz w:val="16"/>
                <w:szCs w:val="16"/>
              </w:rPr>
              <w:t xml:space="preserve">S. 78, ex. 6, S. 80, ex. 1, </w:t>
            </w:r>
            <w:r w:rsidR="00780BA6">
              <w:rPr>
                <w:rFonts w:ascii="Arial" w:hAnsi="Arial" w:cs="Arial"/>
                <w:sz w:val="16"/>
                <w:szCs w:val="16"/>
              </w:rPr>
              <w:t>S. 85, ex. 2, S. 90, ex. 4, S. 91, ex. 5</w:t>
            </w:r>
            <w:r w:rsidR="00F46D8A">
              <w:rPr>
                <w:rFonts w:ascii="Arial" w:hAnsi="Arial" w:cs="Arial"/>
                <w:sz w:val="16"/>
                <w:szCs w:val="16"/>
              </w:rPr>
              <w:t>)</w:t>
            </w:r>
          </w:p>
          <w:p w14:paraId="7715F2B9" w14:textId="0336F0CC"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780BA6">
              <w:rPr>
                <w:rFonts w:ascii="Arial" w:hAnsi="Arial" w:cs="Arial"/>
                <w:sz w:val="16"/>
                <w:szCs w:val="16"/>
              </w:rPr>
              <w:t xml:space="preserve"> (z. B. </w:t>
            </w:r>
            <w:r w:rsidR="00F46D8A">
              <w:rPr>
                <w:rFonts w:ascii="Arial" w:hAnsi="Arial" w:cs="Arial"/>
                <w:sz w:val="16"/>
                <w:szCs w:val="16"/>
              </w:rPr>
              <w:t>S</w:t>
            </w:r>
            <w:r w:rsidR="00780BA6">
              <w:rPr>
                <w:rFonts w:ascii="Arial" w:hAnsi="Arial" w:cs="Arial"/>
                <w:sz w:val="16"/>
                <w:szCs w:val="16"/>
              </w:rPr>
              <w:t>. 85, ex. 2</w:t>
            </w:r>
            <w:r w:rsidR="00F46D8A">
              <w:rPr>
                <w:rFonts w:ascii="Arial" w:hAnsi="Arial" w:cs="Arial"/>
                <w:sz w:val="16"/>
                <w:szCs w:val="16"/>
              </w:rPr>
              <w:t>)</w:t>
            </w:r>
          </w:p>
          <w:p w14:paraId="200DAD74" w14:textId="77777777" w:rsidR="00413F57" w:rsidRPr="00B92E20" w:rsidRDefault="00413F57" w:rsidP="00413F57">
            <w:pPr>
              <w:spacing w:before="60" w:after="60"/>
              <w:rPr>
                <w:rFonts w:ascii="Arial" w:hAnsi="Arial" w:cs="Arial"/>
                <w:sz w:val="16"/>
                <w:szCs w:val="16"/>
              </w:rPr>
            </w:pPr>
          </w:p>
          <w:p w14:paraId="05619F83" w14:textId="7EE873BF" w:rsidR="00413F57" w:rsidRPr="004432D5" w:rsidRDefault="009F621B" w:rsidP="00413F57">
            <w:pPr>
              <w:spacing w:before="60" w:after="60"/>
              <w:rPr>
                <w:rFonts w:ascii="Arial" w:hAnsi="Arial" w:cs="Arial"/>
                <w:sz w:val="16"/>
                <w:szCs w:val="16"/>
                <w:highlight w:val="yellow"/>
              </w:rPr>
            </w:pPr>
            <w:r w:rsidRPr="009F621B">
              <w:rPr>
                <w:rFonts w:ascii="Arial" w:hAnsi="Arial" w:cs="Arial"/>
                <w:sz w:val="16"/>
                <w:szCs w:val="16"/>
              </w:rPr>
              <w:t xml:space="preserve">Skills S3 </w:t>
            </w:r>
            <w:r w:rsidRPr="009F621B">
              <w:rPr>
                <w:rFonts w:ascii="Arial" w:hAnsi="Arial" w:cs="Arial"/>
                <w:i/>
                <w:iCs/>
                <w:sz w:val="16"/>
                <w:szCs w:val="16"/>
              </w:rPr>
              <w:t>Reading</w:t>
            </w: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47C3F390" w14:textId="00C2823B"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proofErr w:type="spellStart"/>
            <w:r w:rsidRPr="00B92E20">
              <w:rPr>
                <w:rFonts w:ascii="Arial" w:hAnsi="Arial" w:cs="Arial"/>
                <w:i/>
                <w:iCs/>
                <w:sz w:val="16"/>
                <w:szCs w:val="16"/>
              </w:rPr>
              <w:t>classroom</w:t>
            </w:r>
            <w:proofErr w:type="spellEnd"/>
            <w:r w:rsidRPr="00B92E20">
              <w:rPr>
                <w:rFonts w:ascii="Arial" w:hAnsi="Arial" w:cs="Arial"/>
                <w:i/>
                <w:iCs/>
                <w:sz w:val="16"/>
                <w:szCs w:val="16"/>
              </w:rPr>
              <w:t xml:space="preserve"> </w:t>
            </w:r>
            <w:proofErr w:type="spellStart"/>
            <w:r w:rsidRPr="00B92E20">
              <w:rPr>
                <w:rFonts w:ascii="Arial" w:hAnsi="Arial" w:cs="Arial"/>
                <w:i/>
                <w:iCs/>
                <w:sz w:val="16"/>
                <w:szCs w:val="16"/>
              </w:rPr>
              <w:t>discourse</w:t>
            </w:r>
            <w:proofErr w:type="spellEnd"/>
            <w:r w:rsidRPr="00B92E20">
              <w:rPr>
                <w:rFonts w:ascii="Arial" w:hAnsi="Arial" w:cs="Arial"/>
                <w:sz w:val="16"/>
                <w:szCs w:val="16"/>
              </w:rPr>
              <w:t xml:space="preserve"> und an Gesprächen in vertrauten privaten und öffentlichen Situationen in der Form des freien Gesprächs aktiv teilnehmen</w:t>
            </w:r>
            <w:r w:rsidR="00BD450F">
              <w:rPr>
                <w:rFonts w:ascii="Arial" w:hAnsi="Arial" w:cs="Arial"/>
                <w:sz w:val="16"/>
                <w:szCs w:val="16"/>
              </w:rPr>
              <w:t xml:space="preserve"> (z. B. S. 69, ex. 1, S. 73, ex. 1, </w:t>
            </w:r>
            <w:r w:rsidR="0050107D">
              <w:rPr>
                <w:rFonts w:ascii="Arial" w:hAnsi="Arial" w:cs="Arial"/>
                <w:sz w:val="16"/>
                <w:szCs w:val="16"/>
              </w:rPr>
              <w:t xml:space="preserve">S. 82, ex. 7, S. 83, ex. 1, </w:t>
            </w:r>
            <w:r w:rsidR="00780BA6">
              <w:rPr>
                <w:rFonts w:ascii="Arial" w:hAnsi="Arial" w:cs="Arial"/>
                <w:sz w:val="16"/>
                <w:szCs w:val="16"/>
              </w:rPr>
              <w:t>S. 85, ex. 3, S. 88, ex. 2a</w:t>
            </w:r>
            <w:r w:rsidR="00F46D8A">
              <w:rPr>
                <w:rFonts w:ascii="Arial" w:hAnsi="Arial" w:cs="Arial"/>
                <w:sz w:val="16"/>
                <w:szCs w:val="16"/>
              </w:rPr>
              <w:t>)</w:t>
            </w:r>
          </w:p>
          <w:p w14:paraId="4363AC89" w14:textId="43B38768"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3F6E29">
              <w:rPr>
                <w:rFonts w:ascii="Arial" w:hAnsi="Arial" w:cs="Arial"/>
                <w:sz w:val="16"/>
                <w:szCs w:val="16"/>
              </w:rPr>
              <w:t xml:space="preserve"> (z. B. S. 76, ex. 1b, </w:t>
            </w:r>
            <w:r w:rsidR="0050107D" w:rsidRPr="00DF2739">
              <w:rPr>
                <w:rFonts w:ascii="Arial" w:hAnsi="Arial" w:cs="Arial"/>
                <w:sz w:val="16"/>
                <w:szCs w:val="16"/>
                <w:highlight w:val="lightGray"/>
              </w:rPr>
              <w:t>S. 81, ex. 6c</w:t>
            </w:r>
            <w:r w:rsidR="0050107D">
              <w:rPr>
                <w:rFonts w:ascii="Arial" w:hAnsi="Arial" w:cs="Arial"/>
                <w:sz w:val="16"/>
                <w:szCs w:val="16"/>
              </w:rPr>
              <w:t xml:space="preserve">, </w:t>
            </w:r>
            <w:r w:rsidR="00780BA6">
              <w:rPr>
                <w:rFonts w:ascii="Arial" w:hAnsi="Arial" w:cs="Arial"/>
                <w:sz w:val="16"/>
                <w:szCs w:val="16"/>
              </w:rPr>
              <w:t>S. 92, ex. 6b</w:t>
            </w:r>
            <w:r w:rsidR="00F46D8A">
              <w:rPr>
                <w:rFonts w:ascii="Arial" w:hAnsi="Arial" w:cs="Arial"/>
                <w:sz w:val="16"/>
                <w:szCs w:val="16"/>
              </w:rPr>
              <w:t>)</w:t>
            </w:r>
          </w:p>
          <w:p w14:paraId="61DED9B6" w14:textId="1614D426"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780BA6">
              <w:rPr>
                <w:rFonts w:ascii="Arial" w:hAnsi="Arial" w:cs="Arial"/>
                <w:sz w:val="16"/>
                <w:szCs w:val="16"/>
              </w:rPr>
              <w:t>(z. B. S. 89, ex. 3, S. 92, ex. 6</w:t>
            </w:r>
            <w:r w:rsidR="00F46D8A">
              <w:rPr>
                <w:rFonts w:ascii="Arial" w:hAnsi="Arial" w:cs="Arial"/>
                <w:sz w:val="16"/>
                <w:szCs w:val="16"/>
              </w:rPr>
              <w:t>)</w:t>
            </w:r>
          </w:p>
          <w:p w14:paraId="3D530212" w14:textId="65B19F96"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BD450F">
              <w:rPr>
                <w:rFonts w:ascii="Arial" w:hAnsi="Arial" w:cs="Arial"/>
                <w:sz w:val="16"/>
                <w:szCs w:val="16"/>
              </w:rPr>
              <w:t xml:space="preserve"> (z. B. S. 74, ex. 5b</w:t>
            </w:r>
            <w:r w:rsidR="00F46D8A">
              <w:rPr>
                <w:rFonts w:ascii="Arial" w:hAnsi="Arial" w:cs="Arial"/>
                <w:sz w:val="16"/>
                <w:szCs w:val="16"/>
              </w:rPr>
              <w:t>)</w:t>
            </w:r>
          </w:p>
          <w:p w14:paraId="3483360B" w14:textId="056F5886"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BD450F">
              <w:rPr>
                <w:rFonts w:ascii="Arial" w:hAnsi="Arial" w:cs="Arial"/>
                <w:sz w:val="16"/>
                <w:szCs w:val="16"/>
              </w:rPr>
              <w:t xml:space="preserve"> (z. B. S. 69, ex. 1, S. 70, ex. 3, </w:t>
            </w:r>
            <w:r w:rsidR="0050107D">
              <w:rPr>
                <w:rFonts w:ascii="Arial" w:hAnsi="Arial" w:cs="Arial"/>
                <w:sz w:val="16"/>
                <w:szCs w:val="16"/>
              </w:rPr>
              <w:t xml:space="preserve">S. 82, ex. 8, </w:t>
            </w:r>
            <w:r w:rsidR="0050107D" w:rsidRPr="00460CD0">
              <w:rPr>
                <w:rFonts w:ascii="Arial" w:hAnsi="Arial" w:cs="Arial"/>
                <w:noProof/>
                <w:sz w:val="16"/>
                <w:szCs w:val="16"/>
              </w:rPr>
              <w:drawing>
                <wp:inline distT="0" distB="0" distL="0" distR="0" wp14:anchorId="0266902B" wp14:editId="33B57639">
                  <wp:extent cx="133350" cy="123825"/>
                  <wp:effectExtent l="0" t="0" r="0" b="0"/>
                  <wp:docPr id="118029651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0107D">
              <w:rPr>
                <w:rFonts w:ascii="Arial" w:hAnsi="Arial" w:cs="Arial"/>
                <w:sz w:val="16"/>
                <w:szCs w:val="16"/>
              </w:rPr>
              <w:t xml:space="preserve"> S. 150, ex. 12, </w:t>
            </w:r>
            <w:r w:rsidR="00780BA6">
              <w:rPr>
                <w:rFonts w:ascii="Arial" w:hAnsi="Arial" w:cs="Arial"/>
                <w:sz w:val="16"/>
                <w:szCs w:val="16"/>
              </w:rPr>
              <w:t>S. 90, ex. 4c</w:t>
            </w:r>
            <w:r w:rsidR="00F46D8A">
              <w:rPr>
                <w:rFonts w:ascii="Arial" w:hAnsi="Arial" w:cs="Arial"/>
                <w:sz w:val="16"/>
                <w:szCs w:val="16"/>
              </w:rPr>
              <w:t>)</w:t>
            </w:r>
          </w:p>
          <w:p w14:paraId="28BD251B" w14:textId="2B185E4D"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780BA6">
              <w:rPr>
                <w:rFonts w:ascii="Arial" w:hAnsi="Arial" w:cs="Arial"/>
                <w:sz w:val="16"/>
                <w:szCs w:val="16"/>
              </w:rPr>
              <w:t xml:space="preserve"> (z. B. </w:t>
            </w:r>
            <w:r w:rsidR="00F46D8A">
              <w:rPr>
                <w:rFonts w:ascii="Arial" w:hAnsi="Arial" w:cs="Arial"/>
                <w:sz w:val="16"/>
                <w:szCs w:val="16"/>
              </w:rPr>
              <w:t>S</w:t>
            </w:r>
            <w:r w:rsidR="00780BA6">
              <w:rPr>
                <w:rFonts w:ascii="Arial" w:hAnsi="Arial" w:cs="Arial"/>
                <w:sz w:val="16"/>
                <w:szCs w:val="16"/>
              </w:rPr>
              <w:t>. 85, ex. 2, S. 90, ex. 4</w:t>
            </w:r>
            <w:r w:rsidR="00F46D8A">
              <w:rPr>
                <w:rFonts w:ascii="Arial" w:hAnsi="Arial" w:cs="Arial"/>
                <w:sz w:val="16"/>
                <w:szCs w:val="16"/>
              </w:rPr>
              <w:t>)</w:t>
            </w:r>
          </w:p>
          <w:p w14:paraId="7B453FDE" w14:textId="474F9DFF"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50107D">
              <w:rPr>
                <w:rFonts w:ascii="Arial" w:hAnsi="Arial" w:cs="Arial"/>
                <w:sz w:val="16"/>
                <w:szCs w:val="16"/>
              </w:rPr>
              <w:t xml:space="preserve"> (z. B. S. 78, ex. 7, </w:t>
            </w:r>
            <w:r w:rsidR="0050107D" w:rsidRPr="00460CD0">
              <w:rPr>
                <w:rFonts w:ascii="Arial" w:hAnsi="Arial" w:cs="Arial"/>
                <w:noProof/>
                <w:sz w:val="16"/>
                <w:szCs w:val="16"/>
              </w:rPr>
              <w:drawing>
                <wp:inline distT="0" distB="0" distL="0" distR="0" wp14:anchorId="57F6D9D7" wp14:editId="340FE36D">
                  <wp:extent cx="133350" cy="123825"/>
                  <wp:effectExtent l="0" t="0" r="0" b="0"/>
                  <wp:docPr id="186633587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0107D">
              <w:rPr>
                <w:rFonts w:ascii="Arial" w:hAnsi="Arial" w:cs="Arial"/>
                <w:sz w:val="16"/>
                <w:szCs w:val="16"/>
              </w:rPr>
              <w:t xml:space="preserve"> S. 149, ex. 9, </w:t>
            </w:r>
            <w:r w:rsidR="00780BA6">
              <w:rPr>
                <w:rFonts w:ascii="Arial" w:hAnsi="Arial" w:cs="Arial"/>
                <w:sz w:val="16"/>
                <w:szCs w:val="16"/>
              </w:rPr>
              <w:t>S. 88, ex. 1, S. 93, ex. 7</w:t>
            </w:r>
            <w:r w:rsidR="00F46D8A">
              <w:rPr>
                <w:rFonts w:ascii="Arial" w:hAnsi="Arial" w:cs="Arial"/>
                <w:sz w:val="16"/>
                <w:szCs w:val="16"/>
              </w:rPr>
              <w:t>)</w:t>
            </w:r>
          </w:p>
          <w:p w14:paraId="478498D8" w14:textId="77777777" w:rsidR="00413F57" w:rsidRDefault="00413F57" w:rsidP="00413F57">
            <w:pPr>
              <w:widowControl w:val="0"/>
              <w:autoSpaceDE w:val="0"/>
              <w:autoSpaceDN w:val="0"/>
              <w:adjustRightInd w:val="0"/>
              <w:spacing w:before="60" w:after="60"/>
              <w:rPr>
                <w:rFonts w:ascii="Arial" w:hAnsi="Arial" w:cs="Arial"/>
                <w:noProof/>
                <w:sz w:val="16"/>
                <w:szCs w:val="16"/>
                <w:highlight w:val="yellow"/>
              </w:rPr>
            </w:pPr>
          </w:p>
          <w:p w14:paraId="38A01DF0" w14:textId="77777777" w:rsidR="009F621B" w:rsidRDefault="009F621B" w:rsidP="00413F57">
            <w:pPr>
              <w:widowControl w:val="0"/>
              <w:autoSpaceDE w:val="0"/>
              <w:autoSpaceDN w:val="0"/>
              <w:adjustRightInd w:val="0"/>
              <w:spacing w:before="60" w:after="60"/>
              <w:rPr>
                <w:rFonts w:ascii="Arial" w:hAnsi="Arial" w:cs="Arial"/>
                <w:i/>
                <w:iCs/>
                <w:sz w:val="16"/>
                <w:szCs w:val="16"/>
                <w:lang w:val="en-GB"/>
              </w:rPr>
            </w:pPr>
            <w:r w:rsidRPr="009F621B">
              <w:rPr>
                <w:rFonts w:ascii="Arial" w:hAnsi="Arial" w:cs="Arial"/>
                <w:sz w:val="16"/>
                <w:szCs w:val="16"/>
                <w:lang w:val="en-GB"/>
              </w:rPr>
              <w:t xml:space="preserve">Skills S2 </w:t>
            </w:r>
            <w:r w:rsidRPr="009F621B">
              <w:rPr>
                <w:rFonts w:ascii="Arial" w:hAnsi="Arial" w:cs="Arial"/>
                <w:i/>
                <w:iCs/>
                <w:sz w:val="16"/>
                <w:szCs w:val="16"/>
                <w:lang w:val="en-GB"/>
              </w:rPr>
              <w:t>Speaking</w:t>
            </w:r>
            <w:r w:rsidRPr="009F621B">
              <w:rPr>
                <w:rFonts w:ascii="Arial" w:hAnsi="Arial" w:cs="Arial"/>
                <w:sz w:val="16"/>
                <w:szCs w:val="16"/>
                <w:lang w:val="en-GB"/>
              </w:rPr>
              <w:t xml:space="preserve">, S4 </w:t>
            </w:r>
            <w:r w:rsidRPr="009F621B">
              <w:rPr>
                <w:rFonts w:ascii="Arial" w:hAnsi="Arial" w:cs="Arial"/>
                <w:i/>
                <w:iCs/>
                <w:sz w:val="16"/>
                <w:szCs w:val="16"/>
                <w:lang w:val="en-GB"/>
              </w:rPr>
              <w:t xml:space="preserve">Dealing with visuals </w:t>
            </w:r>
          </w:p>
          <w:p w14:paraId="06745644" w14:textId="25572ACB" w:rsidR="009F621B" w:rsidRPr="009F621B" w:rsidRDefault="009F621B" w:rsidP="00413F57">
            <w:pPr>
              <w:widowControl w:val="0"/>
              <w:autoSpaceDE w:val="0"/>
              <w:autoSpaceDN w:val="0"/>
              <w:adjustRightInd w:val="0"/>
              <w:spacing w:before="60" w:after="60"/>
              <w:rPr>
                <w:rFonts w:ascii="Arial" w:hAnsi="Arial" w:cs="Arial"/>
                <w:i/>
                <w:iCs/>
                <w:sz w:val="16"/>
                <w:szCs w:val="16"/>
                <w:lang w:val="en-GB"/>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32721EF2" w14:textId="1CE361D8"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50107D">
              <w:rPr>
                <w:rFonts w:ascii="Arial" w:hAnsi="Arial" w:cs="Arial"/>
                <w:sz w:val="16"/>
                <w:szCs w:val="16"/>
              </w:rPr>
              <w:t xml:space="preserve"> (z. B. S. 78, ex. 7, </w:t>
            </w:r>
            <w:r w:rsidR="00780BA6">
              <w:rPr>
                <w:rFonts w:ascii="Arial" w:hAnsi="Arial" w:cs="Arial"/>
                <w:sz w:val="16"/>
                <w:szCs w:val="16"/>
              </w:rPr>
              <w:t xml:space="preserve">S. 87, ex. 5) </w:t>
            </w:r>
          </w:p>
          <w:p w14:paraId="5F19E9D4" w14:textId="6B26CC4A"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50107D">
              <w:rPr>
                <w:rFonts w:ascii="Arial" w:hAnsi="Arial" w:cs="Arial"/>
                <w:sz w:val="16"/>
                <w:szCs w:val="16"/>
              </w:rPr>
              <w:t xml:space="preserve"> (z. B. S. 77, ex. 5, S. 80, ex. 1c, </w:t>
            </w:r>
            <w:r w:rsidR="00780BA6">
              <w:rPr>
                <w:rFonts w:ascii="Arial" w:hAnsi="Arial" w:cs="Arial"/>
                <w:sz w:val="16"/>
                <w:szCs w:val="16"/>
              </w:rPr>
              <w:t>S. 85, ex. 4, S. 93, ex. 7</w:t>
            </w:r>
            <w:r w:rsidR="00F46D8A">
              <w:rPr>
                <w:rFonts w:ascii="Arial" w:hAnsi="Arial" w:cs="Arial"/>
                <w:sz w:val="16"/>
                <w:szCs w:val="16"/>
              </w:rPr>
              <w:t>)</w:t>
            </w:r>
          </w:p>
          <w:p w14:paraId="668C7B97" w14:textId="77777777" w:rsidR="00413F57"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BD450F">
              <w:rPr>
                <w:rFonts w:ascii="Arial" w:hAnsi="Arial" w:cs="Arial"/>
                <w:sz w:val="16"/>
                <w:szCs w:val="16"/>
              </w:rPr>
              <w:t xml:space="preserve"> (z. B. S. 70, ex. 2+3, </w:t>
            </w:r>
            <w:r w:rsidR="0050107D" w:rsidRPr="00DF2739">
              <w:rPr>
                <w:rFonts w:ascii="Arial" w:hAnsi="Arial" w:cs="Arial"/>
                <w:sz w:val="16"/>
                <w:szCs w:val="16"/>
                <w:highlight w:val="lightGray"/>
              </w:rPr>
              <w:t>S. 81, ex. 6b,</w:t>
            </w:r>
            <w:r w:rsidR="0050107D">
              <w:rPr>
                <w:rFonts w:ascii="Arial" w:hAnsi="Arial" w:cs="Arial"/>
                <w:sz w:val="16"/>
                <w:szCs w:val="16"/>
              </w:rPr>
              <w:t xml:space="preserve"> S. 82, ex. 8, </w:t>
            </w:r>
            <w:r w:rsidR="00780BA6">
              <w:rPr>
                <w:rFonts w:ascii="Arial" w:hAnsi="Arial" w:cs="Arial"/>
                <w:sz w:val="16"/>
                <w:szCs w:val="16"/>
              </w:rPr>
              <w:t xml:space="preserve">S. 85, ex. 3, S. 89, ex. 3) </w:t>
            </w:r>
          </w:p>
          <w:p w14:paraId="3BE63BF7" w14:textId="77777777" w:rsidR="009F621B" w:rsidRPr="009F621B" w:rsidRDefault="009F621B" w:rsidP="009F621B">
            <w:pPr>
              <w:rPr>
                <w:rFonts w:ascii="Arial" w:hAnsi="Arial" w:cs="Arial"/>
                <w:sz w:val="16"/>
                <w:szCs w:val="16"/>
              </w:rPr>
            </w:pPr>
          </w:p>
          <w:p w14:paraId="49BA8FA3" w14:textId="1C1AEB0E" w:rsidR="009F621B" w:rsidRPr="009F621B" w:rsidRDefault="009F621B" w:rsidP="009F621B">
            <w:pPr>
              <w:rPr>
                <w:rFonts w:ascii="Arial" w:hAnsi="Arial" w:cs="Arial"/>
                <w:sz w:val="16"/>
                <w:szCs w:val="16"/>
                <w:highlight w:val="yellow"/>
              </w:rPr>
            </w:pPr>
            <w:r w:rsidRPr="009F621B">
              <w:rPr>
                <w:rFonts w:ascii="Arial" w:hAnsi="Arial" w:cs="Arial"/>
                <w:sz w:val="16"/>
                <w:szCs w:val="16"/>
              </w:rPr>
              <w:t xml:space="preserve">Skills S5 </w:t>
            </w:r>
            <w:r w:rsidRPr="009F621B">
              <w:rPr>
                <w:rFonts w:ascii="Arial" w:hAnsi="Arial" w:cs="Arial"/>
                <w:i/>
                <w:iCs/>
                <w:sz w:val="16"/>
                <w:szCs w:val="16"/>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338CB037" w14:textId="77A2BFFA"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Begegnungssituationen relevante schriftliche und mündliche Informationen mündlich sinngemäß übertragen</w:t>
            </w:r>
            <w:r w:rsidR="00BD450F">
              <w:rPr>
                <w:rFonts w:ascii="Arial" w:hAnsi="Arial" w:cs="Arial"/>
                <w:sz w:val="16"/>
                <w:szCs w:val="16"/>
              </w:rPr>
              <w:t xml:space="preserve"> (z. B. </w:t>
            </w:r>
            <w:r w:rsidR="00BD450F" w:rsidRPr="00DF2739">
              <w:rPr>
                <w:rFonts w:ascii="Arial" w:hAnsi="Arial" w:cs="Arial"/>
                <w:sz w:val="16"/>
                <w:szCs w:val="16"/>
                <w:highlight w:val="lightGray"/>
              </w:rPr>
              <w:t>S. 71, ex. 4</w:t>
            </w:r>
            <w:r w:rsidR="00BD450F">
              <w:rPr>
                <w:rFonts w:ascii="Arial" w:hAnsi="Arial" w:cs="Arial"/>
                <w:sz w:val="16"/>
                <w:szCs w:val="16"/>
              </w:rPr>
              <w:t xml:space="preserve">, </w:t>
            </w:r>
            <w:r w:rsidR="00DF2739">
              <w:rPr>
                <w:rFonts w:ascii="Arial" w:hAnsi="Arial" w:cs="Arial"/>
                <w:sz w:val="16"/>
                <w:szCs w:val="16"/>
              </w:rPr>
              <w:br/>
            </w:r>
            <w:r w:rsidR="00780BA6">
              <w:rPr>
                <w:rFonts w:ascii="Arial" w:hAnsi="Arial" w:cs="Arial"/>
                <w:sz w:val="16"/>
                <w:szCs w:val="16"/>
              </w:rPr>
              <w:t>S. 92, ex. 6)</w:t>
            </w:r>
          </w:p>
          <w:p w14:paraId="38BF7657"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52A9604E" w14:textId="242BBD07" w:rsidR="009F621B" w:rsidRPr="004432D5" w:rsidRDefault="009F621B" w:rsidP="00413F57">
            <w:pPr>
              <w:widowControl w:val="0"/>
              <w:autoSpaceDE w:val="0"/>
              <w:autoSpaceDN w:val="0"/>
              <w:adjustRightInd w:val="0"/>
              <w:spacing w:before="60" w:after="60"/>
              <w:rPr>
                <w:rFonts w:ascii="Arial" w:hAnsi="Arial" w:cs="Arial"/>
                <w:sz w:val="16"/>
                <w:szCs w:val="16"/>
                <w:highlight w:val="yellow"/>
              </w:rPr>
            </w:pPr>
            <w:r w:rsidRPr="009F621B">
              <w:rPr>
                <w:rFonts w:ascii="Arial" w:hAnsi="Arial" w:cs="Arial"/>
                <w:sz w:val="16"/>
                <w:szCs w:val="16"/>
              </w:rPr>
              <w:t xml:space="preserve">Skills S7 </w:t>
            </w:r>
            <w:r w:rsidRPr="009F621B">
              <w:rPr>
                <w:rFonts w:ascii="Arial" w:hAnsi="Arial" w:cs="Arial"/>
                <w:i/>
                <w:iCs/>
                <w:sz w:val="16"/>
                <w:szCs w:val="16"/>
              </w:rPr>
              <w:t>Mediation</w:t>
            </w:r>
          </w:p>
        </w:tc>
      </w:tr>
    </w:tbl>
    <w:p w14:paraId="2C613A7C" w14:textId="77777777" w:rsidR="00C13EC6" w:rsidRDefault="00C13EC6"/>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F1238A" w:rsidRPr="00B36352" w14:paraId="17342E67"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290D6B4F" w14:textId="77777777" w:rsidR="00F1238A" w:rsidRPr="00B36352" w:rsidRDefault="00F1238A" w:rsidP="002E74EA">
            <w:pPr>
              <w:spacing w:before="60" w:after="60"/>
              <w:rPr>
                <w:rFonts w:ascii="Arial" w:hAnsi="Arial" w:cs="Arial"/>
                <w:b/>
                <w:color w:val="FFFFFF"/>
              </w:rPr>
            </w:pPr>
            <w:r>
              <w:rPr>
                <w:rFonts w:ascii="Arial" w:hAnsi="Arial" w:cs="Arial"/>
                <w:b/>
                <w:color w:val="FFFFFF"/>
              </w:rPr>
              <w:t>Verfügen über sprachliche M</w:t>
            </w:r>
            <w:r w:rsidR="00C95AD0">
              <w:rPr>
                <w:rFonts w:ascii="Arial" w:hAnsi="Arial" w:cs="Arial"/>
                <w:b/>
                <w:color w:val="FFFFFF"/>
              </w:rPr>
              <w:t>i</w:t>
            </w:r>
            <w:r>
              <w:rPr>
                <w:rFonts w:ascii="Arial" w:hAnsi="Arial" w:cs="Arial"/>
                <w:b/>
                <w:color w:val="FFFFFF"/>
              </w:rPr>
              <w:t>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02DA7B63" w14:textId="77777777" w:rsidR="00F1238A" w:rsidRDefault="00F1238A" w:rsidP="002E74EA">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12BC3599"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960DDA3" w14:textId="77777777" w:rsidR="00F1238A" w:rsidRDefault="00F1238A" w:rsidP="002E74EA">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7423A9C0"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Orthografie</w:t>
            </w:r>
          </w:p>
        </w:tc>
      </w:tr>
      <w:tr w:rsidR="00B8195F" w:rsidRPr="001009D9" w14:paraId="72767CF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7E4DE70" w14:textId="77777777" w:rsidR="00B8195F" w:rsidRPr="00B36352" w:rsidRDefault="00B8195F" w:rsidP="002E74EA">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68D98595" w14:textId="52255CE9" w:rsidR="00487555" w:rsidRPr="003034B9" w:rsidRDefault="003034B9" w:rsidP="00413F57">
            <w:pPr>
              <w:spacing w:before="60" w:after="60"/>
              <w:rPr>
                <w:rFonts w:ascii="Arial" w:hAnsi="Arial" w:cs="Arial"/>
                <w:iCs/>
                <w:sz w:val="16"/>
                <w:szCs w:val="16"/>
                <w:highlight w:val="yellow"/>
                <w:lang w:val="en-US"/>
              </w:rPr>
            </w:pPr>
            <w:r w:rsidRPr="003034B9">
              <w:rPr>
                <w:rFonts w:ascii="Arial" w:hAnsi="Arial" w:cs="Arial"/>
                <w:iCs/>
                <w:sz w:val="16"/>
                <w:szCs w:val="16"/>
                <w:lang w:val="en-US"/>
              </w:rPr>
              <w:t xml:space="preserve">Places in the Southwest | </w:t>
            </w:r>
            <w:r>
              <w:rPr>
                <w:rFonts w:ascii="Arial" w:hAnsi="Arial" w:cs="Arial"/>
                <w:iCs/>
                <w:sz w:val="16"/>
                <w:szCs w:val="16"/>
                <w:lang w:val="en-US"/>
              </w:rPr>
              <w:t xml:space="preserve">Words and phrases to talk about landscapes and nature | Words and phrases to talk about America’s history | Words and </w:t>
            </w:r>
            <w:proofErr w:type="spellStart"/>
            <w:r>
              <w:rPr>
                <w:rFonts w:ascii="Arial" w:hAnsi="Arial" w:cs="Arial"/>
                <w:iCs/>
                <w:sz w:val="16"/>
                <w:szCs w:val="16"/>
                <w:lang w:val="en-US"/>
              </w:rPr>
              <w:t>pharses</w:t>
            </w:r>
            <w:proofErr w:type="spellEnd"/>
            <w:r>
              <w:rPr>
                <w:rFonts w:ascii="Arial" w:hAnsi="Arial" w:cs="Arial"/>
                <w:iCs/>
                <w:sz w:val="16"/>
                <w:szCs w:val="16"/>
                <w:lang w:val="en-US"/>
              </w:rPr>
              <w:t xml:space="preserve"> to talk about the Old West | Words and phrases to talk about Indigenous Americans </w:t>
            </w: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79B64428" w14:textId="490EAD50" w:rsidR="00A83CA8" w:rsidRPr="00ED3CEA" w:rsidRDefault="00ED3CEA" w:rsidP="00B8195F">
            <w:pPr>
              <w:spacing w:before="60" w:after="60"/>
              <w:rPr>
                <w:rFonts w:ascii="Arial" w:hAnsi="Arial" w:cs="Arial"/>
                <w:sz w:val="16"/>
                <w:szCs w:val="16"/>
                <w:lang w:val="en-GB"/>
              </w:rPr>
            </w:pPr>
            <w:r w:rsidRPr="00ED3CEA">
              <w:rPr>
                <w:rFonts w:ascii="Arial" w:hAnsi="Arial" w:cs="Arial"/>
                <w:sz w:val="16"/>
                <w:szCs w:val="16"/>
                <w:lang w:val="en-GB"/>
              </w:rPr>
              <w:t xml:space="preserve">Conditional sentences | Conditional sentences type 1 </w:t>
            </w:r>
            <w:r>
              <w:rPr>
                <w:rFonts w:ascii="Arial" w:hAnsi="Arial" w:cs="Arial"/>
                <w:sz w:val="16"/>
                <w:szCs w:val="16"/>
                <w:lang w:val="en-GB"/>
              </w:rPr>
              <w:t xml:space="preserve">| </w:t>
            </w:r>
            <w:r w:rsidRPr="00ED3CEA">
              <w:rPr>
                <w:rFonts w:ascii="Arial" w:hAnsi="Arial" w:cs="Arial"/>
                <w:sz w:val="16"/>
                <w:szCs w:val="16"/>
                <w:lang w:val="en-GB"/>
              </w:rPr>
              <w:t xml:space="preserve">Conditional sentences type 2 </w:t>
            </w:r>
            <w:r>
              <w:rPr>
                <w:rFonts w:ascii="Arial" w:hAnsi="Arial" w:cs="Arial"/>
                <w:sz w:val="16"/>
                <w:szCs w:val="16"/>
                <w:lang w:val="en-GB"/>
              </w:rPr>
              <w:t xml:space="preserve">| </w:t>
            </w:r>
            <w:r w:rsidRPr="00ED3CEA">
              <w:rPr>
                <w:rFonts w:ascii="Arial" w:hAnsi="Arial" w:cs="Arial"/>
                <w:sz w:val="16"/>
                <w:szCs w:val="16"/>
                <w:lang w:val="en-GB"/>
              </w:rPr>
              <w:t xml:space="preserve">Conditional sentences type 3 </w:t>
            </w:r>
            <w:r>
              <w:rPr>
                <w:rFonts w:ascii="Arial" w:hAnsi="Arial" w:cs="Arial"/>
                <w:sz w:val="16"/>
                <w:szCs w:val="16"/>
                <w:lang w:val="en-GB"/>
              </w:rPr>
              <w:t xml:space="preserve">| </w:t>
            </w:r>
            <w:r w:rsidRPr="00ED3CEA">
              <w:rPr>
                <w:rFonts w:ascii="Arial" w:hAnsi="Arial" w:cs="Arial"/>
                <w:sz w:val="16"/>
                <w:szCs w:val="16"/>
                <w:lang w:val="en-GB"/>
              </w:rPr>
              <w:t>The past perfect </w:t>
            </w:r>
          </w:p>
          <w:p w14:paraId="1EF30965" w14:textId="77777777" w:rsidR="00A83CA8" w:rsidRPr="004432D5" w:rsidRDefault="00A83CA8" w:rsidP="00B8195F">
            <w:pPr>
              <w:spacing w:before="60" w:after="60"/>
              <w:rPr>
                <w:rFonts w:ascii="Arial" w:hAnsi="Arial" w:cs="Arial"/>
                <w:sz w:val="16"/>
                <w:szCs w:val="16"/>
                <w:highlight w:val="yellow"/>
                <w:lang w:val="en-US"/>
              </w:rPr>
            </w:pPr>
          </w:p>
          <w:p w14:paraId="6CBC21AF" w14:textId="77777777" w:rsidR="00A83CA8" w:rsidRPr="004432D5" w:rsidRDefault="00A83CA8" w:rsidP="00B8195F">
            <w:pPr>
              <w:spacing w:before="60" w:after="60"/>
              <w:rPr>
                <w:rFonts w:ascii="Arial" w:hAnsi="Arial" w:cs="Arial"/>
                <w:i/>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tcPr>
          <w:p w14:paraId="744F06D7" w14:textId="77777777" w:rsidR="001009D9" w:rsidRPr="001009D9" w:rsidRDefault="001009D9" w:rsidP="001009D9">
            <w:pPr>
              <w:widowControl w:val="0"/>
              <w:autoSpaceDE w:val="0"/>
              <w:autoSpaceDN w:val="0"/>
              <w:adjustRightInd w:val="0"/>
              <w:spacing w:before="60" w:after="60"/>
              <w:rPr>
                <w:rFonts w:ascii="Arial" w:hAnsi="Arial" w:cs="Arial"/>
                <w:sz w:val="16"/>
                <w:szCs w:val="16"/>
                <w:lang w:val="en-GB"/>
              </w:rPr>
            </w:pPr>
            <w:r w:rsidRPr="00FD6687">
              <w:rPr>
                <w:rFonts w:ascii="Arial" w:hAnsi="Arial" w:cs="Arial"/>
                <w:b/>
                <w:bCs/>
                <w:sz w:val="16"/>
                <w:szCs w:val="16"/>
                <w:lang w:val="en-GB"/>
              </w:rPr>
              <w:t>GL</w:t>
            </w:r>
            <w:r>
              <w:rPr>
                <w:rFonts w:ascii="Arial" w:hAnsi="Arial" w:cs="Arial"/>
                <w:b/>
                <w:bCs/>
                <w:sz w:val="16"/>
                <w:szCs w:val="16"/>
                <w:lang w:val="en-GB"/>
              </w:rPr>
              <w:t xml:space="preserve"> </w:t>
            </w:r>
            <w:r w:rsidRPr="00FD6687">
              <w:rPr>
                <w:rFonts w:ascii="Arial" w:hAnsi="Arial" w:cs="Arial"/>
                <w:b/>
                <w:bCs/>
                <w:sz w:val="16"/>
                <w:szCs w:val="16"/>
                <w:lang w:val="en-GB"/>
              </w:rPr>
              <w:t>4 2021 Workbook</w:t>
            </w:r>
            <w:r>
              <w:rPr>
                <w:rFonts w:ascii="Arial" w:hAnsi="Arial" w:cs="Arial"/>
                <w:sz w:val="16"/>
                <w:szCs w:val="16"/>
                <w:lang w:val="en-GB"/>
              </w:rPr>
              <w:t xml:space="preserve"> (</w:t>
            </w:r>
            <w:r w:rsidRPr="001009D9">
              <w:rPr>
                <w:rFonts w:ascii="Arial" w:hAnsi="Arial" w:cs="Arial"/>
                <w:sz w:val="16"/>
                <w:szCs w:val="16"/>
                <w:lang w:val="en-GB"/>
              </w:rPr>
              <w:t xml:space="preserve">978-3-12-864045-7 </w:t>
            </w:r>
            <w:proofErr w:type="spellStart"/>
            <w:r w:rsidRPr="001009D9">
              <w:rPr>
                <w:rFonts w:ascii="Arial" w:hAnsi="Arial" w:cs="Arial"/>
                <w:sz w:val="16"/>
                <w:szCs w:val="16"/>
                <w:lang w:val="en-GB"/>
              </w:rPr>
              <w:t>bzw</w:t>
            </w:r>
            <w:proofErr w:type="spellEnd"/>
            <w:r w:rsidRPr="001009D9">
              <w:rPr>
                <w:rFonts w:ascii="Arial" w:hAnsi="Arial" w:cs="Arial"/>
                <w:sz w:val="16"/>
                <w:szCs w:val="16"/>
                <w:lang w:val="en-GB"/>
              </w:rPr>
              <w:t>. 978-3-12-864048-8):</w:t>
            </w:r>
          </w:p>
          <w:p w14:paraId="0865270C" w14:textId="6087AC0A" w:rsidR="00FD6687" w:rsidRPr="004432D5" w:rsidRDefault="00FD6687" w:rsidP="002E74EA">
            <w:pPr>
              <w:widowControl w:val="0"/>
              <w:autoSpaceDE w:val="0"/>
              <w:autoSpaceDN w:val="0"/>
              <w:adjustRightInd w:val="0"/>
              <w:spacing w:before="60" w:after="60"/>
              <w:rPr>
                <w:rFonts w:ascii="Arial" w:hAnsi="Arial" w:cs="Arial"/>
                <w:sz w:val="16"/>
                <w:szCs w:val="16"/>
                <w:highlight w:val="yellow"/>
                <w:lang w:val="en-GB"/>
              </w:rPr>
            </w:pPr>
            <w:r w:rsidRPr="001009D9">
              <w:rPr>
                <w:rFonts w:ascii="Arial" w:hAnsi="Arial" w:cs="Arial"/>
                <w:sz w:val="16"/>
                <w:szCs w:val="16"/>
                <w:lang w:val="en-GB"/>
              </w:rPr>
              <w:t>z. B. S. 55, ex. 26</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5C243C82" w14:textId="77777777" w:rsidR="00B8195F" w:rsidRDefault="00B8195F" w:rsidP="002E74EA">
            <w:pPr>
              <w:widowControl w:val="0"/>
              <w:autoSpaceDE w:val="0"/>
              <w:autoSpaceDN w:val="0"/>
              <w:adjustRightInd w:val="0"/>
              <w:spacing w:before="60" w:after="60"/>
              <w:rPr>
                <w:rFonts w:ascii="Arial" w:hAnsi="Arial" w:cs="Arial"/>
                <w:sz w:val="16"/>
                <w:szCs w:val="16"/>
              </w:rPr>
            </w:pPr>
            <w:r w:rsidRPr="00413F57">
              <w:rPr>
                <w:rFonts w:ascii="Arial" w:hAnsi="Arial" w:cs="Arial"/>
                <w:sz w:val="16"/>
                <w:szCs w:val="16"/>
              </w:rPr>
              <w:t>kontinuierliches Rec</w:t>
            </w:r>
            <w:r w:rsidR="006D4E63" w:rsidRPr="00413F57">
              <w:rPr>
                <w:rFonts w:ascii="Arial" w:hAnsi="Arial" w:cs="Arial"/>
                <w:sz w:val="16"/>
                <w:szCs w:val="16"/>
              </w:rPr>
              <w:t>htschreib</w:t>
            </w:r>
            <w:r w:rsidRPr="00413F57">
              <w:rPr>
                <w:rFonts w:ascii="Arial" w:hAnsi="Arial" w:cs="Arial"/>
                <w:sz w:val="16"/>
                <w:szCs w:val="16"/>
              </w:rPr>
              <w:t>training</w:t>
            </w:r>
          </w:p>
          <w:p w14:paraId="1F50B92B" w14:textId="77777777" w:rsidR="00FD6687" w:rsidRDefault="00FD6687" w:rsidP="002E74EA">
            <w:pPr>
              <w:widowControl w:val="0"/>
              <w:autoSpaceDE w:val="0"/>
              <w:autoSpaceDN w:val="0"/>
              <w:adjustRightInd w:val="0"/>
              <w:spacing w:before="60" w:after="60"/>
              <w:rPr>
                <w:rFonts w:ascii="Arial" w:hAnsi="Arial" w:cs="Arial"/>
                <w:sz w:val="16"/>
                <w:szCs w:val="16"/>
              </w:rPr>
            </w:pPr>
          </w:p>
          <w:p w14:paraId="16C66436" w14:textId="77777777" w:rsidR="001009D9" w:rsidRPr="00463DD8" w:rsidRDefault="001009D9" w:rsidP="001009D9">
            <w:pPr>
              <w:widowControl w:val="0"/>
              <w:autoSpaceDE w:val="0"/>
              <w:autoSpaceDN w:val="0"/>
              <w:adjustRightInd w:val="0"/>
              <w:spacing w:before="60" w:after="60"/>
              <w:rPr>
                <w:rFonts w:ascii="Arial" w:hAnsi="Arial" w:cs="Arial"/>
                <w:sz w:val="16"/>
                <w:szCs w:val="16"/>
              </w:rPr>
            </w:pPr>
            <w:r w:rsidRPr="00463DD8">
              <w:rPr>
                <w:rFonts w:ascii="Arial" w:hAnsi="Arial" w:cs="Arial"/>
                <w:b/>
                <w:bCs/>
                <w:sz w:val="16"/>
                <w:szCs w:val="16"/>
              </w:rPr>
              <w:t>GL 4 2021 Workbook</w:t>
            </w:r>
            <w:r w:rsidRPr="00463DD8">
              <w:rPr>
                <w:rFonts w:ascii="Arial" w:hAnsi="Arial" w:cs="Arial"/>
                <w:sz w:val="16"/>
                <w:szCs w:val="16"/>
              </w:rPr>
              <w:t xml:space="preserve"> (978-3-12-864045-7 bzw. 978-3-12-864048-8):</w:t>
            </w:r>
          </w:p>
          <w:p w14:paraId="2B979D33" w14:textId="254BF708" w:rsidR="00FD6687" w:rsidRPr="001009D9" w:rsidRDefault="00FD6687" w:rsidP="002E74EA">
            <w:pPr>
              <w:widowControl w:val="0"/>
              <w:autoSpaceDE w:val="0"/>
              <w:autoSpaceDN w:val="0"/>
              <w:adjustRightInd w:val="0"/>
              <w:spacing w:before="60" w:after="60"/>
              <w:rPr>
                <w:rFonts w:ascii="Arial" w:hAnsi="Arial" w:cs="Arial"/>
                <w:i/>
                <w:color w:val="000000"/>
                <w:sz w:val="16"/>
                <w:szCs w:val="16"/>
                <w:highlight w:val="yellow"/>
                <w:lang w:val="en-GB"/>
              </w:rPr>
            </w:pPr>
            <w:r w:rsidRPr="001009D9">
              <w:rPr>
                <w:rFonts w:ascii="Arial" w:hAnsi="Arial" w:cs="Arial"/>
                <w:sz w:val="16"/>
                <w:szCs w:val="16"/>
                <w:lang w:val="en-GB"/>
              </w:rPr>
              <w:t>z. B. S. 55, ex. 25</w:t>
            </w:r>
          </w:p>
        </w:tc>
      </w:tr>
      <w:tr w:rsidR="00F1238A" w:rsidRPr="00B36352" w14:paraId="742A4B3C" w14:textId="77777777" w:rsidTr="006D6A7A">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6A464CC" w14:textId="77777777" w:rsidR="00F1238A" w:rsidRPr="00B36352" w:rsidRDefault="00F1238A" w:rsidP="002E74EA">
            <w:pPr>
              <w:spacing w:before="60" w:after="60"/>
              <w:rPr>
                <w:rFonts w:ascii="Arial" w:hAnsi="Arial" w:cs="Arial"/>
                <w:b/>
                <w:color w:val="FFFFFF"/>
              </w:rPr>
            </w:pPr>
            <w:r w:rsidRPr="001009D9">
              <w:rPr>
                <w:lang w:val="en-GB"/>
              </w:rPr>
              <w:br w:type="page"/>
            </w:r>
            <w:r w:rsidRPr="001009D9">
              <w:rPr>
                <w:lang w:val="en-GB"/>
              </w:rP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BBBBCF4"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5C4CA41F"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03411E0B" w14:textId="77777777" w:rsidR="00F1238A" w:rsidRPr="00B36352" w:rsidRDefault="00F1238A" w:rsidP="002E74EA">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413F57" w:rsidRPr="00B36352" w14:paraId="0CF4585E"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15952254" w14:textId="77777777" w:rsidR="00413F57" w:rsidRPr="00B36352" w:rsidRDefault="00413F57" w:rsidP="00413F57">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910E0D9" w14:textId="33F61D89" w:rsidR="00413F57" w:rsidRPr="004432D5" w:rsidRDefault="00413F57" w:rsidP="00413F57">
            <w:pPr>
              <w:spacing w:before="60" w:after="60"/>
              <w:rPr>
                <w:rFonts w:ascii="Arial" w:hAnsi="Arial" w:cs="Arial"/>
                <w:color w:val="00B0F0"/>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3034B9">
              <w:rPr>
                <w:rFonts w:ascii="Arial" w:hAnsi="Arial" w:cs="Arial"/>
                <w:sz w:val="16"/>
                <w:szCs w:val="16"/>
              </w:rPr>
              <w:t xml:space="preserve"> (z. B. The </w:t>
            </w:r>
            <w:proofErr w:type="spellStart"/>
            <w:r w:rsidR="003034B9">
              <w:rPr>
                <w:rFonts w:ascii="Arial" w:hAnsi="Arial" w:cs="Arial"/>
                <w:sz w:val="16"/>
                <w:szCs w:val="16"/>
              </w:rPr>
              <w:t>Desert</w:t>
            </w:r>
            <w:proofErr w:type="spellEnd"/>
            <w:r w:rsidR="003034B9">
              <w:rPr>
                <w:rFonts w:ascii="Arial" w:hAnsi="Arial" w:cs="Arial"/>
                <w:sz w:val="16"/>
                <w:szCs w:val="16"/>
              </w:rPr>
              <w:t xml:space="preserve"> Southwest, Grand Canyon, The </w:t>
            </w:r>
            <w:proofErr w:type="spellStart"/>
            <w:r w:rsidR="003034B9">
              <w:rPr>
                <w:rFonts w:ascii="Arial" w:hAnsi="Arial" w:cs="Arial"/>
                <w:sz w:val="16"/>
                <w:szCs w:val="16"/>
              </w:rPr>
              <w:t>gunfight</w:t>
            </w:r>
            <w:proofErr w:type="spellEnd"/>
            <w:r w:rsidR="003034B9">
              <w:rPr>
                <w:rFonts w:ascii="Arial" w:hAnsi="Arial" w:cs="Arial"/>
                <w:sz w:val="16"/>
                <w:szCs w:val="16"/>
              </w:rPr>
              <w:t xml:space="preserve">, </w:t>
            </w:r>
            <w:proofErr w:type="spellStart"/>
            <w:r w:rsidR="003034B9">
              <w:rPr>
                <w:rFonts w:ascii="Arial" w:hAnsi="Arial" w:cs="Arial"/>
                <w:sz w:val="16"/>
                <w:szCs w:val="16"/>
              </w:rPr>
              <w:t>Westward</w:t>
            </w:r>
            <w:proofErr w:type="spellEnd"/>
            <w:r w:rsidR="003034B9">
              <w:rPr>
                <w:rFonts w:ascii="Arial" w:hAnsi="Arial" w:cs="Arial"/>
                <w:sz w:val="16"/>
                <w:szCs w:val="16"/>
              </w:rPr>
              <w:t xml:space="preserve"> </w:t>
            </w:r>
            <w:proofErr w:type="spellStart"/>
            <w:r w:rsidR="003034B9">
              <w:rPr>
                <w:rFonts w:ascii="Arial" w:hAnsi="Arial" w:cs="Arial"/>
                <w:sz w:val="16"/>
                <w:szCs w:val="16"/>
              </w:rPr>
              <w:t>expansion</w:t>
            </w:r>
            <w:proofErr w:type="spellEnd"/>
            <w:r w:rsidR="003034B9">
              <w:rPr>
                <w:rFonts w:ascii="Arial" w:hAnsi="Arial" w:cs="Arial"/>
                <w:sz w:val="16"/>
                <w:szCs w:val="16"/>
              </w:rPr>
              <w:t xml:space="preserve">, The Old West, The Navajos, Apache </w:t>
            </w:r>
            <w:proofErr w:type="spellStart"/>
            <w:r w:rsidR="003034B9">
              <w:rPr>
                <w:rFonts w:ascii="Arial" w:hAnsi="Arial" w:cs="Arial"/>
                <w:sz w:val="16"/>
                <w:szCs w:val="16"/>
              </w:rPr>
              <w:t>culture</w:t>
            </w:r>
            <w:proofErr w:type="spellEnd"/>
            <w:r w:rsidR="003034B9">
              <w:rPr>
                <w:rFonts w:ascii="Arial" w:hAnsi="Arial" w:cs="Arial"/>
                <w:sz w:val="16"/>
                <w:szCs w:val="16"/>
              </w:rPr>
              <w:t xml:space="preserve">, </w:t>
            </w:r>
            <w:proofErr w:type="spellStart"/>
            <w:r w:rsidR="003034B9">
              <w:rPr>
                <w:rFonts w:ascii="Arial" w:hAnsi="Arial" w:cs="Arial"/>
                <w:sz w:val="16"/>
                <w:szCs w:val="16"/>
              </w:rPr>
              <w:t>Indigenous</w:t>
            </w:r>
            <w:proofErr w:type="spellEnd"/>
            <w:r w:rsidR="003034B9">
              <w:rPr>
                <w:rFonts w:ascii="Arial" w:hAnsi="Arial" w:cs="Arial"/>
                <w:sz w:val="16"/>
                <w:szCs w:val="16"/>
              </w:rPr>
              <w:t xml:space="preserve"> Americans) </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7946F22B" w14:textId="2B4DF33B"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sich der Chancen und Herausforderungen kultureller Vielfalt bewusst sein und neuen Erfahrungen mit anderen Kulturen offen und lernbereit begegnen</w:t>
            </w:r>
            <w:r w:rsidR="00F46D8A">
              <w:rPr>
                <w:rFonts w:ascii="Arial" w:hAnsi="Arial" w:cs="Arial"/>
                <w:sz w:val="16"/>
                <w:szCs w:val="16"/>
              </w:rPr>
              <w:t xml:space="preserve"> (z. B. S. 78, ex. 6, </w:t>
            </w:r>
            <w:r w:rsidR="003E595E">
              <w:rPr>
                <w:rFonts w:ascii="Arial" w:hAnsi="Arial" w:cs="Arial"/>
                <w:sz w:val="16"/>
                <w:szCs w:val="16"/>
              </w:rPr>
              <w:t xml:space="preserve">S. 88, ex. 1+2, </w:t>
            </w:r>
            <w:r w:rsidR="003E595E" w:rsidRPr="00DF2739">
              <w:rPr>
                <w:rFonts w:ascii="Arial" w:hAnsi="Arial" w:cs="Arial"/>
                <w:sz w:val="16"/>
                <w:szCs w:val="16"/>
                <w:highlight w:val="lightGray"/>
              </w:rPr>
              <w:t>S. 91, ex. 5</w:t>
            </w:r>
            <w:r w:rsidR="003E595E">
              <w:rPr>
                <w:rFonts w:ascii="Arial" w:hAnsi="Arial" w:cs="Arial"/>
                <w:sz w:val="16"/>
                <w:szCs w:val="16"/>
              </w:rPr>
              <w:t xml:space="preserve">, S. 93, ex. 7) </w:t>
            </w:r>
          </w:p>
          <w:p w14:paraId="00B415EC" w14:textId="1C117C6C" w:rsidR="003E595E"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eigen- und fremdkulturelle Wertvorstellungen, Einstellungen und Lebensstile vergleichen und sie – auch selbstkritisch sowie aus Gender-Perspektive – in Frage stellen</w:t>
            </w:r>
            <w:r w:rsidR="00BD450F">
              <w:rPr>
                <w:rFonts w:ascii="Arial" w:hAnsi="Arial" w:cs="Arial"/>
                <w:sz w:val="16"/>
                <w:szCs w:val="16"/>
              </w:rPr>
              <w:t xml:space="preserve"> (z. B. S. 69, ex. 1, </w:t>
            </w:r>
            <w:r w:rsidR="00F46D8A">
              <w:rPr>
                <w:rFonts w:ascii="Arial" w:hAnsi="Arial" w:cs="Arial"/>
                <w:sz w:val="16"/>
                <w:szCs w:val="16"/>
              </w:rPr>
              <w:t xml:space="preserve">S. 77, ex. 5, S. 78, ex. 7, S. 80 ex. 1, </w:t>
            </w:r>
            <w:r w:rsidR="003E595E">
              <w:rPr>
                <w:rFonts w:ascii="Arial" w:hAnsi="Arial" w:cs="Arial"/>
                <w:sz w:val="16"/>
                <w:szCs w:val="16"/>
              </w:rPr>
              <w:t>S. 90, ex. 4, S. 92, ex. 6)</w:t>
            </w:r>
          </w:p>
          <w:p w14:paraId="2BFEA998" w14:textId="483C0DE6" w:rsidR="003E595E" w:rsidRPr="004432D5" w:rsidRDefault="003E595E" w:rsidP="00413F57">
            <w:pPr>
              <w:widowControl w:val="0"/>
              <w:autoSpaceDE w:val="0"/>
              <w:autoSpaceDN w:val="0"/>
              <w:adjustRightInd w:val="0"/>
              <w:spacing w:before="60" w:after="60"/>
              <w:rPr>
                <w:rFonts w:ascii="Arial" w:hAnsi="Arial" w:cs="Arial"/>
                <w:sz w:val="16"/>
                <w:szCs w:val="16"/>
                <w:highlight w:val="yellow"/>
              </w:rPr>
            </w:pPr>
          </w:p>
        </w:tc>
        <w:tc>
          <w:tcPr>
            <w:tcW w:w="4536" w:type="dxa"/>
            <w:gridSpan w:val="2"/>
            <w:tcBorders>
              <w:top w:val="single" w:sz="4" w:space="0" w:color="99CC00"/>
              <w:left w:val="single" w:sz="4" w:space="0" w:color="99CC00"/>
              <w:bottom w:val="single" w:sz="4" w:space="0" w:color="99CC00"/>
              <w:right w:val="single" w:sz="4" w:space="0" w:color="99CC00"/>
            </w:tcBorders>
          </w:tcPr>
          <w:p w14:paraId="040C0964" w14:textId="3CA52CA4"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 xml:space="preserve">sich in Denk- und Verhaltensweisen von Menschen anderer Kulturen hineinversetzen und dadurch Verständnis für den anderen bzw. kritische Distanz entwickeln </w:t>
            </w:r>
            <w:r w:rsidR="00F46D8A">
              <w:rPr>
                <w:rFonts w:ascii="Arial" w:hAnsi="Arial" w:cs="Arial"/>
                <w:sz w:val="16"/>
                <w:szCs w:val="16"/>
              </w:rPr>
              <w:t xml:space="preserve">(z. B. </w:t>
            </w:r>
            <w:r w:rsidR="00F46D8A" w:rsidRPr="00DF2739">
              <w:rPr>
                <w:rFonts w:ascii="Arial" w:hAnsi="Arial" w:cs="Arial"/>
                <w:sz w:val="16"/>
                <w:szCs w:val="16"/>
                <w:highlight w:val="lightGray"/>
              </w:rPr>
              <w:t>S. 71, ex. 4</w:t>
            </w:r>
            <w:r w:rsidR="00F46D8A">
              <w:rPr>
                <w:rFonts w:ascii="Arial" w:hAnsi="Arial" w:cs="Arial"/>
                <w:sz w:val="16"/>
                <w:szCs w:val="16"/>
              </w:rPr>
              <w:t xml:space="preserve">, S. 76, ex. 1, </w:t>
            </w:r>
            <w:r w:rsidR="00F46D8A" w:rsidRPr="00DF2739">
              <w:rPr>
                <w:rFonts w:ascii="Arial" w:hAnsi="Arial" w:cs="Arial"/>
                <w:sz w:val="16"/>
                <w:szCs w:val="16"/>
                <w:highlight w:val="lightGray"/>
              </w:rPr>
              <w:t>S. 81, ex. 6</w:t>
            </w:r>
            <w:r w:rsidR="00F46D8A">
              <w:rPr>
                <w:rFonts w:ascii="Arial" w:hAnsi="Arial" w:cs="Arial"/>
                <w:sz w:val="16"/>
                <w:szCs w:val="16"/>
              </w:rPr>
              <w:t xml:space="preserve">, </w:t>
            </w:r>
            <w:r w:rsidR="003E595E">
              <w:rPr>
                <w:rFonts w:ascii="Arial" w:hAnsi="Arial" w:cs="Arial"/>
                <w:sz w:val="16"/>
                <w:szCs w:val="16"/>
              </w:rPr>
              <w:t>S. 85, ex. 3)</w:t>
            </w:r>
          </w:p>
          <w:p w14:paraId="43FAF0CA" w14:textId="42EE0C44" w:rsidR="00413F57" w:rsidRPr="004432D5" w:rsidRDefault="00413F57" w:rsidP="00413F57">
            <w:pPr>
              <w:spacing w:before="60" w:after="60"/>
              <w:rPr>
                <w:rFonts w:ascii="Arial" w:hAnsi="Arial" w:cs="Arial"/>
                <w:sz w:val="16"/>
                <w:szCs w:val="16"/>
                <w:highlight w:val="yellow"/>
              </w:rPr>
            </w:pPr>
          </w:p>
        </w:tc>
      </w:tr>
      <w:tr w:rsidR="00F1238A" w:rsidRPr="00B36352" w14:paraId="2C908787" w14:textId="77777777" w:rsidTr="006D6A7A">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4EEBF9B" w14:textId="77777777" w:rsidR="00F1238A" w:rsidRDefault="00F1238A" w:rsidP="002E74EA">
            <w:pPr>
              <w:spacing w:before="60" w:after="60"/>
              <w:rPr>
                <w:rFonts w:ascii="Arial" w:hAnsi="Arial" w:cs="Arial"/>
                <w:b/>
                <w:color w:val="FFFFFF"/>
              </w:rPr>
            </w:pPr>
            <w:r>
              <w:rPr>
                <w:rFonts w:ascii="Arial" w:hAnsi="Arial" w:cs="Arial"/>
                <w:b/>
                <w:color w:val="FFFFFF"/>
              </w:rPr>
              <w:lastRenderedPageBreak/>
              <w:t>Methodische</w:t>
            </w:r>
          </w:p>
          <w:p w14:paraId="26394C4A" w14:textId="77777777" w:rsidR="00F1238A" w:rsidRPr="00B36352" w:rsidRDefault="00F1238A" w:rsidP="002E74EA">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7F308873" w14:textId="77777777" w:rsidR="00F1238A" w:rsidRPr="00413F57" w:rsidRDefault="00F1238A" w:rsidP="002E74EA">
            <w:pPr>
              <w:spacing w:before="60" w:after="60"/>
              <w:rPr>
                <w:rFonts w:ascii="Arial" w:hAnsi="Arial" w:cs="Arial"/>
                <w:b/>
                <w:color w:val="FFFFFF"/>
                <w:sz w:val="16"/>
                <w:szCs w:val="16"/>
              </w:rPr>
            </w:pPr>
            <w:r w:rsidRPr="00413F57">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03EF8E41" w14:textId="77777777" w:rsidR="00F1238A" w:rsidRPr="00413F57" w:rsidRDefault="00F1238A" w:rsidP="002E74EA">
            <w:pPr>
              <w:spacing w:before="60" w:after="60"/>
              <w:rPr>
                <w:rFonts w:ascii="Arial" w:hAnsi="Arial" w:cs="Arial"/>
                <w:b/>
                <w:color w:val="FFFFFF"/>
                <w:sz w:val="16"/>
                <w:szCs w:val="16"/>
              </w:rPr>
            </w:pPr>
            <w:r w:rsidRPr="00413F57">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18310B70" w14:textId="77777777" w:rsidR="00F1238A" w:rsidRPr="00413F57" w:rsidRDefault="00F1238A" w:rsidP="002E74EA">
            <w:pPr>
              <w:spacing w:before="60" w:after="60"/>
              <w:rPr>
                <w:rFonts w:ascii="Arial" w:hAnsi="Arial" w:cs="Arial"/>
                <w:b/>
                <w:color w:val="FFFFFF"/>
                <w:sz w:val="16"/>
                <w:szCs w:val="16"/>
              </w:rPr>
            </w:pPr>
            <w:r w:rsidRPr="00413F57">
              <w:rPr>
                <w:rFonts w:ascii="Arial" w:hAnsi="Arial" w:cs="Arial"/>
                <w:b/>
                <w:color w:val="FFFFFF"/>
                <w:sz w:val="16"/>
                <w:szCs w:val="16"/>
              </w:rPr>
              <w:t>Sprachbewusstheit</w:t>
            </w:r>
          </w:p>
        </w:tc>
      </w:tr>
      <w:tr w:rsidR="00413F57" w:rsidRPr="002B6B06" w14:paraId="347D6953" w14:textId="77777777" w:rsidTr="006D6A7A">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3FAC1697" w14:textId="77777777" w:rsidR="00413F57" w:rsidRPr="00B36352" w:rsidRDefault="00413F57" w:rsidP="00413F57">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77567A2E" w14:textId="0F058C6B"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F46D8A">
              <w:rPr>
                <w:rFonts w:ascii="Arial" w:hAnsi="Arial" w:cs="Arial"/>
                <w:sz w:val="16"/>
                <w:szCs w:val="16"/>
              </w:rPr>
              <w:t xml:space="preserve"> (z. B. S. 73, ex. 1, S. 76, ex. 1, S. 78, ex. 6, S. 80, ex. 1, S. 85, ex. 2, S. 90, ex. 4, </w:t>
            </w:r>
            <w:r w:rsidR="00F46D8A" w:rsidRPr="00DF2739">
              <w:rPr>
                <w:rFonts w:ascii="Arial" w:hAnsi="Arial" w:cs="Arial"/>
                <w:sz w:val="16"/>
                <w:szCs w:val="16"/>
                <w:highlight w:val="lightGray"/>
              </w:rPr>
              <w:t>S. 91, ex. 5</w:t>
            </w:r>
            <w:r w:rsidR="00F46D8A">
              <w:rPr>
                <w:rFonts w:ascii="Arial" w:hAnsi="Arial" w:cs="Arial"/>
                <w:sz w:val="16"/>
                <w:szCs w:val="16"/>
              </w:rPr>
              <w:t>)</w:t>
            </w:r>
          </w:p>
          <w:p w14:paraId="728AAB2C" w14:textId="64115869"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BD450F">
              <w:rPr>
                <w:rFonts w:ascii="Arial" w:hAnsi="Arial" w:cs="Arial"/>
                <w:sz w:val="16"/>
                <w:szCs w:val="16"/>
              </w:rPr>
              <w:t xml:space="preserve"> (z. B. S. 70, ex. 3d, </w:t>
            </w:r>
            <w:r w:rsidR="0050107D">
              <w:rPr>
                <w:rFonts w:ascii="Arial" w:hAnsi="Arial" w:cs="Arial"/>
                <w:sz w:val="16"/>
                <w:szCs w:val="16"/>
              </w:rPr>
              <w:t xml:space="preserve">S. 78, ex. 7, S. 82, ex. 8, </w:t>
            </w:r>
            <w:r w:rsidR="00780BA6">
              <w:rPr>
                <w:rFonts w:ascii="Arial" w:hAnsi="Arial" w:cs="Arial"/>
                <w:sz w:val="16"/>
                <w:szCs w:val="16"/>
              </w:rPr>
              <w:t xml:space="preserve">S. 88, ex. 2b, S. 89, ex. 3, S. 93, ex. 7) </w:t>
            </w:r>
          </w:p>
          <w:p w14:paraId="4CD5A055" w14:textId="2BBCD2F1"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BD450F">
              <w:rPr>
                <w:rFonts w:ascii="Arial" w:hAnsi="Arial" w:cs="Arial"/>
                <w:sz w:val="16"/>
                <w:szCs w:val="16"/>
              </w:rPr>
              <w:t xml:space="preserve"> (z. B. S. 69, ex. 1c, </w:t>
            </w:r>
            <w:r w:rsidR="0050107D">
              <w:rPr>
                <w:rFonts w:ascii="Arial" w:hAnsi="Arial" w:cs="Arial"/>
                <w:sz w:val="16"/>
                <w:szCs w:val="16"/>
              </w:rPr>
              <w:t>S. 78, ex. 7</w:t>
            </w:r>
            <w:r w:rsidR="003E595E">
              <w:rPr>
                <w:rFonts w:ascii="Arial" w:hAnsi="Arial" w:cs="Arial"/>
                <w:sz w:val="16"/>
                <w:szCs w:val="16"/>
              </w:rPr>
              <w:t>)</w:t>
            </w:r>
            <w:r w:rsidR="0050107D">
              <w:rPr>
                <w:rFonts w:ascii="Arial" w:hAnsi="Arial" w:cs="Arial"/>
                <w:sz w:val="16"/>
                <w:szCs w:val="16"/>
              </w:rPr>
              <w:t xml:space="preserve"> </w:t>
            </w:r>
          </w:p>
          <w:p w14:paraId="3A74C5B4" w14:textId="088D1D0E" w:rsidR="003E595E" w:rsidRPr="004432D5" w:rsidRDefault="00413F57" w:rsidP="003E595E">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50107D">
              <w:rPr>
                <w:rFonts w:ascii="Arial" w:hAnsi="Arial" w:cs="Arial"/>
                <w:sz w:val="16"/>
                <w:szCs w:val="16"/>
              </w:rPr>
              <w:t xml:space="preserve"> </w:t>
            </w:r>
            <w:r w:rsidR="00780BA6">
              <w:rPr>
                <w:rFonts w:ascii="Arial" w:hAnsi="Arial" w:cs="Arial"/>
                <w:sz w:val="16"/>
                <w:szCs w:val="16"/>
              </w:rPr>
              <w:t xml:space="preserve">(z. B. S. </w:t>
            </w:r>
            <w:r w:rsidR="003E595E">
              <w:rPr>
                <w:rFonts w:ascii="Arial" w:hAnsi="Arial" w:cs="Arial"/>
                <w:sz w:val="16"/>
                <w:szCs w:val="16"/>
              </w:rPr>
              <w:t>78, ex. 7)</w:t>
            </w:r>
          </w:p>
          <w:p w14:paraId="175169C2"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5AC432A0" w14:textId="2952E88E" w:rsidR="009F621B" w:rsidRPr="009F621B" w:rsidRDefault="009F621B" w:rsidP="00413F57">
            <w:pPr>
              <w:widowControl w:val="0"/>
              <w:autoSpaceDE w:val="0"/>
              <w:autoSpaceDN w:val="0"/>
              <w:adjustRightInd w:val="0"/>
              <w:spacing w:before="60" w:after="60"/>
              <w:rPr>
                <w:rFonts w:ascii="Arial" w:hAnsi="Arial" w:cs="Arial"/>
                <w:sz w:val="16"/>
                <w:szCs w:val="16"/>
                <w:highlight w:val="yellow"/>
                <w:lang w:val="en-GB"/>
              </w:rPr>
            </w:pPr>
            <w:r w:rsidRPr="009F621B">
              <w:rPr>
                <w:rFonts w:ascii="Arial" w:hAnsi="Arial" w:cs="Arial"/>
                <w:sz w:val="16"/>
                <w:szCs w:val="16"/>
                <w:lang w:val="en-GB"/>
              </w:rPr>
              <w:t xml:space="preserve">Skills S3 </w:t>
            </w:r>
            <w:r w:rsidRPr="009F621B">
              <w:rPr>
                <w:rFonts w:ascii="Arial" w:hAnsi="Arial" w:cs="Arial"/>
                <w:i/>
                <w:iCs/>
                <w:sz w:val="16"/>
                <w:szCs w:val="16"/>
                <w:lang w:val="en-GB"/>
              </w:rPr>
              <w:t>Reading</w:t>
            </w:r>
            <w:r w:rsidRPr="009F621B">
              <w:rPr>
                <w:rFonts w:ascii="Arial" w:hAnsi="Arial" w:cs="Arial"/>
                <w:sz w:val="16"/>
                <w:szCs w:val="16"/>
                <w:lang w:val="en-GB"/>
              </w:rPr>
              <w:t xml:space="preserve">, S4 </w:t>
            </w:r>
            <w:r w:rsidRPr="009F621B">
              <w:rPr>
                <w:rFonts w:ascii="Arial" w:hAnsi="Arial" w:cs="Arial"/>
                <w:i/>
                <w:iCs/>
                <w:sz w:val="16"/>
                <w:szCs w:val="16"/>
                <w:lang w:val="en-GB"/>
              </w:rPr>
              <w:t>Dealing with visuals</w:t>
            </w:r>
            <w:r>
              <w:rPr>
                <w:rFonts w:ascii="Arial" w:hAnsi="Arial" w:cs="Arial"/>
                <w:i/>
                <w:iCs/>
                <w:sz w:val="16"/>
                <w:szCs w:val="16"/>
                <w:lang w:val="en-GB"/>
              </w:rPr>
              <w:t xml:space="preserve">, </w:t>
            </w:r>
            <w:r>
              <w:rPr>
                <w:rFonts w:ascii="Arial" w:hAnsi="Arial" w:cs="Arial"/>
                <w:sz w:val="16"/>
                <w:szCs w:val="16"/>
                <w:lang w:val="en-GB"/>
              </w:rPr>
              <w:t xml:space="preserve">S5 </w:t>
            </w:r>
            <w:r w:rsidRPr="009F621B">
              <w:rPr>
                <w:rFonts w:ascii="Arial" w:hAnsi="Arial" w:cs="Arial"/>
                <w:i/>
                <w:iCs/>
                <w:sz w:val="16"/>
                <w:szCs w:val="16"/>
                <w:lang w:val="en-GB"/>
              </w:rPr>
              <w:t>Writing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767B35BF" w14:textId="63A6231A"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BD450F">
              <w:rPr>
                <w:rFonts w:ascii="Arial" w:hAnsi="Arial" w:cs="Arial"/>
                <w:sz w:val="16"/>
                <w:szCs w:val="16"/>
              </w:rPr>
              <w:t xml:space="preserve"> (z. B. </w:t>
            </w:r>
            <w:r w:rsidR="00BD450F" w:rsidRPr="00460CD0">
              <w:rPr>
                <w:rFonts w:ascii="Arial" w:hAnsi="Arial" w:cs="Arial"/>
                <w:noProof/>
                <w:sz w:val="16"/>
                <w:szCs w:val="16"/>
              </w:rPr>
              <w:drawing>
                <wp:inline distT="0" distB="0" distL="0" distR="0" wp14:anchorId="3B4DF1B9" wp14:editId="383F1FD2">
                  <wp:extent cx="133350" cy="123825"/>
                  <wp:effectExtent l="0" t="0" r="0" b="0"/>
                  <wp:docPr id="63565165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D450F">
              <w:rPr>
                <w:rFonts w:ascii="Arial" w:hAnsi="Arial" w:cs="Arial"/>
                <w:sz w:val="16"/>
                <w:szCs w:val="16"/>
              </w:rPr>
              <w:t xml:space="preserve"> S. 146, ex. 1, </w:t>
            </w:r>
            <w:r w:rsidR="0050107D">
              <w:rPr>
                <w:rFonts w:ascii="Arial" w:hAnsi="Arial" w:cs="Arial"/>
                <w:sz w:val="16"/>
                <w:szCs w:val="16"/>
              </w:rPr>
              <w:t xml:space="preserve">S. 77, ex. 5, S. 82, ex. 7, </w:t>
            </w:r>
            <w:r w:rsidR="00780BA6">
              <w:rPr>
                <w:rFonts w:ascii="Arial" w:hAnsi="Arial" w:cs="Arial"/>
                <w:sz w:val="16"/>
                <w:szCs w:val="16"/>
              </w:rPr>
              <w:t xml:space="preserve">S. 85, ex. 3, S. 87, ex. 5, S. 89, ex. 3) </w:t>
            </w:r>
          </w:p>
          <w:p w14:paraId="6FC9C4B7" w14:textId="337EE6AC"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3F6E29">
              <w:rPr>
                <w:rFonts w:ascii="Arial" w:hAnsi="Arial" w:cs="Arial"/>
                <w:sz w:val="16"/>
                <w:szCs w:val="16"/>
              </w:rPr>
              <w:t xml:space="preserve"> (z. B. S. 76, ex. 2</w:t>
            </w:r>
            <w:r w:rsidR="00F46D8A">
              <w:rPr>
                <w:rFonts w:ascii="Arial" w:hAnsi="Arial" w:cs="Arial"/>
                <w:sz w:val="16"/>
                <w:szCs w:val="16"/>
              </w:rPr>
              <w:t>)</w:t>
            </w:r>
          </w:p>
          <w:p w14:paraId="2A8C82B7" w14:textId="1E51E084"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BD450F">
              <w:rPr>
                <w:rFonts w:ascii="Arial" w:hAnsi="Arial" w:cs="Arial"/>
                <w:sz w:val="16"/>
                <w:szCs w:val="16"/>
              </w:rPr>
              <w:t xml:space="preserve"> (z. B. S. 73, ex. 3, S. 74, ex. 5, </w:t>
            </w:r>
            <w:r w:rsidR="0050107D">
              <w:rPr>
                <w:rFonts w:ascii="Arial" w:hAnsi="Arial" w:cs="Arial"/>
                <w:sz w:val="16"/>
                <w:szCs w:val="16"/>
              </w:rPr>
              <w:t xml:space="preserve">S. 77, ex. 4+5, </w:t>
            </w:r>
            <w:r w:rsidR="0050107D" w:rsidRPr="00460CD0">
              <w:rPr>
                <w:rFonts w:ascii="Arial" w:hAnsi="Arial" w:cs="Arial"/>
                <w:noProof/>
                <w:sz w:val="16"/>
                <w:szCs w:val="16"/>
              </w:rPr>
              <w:drawing>
                <wp:inline distT="0" distB="0" distL="0" distR="0" wp14:anchorId="570C42FA" wp14:editId="0C725CF2">
                  <wp:extent cx="133350" cy="123825"/>
                  <wp:effectExtent l="0" t="0" r="0" b="0"/>
                  <wp:docPr id="488276876"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0107D">
              <w:rPr>
                <w:rFonts w:ascii="Arial" w:hAnsi="Arial" w:cs="Arial"/>
                <w:sz w:val="16"/>
                <w:szCs w:val="16"/>
              </w:rPr>
              <w:t xml:space="preserve"> S. 148, ex. 7, </w:t>
            </w:r>
            <w:r w:rsidR="0050107D" w:rsidRPr="00131A95">
              <w:rPr>
                <w:rFonts w:ascii="Arial" w:hAnsi="Arial" w:cs="Arial"/>
                <w:noProof/>
                <w:sz w:val="16"/>
                <w:szCs w:val="16"/>
              </w:rPr>
              <w:drawing>
                <wp:inline distT="0" distB="0" distL="0" distR="0" wp14:anchorId="03CBD12D" wp14:editId="3D24511D">
                  <wp:extent cx="133350" cy="133350"/>
                  <wp:effectExtent l="0" t="0" r="0" b="0"/>
                  <wp:docPr id="195446093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0107D">
              <w:rPr>
                <w:rFonts w:ascii="Arial" w:hAnsi="Arial" w:cs="Arial"/>
                <w:sz w:val="16"/>
                <w:szCs w:val="16"/>
              </w:rPr>
              <w:t xml:space="preserve"> S. 149, ex. 8, S. 81, ex. 4+5, </w:t>
            </w:r>
            <w:r w:rsidR="00780BA6">
              <w:rPr>
                <w:rFonts w:ascii="Arial" w:hAnsi="Arial" w:cs="Arial"/>
                <w:sz w:val="16"/>
                <w:szCs w:val="16"/>
              </w:rPr>
              <w:t>S. 87, ex. 3+4</w:t>
            </w:r>
            <w:r w:rsidR="00F46D8A">
              <w:rPr>
                <w:rFonts w:ascii="Arial" w:hAnsi="Arial" w:cs="Arial"/>
                <w:sz w:val="16"/>
                <w:szCs w:val="16"/>
              </w:rPr>
              <w:t>)</w:t>
            </w:r>
          </w:p>
          <w:p w14:paraId="6B7F5F0D" w14:textId="7155729E"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BD450F">
              <w:rPr>
                <w:rFonts w:ascii="Arial" w:hAnsi="Arial" w:cs="Arial"/>
                <w:sz w:val="16"/>
                <w:szCs w:val="16"/>
              </w:rPr>
              <w:t xml:space="preserve"> (z. B. S. 73, ex. 2, </w:t>
            </w:r>
            <w:r w:rsidR="00BD450F" w:rsidRPr="00460CD0">
              <w:rPr>
                <w:rFonts w:ascii="Arial" w:hAnsi="Arial" w:cs="Arial"/>
                <w:noProof/>
                <w:sz w:val="16"/>
                <w:szCs w:val="16"/>
              </w:rPr>
              <w:drawing>
                <wp:inline distT="0" distB="0" distL="0" distR="0" wp14:anchorId="2FCED35D" wp14:editId="2C8F54E7">
                  <wp:extent cx="133350" cy="123825"/>
                  <wp:effectExtent l="0" t="0" r="0" b="0"/>
                  <wp:docPr id="108894924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BD450F">
              <w:rPr>
                <w:rFonts w:ascii="Arial" w:hAnsi="Arial" w:cs="Arial"/>
                <w:sz w:val="16"/>
                <w:szCs w:val="16"/>
              </w:rPr>
              <w:t xml:space="preserve"> S. 146, ex. 3, </w:t>
            </w:r>
            <w:r w:rsidR="00BD450F" w:rsidRPr="00131A95">
              <w:rPr>
                <w:rFonts w:ascii="Arial" w:hAnsi="Arial" w:cs="Arial"/>
                <w:noProof/>
                <w:sz w:val="16"/>
                <w:szCs w:val="16"/>
              </w:rPr>
              <w:drawing>
                <wp:inline distT="0" distB="0" distL="0" distR="0" wp14:anchorId="43A5299D" wp14:editId="323A3F6E">
                  <wp:extent cx="133350" cy="133350"/>
                  <wp:effectExtent l="0" t="0" r="0" b="0"/>
                  <wp:docPr id="2065134456"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D450F">
              <w:rPr>
                <w:rFonts w:ascii="Arial" w:hAnsi="Arial" w:cs="Arial"/>
                <w:sz w:val="16"/>
                <w:szCs w:val="16"/>
              </w:rPr>
              <w:t xml:space="preserve"> S. 147, ex. 4, S. 74, ex. 4, </w:t>
            </w:r>
            <w:r w:rsidR="003F6E29">
              <w:rPr>
                <w:rFonts w:ascii="Arial" w:hAnsi="Arial" w:cs="Arial"/>
                <w:sz w:val="16"/>
                <w:szCs w:val="16"/>
              </w:rPr>
              <w:t xml:space="preserve">S. 76, ex. 3, </w:t>
            </w:r>
            <w:r w:rsidR="003F6E29" w:rsidRPr="00460CD0">
              <w:rPr>
                <w:rFonts w:ascii="Arial" w:hAnsi="Arial" w:cs="Arial"/>
                <w:noProof/>
                <w:sz w:val="16"/>
                <w:szCs w:val="16"/>
              </w:rPr>
              <w:drawing>
                <wp:inline distT="0" distB="0" distL="0" distR="0" wp14:anchorId="442A9EFF" wp14:editId="32226C49">
                  <wp:extent cx="133350" cy="123825"/>
                  <wp:effectExtent l="0" t="0" r="0" b="0"/>
                  <wp:docPr id="1477454775"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3F6E29">
              <w:rPr>
                <w:rFonts w:ascii="Arial" w:hAnsi="Arial" w:cs="Arial"/>
                <w:sz w:val="16"/>
                <w:szCs w:val="16"/>
              </w:rPr>
              <w:t xml:space="preserve"> S. 148, ex. 6, </w:t>
            </w:r>
            <w:r w:rsidR="0050107D">
              <w:rPr>
                <w:rFonts w:ascii="Arial" w:hAnsi="Arial" w:cs="Arial"/>
                <w:sz w:val="16"/>
                <w:szCs w:val="16"/>
              </w:rPr>
              <w:t xml:space="preserve">S. 80, ex. 3, </w:t>
            </w:r>
            <w:r w:rsidR="0050107D" w:rsidRPr="00460CD0">
              <w:rPr>
                <w:rFonts w:ascii="Arial" w:hAnsi="Arial" w:cs="Arial"/>
                <w:noProof/>
                <w:sz w:val="16"/>
                <w:szCs w:val="16"/>
              </w:rPr>
              <w:drawing>
                <wp:inline distT="0" distB="0" distL="0" distR="0" wp14:anchorId="2D6EB541" wp14:editId="0B2C5336">
                  <wp:extent cx="133350" cy="123825"/>
                  <wp:effectExtent l="0" t="0" r="0" b="0"/>
                  <wp:docPr id="1296673089"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50107D">
              <w:rPr>
                <w:rFonts w:ascii="Arial" w:hAnsi="Arial" w:cs="Arial"/>
                <w:sz w:val="16"/>
                <w:szCs w:val="16"/>
              </w:rPr>
              <w:t xml:space="preserve"> S. 150, ex. 10, </w:t>
            </w:r>
            <w:r w:rsidR="0050107D" w:rsidRPr="00131A95">
              <w:rPr>
                <w:rFonts w:ascii="Arial" w:hAnsi="Arial" w:cs="Arial"/>
                <w:noProof/>
                <w:sz w:val="16"/>
                <w:szCs w:val="16"/>
              </w:rPr>
              <w:drawing>
                <wp:inline distT="0" distB="0" distL="0" distR="0" wp14:anchorId="0EDCD211" wp14:editId="48737C50">
                  <wp:extent cx="133350" cy="133350"/>
                  <wp:effectExtent l="0" t="0" r="0" b="0"/>
                  <wp:docPr id="46110089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0107D">
              <w:rPr>
                <w:rFonts w:ascii="Arial" w:hAnsi="Arial" w:cs="Arial"/>
                <w:sz w:val="16"/>
                <w:szCs w:val="16"/>
              </w:rPr>
              <w:t xml:space="preserve"> S. 150, ex. 11, </w:t>
            </w:r>
            <w:r w:rsidR="00780BA6">
              <w:rPr>
                <w:rFonts w:ascii="Arial" w:hAnsi="Arial" w:cs="Arial"/>
                <w:sz w:val="16"/>
                <w:szCs w:val="16"/>
              </w:rPr>
              <w:t>S. 86, ex. 1+2</w:t>
            </w:r>
            <w:r w:rsidR="00F46D8A">
              <w:rPr>
                <w:rFonts w:ascii="Arial" w:hAnsi="Arial" w:cs="Arial"/>
                <w:sz w:val="16"/>
                <w:szCs w:val="16"/>
              </w:rPr>
              <w:t>)</w:t>
            </w:r>
          </w:p>
          <w:p w14:paraId="106E54E3" w14:textId="11D09FC0"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780BA6">
              <w:rPr>
                <w:rFonts w:ascii="Arial" w:hAnsi="Arial" w:cs="Arial"/>
                <w:sz w:val="16"/>
                <w:szCs w:val="16"/>
              </w:rPr>
              <w:t xml:space="preserve"> (z. B. S. 93, ex. 7</w:t>
            </w:r>
            <w:r w:rsidR="003E595E">
              <w:rPr>
                <w:rFonts w:ascii="Arial" w:hAnsi="Arial" w:cs="Arial"/>
                <w:sz w:val="16"/>
                <w:szCs w:val="16"/>
              </w:rPr>
              <w:t>)</w:t>
            </w:r>
          </w:p>
          <w:p w14:paraId="4583BFF0" w14:textId="77777777" w:rsidR="00413F57" w:rsidRDefault="00413F57" w:rsidP="00F46D8A">
            <w:pPr>
              <w:widowControl w:val="0"/>
              <w:autoSpaceDE w:val="0"/>
              <w:autoSpaceDN w:val="0"/>
              <w:adjustRightInd w:val="0"/>
              <w:spacing w:before="60" w:after="60"/>
              <w:rPr>
                <w:rFonts w:ascii="Arial" w:hAnsi="Arial" w:cs="Arial"/>
                <w:sz w:val="16"/>
                <w:szCs w:val="16"/>
                <w:highlight w:val="yellow"/>
              </w:rPr>
            </w:pPr>
          </w:p>
          <w:p w14:paraId="39671850" w14:textId="77777777" w:rsidR="009F621B" w:rsidRDefault="009F621B" w:rsidP="00F46D8A">
            <w:pPr>
              <w:widowControl w:val="0"/>
              <w:autoSpaceDE w:val="0"/>
              <w:autoSpaceDN w:val="0"/>
              <w:adjustRightInd w:val="0"/>
              <w:spacing w:before="60" w:after="60"/>
              <w:rPr>
                <w:rFonts w:ascii="Arial" w:hAnsi="Arial" w:cs="Arial"/>
                <w:i/>
                <w:iCs/>
                <w:sz w:val="16"/>
                <w:szCs w:val="16"/>
              </w:rPr>
            </w:pPr>
            <w:proofErr w:type="spellStart"/>
            <w:r w:rsidRPr="009F621B">
              <w:rPr>
                <w:rFonts w:ascii="Arial" w:hAnsi="Arial" w:cs="Arial"/>
                <w:sz w:val="16"/>
                <w:szCs w:val="16"/>
              </w:rPr>
              <w:t>Skillls</w:t>
            </w:r>
            <w:proofErr w:type="spellEnd"/>
            <w:r w:rsidRPr="009F621B">
              <w:rPr>
                <w:rFonts w:ascii="Arial" w:hAnsi="Arial" w:cs="Arial"/>
                <w:sz w:val="16"/>
                <w:szCs w:val="16"/>
              </w:rPr>
              <w:t xml:space="preserve"> S8 </w:t>
            </w:r>
            <w:r w:rsidRPr="009F621B">
              <w:rPr>
                <w:rFonts w:ascii="Arial" w:hAnsi="Arial" w:cs="Arial"/>
                <w:i/>
                <w:iCs/>
                <w:sz w:val="16"/>
                <w:szCs w:val="16"/>
              </w:rPr>
              <w:t xml:space="preserve">Study </w:t>
            </w:r>
            <w:proofErr w:type="spellStart"/>
            <w:r w:rsidRPr="009F621B">
              <w:rPr>
                <w:rFonts w:ascii="Arial" w:hAnsi="Arial" w:cs="Arial"/>
                <w:i/>
                <w:iCs/>
                <w:sz w:val="16"/>
                <w:szCs w:val="16"/>
              </w:rPr>
              <w:t>skills</w:t>
            </w:r>
            <w:proofErr w:type="spellEnd"/>
          </w:p>
          <w:p w14:paraId="63FC174B" w14:textId="6A673FB7" w:rsidR="009F621B" w:rsidRPr="004432D5" w:rsidRDefault="009F621B" w:rsidP="00F46D8A">
            <w:pPr>
              <w:widowControl w:val="0"/>
              <w:autoSpaceDE w:val="0"/>
              <w:autoSpaceDN w:val="0"/>
              <w:adjustRightInd w:val="0"/>
              <w:spacing w:before="60" w:after="60"/>
              <w:rPr>
                <w:rFonts w:ascii="Arial" w:hAnsi="Arial" w:cs="Arial"/>
                <w:sz w:val="16"/>
                <w:szCs w:val="16"/>
                <w:highlight w:val="yellow"/>
              </w:rPr>
            </w:pPr>
          </w:p>
        </w:tc>
        <w:tc>
          <w:tcPr>
            <w:tcW w:w="4536" w:type="dxa"/>
            <w:gridSpan w:val="2"/>
            <w:tcBorders>
              <w:top w:val="single" w:sz="4" w:space="0" w:color="99CC00"/>
              <w:left w:val="single" w:sz="4" w:space="0" w:color="99CC00"/>
              <w:bottom w:val="single" w:sz="4" w:space="0" w:color="99CC00"/>
              <w:right w:val="single" w:sz="4" w:space="0" w:color="99CC00"/>
            </w:tcBorders>
          </w:tcPr>
          <w:p w14:paraId="70E45BBD" w14:textId="710DF0E4"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BD450F">
              <w:rPr>
                <w:rFonts w:ascii="Arial" w:hAnsi="Arial" w:cs="Arial"/>
                <w:sz w:val="16"/>
                <w:szCs w:val="16"/>
              </w:rPr>
              <w:t xml:space="preserve"> (z. B. S. 73, ex. 3, </w:t>
            </w:r>
            <w:r w:rsidR="0050107D">
              <w:rPr>
                <w:rFonts w:ascii="Arial" w:hAnsi="Arial" w:cs="Arial"/>
                <w:sz w:val="16"/>
                <w:szCs w:val="16"/>
              </w:rPr>
              <w:t>S. 80, ex. 2</w:t>
            </w:r>
            <w:r w:rsidR="003E595E">
              <w:rPr>
                <w:rFonts w:ascii="Arial" w:hAnsi="Arial" w:cs="Arial"/>
                <w:sz w:val="16"/>
                <w:szCs w:val="16"/>
              </w:rPr>
              <w:t>)</w:t>
            </w:r>
          </w:p>
          <w:p w14:paraId="799DAF67"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227C0780" w14:textId="77777777" w:rsidR="009F621B" w:rsidRDefault="009F621B" w:rsidP="009F621B">
            <w:pPr>
              <w:rPr>
                <w:rFonts w:ascii="Arial" w:hAnsi="Arial" w:cs="Arial"/>
                <w:sz w:val="16"/>
                <w:szCs w:val="16"/>
                <w:highlight w:val="yellow"/>
              </w:rPr>
            </w:pPr>
          </w:p>
          <w:p w14:paraId="65923162" w14:textId="0B388ABA" w:rsidR="009F621B" w:rsidRPr="009F621B" w:rsidRDefault="009F621B" w:rsidP="009F621B">
            <w:pPr>
              <w:rPr>
                <w:rFonts w:ascii="Arial" w:hAnsi="Arial" w:cs="Arial"/>
                <w:sz w:val="16"/>
                <w:szCs w:val="16"/>
                <w:highlight w:val="yellow"/>
                <w:lang w:val="en-GB"/>
              </w:rPr>
            </w:pPr>
            <w:r w:rsidRPr="009F621B">
              <w:rPr>
                <w:rFonts w:ascii="Arial" w:hAnsi="Arial" w:cs="Arial"/>
                <w:sz w:val="16"/>
                <w:szCs w:val="16"/>
                <w:lang w:val="en-GB"/>
              </w:rPr>
              <w:t xml:space="preserve">Skills S7 </w:t>
            </w:r>
            <w:r w:rsidRPr="009F621B">
              <w:rPr>
                <w:rFonts w:ascii="Arial" w:hAnsi="Arial" w:cs="Arial"/>
                <w:i/>
                <w:iCs/>
                <w:sz w:val="16"/>
                <w:szCs w:val="16"/>
                <w:lang w:val="en-GB"/>
              </w:rPr>
              <w:t>Mediation</w:t>
            </w:r>
            <w:r w:rsidRPr="009F621B">
              <w:rPr>
                <w:rFonts w:ascii="Arial" w:hAnsi="Arial" w:cs="Arial"/>
                <w:sz w:val="16"/>
                <w:szCs w:val="16"/>
                <w:lang w:val="en-GB"/>
              </w:rPr>
              <w:t xml:space="preserve">, S8 </w:t>
            </w:r>
            <w:r w:rsidRPr="009F621B">
              <w:rPr>
                <w:rFonts w:ascii="Arial" w:hAnsi="Arial" w:cs="Arial"/>
                <w:i/>
                <w:iCs/>
                <w:sz w:val="16"/>
                <w:szCs w:val="16"/>
                <w:lang w:val="en-GB"/>
              </w:rPr>
              <w:t>Study skills</w:t>
            </w:r>
          </w:p>
        </w:tc>
      </w:tr>
    </w:tbl>
    <w:p w14:paraId="3B9CE9A8" w14:textId="545A9448" w:rsidR="00F1238A" w:rsidRPr="001009D9" w:rsidRDefault="00F1238A" w:rsidP="005062BE">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2F47C6" w:rsidRPr="003D5A4F" w14:paraId="15A8A1F8"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65A14C4A" w14:textId="77777777" w:rsidR="002F47C6" w:rsidRPr="003D5A4F" w:rsidRDefault="002F47C6"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77F88F91"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2F47C6" w:rsidRPr="003D5A4F" w14:paraId="36150408"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015A56FA" w14:textId="77777777" w:rsidR="002F47C6" w:rsidRPr="003D5A4F" w:rsidRDefault="002F47C6"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18809C40" w14:textId="77777777" w:rsidR="002F47C6" w:rsidRDefault="002F47C6" w:rsidP="002F47C6">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Pr>
                <w:rFonts w:ascii="Arial" w:hAnsi="Arial" w:cs="Arial"/>
                <w:b/>
                <w:sz w:val="16"/>
                <w:szCs w:val="16"/>
              </w:rPr>
              <w:t xml:space="preserve">Green Line 4 Fit für Tests und Klassenarbeiten. </w:t>
            </w:r>
            <w:r w:rsidRPr="00413F57">
              <w:rPr>
                <w:rFonts w:ascii="Arial" w:hAnsi="Arial" w:cs="Arial"/>
                <w:bCs/>
                <w:sz w:val="16"/>
                <w:szCs w:val="16"/>
              </w:rPr>
              <w:t>(ISBN: 978-3-12-864047-1</w:t>
            </w:r>
            <w:r>
              <w:rPr>
                <w:rFonts w:ascii="Arial" w:hAnsi="Arial" w:cs="Arial"/>
                <w:bCs/>
                <w:sz w:val="16"/>
                <w:szCs w:val="16"/>
              </w:rPr>
              <w:t>)</w:t>
            </w:r>
          </w:p>
          <w:p w14:paraId="18F703B1" w14:textId="77777777" w:rsidR="002F47C6" w:rsidRDefault="002F47C6" w:rsidP="002F47C6">
            <w:pPr>
              <w:shd w:val="clear" w:color="auto" w:fill="FFFFFF"/>
              <w:tabs>
                <w:tab w:val="num" w:pos="290"/>
              </w:tabs>
              <w:spacing w:before="40"/>
              <w:rPr>
                <w:rFonts w:ascii="Arial" w:hAnsi="Arial" w:cs="Arial"/>
                <w:bCs/>
                <w:sz w:val="16"/>
                <w:szCs w:val="16"/>
              </w:rPr>
            </w:pPr>
            <w:r w:rsidRPr="005F4C91">
              <w:rPr>
                <w:rFonts w:ascii="Arial" w:hAnsi="Arial" w:cs="Arial"/>
                <w:b/>
                <w:sz w:val="16"/>
                <w:szCs w:val="16"/>
              </w:rPr>
              <w:t>Hörverstehen</w:t>
            </w:r>
            <w:r w:rsidRPr="005F4C91">
              <w:rPr>
                <w:rFonts w:ascii="Arial" w:hAnsi="Arial" w:cs="Arial"/>
                <w:bCs/>
                <w:sz w:val="16"/>
                <w:szCs w:val="16"/>
              </w:rPr>
              <w:t xml:space="preserve">: Unit 3,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1, ex. 1: Einer Ko</w:t>
            </w:r>
            <w:r>
              <w:rPr>
                <w:rFonts w:ascii="Arial" w:hAnsi="Arial" w:cs="Arial"/>
                <w:bCs/>
                <w:sz w:val="16"/>
                <w:szCs w:val="16"/>
              </w:rPr>
              <w:t xml:space="preserve">nversation zuhören und Sätze vervollständigen; Class </w:t>
            </w:r>
            <w:proofErr w:type="spellStart"/>
            <w:r>
              <w:rPr>
                <w:rFonts w:ascii="Arial" w:hAnsi="Arial" w:cs="Arial"/>
                <w:bCs/>
                <w:sz w:val="16"/>
                <w:szCs w:val="16"/>
              </w:rPr>
              <w:t>test</w:t>
            </w:r>
            <w:proofErr w:type="spellEnd"/>
            <w:r>
              <w:rPr>
                <w:rFonts w:ascii="Arial" w:hAnsi="Arial" w:cs="Arial"/>
                <w:bCs/>
                <w:sz w:val="16"/>
                <w:szCs w:val="16"/>
              </w:rPr>
              <w:t xml:space="preserve"> 2, ex. 1: Einem Radiointerview zuhören und eine Tabelle ausfüllen</w:t>
            </w:r>
          </w:p>
          <w:p w14:paraId="575558DE" w14:textId="77777777" w:rsidR="002F47C6" w:rsidRDefault="002F47C6" w:rsidP="002F47C6">
            <w:pPr>
              <w:shd w:val="clear" w:color="auto" w:fill="FFFFFF"/>
              <w:tabs>
                <w:tab w:val="num" w:pos="290"/>
              </w:tabs>
              <w:spacing w:before="40"/>
              <w:rPr>
                <w:rFonts w:ascii="Arial" w:hAnsi="Arial" w:cs="Arial"/>
                <w:bCs/>
                <w:sz w:val="16"/>
                <w:szCs w:val="16"/>
              </w:rPr>
            </w:pPr>
            <w:r w:rsidRPr="005F4C91">
              <w:rPr>
                <w:rFonts w:ascii="Arial" w:hAnsi="Arial" w:cs="Arial"/>
                <w:b/>
                <w:sz w:val="16"/>
                <w:szCs w:val="16"/>
              </w:rPr>
              <w:t>Leseverstehen</w:t>
            </w:r>
            <w:r w:rsidRPr="005F4C91">
              <w:rPr>
                <w:rFonts w:ascii="Arial" w:hAnsi="Arial" w:cs="Arial"/>
                <w:bCs/>
                <w:sz w:val="16"/>
                <w:szCs w:val="16"/>
              </w:rPr>
              <w:t xml:space="preserve">: Unit 3,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1, ex. 2: Einen Artikel lesen und</w:t>
            </w:r>
            <w:r>
              <w:rPr>
                <w:rFonts w:ascii="Arial" w:hAnsi="Arial" w:cs="Arial"/>
                <w:bCs/>
                <w:sz w:val="16"/>
                <w:szCs w:val="16"/>
              </w:rPr>
              <w:t xml:space="preserve"> Belegstellen finden</w:t>
            </w:r>
          </w:p>
          <w:p w14:paraId="003F2600" w14:textId="77777777" w:rsidR="002F47C6" w:rsidRDefault="002F47C6" w:rsidP="002F47C6">
            <w:pPr>
              <w:shd w:val="clear" w:color="auto" w:fill="FFFFFF"/>
              <w:tabs>
                <w:tab w:val="num" w:pos="290"/>
              </w:tabs>
              <w:spacing w:before="40"/>
              <w:rPr>
                <w:rFonts w:ascii="Arial" w:hAnsi="Arial" w:cs="Arial"/>
                <w:bCs/>
                <w:sz w:val="16"/>
                <w:szCs w:val="16"/>
              </w:rPr>
            </w:pPr>
            <w:r w:rsidRPr="005F4C91">
              <w:rPr>
                <w:rFonts w:ascii="Arial" w:hAnsi="Arial" w:cs="Arial"/>
                <w:b/>
                <w:sz w:val="16"/>
                <w:szCs w:val="16"/>
              </w:rPr>
              <w:t>Schreiben</w:t>
            </w:r>
            <w:r w:rsidRPr="005F4C91">
              <w:rPr>
                <w:rFonts w:ascii="Arial" w:hAnsi="Arial" w:cs="Arial"/>
                <w:bCs/>
                <w:sz w:val="16"/>
                <w:szCs w:val="16"/>
              </w:rPr>
              <w:t xml:space="preserve">: Unit 3,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1, ex. 3: Eine </w:t>
            </w:r>
            <w:proofErr w:type="spellStart"/>
            <w:r w:rsidRPr="005F4C91">
              <w:rPr>
                <w:rFonts w:ascii="Arial" w:hAnsi="Arial" w:cs="Arial"/>
                <w:bCs/>
                <w:sz w:val="16"/>
                <w:szCs w:val="16"/>
              </w:rPr>
              <w:t>Berwe</w:t>
            </w:r>
            <w:r>
              <w:rPr>
                <w:rFonts w:ascii="Arial" w:hAnsi="Arial" w:cs="Arial"/>
                <w:bCs/>
                <w:sz w:val="16"/>
                <w:szCs w:val="16"/>
              </w:rPr>
              <w:t>bungs</w:t>
            </w:r>
            <w:proofErr w:type="spellEnd"/>
            <w:r>
              <w:rPr>
                <w:rFonts w:ascii="Arial" w:hAnsi="Arial" w:cs="Arial"/>
                <w:bCs/>
                <w:sz w:val="16"/>
                <w:szCs w:val="16"/>
              </w:rPr>
              <w:t xml:space="preserve"> </w:t>
            </w:r>
            <w:proofErr w:type="spellStart"/>
            <w:r>
              <w:rPr>
                <w:rFonts w:ascii="Arial" w:hAnsi="Arial" w:cs="Arial"/>
                <w:bCs/>
                <w:sz w:val="16"/>
                <w:szCs w:val="16"/>
              </w:rPr>
              <w:t>E-mail</w:t>
            </w:r>
            <w:proofErr w:type="spellEnd"/>
            <w:r>
              <w:rPr>
                <w:rFonts w:ascii="Arial" w:hAnsi="Arial" w:cs="Arial"/>
                <w:bCs/>
                <w:sz w:val="16"/>
                <w:szCs w:val="16"/>
              </w:rPr>
              <w:t xml:space="preserve"> verfassen; Class </w:t>
            </w:r>
            <w:proofErr w:type="spellStart"/>
            <w:r>
              <w:rPr>
                <w:rFonts w:ascii="Arial" w:hAnsi="Arial" w:cs="Arial"/>
                <w:bCs/>
                <w:sz w:val="16"/>
                <w:szCs w:val="16"/>
              </w:rPr>
              <w:t>test</w:t>
            </w:r>
            <w:proofErr w:type="spellEnd"/>
            <w:r>
              <w:rPr>
                <w:rFonts w:ascii="Arial" w:hAnsi="Arial" w:cs="Arial"/>
                <w:bCs/>
                <w:sz w:val="16"/>
                <w:szCs w:val="16"/>
              </w:rPr>
              <w:t xml:space="preserve"> 2, ex. 3: Einen Reiseblogbeitrag schreiben </w:t>
            </w:r>
          </w:p>
          <w:p w14:paraId="11A19051" w14:textId="77777777" w:rsidR="002F47C6" w:rsidRDefault="002F47C6" w:rsidP="002F47C6">
            <w:pPr>
              <w:shd w:val="clear" w:color="auto" w:fill="FFFFFF"/>
              <w:tabs>
                <w:tab w:val="num" w:pos="290"/>
              </w:tabs>
              <w:spacing w:before="40"/>
              <w:rPr>
                <w:rFonts w:ascii="Arial" w:hAnsi="Arial" w:cs="Arial"/>
                <w:bCs/>
                <w:sz w:val="16"/>
                <w:szCs w:val="16"/>
              </w:rPr>
            </w:pPr>
            <w:r w:rsidRPr="005F4C91">
              <w:rPr>
                <w:rFonts w:ascii="Arial" w:hAnsi="Arial" w:cs="Arial"/>
                <w:b/>
                <w:sz w:val="16"/>
                <w:szCs w:val="16"/>
              </w:rPr>
              <w:t>Sprachmittlung</w:t>
            </w:r>
            <w:r w:rsidRPr="005F4C91">
              <w:rPr>
                <w:rFonts w:ascii="Arial" w:hAnsi="Arial" w:cs="Arial"/>
                <w:bCs/>
                <w:sz w:val="16"/>
                <w:szCs w:val="16"/>
              </w:rPr>
              <w:t xml:space="preserve">: Unit 3,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2, ex. 2: Einen Artikel</w:t>
            </w:r>
            <w:r>
              <w:rPr>
                <w:rFonts w:ascii="Arial" w:hAnsi="Arial" w:cs="Arial"/>
                <w:bCs/>
                <w:sz w:val="16"/>
                <w:szCs w:val="16"/>
              </w:rPr>
              <w:t xml:space="preserve"> in Form eines Berichts ins Englisch übertragen </w:t>
            </w:r>
          </w:p>
          <w:p w14:paraId="0AE5E8E2" w14:textId="77777777" w:rsidR="002D709D" w:rsidRDefault="002F47C6" w:rsidP="002F47C6">
            <w:pPr>
              <w:shd w:val="clear" w:color="auto" w:fill="FFFFFF"/>
              <w:tabs>
                <w:tab w:val="num" w:pos="290"/>
              </w:tabs>
              <w:spacing w:before="40"/>
              <w:rPr>
                <w:rFonts w:ascii="Arial" w:hAnsi="Arial" w:cs="Arial"/>
                <w:bCs/>
                <w:sz w:val="16"/>
                <w:szCs w:val="16"/>
              </w:rPr>
            </w:pPr>
            <w:r w:rsidRPr="005F4C91">
              <w:rPr>
                <w:rFonts w:ascii="Arial" w:hAnsi="Arial" w:cs="Arial"/>
                <w:b/>
                <w:sz w:val="16"/>
                <w:szCs w:val="16"/>
              </w:rPr>
              <w:t>Zusammenhängendes Sprechen</w:t>
            </w:r>
            <w:r>
              <w:rPr>
                <w:rFonts w:ascii="Arial" w:hAnsi="Arial" w:cs="Arial"/>
                <w:bCs/>
                <w:sz w:val="16"/>
                <w:szCs w:val="16"/>
              </w:rPr>
              <w:t xml:space="preserve">: Unit 3, </w:t>
            </w:r>
            <w:proofErr w:type="spellStart"/>
            <w:r>
              <w:rPr>
                <w:rFonts w:ascii="Arial" w:hAnsi="Arial" w:cs="Arial"/>
                <w:bCs/>
                <w:sz w:val="16"/>
                <w:szCs w:val="16"/>
              </w:rPr>
              <w:t>Speaking</w:t>
            </w:r>
            <w:proofErr w:type="spellEnd"/>
            <w:r>
              <w:rPr>
                <w:rFonts w:ascii="Arial" w:hAnsi="Arial" w:cs="Arial"/>
                <w:bCs/>
                <w:sz w:val="16"/>
                <w:szCs w:val="16"/>
              </w:rPr>
              <w:t>, ex. 1: Einen Vortrag halten</w:t>
            </w:r>
          </w:p>
          <w:p w14:paraId="175F177E" w14:textId="5A019CB6" w:rsidR="002F47C6" w:rsidRPr="003D5A4F" w:rsidRDefault="002F47C6" w:rsidP="002F47C6">
            <w:pPr>
              <w:shd w:val="clear" w:color="auto" w:fill="FFFFFF"/>
              <w:tabs>
                <w:tab w:val="num" w:pos="290"/>
              </w:tabs>
              <w:spacing w:before="40"/>
              <w:rPr>
                <w:rFonts w:ascii="Arial" w:hAnsi="Arial" w:cs="Arial"/>
                <w:sz w:val="16"/>
                <w:szCs w:val="16"/>
              </w:rPr>
            </w:pPr>
            <w:r>
              <w:rPr>
                <w:rFonts w:ascii="Arial" w:hAnsi="Arial" w:cs="Arial"/>
                <w:bCs/>
                <w:sz w:val="16"/>
                <w:szCs w:val="16"/>
              </w:rPr>
              <w:t xml:space="preserve"> </w:t>
            </w:r>
          </w:p>
        </w:tc>
      </w:tr>
      <w:tr w:rsidR="002F47C6" w:rsidRPr="003D5A4F" w14:paraId="2BBAA262"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5F4876C7" w14:textId="77777777" w:rsidR="002F47C6" w:rsidRPr="003D5A4F" w:rsidRDefault="002F47C6"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7A01A241" w14:textId="77777777" w:rsidR="002F47C6" w:rsidRPr="003D5A4F" w:rsidRDefault="002F47C6" w:rsidP="003401A9">
            <w:pPr>
              <w:rPr>
                <w:rFonts w:ascii="Arial" w:hAnsi="Arial" w:cs="Arial"/>
                <w:sz w:val="16"/>
                <w:szCs w:val="16"/>
              </w:rPr>
            </w:pPr>
          </w:p>
        </w:tc>
      </w:tr>
      <w:tr w:rsidR="002F47C6" w:rsidRPr="003D5A4F" w14:paraId="07F5F65C"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31F44C5D"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04225F8F" w14:textId="77777777" w:rsidR="002F47C6" w:rsidRPr="003D5A4F" w:rsidRDefault="002F47C6"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35B8A746"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2F47C6" w:rsidRPr="00924AB4" w14:paraId="79BD28EC"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01F8D74E"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4268816F" w14:textId="6B1EB8FE" w:rsidR="002F47C6" w:rsidRDefault="002F47C6"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Pr>
                <w:rFonts w:ascii="Arial" w:hAnsi="Arial" w:cs="Arial"/>
                <w:b/>
                <w:sz w:val="16"/>
                <w:szCs w:val="16"/>
              </w:rPr>
              <w:t>4</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w:t>
            </w:r>
            <w:r>
              <w:rPr>
                <w:rFonts w:ascii="Arial" w:hAnsi="Arial" w:cs="Arial"/>
                <w:bCs/>
                <w:sz w:val="16"/>
                <w:szCs w:val="16"/>
              </w:rPr>
              <w:t>7</w:t>
            </w:r>
            <w:r w:rsidRPr="00C63212">
              <w:rPr>
                <w:rFonts w:ascii="Arial" w:hAnsi="Arial" w:cs="Arial"/>
                <w:bCs/>
                <w:sz w:val="16"/>
                <w:szCs w:val="16"/>
              </w:rPr>
              <w:t>MLA99)</w:t>
            </w:r>
          </w:p>
          <w:p w14:paraId="3E3A5EB6" w14:textId="55A23D23"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Hörverstehen</w:t>
            </w:r>
            <w:r w:rsidRPr="00C63212">
              <w:rPr>
                <w:rFonts w:ascii="Arial" w:hAnsi="Arial" w:cs="Arial"/>
                <w:sz w:val="16"/>
                <w:szCs w:val="16"/>
              </w:rPr>
              <w:t xml:space="preserve">: Unit </w:t>
            </w:r>
            <w:r>
              <w:rPr>
                <w:rFonts w:ascii="Arial" w:hAnsi="Arial" w:cs="Arial"/>
                <w:sz w:val="16"/>
                <w:szCs w:val="16"/>
              </w:rPr>
              <w:t>3</w:t>
            </w:r>
            <w:r w:rsidRPr="00C63212">
              <w:rPr>
                <w:rFonts w:ascii="Arial" w:hAnsi="Arial" w:cs="Arial"/>
                <w:sz w:val="16"/>
                <w:szCs w:val="16"/>
              </w:rPr>
              <w:t>, A</w:t>
            </w:r>
            <w:r>
              <w:rPr>
                <w:rFonts w:ascii="Arial" w:hAnsi="Arial" w:cs="Arial"/>
                <w:sz w:val="16"/>
                <w:szCs w:val="16"/>
              </w:rPr>
              <w:t>7</w:t>
            </w:r>
            <w:r w:rsidRPr="00C63212">
              <w:rPr>
                <w:rFonts w:ascii="Arial" w:hAnsi="Arial" w:cs="Arial"/>
                <w:sz w:val="16"/>
                <w:szCs w:val="16"/>
              </w:rPr>
              <w:t>, Listening, ex. 1: Aufgabe zum globalen / detaillierten Hörverstehen</w:t>
            </w:r>
          </w:p>
          <w:p w14:paraId="60503F5C" w14:textId="498FF549"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Leseverstehen</w:t>
            </w:r>
            <w:r w:rsidRPr="00C63212">
              <w:rPr>
                <w:rFonts w:ascii="Arial" w:hAnsi="Arial" w:cs="Arial"/>
                <w:sz w:val="16"/>
                <w:szCs w:val="16"/>
              </w:rPr>
              <w:t xml:space="preserve">: Unit </w:t>
            </w:r>
            <w:r>
              <w:rPr>
                <w:rFonts w:ascii="Arial" w:hAnsi="Arial" w:cs="Arial"/>
                <w:sz w:val="16"/>
                <w:szCs w:val="16"/>
              </w:rPr>
              <w:t>3</w:t>
            </w:r>
            <w:r w:rsidRPr="00C63212">
              <w:rPr>
                <w:rFonts w:ascii="Arial" w:hAnsi="Arial" w:cs="Arial"/>
                <w:sz w:val="16"/>
                <w:szCs w:val="16"/>
              </w:rPr>
              <w:t>, A</w:t>
            </w:r>
            <w:r>
              <w:rPr>
                <w:rFonts w:ascii="Arial" w:hAnsi="Arial" w:cs="Arial"/>
                <w:sz w:val="16"/>
                <w:szCs w:val="16"/>
              </w:rPr>
              <w:t>7</w:t>
            </w:r>
            <w:r w:rsidRPr="00C63212">
              <w:rPr>
                <w:rFonts w:ascii="Arial" w:hAnsi="Arial" w:cs="Arial"/>
                <w:sz w:val="16"/>
                <w:szCs w:val="16"/>
              </w:rPr>
              <w:t>, Reading, ex. 1: Aufgabe zum detaillierten / selektiven Leseverstehen</w:t>
            </w:r>
          </w:p>
          <w:p w14:paraId="019BA510" w14:textId="0BB01465"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Schreiben</w:t>
            </w:r>
            <w:r w:rsidRPr="00C63212">
              <w:rPr>
                <w:rFonts w:ascii="Arial" w:hAnsi="Arial" w:cs="Arial"/>
                <w:sz w:val="16"/>
                <w:szCs w:val="16"/>
              </w:rPr>
              <w:t xml:space="preserve">: Unit </w:t>
            </w:r>
            <w:r>
              <w:rPr>
                <w:rFonts w:ascii="Arial" w:hAnsi="Arial" w:cs="Arial"/>
                <w:sz w:val="16"/>
                <w:szCs w:val="16"/>
              </w:rPr>
              <w:t>3</w:t>
            </w:r>
            <w:r w:rsidRPr="00C63212">
              <w:rPr>
                <w:rFonts w:ascii="Arial" w:hAnsi="Arial" w:cs="Arial"/>
                <w:sz w:val="16"/>
                <w:szCs w:val="16"/>
              </w:rPr>
              <w:t>, A</w:t>
            </w:r>
            <w:r>
              <w:rPr>
                <w:rFonts w:ascii="Arial" w:hAnsi="Arial" w:cs="Arial"/>
                <w:sz w:val="16"/>
                <w:szCs w:val="16"/>
              </w:rPr>
              <w:t>7</w:t>
            </w:r>
            <w:r w:rsidRPr="00C63212">
              <w:rPr>
                <w:rFonts w:ascii="Arial" w:hAnsi="Arial" w:cs="Arial"/>
                <w:sz w:val="16"/>
                <w:szCs w:val="16"/>
              </w:rPr>
              <w:t xml:space="preserve">, Writing, ex. 1: </w:t>
            </w:r>
            <w:r>
              <w:rPr>
                <w:rFonts w:ascii="Arial" w:hAnsi="Arial" w:cs="Arial"/>
                <w:sz w:val="16"/>
                <w:szCs w:val="16"/>
              </w:rPr>
              <w:t xml:space="preserve">in einem Blogpost über Erfahrungen berichten </w:t>
            </w:r>
            <w:r w:rsidRPr="00C63212">
              <w:rPr>
                <w:rFonts w:ascii="Arial" w:hAnsi="Arial" w:cs="Arial"/>
                <w:sz w:val="16"/>
                <w:szCs w:val="16"/>
              </w:rPr>
              <w:t xml:space="preserve">   </w:t>
            </w:r>
          </w:p>
          <w:p w14:paraId="4B17F4DC" w14:textId="447D4B40"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Sprachmittlung</w:t>
            </w:r>
            <w:r w:rsidRPr="00C63212">
              <w:rPr>
                <w:rFonts w:ascii="Arial" w:hAnsi="Arial" w:cs="Arial"/>
                <w:sz w:val="16"/>
                <w:szCs w:val="16"/>
              </w:rPr>
              <w:t xml:space="preserve">: Unit </w:t>
            </w:r>
            <w:r>
              <w:rPr>
                <w:rFonts w:ascii="Arial" w:hAnsi="Arial" w:cs="Arial"/>
                <w:sz w:val="16"/>
                <w:szCs w:val="16"/>
              </w:rPr>
              <w:t>3</w:t>
            </w:r>
            <w:r w:rsidRPr="00C63212">
              <w:rPr>
                <w:rFonts w:ascii="Arial" w:hAnsi="Arial" w:cs="Arial"/>
                <w:sz w:val="16"/>
                <w:szCs w:val="16"/>
              </w:rPr>
              <w:t>, A</w:t>
            </w:r>
            <w:r>
              <w:rPr>
                <w:rFonts w:ascii="Arial" w:hAnsi="Arial" w:cs="Arial"/>
                <w:sz w:val="16"/>
                <w:szCs w:val="16"/>
              </w:rPr>
              <w:t>7</w:t>
            </w:r>
            <w:r w:rsidRPr="00C63212">
              <w:rPr>
                <w:rFonts w:ascii="Arial" w:hAnsi="Arial" w:cs="Arial"/>
                <w:sz w:val="16"/>
                <w:szCs w:val="16"/>
              </w:rPr>
              <w:t xml:space="preserve">, Mediation, ex. 1: Informationen in einer </w:t>
            </w:r>
            <w:r>
              <w:rPr>
                <w:rFonts w:ascii="Arial" w:hAnsi="Arial" w:cs="Arial"/>
                <w:sz w:val="16"/>
                <w:szCs w:val="16"/>
              </w:rPr>
              <w:t>E-Mail</w:t>
            </w:r>
            <w:r w:rsidRPr="00C63212">
              <w:rPr>
                <w:rFonts w:ascii="Arial" w:hAnsi="Arial" w:cs="Arial"/>
                <w:sz w:val="16"/>
                <w:szCs w:val="16"/>
              </w:rPr>
              <w:t xml:space="preserve"> zusammenfassen und ins </w:t>
            </w:r>
            <w:r w:rsidR="0021618C">
              <w:rPr>
                <w:rFonts w:ascii="Arial" w:hAnsi="Arial" w:cs="Arial"/>
                <w:sz w:val="16"/>
                <w:szCs w:val="16"/>
              </w:rPr>
              <w:t>Englische</w:t>
            </w:r>
            <w:r w:rsidRPr="00C63212">
              <w:rPr>
                <w:rFonts w:ascii="Arial" w:hAnsi="Arial" w:cs="Arial"/>
                <w:sz w:val="16"/>
                <w:szCs w:val="16"/>
              </w:rPr>
              <w:t xml:space="preserve"> übertragen</w:t>
            </w:r>
          </w:p>
          <w:p w14:paraId="77D901B5" w14:textId="77777777" w:rsidR="002F47C6" w:rsidRDefault="002F47C6" w:rsidP="003401A9">
            <w:pPr>
              <w:shd w:val="clear" w:color="auto" w:fill="FFFFFF"/>
              <w:tabs>
                <w:tab w:val="num" w:pos="290"/>
              </w:tabs>
              <w:spacing w:before="60" w:after="60"/>
              <w:rPr>
                <w:rFonts w:ascii="Arial" w:hAnsi="Arial" w:cs="Arial"/>
                <w:sz w:val="16"/>
                <w:szCs w:val="16"/>
              </w:rPr>
            </w:pPr>
          </w:p>
          <w:p w14:paraId="5B237144" w14:textId="77777777" w:rsidR="002F47C6" w:rsidRPr="00924AB4" w:rsidRDefault="002F47C6" w:rsidP="003401A9">
            <w:pPr>
              <w:shd w:val="clear" w:color="auto" w:fill="FFFFFF"/>
              <w:tabs>
                <w:tab w:val="num" w:pos="290"/>
              </w:tabs>
              <w:spacing w:before="60" w:after="60"/>
              <w:rPr>
                <w:rFonts w:ascii="Arial" w:hAnsi="Arial" w:cs="Arial"/>
                <w:sz w:val="16"/>
                <w:szCs w:val="16"/>
              </w:rPr>
            </w:pPr>
          </w:p>
        </w:tc>
      </w:tr>
    </w:tbl>
    <w:p w14:paraId="06A09BDD" w14:textId="77777777" w:rsidR="004432D5" w:rsidRPr="005F4C91" w:rsidRDefault="004432D5" w:rsidP="005062BE"/>
    <w:tbl>
      <w:tblPr>
        <w:tblW w:w="0" w:type="auto"/>
        <w:tblCellMar>
          <w:left w:w="0" w:type="dxa"/>
        </w:tblCellMar>
        <w:tblLook w:val="01E0" w:firstRow="1" w:lastRow="1" w:firstColumn="1" w:lastColumn="1" w:noHBand="0" w:noVBand="0"/>
      </w:tblPr>
      <w:tblGrid>
        <w:gridCol w:w="1273"/>
        <w:gridCol w:w="6114"/>
        <w:gridCol w:w="5480"/>
        <w:gridCol w:w="282"/>
        <w:gridCol w:w="2217"/>
      </w:tblGrid>
      <w:tr w:rsidR="004432D5" w:rsidRPr="00B36352" w14:paraId="05147260" w14:textId="77777777" w:rsidTr="00CB3BF7">
        <w:trPr>
          <w:trHeight w:val="278"/>
        </w:trPr>
        <w:tc>
          <w:tcPr>
            <w:tcW w:w="1276" w:type="dxa"/>
            <w:vMerge w:val="restart"/>
            <w:tcMar>
              <w:left w:w="0" w:type="dxa"/>
              <w:right w:w="0" w:type="dxa"/>
            </w:tcMar>
          </w:tcPr>
          <w:p w14:paraId="21E0C8A9" w14:textId="77777777" w:rsidR="004432D5" w:rsidRPr="005F4C91" w:rsidRDefault="004432D5" w:rsidP="00CB3BF7">
            <w:pPr>
              <w:rPr>
                <w:rFonts w:ascii="Arial" w:hAnsi="Arial" w:cs="Arial"/>
                <w:color w:val="000000"/>
                <w:sz w:val="21"/>
                <w:szCs w:val="21"/>
              </w:rPr>
            </w:pPr>
          </w:p>
        </w:tc>
        <w:tc>
          <w:tcPr>
            <w:tcW w:w="11624" w:type="dxa"/>
            <w:gridSpan w:val="2"/>
            <w:tcMar>
              <w:left w:w="108" w:type="dxa"/>
            </w:tcMar>
          </w:tcPr>
          <w:p w14:paraId="290BF6D8" w14:textId="77777777" w:rsidR="003E595E" w:rsidRDefault="003E595E" w:rsidP="00CB3BF7">
            <w:pPr>
              <w:rPr>
                <w:rFonts w:ascii="Arial" w:hAnsi="Arial" w:cs="Arial"/>
                <w:b/>
                <w:sz w:val="28"/>
                <w:szCs w:val="28"/>
              </w:rPr>
            </w:pPr>
          </w:p>
          <w:p w14:paraId="477ED2E9" w14:textId="15BC9D5C" w:rsidR="004432D5" w:rsidRPr="00B36352" w:rsidRDefault="004432D5" w:rsidP="00CB3BF7">
            <w:pPr>
              <w:rPr>
                <w:rFonts w:ascii="Arial" w:hAnsi="Arial" w:cs="Arial"/>
                <w:b/>
                <w:sz w:val="28"/>
                <w:szCs w:val="28"/>
              </w:rPr>
            </w:pPr>
            <w:r w:rsidRPr="00B36352">
              <w:rPr>
                <w:rFonts w:ascii="Arial" w:hAnsi="Arial" w:cs="Arial"/>
                <w:b/>
                <w:sz w:val="28"/>
                <w:szCs w:val="28"/>
              </w:rPr>
              <w:t>Planungsmuster</w:t>
            </w:r>
          </w:p>
        </w:tc>
        <w:tc>
          <w:tcPr>
            <w:tcW w:w="2503" w:type="dxa"/>
            <w:gridSpan w:val="2"/>
          </w:tcPr>
          <w:p w14:paraId="5A374A5A" w14:textId="77777777" w:rsidR="002F47C6" w:rsidRDefault="002F47C6" w:rsidP="00CB3BF7">
            <w:pPr>
              <w:spacing w:before="20"/>
              <w:rPr>
                <w:rFonts w:ascii="Arial" w:hAnsi="Arial" w:cs="Arial"/>
                <w:sz w:val="21"/>
                <w:szCs w:val="21"/>
              </w:rPr>
            </w:pPr>
          </w:p>
          <w:p w14:paraId="676E147A" w14:textId="58616144" w:rsidR="004432D5" w:rsidRPr="004432D5" w:rsidRDefault="004432D5" w:rsidP="00CB3BF7">
            <w:pPr>
              <w:spacing w:before="20"/>
              <w:rPr>
                <w:rFonts w:ascii="Arial" w:hAnsi="Arial" w:cs="Arial"/>
                <w:sz w:val="21"/>
                <w:szCs w:val="21"/>
                <w:highlight w:val="yellow"/>
              </w:rPr>
            </w:pPr>
            <w:r w:rsidRPr="00413F57">
              <w:rPr>
                <w:rFonts w:ascii="Arial" w:hAnsi="Arial" w:cs="Arial"/>
                <w:sz w:val="21"/>
                <w:szCs w:val="21"/>
              </w:rPr>
              <w:t xml:space="preserve">Jahrgangsstufe </w:t>
            </w:r>
            <w:r w:rsidR="00413F57" w:rsidRPr="00413F57">
              <w:rPr>
                <w:rFonts w:ascii="Arial" w:hAnsi="Arial" w:cs="Arial"/>
                <w:sz w:val="21"/>
                <w:szCs w:val="21"/>
              </w:rPr>
              <w:t>8</w:t>
            </w:r>
          </w:p>
        </w:tc>
      </w:tr>
      <w:tr w:rsidR="004432D5" w:rsidRPr="00B36352" w14:paraId="651F5651" w14:textId="77777777" w:rsidTr="00CB3BF7">
        <w:trPr>
          <w:trHeight w:val="284"/>
        </w:trPr>
        <w:tc>
          <w:tcPr>
            <w:tcW w:w="1276" w:type="dxa"/>
            <w:vMerge/>
          </w:tcPr>
          <w:p w14:paraId="7C748F7C" w14:textId="77777777" w:rsidR="004432D5" w:rsidRPr="00B36352" w:rsidRDefault="004432D5" w:rsidP="00CB3BF7">
            <w:pPr>
              <w:rPr>
                <w:rFonts w:ascii="Arial" w:hAnsi="Arial" w:cs="Arial"/>
                <w:color w:val="000000"/>
                <w:sz w:val="21"/>
                <w:szCs w:val="21"/>
              </w:rPr>
            </w:pPr>
          </w:p>
        </w:tc>
        <w:tc>
          <w:tcPr>
            <w:tcW w:w="11624" w:type="dxa"/>
            <w:gridSpan w:val="2"/>
            <w:tcMar>
              <w:left w:w="108" w:type="dxa"/>
            </w:tcMar>
          </w:tcPr>
          <w:p w14:paraId="1EB1743F" w14:textId="77777777" w:rsidR="004432D5" w:rsidRPr="00B36352" w:rsidRDefault="004432D5" w:rsidP="00CB3BF7">
            <w:pPr>
              <w:spacing w:before="20"/>
              <w:rPr>
                <w:rFonts w:ascii="Arial" w:hAnsi="Arial" w:cs="Arial"/>
                <w:b/>
                <w:color w:val="000000"/>
                <w:sz w:val="21"/>
                <w:szCs w:val="21"/>
              </w:rPr>
            </w:pPr>
          </w:p>
        </w:tc>
        <w:tc>
          <w:tcPr>
            <w:tcW w:w="2503" w:type="dxa"/>
            <w:gridSpan w:val="2"/>
          </w:tcPr>
          <w:p w14:paraId="18C55374" w14:textId="5CF58EC2" w:rsidR="004432D5" w:rsidRPr="00413F57" w:rsidRDefault="00FD6687" w:rsidP="00CB3BF7">
            <w:pPr>
              <w:spacing w:before="20"/>
              <w:rPr>
                <w:rFonts w:ascii="Arial" w:hAnsi="Arial" w:cs="Arial"/>
                <w:sz w:val="21"/>
                <w:szCs w:val="21"/>
                <w:highlight w:val="red"/>
              </w:rPr>
            </w:pPr>
            <w:r w:rsidRPr="00FD6687">
              <w:rPr>
                <w:rFonts w:ascii="Arial" w:hAnsi="Arial" w:cs="Arial"/>
                <w:sz w:val="21"/>
                <w:szCs w:val="21"/>
              </w:rPr>
              <w:t>Niveaustufe A2/B1</w:t>
            </w:r>
          </w:p>
        </w:tc>
      </w:tr>
      <w:tr w:rsidR="004432D5" w:rsidRPr="00B36352" w14:paraId="5478ED41" w14:textId="77777777" w:rsidTr="00CB3BF7">
        <w:trPr>
          <w:trHeight w:val="285"/>
        </w:trPr>
        <w:tc>
          <w:tcPr>
            <w:tcW w:w="1276" w:type="dxa"/>
            <w:vMerge/>
          </w:tcPr>
          <w:p w14:paraId="7E3F3EB5" w14:textId="77777777" w:rsidR="004432D5" w:rsidRPr="00B36352" w:rsidRDefault="004432D5" w:rsidP="00CB3BF7">
            <w:pPr>
              <w:rPr>
                <w:rFonts w:ascii="Arial" w:hAnsi="Arial" w:cs="Arial"/>
                <w:color w:val="000000"/>
                <w:sz w:val="21"/>
                <w:szCs w:val="21"/>
              </w:rPr>
            </w:pPr>
          </w:p>
        </w:tc>
        <w:tc>
          <w:tcPr>
            <w:tcW w:w="11624" w:type="dxa"/>
            <w:gridSpan w:val="2"/>
            <w:tcMar>
              <w:left w:w="108" w:type="dxa"/>
            </w:tcMar>
          </w:tcPr>
          <w:p w14:paraId="5B55AB6D" w14:textId="77777777" w:rsidR="004432D5" w:rsidRPr="00B36352" w:rsidRDefault="004432D5" w:rsidP="00CB3BF7">
            <w:pPr>
              <w:spacing w:before="20"/>
              <w:rPr>
                <w:rFonts w:ascii="Arial" w:hAnsi="Arial" w:cs="Arial"/>
                <w:color w:val="000000"/>
                <w:sz w:val="21"/>
                <w:szCs w:val="21"/>
              </w:rPr>
            </w:pPr>
            <w:r w:rsidRPr="00B36352">
              <w:rPr>
                <w:rFonts w:ascii="Arial" w:hAnsi="Arial" w:cs="Arial"/>
                <w:b/>
              </w:rPr>
              <w:t xml:space="preserve">Green Line </w:t>
            </w:r>
            <w:r>
              <w:rPr>
                <w:rFonts w:ascii="Arial" w:hAnsi="Arial" w:cs="Arial"/>
                <w:b/>
              </w:rPr>
              <w:t>4</w:t>
            </w:r>
          </w:p>
        </w:tc>
        <w:tc>
          <w:tcPr>
            <w:tcW w:w="2503" w:type="dxa"/>
            <w:gridSpan w:val="2"/>
          </w:tcPr>
          <w:p w14:paraId="009E503D" w14:textId="77777777" w:rsidR="004432D5" w:rsidRPr="00413F57" w:rsidRDefault="004432D5" w:rsidP="00CB3BF7">
            <w:pPr>
              <w:spacing w:before="20"/>
              <w:rPr>
                <w:rFonts w:ascii="Arial" w:hAnsi="Arial" w:cs="Arial"/>
                <w:color w:val="000000"/>
                <w:sz w:val="21"/>
                <w:szCs w:val="21"/>
                <w:highlight w:val="red"/>
              </w:rPr>
            </w:pPr>
          </w:p>
        </w:tc>
      </w:tr>
      <w:tr w:rsidR="004432D5" w:rsidRPr="00B36352" w14:paraId="68BCFA13" w14:textId="77777777" w:rsidTr="00CB3BF7">
        <w:trPr>
          <w:trHeight w:val="284"/>
        </w:trPr>
        <w:tc>
          <w:tcPr>
            <w:tcW w:w="1276" w:type="dxa"/>
            <w:vMerge/>
          </w:tcPr>
          <w:p w14:paraId="3E32C030" w14:textId="77777777" w:rsidR="004432D5" w:rsidRPr="00B36352" w:rsidRDefault="004432D5" w:rsidP="00CB3BF7">
            <w:pPr>
              <w:rPr>
                <w:rFonts w:ascii="Arial" w:hAnsi="Arial" w:cs="Arial"/>
                <w:color w:val="000000"/>
                <w:sz w:val="21"/>
                <w:szCs w:val="21"/>
              </w:rPr>
            </w:pPr>
          </w:p>
        </w:tc>
        <w:tc>
          <w:tcPr>
            <w:tcW w:w="6129" w:type="dxa"/>
            <w:shd w:val="clear" w:color="auto" w:fill="auto"/>
            <w:tcMar>
              <w:left w:w="108" w:type="dxa"/>
            </w:tcMar>
          </w:tcPr>
          <w:p w14:paraId="3C03D41E" w14:textId="26E708ED" w:rsidR="004432D5" w:rsidRPr="00CF702F" w:rsidRDefault="004432D5" w:rsidP="00CB3BF7">
            <w:pPr>
              <w:spacing w:before="20"/>
              <w:rPr>
                <w:rFonts w:ascii="Arial" w:hAnsi="Arial" w:cs="Arial"/>
                <w:b/>
                <w:lang w:val="en-US"/>
              </w:rPr>
            </w:pPr>
            <w:r>
              <w:rPr>
                <w:rFonts w:ascii="Arial" w:hAnsi="Arial" w:cs="Arial"/>
                <w:b/>
                <w:lang w:val="en-US"/>
              </w:rPr>
              <w:t xml:space="preserve">Modul 4: </w:t>
            </w:r>
            <w:r w:rsidR="00DB5F05">
              <w:rPr>
                <w:rFonts w:ascii="Arial" w:hAnsi="Arial" w:cs="Arial"/>
                <w:b/>
                <w:lang w:val="en-US"/>
              </w:rPr>
              <w:t xml:space="preserve">Text smart 2 // </w:t>
            </w:r>
            <w:r w:rsidRPr="004528F7">
              <w:rPr>
                <w:rFonts w:ascii="Arial" w:hAnsi="Arial" w:cs="Arial"/>
                <w:b/>
                <w:lang w:val="en-US"/>
              </w:rPr>
              <w:t xml:space="preserve">Unit </w:t>
            </w:r>
            <w:r>
              <w:rPr>
                <w:rFonts w:ascii="Arial" w:hAnsi="Arial" w:cs="Arial"/>
                <w:b/>
                <w:lang w:val="en-US"/>
              </w:rPr>
              <w:t>4 /</w:t>
            </w:r>
            <w:r w:rsidRPr="004528F7">
              <w:rPr>
                <w:rFonts w:ascii="Arial" w:hAnsi="Arial" w:cs="Arial"/>
                <w:b/>
                <w:lang w:val="en-US"/>
              </w:rPr>
              <w:t xml:space="preserve"> </w:t>
            </w:r>
            <w:r>
              <w:rPr>
                <w:rFonts w:ascii="Arial" w:hAnsi="Arial" w:cs="Arial"/>
                <w:b/>
                <w:lang w:val="en-US"/>
              </w:rPr>
              <w:t>California – Pacific paradise?</w:t>
            </w:r>
            <w:r w:rsidRPr="004528F7">
              <w:rPr>
                <w:rFonts w:ascii="Arial" w:hAnsi="Arial" w:cs="Arial"/>
                <w:b/>
                <w:lang w:val="en-US"/>
              </w:rPr>
              <w:t xml:space="preserve"> </w:t>
            </w:r>
          </w:p>
        </w:tc>
        <w:tc>
          <w:tcPr>
            <w:tcW w:w="5495" w:type="dxa"/>
            <w:tcBorders>
              <w:right w:val="single" w:sz="4" w:space="0" w:color="C0C0C0"/>
            </w:tcBorders>
            <w:shd w:val="clear" w:color="auto" w:fill="auto"/>
          </w:tcPr>
          <w:p w14:paraId="79ED6533" w14:textId="77777777" w:rsidR="004432D5" w:rsidRPr="00B36352" w:rsidRDefault="004432D5" w:rsidP="00CB3BF7">
            <w:pPr>
              <w:tabs>
                <w:tab w:val="left" w:pos="756"/>
              </w:tabs>
              <w:spacing w:before="20"/>
              <w:rPr>
                <w:rFonts w:ascii="Arial" w:hAnsi="Arial" w:cs="Arial"/>
                <w:color w:val="000000"/>
                <w:sz w:val="21"/>
                <w:szCs w:val="21"/>
              </w:rPr>
            </w:pPr>
            <w:r w:rsidRPr="00B36352">
              <w:rPr>
                <w:rFonts w:ascii="Arial" w:hAnsi="Arial" w:cs="Arial"/>
              </w:rPr>
              <w:t>Schule:</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FFFFFF"/>
          </w:tcPr>
          <w:p w14:paraId="235061B8" w14:textId="77777777" w:rsidR="004432D5" w:rsidRPr="00413F57" w:rsidRDefault="004432D5" w:rsidP="00CB3BF7">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5DC1A3FD" w14:textId="77777777" w:rsidR="004432D5" w:rsidRPr="00E66841" w:rsidRDefault="004432D5" w:rsidP="00CB3BF7">
            <w:pPr>
              <w:spacing w:before="20"/>
              <w:rPr>
                <w:rFonts w:ascii="Arial" w:hAnsi="Arial" w:cs="Arial"/>
              </w:rPr>
            </w:pPr>
            <w:r w:rsidRPr="00E66841">
              <w:rPr>
                <w:rFonts w:ascii="Arial" w:hAnsi="Arial" w:cs="Arial"/>
                <w:color w:val="000000"/>
              </w:rPr>
              <w:t>obligatorisch</w:t>
            </w:r>
          </w:p>
        </w:tc>
      </w:tr>
      <w:tr w:rsidR="004432D5" w:rsidRPr="00B36352" w14:paraId="6408C39B" w14:textId="77777777" w:rsidTr="00CB3BF7">
        <w:trPr>
          <w:trHeight w:val="285"/>
        </w:trPr>
        <w:tc>
          <w:tcPr>
            <w:tcW w:w="1276" w:type="dxa"/>
            <w:vMerge/>
          </w:tcPr>
          <w:p w14:paraId="34D28A96" w14:textId="77777777" w:rsidR="004432D5" w:rsidRPr="00B36352" w:rsidRDefault="004432D5" w:rsidP="00CB3BF7">
            <w:pPr>
              <w:rPr>
                <w:rFonts w:ascii="Arial" w:hAnsi="Arial" w:cs="Arial"/>
                <w:color w:val="000000"/>
                <w:sz w:val="21"/>
                <w:szCs w:val="21"/>
              </w:rPr>
            </w:pPr>
          </w:p>
        </w:tc>
        <w:tc>
          <w:tcPr>
            <w:tcW w:w="6129" w:type="dxa"/>
            <w:shd w:val="clear" w:color="auto" w:fill="auto"/>
            <w:tcMar>
              <w:left w:w="108" w:type="dxa"/>
            </w:tcMar>
          </w:tcPr>
          <w:p w14:paraId="0C1B749D" w14:textId="11DBFD9D" w:rsidR="004432D5" w:rsidRPr="009C35AE" w:rsidRDefault="004432D5" w:rsidP="00CB3BF7">
            <w:pPr>
              <w:spacing w:before="20"/>
              <w:rPr>
                <w:rFonts w:ascii="Arial" w:hAnsi="Arial" w:cs="Arial"/>
              </w:rPr>
            </w:pPr>
            <w:r w:rsidRPr="009C35AE">
              <w:rPr>
                <w:rFonts w:ascii="Arial" w:hAnsi="Arial" w:cs="Arial"/>
              </w:rPr>
              <w:t>Gesamtdauer: ca</w:t>
            </w:r>
            <w:r w:rsidRPr="00E066FE">
              <w:rPr>
                <w:rFonts w:ascii="Arial" w:hAnsi="Arial" w:cs="Arial"/>
              </w:rPr>
              <w:t>. 2</w:t>
            </w:r>
            <w:r w:rsidR="00E66841">
              <w:rPr>
                <w:rFonts w:ascii="Arial" w:hAnsi="Arial" w:cs="Arial"/>
              </w:rPr>
              <w:t>2</w:t>
            </w:r>
            <w:r w:rsidRPr="00E066FE">
              <w:rPr>
                <w:rFonts w:ascii="Arial" w:hAnsi="Arial" w:cs="Arial"/>
              </w:rPr>
              <w:t xml:space="preserve"> Stunden</w:t>
            </w:r>
          </w:p>
        </w:tc>
        <w:tc>
          <w:tcPr>
            <w:tcW w:w="5495" w:type="dxa"/>
            <w:tcBorders>
              <w:right w:val="single" w:sz="4" w:space="0" w:color="C0C0C0"/>
            </w:tcBorders>
            <w:shd w:val="clear" w:color="auto" w:fill="auto"/>
          </w:tcPr>
          <w:p w14:paraId="14554F87" w14:textId="77777777" w:rsidR="004432D5" w:rsidRPr="00B36352" w:rsidRDefault="004432D5" w:rsidP="00CB3BF7">
            <w:pPr>
              <w:tabs>
                <w:tab w:val="left" w:pos="756"/>
              </w:tabs>
              <w:spacing w:before="20"/>
              <w:rPr>
                <w:rFonts w:ascii="Arial" w:hAnsi="Arial" w:cs="Arial"/>
                <w:color w:val="000000"/>
                <w:sz w:val="21"/>
                <w:szCs w:val="21"/>
              </w:rPr>
            </w:pPr>
            <w:proofErr w:type="spellStart"/>
            <w:r w:rsidRPr="00B36352">
              <w:rPr>
                <w:rFonts w:ascii="Arial" w:hAnsi="Arial" w:cs="Arial"/>
              </w:rPr>
              <w:t>Lehrer:</w:t>
            </w:r>
            <w:r>
              <w:rPr>
                <w:rFonts w:ascii="Arial" w:hAnsi="Arial" w:cs="Arial"/>
              </w:rPr>
              <w:t>in</w:t>
            </w:r>
            <w:proofErr w:type="spellEnd"/>
            <w:r>
              <w:rPr>
                <w:rFonts w:ascii="Arial" w:hAnsi="Arial" w:cs="Arial"/>
              </w:rPr>
              <w:t>:</w:t>
            </w:r>
            <w:r w:rsidRPr="00B36352">
              <w:rPr>
                <w:rFonts w:ascii="Arial" w:hAnsi="Arial" w:cs="Arial"/>
              </w:rPr>
              <w:tab/>
            </w:r>
          </w:p>
        </w:tc>
        <w:tc>
          <w:tcPr>
            <w:tcW w:w="283" w:type="dxa"/>
            <w:tcBorders>
              <w:top w:val="single" w:sz="4" w:space="0" w:color="C0C0C0"/>
              <w:left w:val="single" w:sz="4" w:space="0" w:color="C0C0C0"/>
              <w:bottom w:val="single" w:sz="4" w:space="0" w:color="C0C0C0"/>
              <w:right w:val="single" w:sz="4" w:space="0" w:color="C0C0C0"/>
            </w:tcBorders>
            <w:shd w:val="clear" w:color="auto" w:fill="D9D9D9"/>
          </w:tcPr>
          <w:p w14:paraId="27D8B321" w14:textId="77777777" w:rsidR="004432D5" w:rsidRPr="00413F57" w:rsidRDefault="004432D5" w:rsidP="00CB3BF7">
            <w:pPr>
              <w:spacing w:before="20"/>
              <w:rPr>
                <w:rFonts w:ascii="Arial" w:hAnsi="Arial" w:cs="Arial"/>
                <w:highlight w:val="red"/>
              </w:rPr>
            </w:pPr>
          </w:p>
        </w:tc>
        <w:tc>
          <w:tcPr>
            <w:tcW w:w="2220" w:type="dxa"/>
            <w:tcBorders>
              <w:left w:val="single" w:sz="4" w:space="0" w:color="C0C0C0"/>
            </w:tcBorders>
            <w:shd w:val="clear" w:color="auto" w:fill="auto"/>
            <w:tcMar>
              <w:left w:w="108" w:type="dxa"/>
            </w:tcMar>
          </w:tcPr>
          <w:p w14:paraId="3F5CBE99" w14:textId="77777777" w:rsidR="004432D5" w:rsidRPr="00E66841" w:rsidRDefault="004432D5" w:rsidP="00CB3BF7">
            <w:pPr>
              <w:spacing w:before="20"/>
              <w:rPr>
                <w:rFonts w:ascii="Arial" w:hAnsi="Arial" w:cs="Arial"/>
              </w:rPr>
            </w:pPr>
            <w:r w:rsidRPr="00E66841">
              <w:rPr>
                <w:rFonts w:ascii="Arial" w:hAnsi="Arial" w:cs="Arial"/>
                <w:color w:val="000000"/>
              </w:rPr>
              <w:t>fakultativ</w:t>
            </w:r>
          </w:p>
        </w:tc>
      </w:tr>
    </w:tbl>
    <w:p w14:paraId="3F44EAD9" w14:textId="77777777" w:rsidR="004432D5" w:rsidRDefault="004432D5" w:rsidP="004432D5">
      <w:pPr>
        <w:rPr>
          <w:rFonts w:ascii="Arial" w:hAnsi="Arial" w:cs="Arial"/>
          <w:color w:val="000000"/>
          <w:sz w:val="21"/>
          <w:szCs w:val="21"/>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5103"/>
        <w:gridCol w:w="1985"/>
        <w:gridCol w:w="1984"/>
      </w:tblGrid>
      <w:tr w:rsidR="004432D5" w:rsidRPr="00B36352" w14:paraId="6F71353E" w14:textId="77777777" w:rsidTr="00CB3BF7">
        <w:trPr>
          <w:cantSplit/>
          <w:trHeight w:val="98"/>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F262FE" w14:textId="77777777" w:rsidR="004432D5" w:rsidRPr="00B36352" w:rsidRDefault="004432D5" w:rsidP="00CB3BF7">
            <w:pPr>
              <w:spacing w:before="60" w:after="60"/>
              <w:rPr>
                <w:rFonts w:ascii="Arial" w:hAnsi="Arial" w:cs="Arial"/>
                <w:b/>
                <w:color w:val="FFFFFF"/>
              </w:rPr>
            </w:pPr>
            <w:r w:rsidRPr="00E066FE">
              <w:rPr>
                <w:rFonts w:ascii="Arial" w:hAnsi="Arial" w:cs="Arial"/>
                <w:b/>
                <w:color w:val="FFFFFF"/>
              </w:rPr>
              <w:t>21. – 28. Unterrichts</w:t>
            </w:r>
            <w:r w:rsidRPr="00E066FE">
              <w:rPr>
                <w:rFonts w:ascii="Arial" w:hAnsi="Arial" w:cs="Arial"/>
                <w:b/>
                <w:color w:val="FFFFFF"/>
              </w:rPr>
              <w:softHyphen/>
              <w:t>woche</w:t>
            </w:r>
          </w:p>
        </w:tc>
        <w:tc>
          <w:tcPr>
            <w:tcW w:w="9639" w:type="dxa"/>
            <w:gridSpan w:val="3"/>
            <w:tcBorders>
              <w:top w:val="single" w:sz="4" w:space="0" w:color="FFFFFF"/>
              <w:left w:val="single" w:sz="4" w:space="0" w:color="FFFFFF"/>
              <w:bottom w:val="single" w:sz="4" w:space="0" w:color="99CC00"/>
              <w:right w:val="single" w:sz="4" w:space="0" w:color="FFFFFF"/>
            </w:tcBorders>
            <w:shd w:val="clear" w:color="auto" w:fill="99CC00"/>
          </w:tcPr>
          <w:p w14:paraId="5ACC9425" w14:textId="77777777" w:rsidR="004432D5" w:rsidRPr="00B36352" w:rsidRDefault="004432D5" w:rsidP="00CB3BF7">
            <w:pPr>
              <w:spacing w:before="60" w:after="60"/>
              <w:rPr>
                <w:rFonts w:ascii="Arial" w:hAnsi="Arial" w:cs="Arial"/>
                <w:b/>
                <w:color w:val="FFFFFF"/>
              </w:rPr>
            </w:pPr>
            <w:r w:rsidRPr="00B36352">
              <w:rPr>
                <w:rFonts w:ascii="Arial" w:hAnsi="Arial" w:cs="Arial"/>
                <w:b/>
                <w:color w:val="FFFFFF"/>
              </w:rPr>
              <w:t>Inhalte</w:t>
            </w:r>
          </w:p>
        </w:tc>
        <w:tc>
          <w:tcPr>
            <w:tcW w:w="3969" w:type="dxa"/>
            <w:gridSpan w:val="2"/>
            <w:tcBorders>
              <w:top w:val="single" w:sz="4" w:space="0" w:color="FFFFFF"/>
              <w:left w:val="single" w:sz="4" w:space="0" w:color="FFFFFF"/>
              <w:bottom w:val="single" w:sz="4" w:space="0" w:color="FFFFFF"/>
              <w:right w:val="single" w:sz="4" w:space="0" w:color="99CC00"/>
            </w:tcBorders>
            <w:shd w:val="clear" w:color="auto" w:fill="99CC00"/>
          </w:tcPr>
          <w:p w14:paraId="755C4287" w14:textId="77777777" w:rsidR="004432D5" w:rsidRPr="00B36352" w:rsidRDefault="004432D5" w:rsidP="00CB3BF7">
            <w:pPr>
              <w:spacing w:before="60" w:after="60"/>
              <w:rPr>
                <w:rFonts w:ascii="Arial" w:hAnsi="Arial" w:cs="Arial"/>
                <w:b/>
                <w:color w:val="FFFFFF"/>
              </w:rPr>
            </w:pPr>
            <w:r w:rsidRPr="00B36352">
              <w:rPr>
                <w:rFonts w:ascii="Arial" w:hAnsi="Arial" w:cs="Arial"/>
                <w:b/>
                <w:color w:val="FFFFFF"/>
              </w:rPr>
              <w:t xml:space="preserve">Umfang </w:t>
            </w:r>
          </w:p>
        </w:tc>
      </w:tr>
      <w:tr w:rsidR="004432D5" w:rsidRPr="00B36352" w14:paraId="3183A021" w14:textId="77777777" w:rsidTr="00CB3BF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651483A2" w14:textId="77777777" w:rsidR="004432D5" w:rsidRPr="00B36352" w:rsidRDefault="004432D5" w:rsidP="00CB3BF7">
            <w:pPr>
              <w:spacing w:before="60" w:after="60"/>
              <w:rPr>
                <w:rFonts w:ascii="Arial" w:hAnsi="Arial" w:cs="Arial"/>
                <w:b/>
                <w:color w:val="FFFFFF"/>
              </w:rPr>
            </w:pPr>
          </w:p>
        </w:tc>
        <w:tc>
          <w:tcPr>
            <w:tcW w:w="9639" w:type="dxa"/>
            <w:gridSpan w:val="3"/>
            <w:vMerge w:val="restart"/>
            <w:tcBorders>
              <w:top w:val="single" w:sz="4" w:space="0" w:color="99CC00"/>
              <w:left w:val="single" w:sz="4" w:space="0" w:color="FFFFFF"/>
              <w:right w:val="single" w:sz="4" w:space="0" w:color="FFFFFF"/>
            </w:tcBorders>
            <w:shd w:val="clear" w:color="auto" w:fill="auto"/>
          </w:tcPr>
          <w:p w14:paraId="3610E66B" w14:textId="77777777" w:rsidR="00DB5F05" w:rsidRPr="00CF702F" w:rsidRDefault="00DB5F05" w:rsidP="00DB5F05">
            <w:pPr>
              <w:spacing w:before="60" w:after="60"/>
              <w:rPr>
                <w:rFonts w:ascii="Arial" w:hAnsi="Arial" w:cs="Arial"/>
                <w:sz w:val="16"/>
                <w:szCs w:val="16"/>
              </w:rPr>
            </w:pPr>
            <w:r w:rsidRPr="00CF702F">
              <w:rPr>
                <w:rFonts w:ascii="Arial" w:hAnsi="Arial" w:cs="Arial"/>
                <w:sz w:val="16"/>
                <w:szCs w:val="16"/>
              </w:rPr>
              <w:t xml:space="preserve">Text smart 2: </w:t>
            </w:r>
          </w:p>
          <w:p w14:paraId="41646FBC" w14:textId="77777777" w:rsidR="00DB5F05" w:rsidRPr="00CF702F" w:rsidRDefault="00DB5F05" w:rsidP="00DB5F05">
            <w:pPr>
              <w:spacing w:before="60" w:after="60"/>
              <w:rPr>
                <w:rFonts w:ascii="Arial" w:hAnsi="Arial" w:cs="Arial"/>
                <w:sz w:val="16"/>
                <w:szCs w:val="16"/>
              </w:rPr>
            </w:pPr>
            <w:r w:rsidRPr="00CF702F">
              <w:rPr>
                <w:rFonts w:ascii="Arial" w:hAnsi="Arial" w:cs="Arial"/>
                <w:sz w:val="16"/>
                <w:szCs w:val="16"/>
              </w:rPr>
              <w:t xml:space="preserve">Literarische Genres kennenlernen </w:t>
            </w:r>
            <w:r>
              <w:rPr>
                <w:rFonts w:ascii="Arial" w:hAnsi="Arial" w:cs="Arial"/>
                <w:sz w:val="16"/>
                <w:szCs w:val="16"/>
              </w:rPr>
              <w:t>|</w:t>
            </w:r>
            <w:r w:rsidRPr="00CF702F">
              <w:rPr>
                <w:rFonts w:ascii="Arial" w:hAnsi="Arial" w:cs="Arial"/>
                <w:sz w:val="16"/>
                <w:szCs w:val="16"/>
              </w:rPr>
              <w:t xml:space="preserve"> Lernen, wie Spannung erzeugt wird </w:t>
            </w:r>
            <w:r>
              <w:rPr>
                <w:rFonts w:ascii="Arial" w:hAnsi="Arial" w:cs="Arial"/>
                <w:sz w:val="16"/>
                <w:szCs w:val="16"/>
              </w:rPr>
              <w:t>|</w:t>
            </w:r>
            <w:r w:rsidRPr="00CF702F">
              <w:rPr>
                <w:rFonts w:ascii="Arial" w:hAnsi="Arial" w:cs="Arial"/>
                <w:sz w:val="16"/>
                <w:szCs w:val="16"/>
              </w:rPr>
              <w:t xml:space="preserve"> Verschiedene Erzählperspektiven und ihre Wirkung kennenlernen </w:t>
            </w:r>
            <w:r>
              <w:rPr>
                <w:rFonts w:ascii="Arial" w:hAnsi="Arial" w:cs="Arial"/>
                <w:sz w:val="16"/>
                <w:szCs w:val="16"/>
              </w:rPr>
              <w:t>|</w:t>
            </w:r>
            <w:r w:rsidRPr="00CF702F">
              <w:rPr>
                <w:rFonts w:ascii="Arial" w:hAnsi="Arial" w:cs="Arial"/>
                <w:sz w:val="16"/>
                <w:szCs w:val="16"/>
              </w:rPr>
              <w:t xml:space="preserve"> Eine spannende Fortsetzung einer Geschichte schreiben </w:t>
            </w:r>
            <w:r>
              <w:rPr>
                <w:rFonts w:ascii="Arial" w:hAnsi="Arial" w:cs="Arial"/>
                <w:sz w:val="16"/>
                <w:szCs w:val="16"/>
              </w:rPr>
              <w:t>|</w:t>
            </w:r>
            <w:r w:rsidRPr="00CF702F">
              <w:rPr>
                <w:rFonts w:ascii="Arial" w:hAnsi="Arial" w:cs="Arial"/>
                <w:sz w:val="16"/>
                <w:szCs w:val="16"/>
              </w:rPr>
              <w:t xml:space="preserve"> Romanauszüge verstehen | Merkmale von fiktionalen Texten kennenlernen | Literarische Genres vergleichen und bewerten | Strategien zum Erzeugen von Spannung erkennen |</w:t>
            </w:r>
            <w:r>
              <w:rPr>
                <w:rFonts w:ascii="Arial" w:hAnsi="Arial" w:cs="Arial"/>
                <w:sz w:val="16"/>
                <w:szCs w:val="16"/>
              </w:rPr>
              <w:t xml:space="preserve"> </w:t>
            </w:r>
            <w:r w:rsidRPr="00CF702F">
              <w:rPr>
                <w:rFonts w:ascii="Arial" w:hAnsi="Arial" w:cs="Arial"/>
                <w:sz w:val="16"/>
                <w:szCs w:val="16"/>
              </w:rPr>
              <w:t xml:space="preserve">Die Erzählperspektive erkennen und bewerten </w:t>
            </w:r>
            <w:r>
              <w:rPr>
                <w:rFonts w:ascii="Arial" w:hAnsi="Arial" w:cs="Arial"/>
                <w:sz w:val="16"/>
                <w:szCs w:val="16"/>
              </w:rPr>
              <w:t>|</w:t>
            </w:r>
            <w:r w:rsidRPr="00CF702F">
              <w:rPr>
                <w:rFonts w:ascii="Arial" w:hAnsi="Arial" w:cs="Arial"/>
                <w:sz w:val="16"/>
                <w:szCs w:val="16"/>
              </w:rPr>
              <w:t xml:space="preserve"> Über Gründe fürs Lesen sprechen und den eigenen </w:t>
            </w:r>
            <w:proofErr w:type="spellStart"/>
            <w:r w:rsidRPr="00CF702F">
              <w:rPr>
                <w:rFonts w:ascii="Arial" w:hAnsi="Arial" w:cs="Arial"/>
                <w:sz w:val="16"/>
                <w:szCs w:val="16"/>
              </w:rPr>
              <w:t>Lesetyp</w:t>
            </w:r>
            <w:proofErr w:type="spellEnd"/>
            <w:r w:rsidRPr="00CF702F">
              <w:rPr>
                <w:rFonts w:ascii="Arial" w:hAnsi="Arial" w:cs="Arial"/>
                <w:sz w:val="16"/>
                <w:szCs w:val="16"/>
              </w:rPr>
              <w:t xml:space="preserve"> bestimmen </w:t>
            </w:r>
            <w:r>
              <w:rPr>
                <w:rFonts w:ascii="Arial" w:hAnsi="Arial" w:cs="Arial"/>
                <w:sz w:val="16"/>
                <w:szCs w:val="16"/>
              </w:rPr>
              <w:t>|</w:t>
            </w:r>
            <w:r w:rsidRPr="00CF702F">
              <w:rPr>
                <w:rFonts w:ascii="Arial" w:hAnsi="Arial" w:cs="Arial"/>
                <w:sz w:val="16"/>
                <w:szCs w:val="16"/>
              </w:rPr>
              <w:t xml:space="preserve"> Eine Fortsetzung zu einem Romanauszug schreiben </w:t>
            </w:r>
            <w:r>
              <w:rPr>
                <w:rFonts w:ascii="Arial" w:hAnsi="Arial" w:cs="Arial"/>
                <w:sz w:val="16"/>
                <w:szCs w:val="16"/>
              </w:rPr>
              <w:t xml:space="preserve">| </w:t>
            </w:r>
            <w:r w:rsidRPr="00CF702F">
              <w:rPr>
                <w:rFonts w:ascii="Arial" w:hAnsi="Arial" w:cs="Arial"/>
                <w:sz w:val="16"/>
                <w:szCs w:val="16"/>
              </w:rPr>
              <w:t>Sprache in fiktionalen Texten | Literarische Genres</w:t>
            </w:r>
          </w:p>
          <w:p w14:paraId="138A2743" w14:textId="77777777" w:rsidR="00DB5F05" w:rsidRDefault="00DB5F05" w:rsidP="00CB3BF7">
            <w:pPr>
              <w:spacing w:before="60" w:after="60"/>
              <w:rPr>
                <w:rFonts w:ascii="Arial" w:hAnsi="Arial" w:cs="Arial"/>
                <w:sz w:val="16"/>
                <w:szCs w:val="16"/>
              </w:rPr>
            </w:pPr>
          </w:p>
          <w:p w14:paraId="5F0ABE48" w14:textId="4B68EE48" w:rsidR="004432D5" w:rsidRPr="004432D5" w:rsidRDefault="004432D5" w:rsidP="00CB3BF7">
            <w:pPr>
              <w:spacing w:before="60" w:after="60"/>
              <w:rPr>
                <w:rFonts w:ascii="Arial" w:hAnsi="Arial" w:cs="Arial"/>
                <w:sz w:val="16"/>
                <w:szCs w:val="16"/>
              </w:rPr>
            </w:pPr>
            <w:r w:rsidRPr="004432D5">
              <w:rPr>
                <w:rFonts w:ascii="Arial" w:hAnsi="Arial" w:cs="Arial"/>
                <w:sz w:val="16"/>
                <w:szCs w:val="16"/>
              </w:rPr>
              <w:t xml:space="preserve">Unit 4: </w:t>
            </w:r>
          </w:p>
          <w:p w14:paraId="59546803" w14:textId="15A291EE" w:rsidR="004432D5" w:rsidRDefault="004432D5" w:rsidP="00CB3BF7">
            <w:pPr>
              <w:spacing w:before="60" w:after="60"/>
              <w:rPr>
                <w:rFonts w:ascii="Arial" w:hAnsi="Arial" w:cs="Arial"/>
                <w:sz w:val="16"/>
                <w:szCs w:val="16"/>
              </w:rPr>
            </w:pPr>
            <w:r w:rsidRPr="004432D5">
              <w:rPr>
                <w:rFonts w:ascii="Arial" w:hAnsi="Arial" w:cs="Arial"/>
                <w:sz w:val="16"/>
                <w:szCs w:val="16"/>
              </w:rPr>
              <w:t xml:space="preserve">Ideen zu Kalifornien in einer Mindmap sammeln | Fotos unter einem konkreten Gesichtspunkt bewerten </w:t>
            </w:r>
            <w:r>
              <w:rPr>
                <w:rFonts w:ascii="Arial" w:hAnsi="Arial" w:cs="Arial"/>
                <w:sz w:val="16"/>
                <w:szCs w:val="16"/>
              </w:rPr>
              <w:t>|</w:t>
            </w:r>
            <w:r w:rsidRPr="004432D5">
              <w:rPr>
                <w:rFonts w:ascii="Arial" w:hAnsi="Arial" w:cs="Arial"/>
                <w:sz w:val="16"/>
                <w:szCs w:val="16"/>
              </w:rPr>
              <w:t xml:space="preserve"> Film: </w:t>
            </w:r>
            <w:r w:rsidRPr="004432D5">
              <w:rPr>
                <w:rFonts w:ascii="Arial" w:hAnsi="Arial" w:cs="Arial"/>
                <w:i/>
                <w:iCs/>
                <w:sz w:val="16"/>
                <w:szCs w:val="16"/>
              </w:rPr>
              <w:t>The Pacific Region: California</w:t>
            </w:r>
            <w:r w:rsidRPr="004432D5">
              <w:rPr>
                <w:rFonts w:ascii="Arial" w:hAnsi="Arial" w:cs="Arial"/>
                <w:sz w:val="16"/>
                <w:szCs w:val="16"/>
              </w:rPr>
              <w:t xml:space="preserve"> </w:t>
            </w:r>
            <w:r>
              <w:rPr>
                <w:rFonts w:ascii="Arial" w:hAnsi="Arial" w:cs="Arial"/>
                <w:sz w:val="16"/>
                <w:szCs w:val="16"/>
              </w:rPr>
              <w:t>|</w:t>
            </w:r>
            <w:r w:rsidRPr="004432D5">
              <w:rPr>
                <w:rFonts w:ascii="Arial" w:hAnsi="Arial" w:cs="Arial"/>
                <w:sz w:val="16"/>
                <w:szCs w:val="16"/>
              </w:rPr>
              <w:t xml:space="preserve"> Internetrecherchen durchführen</w:t>
            </w:r>
            <w:r>
              <w:rPr>
                <w:rFonts w:ascii="Arial" w:hAnsi="Arial" w:cs="Arial"/>
                <w:sz w:val="16"/>
                <w:szCs w:val="16"/>
              </w:rPr>
              <w:t xml:space="preserve"> |</w:t>
            </w:r>
            <w:r w:rsidRPr="004432D5">
              <w:rPr>
                <w:rFonts w:ascii="Arial" w:hAnsi="Arial" w:cs="Arial"/>
                <w:sz w:val="16"/>
                <w:szCs w:val="16"/>
              </w:rPr>
              <w:t xml:space="preserve"> Fakten über Kalifornien </w:t>
            </w:r>
            <w:r>
              <w:rPr>
                <w:rFonts w:ascii="Arial" w:hAnsi="Arial" w:cs="Arial"/>
                <w:sz w:val="16"/>
                <w:szCs w:val="16"/>
              </w:rPr>
              <w:t>|</w:t>
            </w:r>
            <w:r w:rsidRPr="004432D5">
              <w:rPr>
                <w:rFonts w:ascii="Arial" w:hAnsi="Arial" w:cs="Arial"/>
                <w:sz w:val="16"/>
                <w:szCs w:val="16"/>
              </w:rPr>
              <w:t xml:space="preserve"> Handlungen als Nomen ausdrücken </w:t>
            </w:r>
            <w:r>
              <w:rPr>
                <w:rFonts w:ascii="Arial" w:hAnsi="Arial" w:cs="Arial"/>
                <w:sz w:val="16"/>
                <w:szCs w:val="16"/>
              </w:rPr>
              <w:t xml:space="preserve">| </w:t>
            </w:r>
            <w:r w:rsidRPr="004432D5">
              <w:rPr>
                <w:rFonts w:ascii="Arial" w:hAnsi="Arial" w:cs="Arial"/>
                <w:sz w:val="16"/>
                <w:szCs w:val="16"/>
              </w:rPr>
              <w:t xml:space="preserve">Verschiedene Infinitivkonstruktionen verwenden </w:t>
            </w:r>
            <w:r>
              <w:rPr>
                <w:rFonts w:ascii="Arial" w:hAnsi="Arial" w:cs="Arial"/>
                <w:sz w:val="16"/>
                <w:szCs w:val="16"/>
              </w:rPr>
              <w:t>|</w:t>
            </w:r>
            <w:r w:rsidRPr="004432D5">
              <w:rPr>
                <w:rFonts w:ascii="Arial" w:hAnsi="Arial" w:cs="Arial"/>
                <w:sz w:val="16"/>
                <w:szCs w:val="16"/>
              </w:rPr>
              <w:t xml:space="preserve"> Einen Erzähltext verstehen </w:t>
            </w:r>
            <w:r>
              <w:rPr>
                <w:rFonts w:ascii="Arial" w:hAnsi="Arial" w:cs="Arial"/>
                <w:sz w:val="16"/>
                <w:szCs w:val="16"/>
              </w:rPr>
              <w:t>|</w:t>
            </w:r>
            <w:r w:rsidRPr="004432D5">
              <w:rPr>
                <w:rFonts w:ascii="Arial" w:hAnsi="Arial" w:cs="Arial"/>
                <w:sz w:val="16"/>
                <w:szCs w:val="16"/>
              </w:rPr>
              <w:t xml:space="preserve"> Über das Silicon Valley als globales Technologiezentrum sprechen </w:t>
            </w:r>
            <w:r>
              <w:rPr>
                <w:rFonts w:ascii="Arial" w:hAnsi="Arial" w:cs="Arial"/>
                <w:sz w:val="16"/>
                <w:szCs w:val="16"/>
              </w:rPr>
              <w:t>|</w:t>
            </w:r>
            <w:r w:rsidRPr="004432D5">
              <w:rPr>
                <w:rFonts w:ascii="Arial" w:hAnsi="Arial" w:cs="Arial"/>
                <w:sz w:val="16"/>
                <w:szCs w:val="16"/>
              </w:rPr>
              <w:t xml:space="preserve"> Erfahrungsberichte von amerikanischen Jugendlichen verstehen </w:t>
            </w:r>
            <w:r>
              <w:rPr>
                <w:rFonts w:ascii="Arial" w:hAnsi="Arial" w:cs="Arial"/>
                <w:sz w:val="16"/>
                <w:szCs w:val="16"/>
              </w:rPr>
              <w:t>|</w:t>
            </w:r>
            <w:r w:rsidRPr="004432D5">
              <w:rPr>
                <w:rFonts w:ascii="Arial" w:hAnsi="Arial" w:cs="Arial"/>
                <w:sz w:val="16"/>
                <w:szCs w:val="16"/>
              </w:rPr>
              <w:t xml:space="preserve"> Ein Erklärvideo nutzen | Ein Vorstellungsvideo erstellen </w:t>
            </w:r>
            <w:r>
              <w:rPr>
                <w:rFonts w:ascii="Arial" w:hAnsi="Arial" w:cs="Arial"/>
                <w:sz w:val="16"/>
                <w:szCs w:val="16"/>
              </w:rPr>
              <w:t xml:space="preserve">| </w:t>
            </w:r>
            <w:r w:rsidRPr="004432D5">
              <w:rPr>
                <w:rFonts w:ascii="Arial" w:hAnsi="Arial" w:cs="Arial"/>
                <w:i/>
                <w:iCs/>
                <w:sz w:val="16"/>
                <w:szCs w:val="16"/>
              </w:rPr>
              <w:t>Silicon Valley</w:t>
            </w:r>
            <w:r w:rsidRPr="004432D5">
              <w:rPr>
                <w:rFonts w:ascii="Arial" w:hAnsi="Arial" w:cs="Arial"/>
                <w:sz w:val="16"/>
                <w:szCs w:val="16"/>
              </w:rPr>
              <w:t xml:space="preserve"> </w:t>
            </w:r>
            <w:r>
              <w:rPr>
                <w:rFonts w:ascii="Arial" w:hAnsi="Arial" w:cs="Arial"/>
                <w:sz w:val="16"/>
                <w:szCs w:val="16"/>
              </w:rPr>
              <w:t xml:space="preserve">| </w:t>
            </w:r>
            <w:proofErr w:type="spellStart"/>
            <w:r w:rsidRPr="004432D5">
              <w:rPr>
                <w:rFonts w:ascii="Arial" w:hAnsi="Arial" w:cs="Arial"/>
                <w:i/>
                <w:iCs/>
                <w:sz w:val="16"/>
                <w:szCs w:val="16"/>
              </w:rPr>
              <w:t>Gerunds</w:t>
            </w:r>
            <w:proofErr w:type="spellEnd"/>
            <w:r w:rsidRPr="004432D5">
              <w:rPr>
                <w:rFonts w:ascii="Arial" w:hAnsi="Arial" w:cs="Arial"/>
                <w:sz w:val="16"/>
                <w:szCs w:val="16"/>
              </w:rPr>
              <w:t xml:space="preserve"> |</w:t>
            </w:r>
            <w:r>
              <w:rPr>
                <w:rFonts w:ascii="Arial" w:hAnsi="Arial" w:cs="Arial"/>
                <w:sz w:val="16"/>
                <w:szCs w:val="16"/>
              </w:rPr>
              <w:t xml:space="preserve"> </w:t>
            </w:r>
            <w:r w:rsidRPr="004432D5">
              <w:rPr>
                <w:rFonts w:ascii="Arial" w:hAnsi="Arial" w:cs="Arial"/>
                <w:i/>
                <w:iCs/>
                <w:sz w:val="16"/>
                <w:szCs w:val="16"/>
              </w:rPr>
              <w:t xml:space="preserve">Infinitive </w:t>
            </w:r>
            <w:proofErr w:type="spellStart"/>
            <w:r w:rsidRPr="004432D5">
              <w:rPr>
                <w:rFonts w:ascii="Arial" w:hAnsi="Arial" w:cs="Arial"/>
                <w:i/>
                <w:iCs/>
                <w:sz w:val="16"/>
                <w:szCs w:val="16"/>
              </w:rPr>
              <w:t>constructions</w:t>
            </w:r>
            <w:proofErr w:type="spellEnd"/>
            <w:r w:rsidRPr="004432D5">
              <w:rPr>
                <w:rFonts w:ascii="Arial" w:hAnsi="Arial" w:cs="Arial"/>
                <w:sz w:val="16"/>
                <w:szCs w:val="16"/>
              </w:rPr>
              <w:t xml:space="preserve"> </w:t>
            </w:r>
            <w:r>
              <w:rPr>
                <w:rFonts w:ascii="Arial" w:hAnsi="Arial" w:cs="Arial"/>
                <w:sz w:val="16"/>
                <w:szCs w:val="16"/>
              </w:rPr>
              <w:t>|</w:t>
            </w:r>
            <w:r w:rsidRPr="004432D5">
              <w:rPr>
                <w:rFonts w:ascii="Arial" w:hAnsi="Arial" w:cs="Arial"/>
                <w:sz w:val="16"/>
                <w:szCs w:val="16"/>
              </w:rPr>
              <w:t xml:space="preserve"> Entscheiden, ob ein Gerundium oder ein Infinitiv gebraucht wird </w:t>
            </w:r>
            <w:r>
              <w:rPr>
                <w:rFonts w:ascii="Arial" w:hAnsi="Arial" w:cs="Arial"/>
                <w:sz w:val="16"/>
                <w:szCs w:val="16"/>
              </w:rPr>
              <w:t>|</w:t>
            </w:r>
            <w:r w:rsidRPr="004432D5">
              <w:rPr>
                <w:rFonts w:ascii="Arial" w:hAnsi="Arial" w:cs="Arial"/>
                <w:sz w:val="16"/>
                <w:szCs w:val="16"/>
              </w:rPr>
              <w:t xml:space="preserve"> Folgen des </w:t>
            </w:r>
            <w:r w:rsidRPr="004432D5">
              <w:rPr>
                <w:rFonts w:ascii="Arial" w:hAnsi="Arial" w:cs="Arial"/>
                <w:i/>
                <w:iCs/>
                <w:sz w:val="16"/>
                <w:szCs w:val="16"/>
              </w:rPr>
              <w:t>California Gold Rush</w:t>
            </w:r>
            <w:r w:rsidRPr="004432D5">
              <w:rPr>
                <w:rFonts w:ascii="Arial" w:hAnsi="Arial" w:cs="Arial"/>
                <w:sz w:val="16"/>
                <w:szCs w:val="16"/>
              </w:rPr>
              <w:t xml:space="preserve"> recherchieren | Ein Säulendiagramm auswerten </w:t>
            </w:r>
            <w:r>
              <w:rPr>
                <w:rFonts w:ascii="Arial" w:hAnsi="Arial" w:cs="Arial"/>
                <w:sz w:val="16"/>
                <w:szCs w:val="16"/>
              </w:rPr>
              <w:t>|</w:t>
            </w:r>
            <w:r w:rsidRPr="004432D5">
              <w:rPr>
                <w:rFonts w:ascii="Arial" w:hAnsi="Arial" w:cs="Arial"/>
                <w:sz w:val="16"/>
                <w:szCs w:val="16"/>
              </w:rPr>
              <w:t xml:space="preserve"> Über die Entwicklung der Migration von und nach Kalifornien sprechen </w:t>
            </w:r>
            <w:r>
              <w:rPr>
                <w:rFonts w:ascii="Arial" w:hAnsi="Arial" w:cs="Arial"/>
                <w:sz w:val="16"/>
                <w:szCs w:val="16"/>
              </w:rPr>
              <w:t>|</w:t>
            </w:r>
            <w:r w:rsidRPr="004432D5">
              <w:rPr>
                <w:rFonts w:ascii="Arial" w:hAnsi="Arial" w:cs="Arial"/>
                <w:sz w:val="16"/>
                <w:szCs w:val="16"/>
              </w:rPr>
              <w:t xml:space="preserve"> Den Bericht einer kalifornischen Farmarbeiterin verstehen </w:t>
            </w:r>
            <w:r>
              <w:rPr>
                <w:rFonts w:ascii="Arial" w:hAnsi="Arial" w:cs="Arial"/>
                <w:sz w:val="16"/>
                <w:szCs w:val="16"/>
              </w:rPr>
              <w:t>|</w:t>
            </w:r>
            <w:r w:rsidRPr="004432D5">
              <w:rPr>
                <w:rFonts w:ascii="Arial" w:hAnsi="Arial" w:cs="Arial"/>
                <w:sz w:val="16"/>
                <w:szCs w:val="16"/>
              </w:rPr>
              <w:t xml:space="preserve"> </w:t>
            </w:r>
            <w:r w:rsidRPr="004432D5">
              <w:rPr>
                <w:rFonts w:ascii="Arial" w:hAnsi="Arial" w:cs="Arial"/>
                <w:i/>
                <w:iCs/>
                <w:sz w:val="16"/>
                <w:szCs w:val="16"/>
              </w:rPr>
              <w:t>The California Gold Rush</w:t>
            </w:r>
            <w:r w:rsidRPr="004432D5">
              <w:rPr>
                <w:rFonts w:ascii="Arial" w:hAnsi="Arial" w:cs="Arial"/>
                <w:sz w:val="16"/>
                <w:szCs w:val="16"/>
              </w:rPr>
              <w:t xml:space="preserve"> </w:t>
            </w:r>
            <w:r>
              <w:rPr>
                <w:rFonts w:ascii="Arial" w:hAnsi="Arial" w:cs="Arial"/>
                <w:sz w:val="16"/>
                <w:szCs w:val="16"/>
              </w:rPr>
              <w:t xml:space="preserve">| </w:t>
            </w:r>
            <w:proofErr w:type="spellStart"/>
            <w:r w:rsidRPr="004432D5">
              <w:rPr>
                <w:rFonts w:ascii="Arial" w:hAnsi="Arial" w:cs="Arial"/>
                <w:i/>
                <w:iCs/>
                <w:sz w:val="16"/>
                <w:szCs w:val="16"/>
              </w:rPr>
              <w:t>Gerund</w:t>
            </w:r>
            <w:proofErr w:type="spellEnd"/>
            <w:r w:rsidRPr="004432D5">
              <w:rPr>
                <w:rFonts w:ascii="Arial" w:hAnsi="Arial" w:cs="Arial"/>
                <w:i/>
                <w:iCs/>
                <w:sz w:val="16"/>
                <w:szCs w:val="16"/>
              </w:rPr>
              <w:t xml:space="preserve"> </w:t>
            </w:r>
            <w:proofErr w:type="spellStart"/>
            <w:r w:rsidRPr="004432D5">
              <w:rPr>
                <w:rFonts w:ascii="Arial" w:hAnsi="Arial" w:cs="Arial"/>
                <w:i/>
                <w:iCs/>
                <w:sz w:val="16"/>
                <w:szCs w:val="16"/>
              </w:rPr>
              <w:t>or</w:t>
            </w:r>
            <w:proofErr w:type="spellEnd"/>
            <w:r w:rsidRPr="004432D5">
              <w:rPr>
                <w:rFonts w:ascii="Arial" w:hAnsi="Arial" w:cs="Arial"/>
                <w:i/>
                <w:iCs/>
                <w:sz w:val="16"/>
                <w:szCs w:val="16"/>
              </w:rPr>
              <w:t xml:space="preserve"> </w:t>
            </w:r>
            <w:proofErr w:type="spellStart"/>
            <w:r w:rsidRPr="004432D5">
              <w:rPr>
                <w:rFonts w:ascii="Arial" w:hAnsi="Arial" w:cs="Arial"/>
                <w:i/>
                <w:iCs/>
                <w:sz w:val="16"/>
                <w:szCs w:val="16"/>
              </w:rPr>
              <w:t>infinitive</w:t>
            </w:r>
            <w:proofErr w:type="spellEnd"/>
            <w:r w:rsidRPr="004432D5">
              <w:rPr>
                <w:rFonts w:ascii="Arial" w:hAnsi="Arial" w:cs="Arial"/>
                <w:i/>
                <w:iCs/>
                <w:sz w:val="16"/>
                <w:szCs w:val="16"/>
              </w:rPr>
              <w:t>?</w:t>
            </w:r>
            <w:r w:rsidRPr="004432D5">
              <w:rPr>
                <w:rFonts w:ascii="Arial" w:hAnsi="Arial" w:cs="Arial"/>
                <w:sz w:val="16"/>
                <w:szCs w:val="16"/>
              </w:rPr>
              <w:t xml:space="preserve"> </w:t>
            </w:r>
            <w:r>
              <w:rPr>
                <w:rFonts w:ascii="Arial" w:hAnsi="Arial" w:cs="Arial"/>
                <w:sz w:val="16"/>
                <w:szCs w:val="16"/>
              </w:rPr>
              <w:t>|</w:t>
            </w:r>
            <w:r w:rsidRPr="004432D5">
              <w:rPr>
                <w:rFonts w:ascii="Arial" w:hAnsi="Arial" w:cs="Arial"/>
                <w:sz w:val="16"/>
                <w:szCs w:val="16"/>
              </w:rPr>
              <w:t xml:space="preserve"> Effektiv argumentieren </w:t>
            </w:r>
            <w:r>
              <w:rPr>
                <w:rFonts w:ascii="Arial" w:hAnsi="Arial" w:cs="Arial"/>
                <w:sz w:val="16"/>
                <w:szCs w:val="16"/>
              </w:rPr>
              <w:t xml:space="preserve">| </w:t>
            </w:r>
            <w:r w:rsidRPr="004432D5">
              <w:rPr>
                <w:rFonts w:ascii="Arial" w:hAnsi="Arial" w:cs="Arial"/>
                <w:sz w:val="16"/>
                <w:szCs w:val="16"/>
              </w:rPr>
              <w:t xml:space="preserve">Adverbialsätze verwenden, um den eigenen Schreibstil zu verbessern </w:t>
            </w:r>
            <w:r>
              <w:rPr>
                <w:rFonts w:ascii="Arial" w:hAnsi="Arial" w:cs="Arial"/>
                <w:sz w:val="16"/>
                <w:szCs w:val="16"/>
              </w:rPr>
              <w:t>|</w:t>
            </w:r>
            <w:r w:rsidRPr="004432D5">
              <w:rPr>
                <w:rFonts w:ascii="Arial" w:hAnsi="Arial" w:cs="Arial"/>
                <w:sz w:val="16"/>
                <w:szCs w:val="16"/>
              </w:rPr>
              <w:t xml:space="preserve"> Einen Blogeintrag verstehen </w:t>
            </w:r>
            <w:r>
              <w:rPr>
                <w:rFonts w:ascii="Arial" w:hAnsi="Arial" w:cs="Arial"/>
                <w:sz w:val="16"/>
                <w:szCs w:val="16"/>
              </w:rPr>
              <w:t>|</w:t>
            </w:r>
            <w:r w:rsidRPr="004432D5">
              <w:rPr>
                <w:rFonts w:ascii="Arial" w:hAnsi="Arial" w:cs="Arial"/>
                <w:sz w:val="16"/>
                <w:szCs w:val="16"/>
              </w:rPr>
              <w:t xml:space="preserve"> Eine Diskussion führen |</w:t>
            </w:r>
            <w:r>
              <w:rPr>
                <w:rFonts w:ascii="Arial" w:hAnsi="Arial" w:cs="Arial"/>
                <w:sz w:val="16"/>
                <w:szCs w:val="16"/>
              </w:rPr>
              <w:t xml:space="preserve"> </w:t>
            </w:r>
            <w:r w:rsidRPr="004432D5">
              <w:rPr>
                <w:rFonts w:ascii="Arial" w:hAnsi="Arial" w:cs="Arial"/>
                <w:sz w:val="16"/>
                <w:szCs w:val="16"/>
              </w:rPr>
              <w:t xml:space="preserve">Über den Preis des Berühmtseins diskutieren </w:t>
            </w:r>
            <w:r>
              <w:rPr>
                <w:rFonts w:ascii="Arial" w:hAnsi="Arial" w:cs="Arial"/>
                <w:sz w:val="16"/>
                <w:szCs w:val="16"/>
              </w:rPr>
              <w:t>|</w:t>
            </w:r>
            <w:r w:rsidRPr="004432D5">
              <w:rPr>
                <w:rFonts w:ascii="Arial" w:hAnsi="Arial" w:cs="Arial"/>
                <w:sz w:val="16"/>
                <w:szCs w:val="16"/>
              </w:rPr>
              <w:t xml:space="preserve"> Einen Song verstehen und seine Wirkung beschreiben </w:t>
            </w:r>
            <w:r w:rsidR="00DE2432">
              <w:rPr>
                <w:rFonts w:ascii="Arial" w:hAnsi="Arial" w:cs="Arial"/>
                <w:sz w:val="16"/>
                <w:szCs w:val="16"/>
              </w:rPr>
              <w:t>|</w:t>
            </w:r>
            <w:r w:rsidRPr="004432D5">
              <w:rPr>
                <w:rFonts w:ascii="Arial" w:hAnsi="Arial" w:cs="Arial"/>
                <w:sz w:val="16"/>
                <w:szCs w:val="16"/>
              </w:rPr>
              <w:t xml:space="preserve"> Einen Steckbrief über eine Region in Kalifornien erstellen | Eine Reflexion über das eigene Bild von Kalifornien schreiben |</w:t>
            </w:r>
            <w:r w:rsidR="008F400C">
              <w:rPr>
                <w:rFonts w:ascii="Arial" w:hAnsi="Arial" w:cs="Arial"/>
                <w:sz w:val="16"/>
                <w:szCs w:val="16"/>
              </w:rPr>
              <w:t xml:space="preserve"> </w:t>
            </w:r>
            <w:r w:rsidRPr="004432D5">
              <w:rPr>
                <w:rFonts w:ascii="Arial" w:hAnsi="Arial" w:cs="Arial"/>
                <w:sz w:val="16"/>
                <w:szCs w:val="16"/>
              </w:rPr>
              <w:t xml:space="preserve">Kalifornien in 360°-Fotos kennenlernen </w:t>
            </w:r>
            <w:r w:rsidR="008F400C">
              <w:rPr>
                <w:rFonts w:ascii="Arial" w:hAnsi="Arial" w:cs="Arial"/>
                <w:sz w:val="16"/>
                <w:szCs w:val="16"/>
              </w:rPr>
              <w:t xml:space="preserve">| </w:t>
            </w:r>
            <w:r w:rsidRPr="008F400C">
              <w:rPr>
                <w:rFonts w:ascii="Arial" w:hAnsi="Arial" w:cs="Arial"/>
                <w:i/>
                <w:iCs/>
                <w:sz w:val="16"/>
                <w:szCs w:val="16"/>
              </w:rPr>
              <w:t xml:space="preserve">The Hollywood Walk </w:t>
            </w:r>
            <w:proofErr w:type="spellStart"/>
            <w:r w:rsidRPr="008F400C">
              <w:rPr>
                <w:rFonts w:ascii="Arial" w:hAnsi="Arial" w:cs="Arial"/>
                <w:i/>
                <w:iCs/>
                <w:sz w:val="16"/>
                <w:szCs w:val="16"/>
              </w:rPr>
              <w:t>of</w:t>
            </w:r>
            <w:proofErr w:type="spellEnd"/>
            <w:r w:rsidRPr="008F400C">
              <w:rPr>
                <w:rFonts w:ascii="Arial" w:hAnsi="Arial" w:cs="Arial"/>
                <w:i/>
                <w:iCs/>
                <w:sz w:val="16"/>
                <w:szCs w:val="16"/>
              </w:rPr>
              <w:t xml:space="preserve"> </w:t>
            </w:r>
            <w:proofErr w:type="spellStart"/>
            <w:r w:rsidRPr="008F400C">
              <w:rPr>
                <w:rFonts w:ascii="Arial" w:hAnsi="Arial" w:cs="Arial"/>
                <w:i/>
                <w:iCs/>
                <w:sz w:val="16"/>
                <w:szCs w:val="16"/>
              </w:rPr>
              <w:t>Fame</w:t>
            </w:r>
            <w:proofErr w:type="spellEnd"/>
            <w:r w:rsidRPr="004432D5">
              <w:rPr>
                <w:rFonts w:ascii="Arial" w:hAnsi="Arial" w:cs="Arial"/>
                <w:sz w:val="16"/>
                <w:szCs w:val="16"/>
              </w:rPr>
              <w:t xml:space="preserve"> </w:t>
            </w:r>
            <w:r w:rsidR="008F400C">
              <w:rPr>
                <w:rFonts w:ascii="Arial" w:hAnsi="Arial" w:cs="Arial"/>
                <w:sz w:val="16"/>
                <w:szCs w:val="16"/>
              </w:rPr>
              <w:t xml:space="preserve">| </w:t>
            </w:r>
            <w:r w:rsidRPr="004432D5">
              <w:rPr>
                <w:rFonts w:ascii="Arial" w:hAnsi="Arial" w:cs="Arial"/>
                <w:sz w:val="16"/>
                <w:szCs w:val="16"/>
              </w:rPr>
              <w:t xml:space="preserve">Argumentieren </w:t>
            </w:r>
            <w:r w:rsidR="008F400C">
              <w:rPr>
                <w:rFonts w:ascii="Arial" w:hAnsi="Arial" w:cs="Arial"/>
                <w:sz w:val="16"/>
                <w:szCs w:val="16"/>
              </w:rPr>
              <w:t xml:space="preserve">| </w:t>
            </w:r>
            <w:r w:rsidRPr="008F400C">
              <w:rPr>
                <w:rFonts w:ascii="Arial" w:hAnsi="Arial" w:cs="Arial"/>
                <w:i/>
                <w:iCs/>
                <w:sz w:val="16"/>
                <w:szCs w:val="16"/>
              </w:rPr>
              <w:t xml:space="preserve">Adverbial </w:t>
            </w:r>
            <w:proofErr w:type="spellStart"/>
            <w:r w:rsidRPr="008F400C">
              <w:rPr>
                <w:rFonts w:ascii="Arial" w:hAnsi="Arial" w:cs="Arial"/>
                <w:i/>
                <w:iCs/>
                <w:sz w:val="16"/>
                <w:szCs w:val="16"/>
              </w:rPr>
              <w:t>clauses</w:t>
            </w:r>
            <w:proofErr w:type="spellEnd"/>
            <w:r w:rsidRPr="008F400C">
              <w:rPr>
                <w:rFonts w:ascii="Arial" w:hAnsi="Arial" w:cs="Arial"/>
                <w:i/>
                <w:iCs/>
                <w:sz w:val="16"/>
                <w:szCs w:val="16"/>
              </w:rPr>
              <w:t xml:space="preserve"> </w:t>
            </w:r>
            <w:proofErr w:type="spellStart"/>
            <w:r w:rsidRPr="008F400C">
              <w:rPr>
                <w:rFonts w:ascii="Arial" w:hAnsi="Arial" w:cs="Arial"/>
                <w:i/>
                <w:iCs/>
                <w:sz w:val="16"/>
                <w:szCs w:val="16"/>
              </w:rPr>
              <w:t>of</w:t>
            </w:r>
            <w:proofErr w:type="spellEnd"/>
            <w:r w:rsidRPr="008F400C">
              <w:rPr>
                <w:rFonts w:ascii="Arial" w:hAnsi="Arial" w:cs="Arial"/>
                <w:i/>
                <w:iCs/>
                <w:sz w:val="16"/>
                <w:szCs w:val="16"/>
              </w:rPr>
              <w:t xml:space="preserve"> time, </w:t>
            </w:r>
            <w:proofErr w:type="spellStart"/>
            <w:r w:rsidRPr="008F400C">
              <w:rPr>
                <w:rFonts w:ascii="Arial" w:hAnsi="Arial" w:cs="Arial"/>
                <w:i/>
                <w:iCs/>
                <w:sz w:val="16"/>
                <w:szCs w:val="16"/>
              </w:rPr>
              <w:t>purpose</w:t>
            </w:r>
            <w:proofErr w:type="spellEnd"/>
            <w:r w:rsidRPr="008F400C">
              <w:rPr>
                <w:rFonts w:ascii="Arial" w:hAnsi="Arial" w:cs="Arial"/>
                <w:i/>
                <w:iCs/>
                <w:sz w:val="16"/>
                <w:szCs w:val="16"/>
              </w:rPr>
              <w:t xml:space="preserve">, </w:t>
            </w:r>
            <w:proofErr w:type="spellStart"/>
            <w:r w:rsidRPr="008F400C">
              <w:rPr>
                <w:rFonts w:ascii="Arial" w:hAnsi="Arial" w:cs="Arial"/>
                <w:i/>
                <w:iCs/>
                <w:sz w:val="16"/>
                <w:szCs w:val="16"/>
              </w:rPr>
              <w:t>result</w:t>
            </w:r>
            <w:proofErr w:type="spellEnd"/>
            <w:r w:rsidRPr="004432D5">
              <w:rPr>
                <w:rFonts w:ascii="Arial" w:hAnsi="Arial" w:cs="Arial"/>
                <w:sz w:val="16"/>
                <w:szCs w:val="16"/>
              </w:rPr>
              <w:t xml:space="preserve"> </w:t>
            </w:r>
            <w:r w:rsidR="008F400C">
              <w:rPr>
                <w:rFonts w:ascii="Arial" w:hAnsi="Arial" w:cs="Arial"/>
                <w:sz w:val="16"/>
                <w:szCs w:val="16"/>
              </w:rPr>
              <w:t>|</w:t>
            </w:r>
            <w:r w:rsidRPr="004432D5">
              <w:rPr>
                <w:rFonts w:ascii="Arial" w:hAnsi="Arial" w:cs="Arial"/>
                <w:sz w:val="16"/>
                <w:szCs w:val="16"/>
              </w:rPr>
              <w:t xml:space="preserve"> Einen Romanauszug verstehen </w:t>
            </w:r>
            <w:r w:rsidR="008F400C">
              <w:rPr>
                <w:rFonts w:ascii="Arial" w:hAnsi="Arial" w:cs="Arial"/>
                <w:sz w:val="16"/>
                <w:szCs w:val="16"/>
              </w:rPr>
              <w:t>|</w:t>
            </w:r>
            <w:r w:rsidRPr="004432D5">
              <w:rPr>
                <w:rFonts w:ascii="Arial" w:hAnsi="Arial" w:cs="Arial"/>
                <w:sz w:val="16"/>
                <w:szCs w:val="16"/>
              </w:rPr>
              <w:t xml:space="preserve"> Erste Reaktionen zu einer Geschichte äußern </w:t>
            </w:r>
            <w:r w:rsidR="008F400C">
              <w:rPr>
                <w:rFonts w:ascii="Arial" w:hAnsi="Arial" w:cs="Arial"/>
                <w:sz w:val="16"/>
                <w:szCs w:val="16"/>
              </w:rPr>
              <w:t>|</w:t>
            </w:r>
            <w:r w:rsidRPr="004432D5">
              <w:rPr>
                <w:rFonts w:ascii="Arial" w:hAnsi="Arial" w:cs="Arial"/>
                <w:sz w:val="16"/>
                <w:szCs w:val="16"/>
              </w:rPr>
              <w:t xml:space="preserve"> Informationen in einem mündlichen Bericht auf Deutsch wiedergeben |</w:t>
            </w:r>
            <w:r w:rsidR="008F400C">
              <w:rPr>
                <w:rFonts w:ascii="Arial" w:hAnsi="Arial" w:cs="Arial"/>
                <w:sz w:val="16"/>
                <w:szCs w:val="16"/>
              </w:rPr>
              <w:t xml:space="preserve"> </w:t>
            </w:r>
            <w:r w:rsidRPr="004432D5">
              <w:rPr>
                <w:rFonts w:ascii="Arial" w:hAnsi="Arial" w:cs="Arial"/>
                <w:sz w:val="16"/>
                <w:szCs w:val="16"/>
              </w:rPr>
              <w:t xml:space="preserve">Umweltprojekte im Heimatort recherchieren und auf Englisch darüber berichten </w:t>
            </w:r>
            <w:r w:rsidR="008F400C">
              <w:rPr>
                <w:rFonts w:ascii="Arial" w:hAnsi="Arial" w:cs="Arial"/>
                <w:sz w:val="16"/>
                <w:szCs w:val="16"/>
              </w:rPr>
              <w:t xml:space="preserve">| </w:t>
            </w:r>
            <w:r w:rsidRPr="004432D5">
              <w:rPr>
                <w:rFonts w:ascii="Arial" w:hAnsi="Arial" w:cs="Arial"/>
                <w:sz w:val="16"/>
                <w:szCs w:val="16"/>
              </w:rPr>
              <w:t>Umwelt |</w:t>
            </w:r>
            <w:r w:rsidR="008F400C">
              <w:rPr>
                <w:rFonts w:ascii="Arial" w:hAnsi="Arial" w:cs="Arial"/>
                <w:sz w:val="16"/>
                <w:szCs w:val="16"/>
              </w:rPr>
              <w:t xml:space="preserve"> </w:t>
            </w:r>
            <w:r w:rsidRPr="004432D5">
              <w:rPr>
                <w:rFonts w:ascii="Arial" w:hAnsi="Arial" w:cs="Arial"/>
                <w:sz w:val="16"/>
                <w:szCs w:val="16"/>
              </w:rPr>
              <w:t xml:space="preserve">Nachhaltigkeit </w:t>
            </w:r>
            <w:r w:rsidR="008F400C">
              <w:rPr>
                <w:rFonts w:ascii="Arial" w:hAnsi="Arial" w:cs="Arial"/>
                <w:sz w:val="16"/>
                <w:szCs w:val="16"/>
              </w:rPr>
              <w:t>|</w:t>
            </w:r>
            <w:r w:rsidRPr="004432D5">
              <w:rPr>
                <w:rFonts w:ascii="Arial" w:hAnsi="Arial" w:cs="Arial"/>
                <w:sz w:val="16"/>
                <w:szCs w:val="16"/>
              </w:rPr>
              <w:t xml:space="preserve"> Eine Debatte führen </w:t>
            </w:r>
            <w:r w:rsidR="008F400C">
              <w:rPr>
                <w:rFonts w:ascii="Arial" w:hAnsi="Arial" w:cs="Arial"/>
                <w:sz w:val="16"/>
                <w:szCs w:val="16"/>
              </w:rPr>
              <w:t>|</w:t>
            </w:r>
            <w:r w:rsidRPr="004432D5">
              <w:rPr>
                <w:rFonts w:ascii="Arial" w:hAnsi="Arial" w:cs="Arial"/>
                <w:sz w:val="16"/>
                <w:szCs w:val="16"/>
              </w:rPr>
              <w:t xml:space="preserve"> Interaktive Übungen zur Selbstkontrolle nutzen</w:t>
            </w:r>
          </w:p>
          <w:p w14:paraId="58EE3A1E" w14:textId="77777777" w:rsidR="008F400C" w:rsidRDefault="008F400C" w:rsidP="00CB3BF7">
            <w:pPr>
              <w:spacing w:before="60" w:after="60"/>
              <w:rPr>
                <w:rFonts w:ascii="Arial" w:hAnsi="Arial" w:cs="Arial"/>
                <w:sz w:val="16"/>
                <w:szCs w:val="16"/>
              </w:rPr>
            </w:pPr>
          </w:p>
          <w:p w14:paraId="1B44EABC" w14:textId="77777777" w:rsidR="004432D5" w:rsidRPr="00CF702F" w:rsidRDefault="004432D5" w:rsidP="00CB3BF7">
            <w:pPr>
              <w:spacing w:before="60" w:after="60"/>
              <w:rPr>
                <w:rFonts w:ascii="Arial" w:hAnsi="Arial" w:cs="Arial"/>
                <w:sz w:val="16"/>
                <w:szCs w:val="16"/>
              </w:rPr>
            </w:pPr>
          </w:p>
          <w:p w14:paraId="3DEDDC61" w14:textId="77777777" w:rsidR="004432D5" w:rsidRPr="00CF702F" w:rsidRDefault="004432D5" w:rsidP="00CB3BF7">
            <w:pPr>
              <w:spacing w:before="60" w:after="60"/>
              <w:rPr>
                <w:rFonts w:ascii="Arial" w:hAnsi="Arial" w:cs="Arial"/>
                <w:sz w:val="16"/>
                <w:szCs w:val="16"/>
              </w:rPr>
            </w:pPr>
          </w:p>
          <w:p w14:paraId="692C43E9" w14:textId="77777777" w:rsidR="004432D5" w:rsidRPr="00CF702F" w:rsidRDefault="004432D5" w:rsidP="00CB3BF7">
            <w:pPr>
              <w:spacing w:before="60" w:after="60"/>
              <w:rPr>
                <w:rFonts w:ascii="Arial" w:hAnsi="Arial" w:cs="Arial"/>
                <w:sz w:val="16"/>
                <w:szCs w:val="16"/>
              </w:rPr>
            </w:pPr>
          </w:p>
          <w:p w14:paraId="62363735" w14:textId="77777777" w:rsidR="004432D5" w:rsidRPr="00CF702F" w:rsidRDefault="004432D5" w:rsidP="00CB3BF7">
            <w:pPr>
              <w:spacing w:before="60" w:after="60"/>
              <w:rPr>
                <w:rFonts w:ascii="Arial" w:hAnsi="Arial" w:cs="Arial"/>
                <w:sz w:val="16"/>
                <w:szCs w:val="16"/>
              </w:rPr>
            </w:pPr>
          </w:p>
          <w:p w14:paraId="54F0C5DE" w14:textId="77777777" w:rsidR="004432D5" w:rsidRPr="00CF702F" w:rsidRDefault="004432D5" w:rsidP="00CB3BF7">
            <w:pPr>
              <w:spacing w:before="60" w:after="60"/>
              <w:rPr>
                <w:rFonts w:ascii="Arial" w:hAnsi="Arial" w:cs="Arial"/>
                <w:sz w:val="16"/>
                <w:szCs w:val="16"/>
              </w:rPr>
            </w:pPr>
          </w:p>
          <w:p w14:paraId="33E3B8C8" w14:textId="77777777" w:rsidR="004432D5" w:rsidRPr="00CF702F" w:rsidRDefault="004432D5" w:rsidP="00CB3BF7">
            <w:pPr>
              <w:spacing w:before="60" w:after="60"/>
              <w:rPr>
                <w:rFonts w:ascii="Arial" w:hAnsi="Arial" w:cs="Arial"/>
                <w:sz w:val="16"/>
                <w:szCs w:val="16"/>
              </w:rPr>
            </w:pPr>
          </w:p>
          <w:p w14:paraId="4234900C" w14:textId="77777777" w:rsidR="004432D5" w:rsidRDefault="004432D5" w:rsidP="00CB3BF7">
            <w:pPr>
              <w:spacing w:before="60" w:after="60"/>
              <w:rPr>
                <w:rFonts w:ascii="Arial" w:hAnsi="Arial" w:cs="Arial"/>
                <w:sz w:val="16"/>
                <w:szCs w:val="16"/>
              </w:rPr>
            </w:pPr>
          </w:p>
          <w:p w14:paraId="0A681C74" w14:textId="77777777" w:rsidR="008A25FC" w:rsidRPr="00CF702F" w:rsidRDefault="008A25FC" w:rsidP="00CB3BF7">
            <w:pPr>
              <w:spacing w:before="60" w:after="60"/>
              <w:rPr>
                <w:rFonts w:ascii="Arial" w:hAnsi="Arial" w:cs="Arial"/>
                <w:sz w:val="16"/>
                <w:szCs w:val="16"/>
              </w:rPr>
            </w:pPr>
          </w:p>
          <w:p w14:paraId="7586E975" w14:textId="77777777" w:rsidR="004432D5" w:rsidRPr="00CF702F" w:rsidRDefault="004432D5" w:rsidP="00CB3BF7">
            <w:pPr>
              <w:spacing w:before="60" w:after="60"/>
              <w:rPr>
                <w:rFonts w:ascii="Arial" w:hAnsi="Arial" w:cs="Arial"/>
                <w:sz w:val="16"/>
                <w:szCs w:val="16"/>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53B72A2F" w14:textId="77777777" w:rsidR="004432D5" w:rsidRPr="00B36352" w:rsidRDefault="004432D5" w:rsidP="00CB3BF7">
            <w:pPr>
              <w:spacing w:before="60" w:after="60"/>
              <w:rPr>
                <w:rFonts w:ascii="Arial" w:hAnsi="Arial" w:cs="Arial"/>
                <w:b/>
                <w:color w:val="FFFFFF"/>
              </w:rPr>
            </w:pPr>
            <w:r>
              <w:rPr>
                <w:rFonts w:ascii="Arial" w:hAnsi="Arial" w:cs="Arial"/>
                <w:b/>
                <w:color w:val="FFFFFF"/>
              </w:rPr>
              <w:t>Obligatorische Elemente</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34DA3081" w14:textId="1318E105" w:rsidR="004432D5" w:rsidRPr="00BF495D" w:rsidRDefault="00BF495D" w:rsidP="00CB3BF7">
            <w:pPr>
              <w:spacing w:before="60" w:after="60"/>
              <w:rPr>
                <w:rFonts w:ascii="Arial" w:hAnsi="Arial" w:cs="Arial"/>
                <w:b/>
              </w:rPr>
            </w:pPr>
            <w:r w:rsidRPr="00BF495D">
              <w:rPr>
                <w:rFonts w:ascii="Arial" w:hAnsi="Arial" w:cs="Arial"/>
                <w:b/>
              </w:rPr>
              <w:t>1</w:t>
            </w:r>
            <w:r w:rsidR="002B6B06">
              <w:rPr>
                <w:rFonts w:ascii="Arial" w:hAnsi="Arial" w:cs="Arial"/>
                <w:b/>
              </w:rPr>
              <w:t>9</w:t>
            </w:r>
            <w:r w:rsidR="004432D5" w:rsidRPr="00BF495D">
              <w:rPr>
                <w:rFonts w:ascii="Arial" w:hAnsi="Arial" w:cs="Arial"/>
                <w:b/>
              </w:rPr>
              <w:t xml:space="preserve"> Stunden</w:t>
            </w:r>
          </w:p>
        </w:tc>
      </w:tr>
      <w:tr w:rsidR="004432D5" w:rsidRPr="00B36352" w14:paraId="66F474A6" w14:textId="77777777" w:rsidTr="00CB3BF7">
        <w:trPr>
          <w:cantSplit/>
        </w:trPr>
        <w:tc>
          <w:tcPr>
            <w:tcW w:w="1843" w:type="dxa"/>
            <w:vMerge/>
            <w:tcBorders>
              <w:top w:val="single" w:sz="4" w:space="0" w:color="FFFFFF"/>
              <w:left w:val="single" w:sz="4" w:space="0" w:color="999999"/>
              <w:bottom w:val="single" w:sz="4" w:space="0" w:color="FFFFFF"/>
              <w:right w:val="single" w:sz="4" w:space="0" w:color="FFFFFF"/>
            </w:tcBorders>
            <w:shd w:val="clear" w:color="auto" w:fill="99CC00"/>
          </w:tcPr>
          <w:p w14:paraId="21A2CE9C" w14:textId="77777777" w:rsidR="004432D5" w:rsidRPr="00B36352" w:rsidRDefault="004432D5" w:rsidP="00CB3BF7">
            <w:pPr>
              <w:spacing w:before="60" w:after="60"/>
              <w:rPr>
                <w:rFonts w:ascii="Arial" w:hAnsi="Arial" w:cs="Arial"/>
                <w:b/>
                <w:color w:val="FFFFFF"/>
              </w:rPr>
            </w:pPr>
          </w:p>
        </w:tc>
        <w:tc>
          <w:tcPr>
            <w:tcW w:w="9639" w:type="dxa"/>
            <w:gridSpan w:val="3"/>
            <w:vMerge/>
            <w:tcBorders>
              <w:left w:val="single" w:sz="4" w:space="0" w:color="FFFFFF"/>
              <w:bottom w:val="single" w:sz="4" w:space="0" w:color="99CC00"/>
              <w:right w:val="single" w:sz="4" w:space="0" w:color="FFFFFF"/>
            </w:tcBorders>
            <w:shd w:val="clear" w:color="auto" w:fill="auto"/>
          </w:tcPr>
          <w:p w14:paraId="7DDCE81F" w14:textId="77777777" w:rsidR="004432D5" w:rsidRPr="00B36352" w:rsidRDefault="004432D5" w:rsidP="00CB3BF7">
            <w:pPr>
              <w:spacing w:before="60" w:after="60"/>
              <w:rPr>
                <w:rFonts w:ascii="Arial" w:hAnsi="Arial" w:cs="Arial"/>
                <w:b/>
                <w:color w:val="FFFFFF"/>
              </w:rPr>
            </w:pPr>
          </w:p>
        </w:tc>
        <w:tc>
          <w:tcPr>
            <w:tcW w:w="1985" w:type="dxa"/>
            <w:tcBorders>
              <w:top w:val="single" w:sz="4" w:space="0" w:color="FFFFFF"/>
              <w:left w:val="single" w:sz="4" w:space="0" w:color="FFFFFF"/>
              <w:bottom w:val="single" w:sz="4" w:space="0" w:color="FFFFFF"/>
              <w:right w:val="single" w:sz="4" w:space="0" w:color="FFFFFF"/>
            </w:tcBorders>
            <w:shd w:val="clear" w:color="auto" w:fill="99CC00"/>
          </w:tcPr>
          <w:p w14:paraId="1EC1E8F8" w14:textId="77777777" w:rsidR="004432D5" w:rsidRPr="00B36352" w:rsidRDefault="004432D5" w:rsidP="00CB3BF7">
            <w:pPr>
              <w:spacing w:before="60" w:after="60"/>
              <w:rPr>
                <w:rFonts w:ascii="Arial" w:hAnsi="Arial" w:cs="Arial"/>
                <w:b/>
                <w:color w:val="FFFFFF"/>
              </w:rPr>
            </w:pPr>
            <w:r w:rsidRPr="00B36352">
              <w:rPr>
                <w:rFonts w:ascii="Arial" w:hAnsi="Arial" w:cs="Arial"/>
                <w:b/>
                <w:color w:val="FFFFFF"/>
              </w:rPr>
              <w:t>Fakultative Elemente</w:t>
            </w:r>
            <w:r>
              <w:rPr>
                <w:rFonts w:ascii="Arial" w:hAnsi="Arial" w:cs="Arial"/>
                <w:b/>
                <w:color w:val="FFFFFF"/>
              </w:rPr>
              <w:t xml:space="preserve"> (inkl. </w:t>
            </w:r>
            <w:r>
              <w:rPr>
                <w:rFonts w:ascii="Arial" w:hAnsi="Arial" w:cs="Arial"/>
                <w:b/>
                <w:i/>
                <w:color w:val="FFFFFF"/>
              </w:rPr>
              <w:t>Di</w:t>
            </w:r>
            <w:r w:rsidRPr="00977A75">
              <w:rPr>
                <w:rFonts w:ascii="Arial" w:hAnsi="Arial" w:cs="Arial"/>
                <w:b/>
                <w:i/>
                <w:color w:val="FFFFFF"/>
              </w:rPr>
              <w:t>ff pool</w:t>
            </w:r>
            <w:r>
              <w:rPr>
                <w:rFonts w:ascii="Arial" w:hAnsi="Arial" w:cs="Arial"/>
                <w:b/>
                <w:color w:val="FFFFFF"/>
              </w:rPr>
              <w:t>)</w:t>
            </w:r>
          </w:p>
        </w:tc>
        <w:tc>
          <w:tcPr>
            <w:tcW w:w="1984" w:type="dxa"/>
            <w:tcBorders>
              <w:top w:val="single" w:sz="4" w:space="0" w:color="99CC00"/>
              <w:left w:val="single" w:sz="4" w:space="0" w:color="FFFFFF"/>
              <w:bottom w:val="single" w:sz="4" w:space="0" w:color="99CC00"/>
              <w:right w:val="single" w:sz="4" w:space="0" w:color="99CC00"/>
            </w:tcBorders>
            <w:shd w:val="clear" w:color="auto" w:fill="auto"/>
          </w:tcPr>
          <w:p w14:paraId="101347BD" w14:textId="285C6E4F" w:rsidR="004432D5" w:rsidRPr="00BF495D" w:rsidRDefault="002B6B06" w:rsidP="00CB3BF7">
            <w:pPr>
              <w:spacing w:before="60" w:after="60"/>
              <w:rPr>
                <w:rFonts w:ascii="Arial" w:hAnsi="Arial" w:cs="Arial"/>
                <w:b/>
              </w:rPr>
            </w:pPr>
            <w:r>
              <w:rPr>
                <w:rFonts w:ascii="Arial" w:hAnsi="Arial" w:cs="Arial"/>
                <w:b/>
              </w:rPr>
              <w:t>3</w:t>
            </w:r>
            <w:r w:rsidR="004432D5" w:rsidRPr="00BF495D">
              <w:rPr>
                <w:rFonts w:ascii="Arial" w:hAnsi="Arial" w:cs="Arial"/>
                <w:b/>
              </w:rPr>
              <w:t xml:space="preserve"> Stunden</w:t>
            </w:r>
          </w:p>
          <w:p w14:paraId="4EB3E8BD" w14:textId="77777777" w:rsidR="004432D5" w:rsidRPr="00BF495D" w:rsidRDefault="004432D5" w:rsidP="00CB3BF7">
            <w:pPr>
              <w:spacing w:before="60" w:after="60"/>
              <w:rPr>
                <w:rFonts w:ascii="Arial" w:hAnsi="Arial" w:cs="Arial"/>
                <w:b/>
              </w:rPr>
            </w:pPr>
          </w:p>
        </w:tc>
      </w:tr>
      <w:tr w:rsidR="004432D5" w:rsidRPr="00B36352" w14:paraId="18A9363C"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4B2BE3EA" w14:textId="77777777" w:rsidR="004432D5" w:rsidRPr="00B36352" w:rsidRDefault="004432D5" w:rsidP="00CB3BF7">
            <w:pPr>
              <w:spacing w:before="60" w:after="60"/>
              <w:rPr>
                <w:rFonts w:ascii="Arial" w:hAnsi="Arial" w:cs="Arial"/>
                <w:b/>
                <w:color w:val="FFFFFF"/>
              </w:rPr>
            </w:pPr>
            <w:r>
              <w:lastRenderedPageBreak/>
              <w:br w:type="page"/>
            </w:r>
            <w:r>
              <w:rPr>
                <w:rFonts w:ascii="Arial" w:hAnsi="Arial" w:cs="Arial"/>
                <w:b/>
                <w:color w:val="FFFFFF"/>
              </w:rPr>
              <w:t>Funktionale kommunikative Kompetenz</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DD35927"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 xml:space="preserve">Hörverstehen und Hör-/ Sehverstehen </w:t>
            </w:r>
          </w:p>
        </w:tc>
        <w:tc>
          <w:tcPr>
            <w:tcW w:w="2268" w:type="dxa"/>
            <w:tcBorders>
              <w:top w:val="single" w:sz="4" w:space="0" w:color="99CC00"/>
              <w:left w:val="single" w:sz="4" w:space="0" w:color="FFFFFF"/>
              <w:bottom w:val="single" w:sz="4" w:space="0" w:color="99CC00"/>
              <w:right w:val="single" w:sz="4" w:space="0" w:color="FFFFFF"/>
            </w:tcBorders>
            <w:shd w:val="clear" w:color="auto" w:fill="99CC00"/>
          </w:tcPr>
          <w:p w14:paraId="60102281"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Leseverstehen</w:t>
            </w:r>
          </w:p>
        </w:tc>
        <w:tc>
          <w:tcPr>
            <w:tcW w:w="5103" w:type="dxa"/>
            <w:tcBorders>
              <w:top w:val="single" w:sz="4" w:space="0" w:color="99CC00"/>
              <w:left w:val="single" w:sz="4" w:space="0" w:color="FFFFFF"/>
              <w:bottom w:val="single" w:sz="4" w:space="0" w:color="99CC00"/>
              <w:right w:val="single" w:sz="4" w:space="0" w:color="FFFFFF"/>
            </w:tcBorders>
            <w:shd w:val="clear" w:color="auto" w:fill="99CC00"/>
          </w:tcPr>
          <w:p w14:paraId="66089A15"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Sprechen</w:t>
            </w:r>
          </w:p>
        </w:tc>
        <w:tc>
          <w:tcPr>
            <w:tcW w:w="1985" w:type="dxa"/>
            <w:tcBorders>
              <w:top w:val="single" w:sz="4" w:space="0" w:color="FFFFFF"/>
              <w:left w:val="single" w:sz="4" w:space="0" w:color="FFFFFF"/>
              <w:bottom w:val="single" w:sz="4" w:space="0" w:color="99CC00"/>
              <w:right w:val="single" w:sz="4" w:space="0" w:color="FFFFFF"/>
            </w:tcBorders>
            <w:shd w:val="clear" w:color="auto" w:fill="99CC00"/>
          </w:tcPr>
          <w:p w14:paraId="730C150E"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Schreiben</w:t>
            </w:r>
          </w:p>
        </w:tc>
        <w:tc>
          <w:tcPr>
            <w:tcW w:w="1984" w:type="dxa"/>
            <w:tcBorders>
              <w:top w:val="single" w:sz="4" w:space="0" w:color="99CC00"/>
              <w:left w:val="single" w:sz="4" w:space="0" w:color="FFFFFF"/>
              <w:bottom w:val="single" w:sz="4" w:space="0" w:color="99CC00"/>
              <w:right w:val="single" w:sz="4" w:space="0" w:color="99CC00"/>
            </w:tcBorders>
            <w:shd w:val="clear" w:color="auto" w:fill="99CC00"/>
          </w:tcPr>
          <w:p w14:paraId="3190BCD6"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Spra</w:t>
            </w:r>
            <w:r w:rsidRPr="00B36352">
              <w:rPr>
                <w:rFonts w:ascii="Arial" w:hAnsi="Arial" w:cs="Arial"/>
                <w:b/>
                <w:color w:val="FFFFFF"/>
                <w:sz w:val="16"/>
                <w:szCs w:val="16"/>
              </w:rPr>
              <w:t>chmittlung</w:t>
            </w:r>
          </w:p>
        </w:tc>
      </w:tr>
      <w:tr w:rsidR="00413F57" w:rsidRPr="00B36352" w14:paraId="0CFF70ED" w14:textId="77777777" w:rsidTr="00CB3BF7">
        <w:trPr>
          <w:cantSplit/>
          <w:trHeight w:val="1820"/>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2E926321" w14:textId="77777777" w:rsidR="00413F57" w:rsidRPr="00B36352" w:rsidRDefault="00413F57" w:rsidP="00413F57">
            <w:pPr>
              <w:spacing w:before="60" w:after="60"/>
              <w:rPr>
                <w:rFonts w:ascii="Arial" w:hAnsi="Arial" w:cs="Arial"/>
                <w:b/>
                <w:color w:val="FFFFFF"/>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22C7F13C" w14:textId="69D0ACDF"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dem Verlauf einfacher Gespräche folgen und ihnen Hauptpunkte und wichtige Details entnehmen</w:t>
            </w:r>
            <w:r w:rsidR="00E43D2F">
              <w:rPr>
                <w:rFonts w:ascii="Arial" w:hAnsi="Arial" w:cs="Arial"/>
                <w:sz w:val="16"/>
                <w:szCs w:val="16"/>
              </w:rPr>
              <w:t xml:space="preserve"> (z. B. S. 105, ex. 5, </w:t>
            </w:r>
            <w:r w:rsidR="00A860AB">
              <w:rPr>
                <w:rFonts w:ascii="Arial" w:hAnsi="Arial" w:cs="Arial"/>
                <w:sz w:val="16"/>
                <w:szCs w:val="16"/>
              </w:rPr>
              <w:t>S. 109, ex. 4, S. 111, ex. 2+3, S. 118, ex. 4</w:t>
            </w:r>
            <w:r w:rsidR="006F00C5">
              <w:rPr>
                <w:rFonts w:ascii="Arial" w:hAnsi="Arial" w:cs="Arial"/>
                <w:sz w:val="16"/>
                <w:szCs w:val="16"/>
              </w:rPr>
              <w:t>)</w:t>
            </w:r>
            <w:r w:rsidR="00A860AB">
              <w:rPr>
                <w:rFonts w:ascii="Arial" w:hAnsi="Arial" w:cs="Arial"/>
                <w:sz w:val="16"/>
                <w:szCs w:val="16"/>
              </w:rPr>
              <w:t xml:space="preserve"> </w:t>
            </w:r>
          </w:p>
          <w:p w14:paraId="6B7E48C3" w14:textId="0A56C5DB"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Hör-/Hörsehtexten Hauptpunkte und wichtige Details entnehmen</w:t>
            </w:r>
            <w:r w:rsidR="00E43D2F">
              <w:rPr>
                <w:rFonts w:ascii="Arial" w:hAnsi="Arial" w:cs="Arial"/>
                <w:sz w:val="16"/>
                <w:szCs w:val="16"/>
              </w:rPr>
              <w:t xml:space="preserve"> (z. B. S. 102, ex. 3</w:t>
            </w:r>
            <w:r w:rsidR="006F00C5">
              <w:rPr>
                <w:rFonts w:ascii="Arial" w:hAnsi="Arial" w:cs="Arial"/>
                <w:sz w:val="16"/>
                <w:szCs w:val="16"/>
              </w:rPr>
              <w:t>)</w:t>
            </w:r>
          </w:p>
          <w:p w14:paraId="0562A68B" w14:textId="77777777" w:rsidR="00413F57"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wesentliche implizite Gefühle der Sprechenden identifizieren</w:t>
            </w:r>
            <w:r w:rsidR="00A860AB">
              <w:rPr>
                <w:rFonts w:ascii="Arial" w:hAnsi="Arial" w:cs="Arial"/>
                <w:sz w:val="16"/>
                <w:szCs w:val="16"/>
              </w:rPr>
              <w:t xml:space="preserve"> (z. B. </w:t>
            </w:r>
            <w:r w:rsidR="00A860AB" w:rsidRPr="008A1288">
              <w:rPr>
                <w:rFonts w:ascii="Arial" w:hAnsi="Arial" w:cs="Arial"/>
                <w:sz w:val="16"/>
                <w:szCs w:val="16"/>
                <w:highlight w:val="lightGray"/>
              </w:rPr>
              <w:t>S. 111, ex. 2b</w:t>
            </w:r>
            <w:r w:rsidR="006F00C5" w:rsidRPr="008A1288">
              <w:rPr>
                <w:rFonts w:ascii="Arial" w:hAnsi="Arial" w:cs="Arial"/>
                <w:sz w:val="16"/>
                <w:szCs w:val="16"/>
                <w:highlight w:val="lightGray"/>
              </w:rPr>
              <w:t>)</w:t>
            </w:r>
            <w:r w:rsidR="00A860AB">
              <w:rPr>
                <w:rFonts w:ascii="Arial" w:hAnsi="Arial" w:cs="Arial"/>
                <w:sz w:val="16"/>
                <w:szCs w:val="16"/>
              </w:rPr>
              <w:t xml:space="preserve"> </w:t>
            </w:r>
          </w:p>
          <w:p w14:paraId="5B6C2C1C" w14:textId="77777777" w:rsidR="009F621B" w:rsidRDefault="009F621B" w:rsidP="00413F57">
            <w:pPr>
              <w:widowControl w:val="0"/>
              <w:autoSpaceDE w:val="0"/>
              <w:autoSpaceDN w:val="0"/>
              <w:adjustRightInd w:val="0"/>
              <w:spacing w:before="60" w:after="60"/>
              <w:rPr>
                <w:rFonts w:ascii="Arial" w:hAnsi="Arial" w:cs="Arial"/>
                <w:sz w:val="16"/>
                <w:szCs w:val="16"/>
              </w:rPr>
            </w:pPr>
          </w:p>
          <w:p w14:paraId="5FE502EA" w14:textId="77777777" w:rsidR="009F621B" w:rsidRPr="009F621B" w:rsidRDefault="009F621B" w:rsidP="009F621B">
            <w:pPr>
              <w:widowControl w:val="0"/>
              <w:autoSpaceDE w:val="0"/>
              <w:autoSpaceDN w:val="0"/>
              <w:adjustRightInd w:val="0"/>
              <w:spacing w:before="60" w:after="60"/>
              <w:rPr>
                <w:rFonts w:ascii="Arial" w:hAnsi="Arial" w:cs="Arial"/>
                <w:sz w:val="16"/>
                <w:szCs w:val="16"/>
                <w:lang w:val="en-GB"/>
              </w:rPr>
            </w:pPr>
            <w:r w:rsidRPr="009F621B">
              <w:rPr>
                <w:rFonts w:ascii="Arial" w:hAnsi="Arial" w:cs="Arial"/>
                <w:sz w:val="16"/>
                <w:szCs w:val="16"/>
                <w:lang w:val="en-GB"/>
              </w:rPr>
              <w:t xml:space="preserve">Skills S1 </w:t>
            </w:r>
            <w:r w:rsidRPr="009F621B">
              <w:rPr>
                <w:rFonts w:ascii="Arial" w:hAnsi="Arial" w:cs="Arial"/>
                <w:i/>
                <w:iCs/>
                <w:sz w:val="16"/>
                <w:szCs w:val="16"/>
                <w:lang w:val="en-GB"/>
              </w:rPr>
              <w:t>Listening</w:t>
            </w:r>
            <w:r w:rsidRPr="009F621B">
              <w:rPr>
                <w:rFonts w:ascii="Arial" w:hAnsi="Arial" w:cs="Arial"/>
                <w:sz w:val="16"/>
                <w:szCs w:val="16"/>
                <w:lang w:val="en-GB"/>
              </w:rPr>
              <w:t xml:space="preserve">, S6 </w:t>
            </w:r>
            <w:r w:rsidRPr="009F621B">
              <w:rPr>
                <w:rFonts w:ascii="Arial" w:hAnsi="Arial" w:cs="Arial"/>
                <w:i/>
                <w:iCs/>
                <w:sz w:val="16"/>
                <w:szCs w:val="16"/>
                <w:lang w:val="en-GB"/>
              </w:rPr>
              <w:t>Viewing</w:t>
            </w:r>
            <w:r>
              <w:rPr>
                <w:rFonts w:ascii="Arial" w:hAnsi="Arial" w:cs="Arial"/>
                <w:sz w:val="16"/>
                <w:szCs w:val="16"/>
                <w:lang w:val="en-GB"/>
              </w:rPr>
              <w:t xml:space="preserve"> </w:t>
            </w:r>
          </w:p>
          <w:p w14:paraId="15A87DB4" w14:textId="65EF9D0B" w:rsidR="009F621B" w:rsidRPr="004432D5" w:rsidRDefault="009F621B" w:rsidP="00413F57">
            <w:pPr>
              <w:widowControl w:val="0"/>
              <w:autoSpaceDE w:val="0"/>
              <w:autoSpaceDN w:val="0"/>
              <w:adjustRightInd w:val="0"/>
              <w:spacing w:before="60" w:after="60"/>
              <w:rPr>
                <w:rFonts w:ascii="Arial" w:hAnsi="Arial" w:cs="Arial"/>
                <w:color w:val="000000"/>
                <w:sz w:val="16"/>
                <w:szCs w:val="16"/>
                <w:highlight w:val="yellow"/>
              </w:rPr>
            </w:pPr>
          </w:p>
        </w:tc>
        <w:tc>
          <w:tcPr>
            <w:tcW w:w="2268" w:type="dxa"/>
            <w:tcBorders>
              <w:top w:val="single" w:sz="4" w:space="0" w:color="99CC00"/>
              <w:left w:val="single" w:sz="4" w:space="0" w:color="99CC00"/>
              <w:bottom w:val="single" w:sz="4" w:space="0" w:color="99CC00"/>
              <w:right w:val="single" w:sz="4" w:space="0" w:color="99CC00"/>
            </w:tcBorders>
            <w:shd w:val="clear" w:color="auto" w:fill="auto"/>
          </w:tcPr>
          <w:p w14:paraId="12A908AE" w14:textId="7DB0BEEA"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Arbeitsanweisungen, Anleitungen und Erklärungen für ihren Lern- und Arbeitsprozess nutzen</w:t>
            </w:r>
            <w:r w:rsidR="006F00C5">
              <w:rPr>
                <w:rFonts w:ascii="Arial" w:hAnsi="Arial" w:cs="Arial"/>
                <w:sz w:val="16"/>
                <w:szCs w:val="16"/>
              </w:rPr>
              <w:t xml:space="preserve"> (z. B. S. 119 Unit </w:t>
            </w:r>
            <w:proofErr w:type="spellStart"/>
            <w:r w:rsidR="006F00C5">
              <w:rPr>
                <w:rFonts w:ascii="Arial" w:hAnsi="Arial" w:cs="Arial"/>
                <w:sz w:val="16"/>
                <w:szCs w:val="16"/>
              </w:rPr>
              <w:t>task</w:t>
            </w:r>
            <w:proofErr w:type="spellEnd"/>
            <w:r w:rsidR="006F00C5">
              <w:rPr>
                <w:rFonts w:ascii="Arial" w:hAnsi="Arial" w:cs="Arial"/>
                <w:sz w:val="16"/>
                <w:szCs w:val="16"/>
              </w:rPr>
              <w:t>)</w:t>
            </w:r>
          </w:p>
          <w:p w14:paraId="79BEBF18" w14:textId="64F59B73"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Sach- und Gebrauchstexten sowie literarischen Texten die Gesamtaussage sowie Hauptpunkte und wichtige Details entnehmen</w:t>
            </w:r>
            <w:r w:rsidR="00005B3E">
              <w:rPr>
                <w:rFonts w:ascii="Arial" w:hAnsi="Arial" w:cs="Arial"/>
                <w:sz w:val="16"/>
                <w:szCs w:val="16"/>
              </w:rPr>
              <w:t xml:space="preserve"> (z. B. S. 95, ex. 3, S. 96, ex. 5+6, </w:t>
            </w:r>
            <w:r w:rsidR="00E43D2F">
              <w:rPr>
                <w:rFonts w:ascii="Arial" w:hAnsi="Arial" w:cs="Arial"/>
                <w:sz w:val="16"/>
                <w:szCs w:val="16"/>
              </w:rPr>
              <w:t xml:space="preserve">S. 97, ex. 9, S. 104, ex. 1, </w:t>
            </w:r>
            <w:r w:rsidR="00A860AB">
              <w:rPr>
                <w:rFonts w:ascii="Arial" w:hAnsi="Arial" w:cs="Arial"/>
                <w:sz w:val="16"/>
                <w:szCs w:val="16"/>
              </w:rPr>
              <w:t>S. 108, ex. 1, S. 110, ex. 1</w:t>
            </w:r>
            <w:r w:rsidR="006F00C5">
              <w:rPr>
                <w:rFonts w:ascii="Arial" w:hAnsi="Arial" w:cs="Arial"/>
                <w:sz w:val="16"/>
                <w:szCs w:val="16"/>
              </w:rPr>
              <w:t>)</w:t>
            </w:r>
          </w:p>
          <w:p w14:paraId="25B5EB4A" w14:textId="62C4489D" w:rsidR="00413F57" w:rsidRPr="00B92E20" w:rsidRDefault="00413F57" w:rsidP="00413F57">
            <w:pPr>
              <w:spacing w:before="60" w:after="60"/>
              <w:rPr>
                <w:rFonts w:ascii="Arial" w:hAnsi="Arial" w:cs="Arial"/>
                <w:sz w:val="16"/>
                <w:szCs w:val="16"/>
              </w:rPr>
            </w:pPr>
            <w:r w:rsidRPr="00B92E20">
              <w:rPr>
                <w:rFonts w:ascii="Arial" w:hAnsi="Arial" w:cs="Arial"/>
                <w:sz w:val="16"/>
                <w:szCs w:val="16"/>
              </w:rPr>
              <w:t>literarischen Texten wesentliche implizite Informationen entnehmen</w:t>
            </w:r>
            <w:r w:rsidR="00E43D2F">
              <w:rPr>
                <w:rFonts w:ascii="Arial" w:hAnsi="Arial" w:cs="Arial"/>
                <w:sz w:val="16"/>
                <w:szCs w:val="16"/>
              </w:rPr>
              <w:t xml:space="preserve"> (z. B. S. 97, ex. 8, S. 98, ex. 10, </w:t>
            </w:r>
            <w:r w:rsidR="00A860AB">
              <w:rPr>
                <w:rFonts w:ascii="Arial" w:hAnsi="Arial" w:cs="Arial"/>
                <w:sz w:val="16"/>
                <w:szCs w:val="16"/>
              </w:rPr>
              <w:t>S. 118, ex. 3</w:t>
            </w:r>
            <w:r w:rsidR="006F00C5">
              <w:rPr>
                <w:rFonts w:ascii="Arial" w:hAnsi="Arial" w:cs="Arial"/>
                <w:sz w:val="16"/>
                <w:szCs w:val="16"/>
              </w:rPr>
              <w:t>)</w:t>
            </w:r>
          </w:p>
          <w:p w14:paraId="4F103B31" w14:textId="77777777" w:rsidR="00413F57" w:rsidRPr="00B92E20" w:rsidRDefault="00413F57" w:rsidP="00413F57">
            <w:pPr>
              <w:spacing w:before="60" w:after="60"/>
              <w:rPr>
                <w:rFonts w:ascii="Arial" w:hAnsi="Arial" w:cs="Arial"/>
                <w:sz w:val="16"/>
                <w:szCs w:val="16"/>
              </w:rPr>
            </w:pPr>
          </w:p>
          <w:p w14:paraId="5EA428A4" w14:textId="36AD62D8" w:rsidR="00413F57" w:rsidRPr="004432D5" w:rsidRDefault="009F621B" w:rsidP="00413F57">
            <w:pPr>
              <w:spacing w:before="60" w:after="60"/>
              <w:rPr>
                <w:rFonts w:ascii="Arial" w:hAnsi="Arial" w:cs="Arial"/>
                <w:sz w:val="16"/>
                <w:szCs w:val="16"/>
                <w:highlight w:val="yellow"/>
              </w:rPr>
            </w:pPr>
            <w:r w:rsidRPr="009F621B">
              <w:rPr>
                <w:rFonts w:ascii="Arial" w:hAnsi="Arial" w:cs="Arial"/>
                <w:sz w:val="16"/>
                <w:szCs w:val="16"/>
              </w:rPr>
              <w:t xml:space="preserve">Skills S3 </w:t>
            </w:r>
            <w:r w:rsidRPr="009F621B">
              <w:rPr>
                <w:rFonts w:ascii="Arial" w:hAnsi="Arial" w:cs="Arial"/>
                <w:i/>
                <w:iCs/>
                <w:sz w:val="16"/>
                <w:szCs w:val="16"/>
              </w:rPr>
              <w:t>Reading</w:t>
            </w:r>
          </w:p>
        </w:tc>
        <w:tc>
          <w:tcPr>
            <w:tcW w:w="5103" w:type="dxa"/>
            <w:tcBorders>
              <w:top w:val="single" w:sz="4" w:space="0" w:color="99CC00"/>
              <w:left w:val="single" w:sz="4" w:space="0" w:color="99CC00"/>
              <w:bottom w:val="single" w:sz="4" w:space="0" w:color="99CC00"/>
              <w:right w:val="single" w:sz="4" w:space="0" w:color="99CC00"/>
            </w:tcBorders>
            <w:shd w:val="clear" w:color="auto" w:fill="auto"/>
          </w:tcPr>
          <w:p w14:paraId="3CBBA151" w14:textId="7A91786F"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am </w:t>
            </w:r>
            <w:proofErr w:type="spellStart"/>
            <w:r w:rsidRPr="00B92E20">
              <w:rPr>
                <w:rFonts w:ascii="Arial" w:hAnsi="Arial" w:cs="Arial"/>
                <w:i/>
                <w:iCs/>
                <w:sz w:val="16"/>
                <w:szCs w:val="16"/>
              </w:rPr>
              <w:t>classroom</w:t>
            </w:r>
            <w:proofErr w:type="spellEnd"/>
            <w:r w:rsidRPr="00B92E20">
              <w:rPr>
                <w:rFonts w:ascii="Arial" w:hAnsi="Arial" w:cs="Arial"/>
                <w:i/>
                <w:iCs/>
                <w:sz w:val="16"/>
                <w:szCs w:val="16"/>
              </w:rPr>
              <w:t xml:space="preserve"> </w:t>
            </w:r>
            <w:proofErr w:type="spellStart"/>
            <w:r w:rsidRPr="00B92E20">
              <w:rPr>
                <w:rFonts w:ascii="Arial" w:hAnsi="Arial" w:cs="Arial"/>
                <w:i/>
                <w:iCs/>
                <w:sz w:val="16"/>
                <w:szCs w:val="16"/>
              </w:rPr>
              <w:t>discourse</w:t>
            </w:r>
            <w:proofErr w:type="spellEnd"/>
            <w:r w:rsidRPr="00B92E20">
              <w:rPr>
                <w:rFonts w:ascii="Arial" w:hAnsi="Arial" w:cs="Arial"/>
                <w:sz w:val="16"/>
                <w:szCs w:val="16"/>
              </w:rPr>
              <w:t xml:space="preserve"> und an Gesprächen in vertrauten privaten und öffentlichen Situationen in der Form des freien Gesprächs aktiv teilnehmen</w:t>
            </w:r>
            <w:r w:rsidR="00005B3E">
              <w:rPr>
                <w:rFonts w:ascii="Arial" w:hAnsi="Arial" w:cs="Arial"/>
                <w:sz w:val="16"/>
                <w:szCs w:val="16"/>
              </w:rPr>
              <w:t xml:space="preserve"> (z. B. S. 94, ex. 1, </w:t>
            </w:r>
            <w:r w:rsidR="00E43D2F">
              <w:rPr>
                <w:rFonts w:ascii="Arial" w:hAnsi="Arial" w:cs="Arial"/>
                <w:sz w:val="16"/>
                <w:szCs w:val="16"/>
              </w:rPr>
              <w:t xml:space="preserve">S. 96, ex. 7, S. 98, ex. 11c, S. 101, ex. 1, </w:t>
            </w:r>
            <w:r w:rsidR="00A860AB">
              <w:rPr>
                <w:rFonts w:ascii="Arial" w:hAnsi="Arial" w:cs="Arial"/>
                <w:sz w:val="16"/>
                <w:szCs w:val="16"/>
              </w:rPr>
              <w:t>S. 108, ex. 1c, S. 113, ex. 6, S. 114, ex. 1</w:t>
            </w:r>
            <w:r w:rsidR="006F00C5">
              <w:rPr>
                <w:rFonts w:ascii="Arial" w:hAnsi="Arial" w:cs="Arial"/>
                <w:sz w:val="16"/>
                <w:szCs w:val="16"/>
              </w:rPr>
              <w:t>)</w:t>
            </w:r>
          </w:p>
          <w:p w14:paraId="05286417" w14:textId="67B3310A"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Gespräche eröffnen, fortführen und beenden sowie auch bei sprachlichen Schwierigkeiten weitgehend aufrechterhalten</w:t>
            </w:r>
            <w:r w:rsidR="00E43D2F">
              <w:rPr>
                <w:rFonts w:ascii="Arial" w:hAnsi="Arial" w:cs="Arial"/>
                <w:sz w:val="16"/>
                <w:szCs w:val="16"/>
              </w:rPr>
              <w:t xml:space="preserve"> (z. B. S. 102, ex. 4a, S. 104, ex. 2, </w:t>
            </w:r>
            <w:r w:rsidR="00A860AB">
              <w:rPr>
                <w:rFonts w:ascii="Arial" w:hAnsi="Arial" w:cs="Arial"/>
                <w:sz w:val="16"/>
                <w:szCs w:val="16"/>
              </w:rPr>
              <w:t>S. 109, ex. 4c, S. 109, ex. 6</w:t>
            </w:r>
            <w:r w:rsidR="006F00C5">
              <w:rPr>
                <w:rFonts w:ascii="Arial" w:hAnsi="Arial" w:cs="Arial"/>
                <w:sz w:val="16"/>
                <w:szCs w:val="16"/>
              </w:rPr>
              <w:t>)</w:t>
            </w:r>
          </w:p>
          <w:p w14:paraId="79947AA7" w14:textId="1CE8F256"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 xml:space="preserve">auf Beiträge des Gesprächspartners weitgehend flexibel eingehen und elementare Verständnisprobleme ausräumen </w:t>
            </w:r>
            <w:r w:rsidR="00005B3E">
              <w:rPr>
                <w:rFonts w:ascii="Arial" w:hAnsi="Arial" w:cs="Arial"/>
                <w:sz w:val="16"/>
                <w:szCs w:val="16"/>
              </w:rPr>
              <w:t xml:space="preserve">(z. B. S. 94, ex. 2, </w:t>
            </w:r>
            <w:r w:rsidR="00E43D2F">
              <w:rPr>
                <w:rFonts w:ascii="Arial" w:hAnsi="Arial" w:cs="Arial"/>
                <w:sz w:val="16"/>
                <w:szCs w:val="16"/>
              </w:rPr>
              <w:t xml:space="preserve">S. 104, ex. 1, </w:t>
            </w:r>
            <w:r w:rsidR="00A860AB">
              <w:rPr>
                <w:rFonts w:ascii="Arial" w:hAnsi="Arial" w:cs="Arial"/>
                <w:sz w:val="16"/>
                <w:szCs w:val="16"/>
              </w:rPr>
              <w:t xml:space="preserve">S. 110, ex. 1c, </w:t>
            </w:r>
            <w:r w:rsidR="006F00C5">
              <w:rPr>
                <w:rFonts w:ascii="Arial" w:hAnsi="Arial" w:cs="Arial"/>
                <w:sz w:val="16"/>
                <w:szCs w:val="16"/>
              </w:rPr>
              <w:t xml:space="preserve">S. 119, Unit </w:t>
            </w:r>
            <w:proofErr w:type="spellStart"/>
            <w:r w:rsidR="006F00C5">
              <w:rPr>
                <w:rFonts w:ascii="Arial" w:hAnsi="Arial" w:cs="Arial"/>
                <w:sz w:val="16"/>
                <w:szCs w:val="16"/>
              </w:rPr>
              <w:t>task</w:t>
            </w:r>
            <w:proofErr w:type="spellEnd"/>
            <w:r w:rsidR="006F00C5">
              <w:rPr>
                <w:rFonts w:ascii="Arial" w:hAnsi="Arial" w:cs="Arial"/>
                <w:sz w:val="16"/>
                <w:szCs w:val="16"/>
              </w:rPr>
              <w:t xml:space="preserve">) </w:t>
            </w:r>
          </w:p>
          <w:p w14:paraId="503250A1" w14:textId="3AA28CBA"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sich in unterschiedlichen Rollen an einfachen formalisierten Gesprächen beteiligen</w:t>
            </w:r>
            <w:r w:rsidR="00A860AB">
              <w:rPr>
                <w:rFonts w:ascii="Arial" w:hAnsi="Arial" w:cs="Arial"/>
                <w:sz w:val="16"/>
                <w:szCs w:val="16"/>
              </w:rPr>
              <w:t xml:space="preserve"> (z. B. S. 111, ex. 3d</w:t>
            </w:r>
            <w:r w:rsidR="006F00C5">
              <w:rPr>
                <w:rFonts w:ascii="Arial" w:hAnsi="Arial" w:cs="Arial"/>
                <w:sz w:val="16"/>
                <w:szCs w:val="16"/>
              </w:rPr>
              <w:t>)</w:t>
            </w:r>
          </w:p>
          <w:p w14:paraId="354C02FC" w14:textId="2C7D6698"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Arbeitsergebnisse weitgehend strukturiert vorstellen</w:t>
            </w:r>
            <w:r w:rsidR="00E43D2F">
              <w:rPr>
                <w:rFonts w:ascii="Arial" w:hAnsi="Arial" w:cs="Arial"/>
                <w:sz w:val="16"/>
                <w:szCs w:val="16"/>
              </w:rPr>
              <w:t xml:space="preserve"> (z. B. S. 97, ex. 9c, </w:t>
            </w:r>
            <w:r w:rsidR="00A860AB">
              <w:rPr>
                <w:rFonts w:ascii="Arial" w:hAnsi="Arial" w:cs="Arial"/>
                <w:sz w:val="16"/>
                <w:szCs w:val="16"/>
              </w:rPr>
              <w:t xml:space="preserve">S. 112, ex. 5, S. 113, ex. 8, </w:t>
            </w:r>
            <w:r w:rsidR="006F00C5">
              <w:rPr>
                <w:rFonts w:ascii="Arial" w:hAnsi="Arial" w:cs="Arial"/>
                <w:sz w:val="16"/>
                <w:szCs w:val="16"/>
              </w:rPr>
              <w:t xml:space="preserve">S. 119 Unit </w:t>
            </w:r>
            <w:proofErr w:type="spellStart"/>
            <w:r w:rsidR="006F00C5">
              <w:rPr>
                <w:rFonts w:ascii="Arial" w:hAnsi="Arial" w:cs="Arial"/>
                <w:sz w:val="16"/>
                <w:szCs w:val="16"/>
              </w:rPr>
              <w:t>task</w:t>
            </w:r>
            <w:proofErr w:type="spellEnd"/>
            <w:r w:rsidR="006F00C5">
              <w:rPr>
                <w:rFonts w:ascii="Arial" w:hAnsi="Arial" w:cs="Arial"/>
                <w:sz w:val="16"/>
                <w:szCs w:val="16"/>
              </w:rPr>
              <w:t xml:space="preserve">) </w:t>
            </w:r>
          </w:p>
          <w:p w14:paraId="401B56DD" w14:textId="73B7DCB6"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Inhalte von Texten und Medien zusammenfassend wiedergeben</w:t>
            </w:r>
            <w:r w:rsidR="00005B3E">
              <w:rPr>
                <w:rFonts w:ascii="Arial" w:hAnsi="Arial" w:cs="Arial"/>
                <w:sz w:val="16"/>
                <w:szCs w:val="16"/>
              </w:rPr>
              <w:t xml:space="preserve"> (z. B. S. 94, ex. 1, S. 95, ex. 3, S. 96, ex. 5, </w:t>
            </w:r>
            <w:r w:rsidR="00E43D2F">
              <w:rPr>
                <w:rFonts w:ascii="Arial" w:hAnsi="Arial" w:cs="Arial"/>
                <w:sz w:val="16"/>
                <w:szCs w:val="16"/>
              </w:rPr>
              <w:t xml:space="preserve">S. 97, ex. 8, S. 101, ex. 2, </w:t>
            </w:r>
            <w:r w:rsidR="00E43D2F" w:rsidRPr="00460CD0">
              <w:rPr>
                <w:rFonts w:ascii="Arial" w:hAnsi="Arial" w:cs="Arial"/>
                <w:noProof/>
                <w:sz w:val="16"/>
                <w:szCs w:val="16"/>
              </w:rPr>
              <w:drawing>
                <wp:inline distT="0" distB="0" distL="0" distR="0" wp14:anchorId="0AD832BA" wp14:editId="231EB794">
                  <wp:extent cx="133350" cy="123825"/>
                  <wp:effectExtent l="0" t="0" r="0" b="0"/>
                  <wp:docPr id="66375290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43D2F">
              <w:rPr>
                <w:rFonts w:ascii="Arial" w:hAnsi="Arial" w:cs="Arial"/>
                <w:sz w:val="16"/>
                <w:szCs w:val="16"/>
              </w:rPr>
              <w:t xml:space="preserve"> S. 151, ex. 1, </w:t>
            </w:r>
            <w:r w:rsidR="00A860AB">
              <w:rPr>
                <w:rFonts w:ascii="Arial" w:hAnsi="Arial" w:cs="Arial"/>
                <w:sz w:val="16"/>
                <w:szCs w:val="16"/>
              </w:rPr>
              <w:t>S. 109, ex. 5, S. 118, ex. 2</w:t>
            </w:r>
            <w:r w:rsidR="006F00C5">
              <w:rPr>
                <w:rFonts w:ascii="Arial" w:hAnsi="Arial" w:cs="Arial"/>
                <w:sz w:val="16"/>
                <w:szCs w:val="16"/>
              </w:rPr>
              <w:t>)</w:t>
            </w:r>
          </w:p>
          <w:p w14:paraId="73E0238A" w14:textId="1C752165"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notizengestützt eine Präsentation strukturiert vortragen und dabei auf Materialien zur Veranschaulichung eingehen</w:t>
            </w:r>
            <w:r w:rsidR="00E43D2F">
              <w:rPr>
                <w:rFonts w:ascii="Arial" w:hAnsi="Arial" w:cs="Arial"/>
                <w:sz w:val="16"/>
                <w:szCs w:val="16"/>
              </w:rPr>
              <w:t xml:space="preserve"> (z. B. </w:t>
            </w:r>
            <w:r w:rsidR="00E43D2F" w:rsidRPr="00DF2739">
              <w:rPr>
                <w:rFonts w:ascii="Arial" w:hAnsi="Arial" w:cs="Arial"/>
                <w:sz w:val="16"/>
                <w:szCs w:val="16"/>
                <w:highlight w:val="lightGray"/>
              </w:rPr>
              <w:t>S. 99, ex. 12</w:t>
            </w:r>
            <w:r w:rsidR="00E43D2F">
              <w:rPr>
                <w:rFonts w:ascii="Arial" w:hAnsi="Arial" w:cs="Arial"/>
                <w:sz w:val="16"/>
                <w:szCs w:val="16"/>
              </w:rPr>
              <w:t>, S. 102, ex. 4b, S. 105, ex. 5b</w:t>
            </w:r>
            <w:r w:rsidR="006F00C5">
              <w:rPr>
                <w:rFonts w:ascii="Arial" w:hAnsi="Arial" w:cs="Arial"/>
                <w:sz w:val="16"/>
                <w:szCs w:val="16"/>
              </w:rPr>
              <w:t>)</w:t>
            </w:r>
          </w:p>
          <w:p w14:paraId="0A54002F" w14:textId="77777777" w:rsidR="00413F57" w:rsidRDefault="00413F57" w:rsidP="00413F57">
            <w:pPr>
              <w:widowControl w:val="0"/>
              <w:autoSpaceDE w:val="0"/>
              <w:autoSpaceDN w:val="0"/>
              <w:adjustRightInd w:val="0"/>
              <w:spacing w:before="60" w:after="60"/>
              <w:rPr>
                <w:rFonts w:ascii="Arial" w:hAnsi="Arial" w:cs="Arial"/>
                <w:noProof/>
                <w:sz w:val="16"/>
                <w:szCs w:val="16"/>
                <w:highlight w:val="yellow"/>
              </w:rPr>
            </w:pPr>
          </w:p>
          <w:p w14:paraId="5397B1F6" w14:textId="77777777" w:rsidR="009F621B" w:rsidRPr="009F621B" w:rsidRDefault="009F621B" w:rsidP="009F621B">
            <w:pPr>
              <w:widowControl w:val="0"/>
              <w:autoSpaceDE w:val="0"/>
              <w:autoSpaceDN w:val="0"/>
              <w:adjustRightInd w:val="0"/>
              <w:spacing w:before="60" w:after="60"/>
              <w:rPr>
                <w:rFonts w:ascii="Arial" w:hAnsi="Arial" w:cs="Arial"/>
                <w:i/>
                <w:iCs/>
                <w:sz w:val="16"/>
                <w:szCs w:val="16"/>
                <w:lang w:val="en-GB"/>
              </w:rPr>
            </w:pPr>
            <w:r w:rsidRPr="009F621B">
              <w:rPr>
                <w:rFonts w:ascii="Arial" w:hAnsi="Arial" w:cs="Arial"/>
                <w:sz w:val="16"/>
                <w:szCs w:val="16"/>
                <w:lang w:val="en-GB"/>
              </w:rPr>
              <w:t xml:space="preserve">Skills S2 </w:t>
            </w:r>
            <w:r w:rsidRPr="009F621B">
              <w:rPr>
                <w:rFonts w:ascii="Arial" w:hAnsi="Arial" w:cs="Arial"/>
                <w:i/>
                <w:iCs/>
                <w:sz w:val="16"/>
                <w:szCs w:val="16"/>
                <w:lang w:val="en-GB"/>
              </w:rPr>
              <w:t>Speaking</w:t>
            </w:r>
            <w:r w:rsidRPr="009F621B">
              <w:rPr>
                <w:rFonts w:ascii="Arial" w:hAnsi="Arial" w:cs="Arial"/>
                <w:sz w:val="16"/>
                <w:szCs w:val="16"/>
                <w:lang w:val="en-GB"/>
              </w:rPr>
              <w:t xml:space="preserve">, S4 </w:t>
            </w:r>
            <w:r w:rsidRPr="009F621B">
              <w:rPr>
                <w:rFonts w:ascii="Arial" w:hAnsi="Arial" w:cs="Arial"/>
                <w:i/>
                <w:iCs/>
                <w:sz w:val="16"/>
                <w:szCs w:val="16"/>
                <w:lang w:val="en-GB"/>
              </w:rPr>
              <w:t xml:space="preserve">Dealing with visuals </w:t>
            </w:r>
          </w:p>
          <w:p w14:paraId="149F40F7" w14:textId="548EE17A" w:rsidR="009F621B" w:rsidRPr="009F621B" w:rsidRDefault="009F621B" w:rsidP="00413F57">
            <w:pPr>
              <w:widowControl w:val="0"/>
              <w:autoSpaceDE w:val="0"/>
              <w:autoSpaceDN w:val="0"/>
              <w:adjustRightInd w:val="0"/>
              <w:spacing w:before="60" w:after="60"/>
              <w:rPr>
                <w:rFonts w:ascii="Arial" w:hAnsi="Arial" w:cs="Arial"/>
                <w:noProof/>
                <w:sz w:val="16"/>
                <w:szCs w:val="16"/>
                <w:highlight w:val="yellow"/>
                <w:lang w:val="en-GB"/>
              </w:rPr>
            </w:pPr>
          </w:p>
        </w:tc>
        <w:tc>
          <w:tcPr>
            <w:tcW w:w="1985" w:type="dxa"/>
            <w:tcBorders>
              <w:top w:val="single" w:sz="4" w:space="0" w:color="99CC00"/>
              <w:left w:val="single" w:sz="4" w:space="0" w:color="99CC00"/>
              <w:bottom w:val="single" w:sz="4" w:space="0" w:color="99CC00"/>
              <w:right w:val="single" w:sz="4" w:space="0" w:color="99CC00"/>
            </w:tcBorders>
            <w:shd w:val="clear" w:color="auto" w:fill="auto"/>
          </w:tcPr>
          <w:p w14:paraId="2E4F57C2" w14:textId="57557D1C"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Texte in beschreibender, berichtender, zusammen-fassender, erzählender, erklärender und argumentierender Absicht verfassen</w:t>
            </w:r>
            <w:r w:rsidR="00A860AB">
              <w:rPr>
                <w:rFonts w:ascii="Arial" w:hAnsi="Arial" w:cs="Arial"/>
                <w:sz w:val="16"/>
                <w:szCs w:val="16"/>
              </w:rPr>
              <w:t xml:space="preserve"> (z. B. S. 113, ex. 8+9, S. 118, ex. 4b, </w:t>
            </w:r>
            <w:r w:rsidR="006F00C5">
              <w:rPr>
                <w:rFonts w:ascii="Arial" w:hAnsi="Arial" w:cs="Arial"/>
                <w:sz w:val="16"/>
                <w:szCs w:val="16"/>
              </w:rPr>
              <w:t xml:space="preserve">S. 119 Unit </w:t>
            </w:r>
            <w:proofErr w:type="spellStart"/>
            <w:r w:rsidR="006F00C5">
              <w:rPr>
                <w:rFonts w:ascii="Arial" w:hAnsi="Arial" w:cs="Arial"/>
                <w:sz w:val="16"/>
                <w:szCs w:val="16"/>
              </w:rPr>
              <w:t>task</w:t>
            </w:r>
            <w:proofErr w:type="spellEnd"/>
            <w:r w:rsidR="006F00C5">
              <w:rPr>
                <w:rFonts w:ascii="Arial" w:hAnsi="Arial" w:cs="Arial"/>
                <w:sz w:val="16"/>
                <w:szCs w:val="16"/>
              </w:rPr>
              <w:t xml:space="preserve">, S. 121, ex. 6) </w:t>
            </w:r>
          </w:p>
          <w:p w14:paraId="34E66EF7" w14:textId="1851CA2C" w:rsidR="00413F57" w:rsidRPr="00B92E20"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kreativ gestaltend eigene Texte verfassen</w:t>
            </w:r>
            <w:r w:rsidR="00005B3E">
              <w:rPr>
                <w:rFonts w:ascii="Arial" w:hAnsi="Arial" w:cs="Arial"/>
                <w:sz w:val="16"/>
                <w:szCs w:val="16"/>
              </w:rPr>
              <w:t xml:space="preserve"> (z. B. S. 96, ex. 5d, </w:t>
            </w:r>
            <w:r w:rsidR="00E43D2F">
              <w:rPr>
                <w:rFonts w:ascii="Arial" w:hAnsi="Arial" w:cs="Arial"/>
                <w:sz w:val="16"/>
                <w:szCs w:val="16"/>
              </w:rPr>
              <w:t xml:space="preserve">S. 98, ex. 11, </w:t>
            </w:r>
            <w:r w:rsidR="00E43D2F" w:rsidRPr="008A1288">
              <w:rPr>
                <w:rFonts w:ascii="Arial" w:hAnsi="Arial" w:cs="Arial"/>
                <w:sz w:val="16"/>
                <w:szCs w:val="16"/>
                <w:highlight w:val="lightGray"/>
              </w:rPr>
              <w:t>S. 99, ex. 12</w:t>
            </w:r>
            <w:r w:rsidR="006F00C5">
              <w:rPr>
                <w:rFonts w:ascii="Arial" w:hAnsi="Arial" w:cs="Arial"/>
                <w:sz w:val="16"/>
                <w:szCs w:val="16"/>
              </w:rPr>
              <w:t>)</w:t>
            </w:r>
          </w:p>
          <w:p w14:paraId="678E836E" w14:textId="4B50D4B7" w:rsidR="00413F57"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Arbeits-/Lernprozesse schriftlich begleiten und Arbeitsergebnisse detailliert festhalten</w:t>
            </w:r>
            <w:r w:rsidR="00005B3E">
              <w:rPr>
                <w:rFonts w:ascii="Arial" w:hAnsi="Arial" w:cs="Arial"/>
                <w:sz w:val="16"/>
                <w:szCs w:val="16"/>
              </w:rPr>
              <w:t xml:space="preserve"> (z. B. S. 96, ex. 6, </w:t>
            </w:r>
            <w:r w:rsidR="00E43D2F">
              <w:rPr>
                <w:rFonts w:ascii="Arial" w:hAnsi="Arial" w:cs="Arial"/>
                <w:sz w:val="16"/>
                <w:szCs w:val="16"/>
              </w:rPr>
              <w:t xml:space="preserve">S. 102, ex. 3, </w:t>
            </w:r>
            <w:r w:rsidR="00A860AB">
              <w:rPr>
                <w:rFonts w:ascii="Arial" w:hAnsi="Arial" w:cs="Arial"/>
                <w:sz w:val="16"/>
                <w:szCs w:val="16"/>
              </w:rPr>
              <w:t xml:space="preserve">S. 108, ex. 2b, </w:t>
            </w:r>
            <w:r w:rsidR="008A1288">
              <w:rPr>
                <w:rFonts w:ascii="Arial" w:hAnsi="Arial" w:cs="Arial"/>
                <w:sz w:val="16"/>
                <w:szCs w:val="16"/>
              </w:rPr>
              <w:br/>
            </w:r>
            <w:r w:rsidR="00A860AB" w:rsidRPr="008A1288">
              <w:rPr>
                <w:rFonts w:ascii="Arial" w:hAnsi="Arial" w:cs="Arial"/>
                <w:sz w:val="16"/>
                <w:szCs w:val="16"/>
                <w:highlight w:val="lightGray"/>
              </w:rPr>
              <w:t>S. 111, ex. 2</w:t>
            </w:r>
            <w:r w:rsidR="008A1288">
              <w:rPr>
                <w:rFonts w:ascii="Arial" w:hAnsi="Arial" w:cs="Arial"/>
                <w:sz w:val="16"/>
                <w:szCs w:val="16"/>
              </w:rPr>
              <w:t xml:space="preserve">, S. 111, ex. </w:t>
            </w:r>
            <w:proofErr w:type="gramStart"/>
            <w:r w:rsidR="008A1288">
              <w:rPr>
                <w:rFonts w:ascii="Arial" w:hAnsi="Arial" w:cs="Arial"/>
                <w:sz w:val="16"/>
                <w:szCs w:val="16"/>
              </w:rPr>
              <w:t xml:space="preserve">3, </w:t>
            </w:r>
            <w:r w:rsidR="00A860AB">
              <w:rPr>
                <w:rFonts w:ascii="Arial" w:hAnsi="Arial" w:cs="Arial"/>
                <w:sz w:val="16"/>
                <w:szCs w:val="16"/>
              </w:rPr>
              <w:t xml:space="preserve"> S.</w:t>
            </w:r>
            <w:proofErr w:type="gramEnd"/>
            <w:r w:rsidR="00A860AB">
              <w:rPr>
                <w:rFonts w:ascii="Arial" w:hAnsi="Arial" w:cs="Arial"/>
                <w:sz w:val="16"/>
                <w:szCs w:val="16"/>
              </w:rPr>
              <w:t xml:space="preserve"> 118, ex. 4</w:t>
            </w:r>
            <w:r w:rsidR="006F00C5">
              <w:rPr>
                <w:rFonts w:ascii="Arial" w:hAnsi="Arial" w:cs="Arial"/>
                <w:sz w:val="16"/>
                <w:szCs w:val="16"/>
              </w:rPr>
              <w:t>)</w:t>
            </w:r>
          </w:p>
          <w:p w14:paraId="161257D9" w14:textId="77777777" w:rsidR="009F621B" w:rsidRDefault="009F621B" w:rsidP="00413F57">
            <w:pPr>
              <w:widowControl w:val="0"/>
              <w:autoSpaceDE w:val="0"/>
              <w:autoSpaceDN w:val="0"/>
              <w:adjustRightInd w:val="0"/>
              <w:spacing w:before="60" w:after="60"/>
              <w:rPr>
                <w:rFonts w:ascii="Arial" w:hAnsi="Arial" w:cs="Arial"/>
                <w:sz w:val="16"/>
                <w:szCs w:val="16"/>
              </w:rPr>
            </w:pPr>
          </w:p>
          <w:p w14:paraId="40230547" w14:textId="58C0E7B0" w:rsidR="009F621B" w:rsidRPr="004432D5" w:rsidRDefault="009F621B" w:rsidP="00413F57">
            <w:pPr>
              <w:widowControl w:val="0"/>
              <w:autoSpaceDE w:val="0"/>
              <w:autoSpaceDN w:val="0"/>
              <w:adjustRightInd w:val="0"/>
              <w:spacing w:before="60" w:after="60"/>
              <w:rPr>
                <w:rFonts w:ascii="Arial" w:hAnsi="Arial" w:cs="Arial"/>
                <w:noProof/>
                <w:sz w:val="16"/>
                <w:szCs w:val="16"/>
                <w:highlight w:val="yellow"/>
              </w:rPr>
            </w:pPr>
            <w:r w:rsidRPr="009F621B">
              <w:rPr>
                <w:rFonts w:ascii="Arial" w:hAnsi="Arial" w:cs="Arial"/>
                <w:sz w:val="16"/>
                <w:szCs w:val="16"/>
              </w:rPr>
              <w:t xml:space="preserve">Skills S5 </w:t>
            </w:r>
            <w:r w:rsidRPr="009F621B">
              <w:rPr>
                <w:rFonts w:ascii="Arial" w:hAnsi="Arial" w:cs="Arial"/>
                <w:i/>
                <w:iCs/>
                <w:sz w:val="16"/>
                <w:szCs w:val="16"/>
              </w:rPr>
              <w:t>Writing</w:t>
            </w:r>
          </w:p>
        </w:tc>
        <w:tc>
          <w:tcPr>
            <w:tcW w:w="1984" w:type="dxa"/>
            <w:tcBorders>
              <w:top w:val="single" w:sz="4" w:space="0" w:color="99CC00"/>
              <w:left w:val="single" w:sz="4" w:space="0" w:color="99CC00"/>
              <w:bottom w:val="single" w:sz="4" w:space="0" w:color="99CC00"/>
              <w:right w:val="single" w:sz="4" w:space="0" w:color="99CC00"/>
            </w:tcBorders>
            <w:shd w:val="clear" w:color="auto" w:fill="auto"/>
          </w:tcPr>
          <w:p w14:paraId="1C465649" w14:textId="4644DCE7" w:rsidR="00413F57" w:rsidRDefault="00413F57" w:rsidP="00413F57">
            <w:pPr>
              <w:widowControl w:val="0"/>
              <w:autoSpaceDE w:val="0"/>
              <w:autoSpaceDN w:val="0"/>
              <w:adjustRightInd w:val="0"/>
              <w:spacing w:before="60" w:after="60"/>
              <w:rPr>
                <w:rFonts w:ascii="Arial" w:hAnsi="Arial" w:cs="Arial"/>
                <w:sz w:val="16"/>
                <w:szCs w:val="16"/>
              </w:rPr>
            </w:pPr>
            <w:r w:rsidRPr="00B92E20">
              <w:rPr>
                <w:rFonts w:ascii="Arial" w:hAnsi="Arial" w:cs="Arial"/>
                <w:sz w:val="16"/>
                <w:szCs w:val="16"/>
              </w:rPr>
              <w:t>in Begegnungssituationen relevante schriftliche und mündliche Informationen mündlich sinngemäß übertragen</w:t>
            </w:r>
            <w:r w:rsidR="00A860AB">
              <w:rPr>
                <w:rFonts w:ascii="Arial" w:hAnsi="Arial" w:cs="Arial"/>
                <w:sz w:val="16"/>
                <w:szCs w:val="16"/>
              </w:rPr>
              <w:t xml:space="preserve"> (z. B. S. 118, ex. 4) </w:t>
            </w:r>
          </w:p>
          <w:p w14:paraId="2DD431D5" w14:textId="77777777" w:rsidR="009F621B" w:rsidRDefault="009F621B" w:rsidP="00413F57">
            <w:pPr>
              <w:widowControl w:val="0"/>
              <w:autoSpaceDE w:val="0"/>
              <w:autoSpaceDN w:val="0"/>
              <w:adjustRightInd w:val="0"/>
              <w:spacing w:before="60" w:after="60"/>
              <w:rPr>
                <w:rFonts w:ascii="Arial" w:hAnsi="Arial" w:cs="Arial"/>
                <w:sz w:val="16"/>
                <w:szCs w:val="16"/>
              </w:rPr>
            </w:pPr>
          </w:p>
          <w:p w14:paraId="531077FF" w14:textId="39D85810" w:rsidR="009F621B" w:rsidRPr="00B92E20" w:rsidRDefault="009F621B" w:rsidP="00413F57">
            <w:pPr>
              <w:widowControl w:val="0"/>
              <w:autoSpaceDE w:val="0"/>
              <w:autoSpaceDN w:val="0"/>
              <w:adjustRightInd w:val="0"/>
              <w:spacing w:before="60" w:after="60"/>
              <w:rPr>
                <w:rFonts w:ascii="Arial" w:hAnsi="Arial" w:cs="Arial"/>
                <w:sz w:val="16"/>
                <w:szCs w:val="16"/>
              </w:rPr>
            </w:pPr>
            <w:r w:rsidRPr="009F621B">
              <w:rPr>
                <w:rFonts w:ascii="Arial" w:hAnsi="Arial" w:cs="Arial"/>
                <w:sz w:val="16"/>
                <w:szCs w:val="16"/>
              </w:rPr>
              <w:t xml:space="preserve">Skills S7 </w:t>
            </w:r>
            <w:r w:rsidRPr="009F621B">
              <w:rPr>
                <w:rFonts w:ascii="Arial" w:hAnsi="Arial" w:cs="Arial"/>
                <w:i/>
                <w:iCs/>
                <w:sz w:val="16"/>
                <w:szCs w:val="16"/>
              </w:rPr>
              <w:t>Mediation</w:t>
            </w:r>
          </w:p>
          <w:p w14:paraId="5E12A98D" w14:textId="5603C93F" w:rsidR="00413F57" w:rsidRPr="004432D5" w:rsidRDefault="00413F57" w:rsidP="00413F57">
            <w:pPr>
              <w:widowControl w:val="0"/>
              <w:autoSpaceDE w:val="0"/>
              <w:autoSpaceDN w:val="0"/>
              <w:adjustRightInd w:val="0"/>
              <w:spacing w:before="60" w:after="60"/>
              <w:rPr>
                <w:rFonts w:ascii="Arial" w:hAnsi="Arial" w:cs="Arial"/>
                <w:sz w:val="16"/>
                <w:szCs w:val="16"/>
                <w:highlight w:val="yellow"/>
              </w:rPr>
            </w:pPr>
          </w:p>
        </w:tc>
      </w:tr>
    </w:tbl>
    <w:p w14:paraId="3E9BDA63" w14:textId="77777777" w:rsidR="004432D5" w:rsidRDefault="004432D5" w:rsidP="004432D5"/>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1134"/>
        <w:gridCol w:w="2268"/>
        <w:gridCol w:w="2268"/>
        <w:gridCol w:w="1134"/>
        <w:gridCol w:w="3402"/>
      </w:tblGrid>
      <w:tr w:rsidR="004432D5" w:rsidRPr="00B36352" w14:paraId="3BE1B483"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7C15DAD5" w14:textId="77777777" w:rsidR="004432D5" w:rsidRPr="00B36352" w:rsidRDefault="004432D5" w:rsidP="00CB3BF7">
            <w:pPr>
              <w:spacing w:before="60" w:after="60"/>
              <w:rPr>
                <w:rFonts w:ascii="Arial" w:hAnsi="Arial" w:cs="Arial"/>
                <w:b/>
                <w:color w:val="FFFFFF"/>
              </w:rPr>
            </w:pPr>
            <w:r>
              <w:rPr>
                <w:rFonts w:ascii="Arial" w:hAnsi="Arial" w:cs="Arial"/>
                <w:b/>
                <w:color w:val="FFFFFF"/>
              </w:rPr>
              <w:t>Verfügen über sprachliche Mittel</w:t>
            </w:r>
          </w:p>
        </w:tc>
        <w:tc>
          <w:tcPr>
            <w:tcW w:w="3402" w:type="dxa"/>
            <w:tcBorders>
              <w:top w:val="single" w:sz="4" w:space="0" w:color="99CC00"/>
              <w:left w:val="single" w:sz="4" w:space="0" w:color="FFFFFF"/>
              <w:bottom w:val="single" w:sz="4" w:space="0" w:color="99CC00"/>
              <w:right w:val="single" w:sz="4" w:space="0" w:color="FFFFFF"/>
            </w:tcBorders>
            <w:shd w:val="clear" w:color="auto" w:fill="99CC00"/>
          </w:tcPr>
          <w:p w14:paraId="6D791988" w14:textId="77777777" w:rsidR="004432D5" w:rsidRDefault="004432D5" w:rsidP="00CB3BF7">
            <w:pPr>
              <w:spacing w:before="60" w:after="60"/>
              <w:rPr>
                <w:rFonts w:ascii="Arial" w:hAnsi="Arial" w:cs="Arial"/>
                <w:b/>
                <w:color w:val="FFFFFF"/>
                <w:sz w:val="16"/>
                <w:szCs w:val="16"/>
              </w:rPr>
            </w:pPr>
            <w:r>
              <w:rPr>
                <w:rFonts w:ascii="Arial" w:hAnsi="Arial" w:cs="Arial"/>
                <w:b/>
                <w:color w:val="FFFFFF"/>
                <w:sz w:val="16"/>
                <w:szCs w:val="16"/>
              </w:rPr>
              <w:t>Wortschatz</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59D575DC" w14:textId="77777777" w:rsidR="004432D5" w:rsidRDefault="004432D5" w:rsidP="00CB3BF7">
            <w:pPr>
              <w:spacing w:before="60" w:after="60"/>
              <w:rPr>
                <w:rFonts w:ascii="Arial" w:hAnsi="Arial" w:cs="Arial"/>
                <w:b/>
                <w:color w:val="FFFFFF"/>
                <w:sz w:val="16"/>
                <w:szCs w:val="16"/>
              </w:rPr>
            </w:pPr>
            <w:r w:rsidRPr="00B36352">
              <w:rPr>
                <w:rFonts w:ascii="Arial" w:hAnsi="Arial" w:cs="Arial"/>
                <w:b/>
                <w:color w:val="FFFFFF"/>
                <w:sz w:val="16"/>
                <w:szCs w:val="16"/>
              </w:rPr>
              <w:t>Grammatik</w:t>
            </w:r>
          </w:p>
        </w:tc>
        <w:tc>
          <w:tcPr>
            <w:tcW w:w="3402" w:type="dxa"/>
            <w:gridSpan w:val="2"/>
            <w:tcBorders>
              <w:top w:val="single" w:sz="4" w:space="0" w:color="99CC00"/>
              <w:left w:val="single" w:sz="4" w:space="0" w:color="FFFFFF"/>
              <w:bottom w:val="single" w:sz="4" w:space="0" w:color="99CC00"/>
              <w:right w:val="single" w:sz="4" w:space="0" w:color="FFFFFF"/>
            </w:tcBorders>
            <w:shd w:val="clear" w:color="auto" w:fill="99CC00"/>
          </w:tcPr>
          <w:p w14:paraId="6D1751B6" w14:textId="77777777" w:rsidR="004432D5" w:rsidRDefault="004432D5" w:rsidP="00CB3BF7">
            <w:pPr>
              <w:spacing w:before="60" w:after="60"/>
              <w:rPr>
                <w:rFonts w:ascii="Arial" w:hAnsi="Arial" w:cs="Arial"/>
                <w:b/>
                <w:color w:val="FFFFFF"/>
                <w:sz w:val="16"/>
                <w:szCs w:val="16"/>
              </w:rPr>
            </w:pPr>
            <w:r w:rsidRPr="00B36352">
              <w:rPr>
                <w:rFonts w:ascii="Arial" w:hAnsi="Arial" w:cs="Arial"/>
                <w:b/>
                <w:color w:val="FFFFFF"/>
                <w:sz w:val="16"/>
                <w:szCs w:val="16"/>
              </w:rPr>
              <w:t>Aussprache und Intonation</w:t>
            </w:r>
          </w:p>
        </w:tc>
        <w:tc>
          <w:tcPr>
            <w:tcW w:w="3402" w:type="dxa"/>
            <w:tcBorders>
              <w:top w:val="single" w:sz="4" w:space="0" w:color="99CC00"/>
              <w:left w:val="single" w:sz="4" w:space="0" w:color="FFFFFF"/>
              <w:bottom w:val="single" w:sz="4" w:space="0" w:color="99CC00"/>
              <w:right w:val="single" w:sz="4" w:space="0" w:color="99CC00"/>
            </w:tcBorders>
            <w:shd w:val="clear" w:color="auto" w:fill="99CC00"/>
          </w:tcPr>
          <w:p w14:paraId="32A69653"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Orthografie</w:t>
            </w:r>
          </w:p>
        </w:tc>
      </w:tr>
      <w:tr w:rsidR="004432D5" w:rsidRPr="00B36352" w14:paraId="59775185"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5CD6CE92" w14:textId="77777777" w:rsidR="004432D5" w:rsidRPr="00B36352" w:rsidRDefault="004432D5" w:rsidP="00CB3BF7">
            <w:pPr>
              <w:spacing w:before="60" w:after="60"/>
              <w:rPr>
                <w:rFonts w:ascii="Arial" w:hAnsi="Arial" w:cs="Arial"/>
                <w:b/>
                <w:color w:val="FFFFFF"/>
              </w:rPr>
            </w:pP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1893DD84" w14:textId="77777777" w:rsidR="004432D5" w:rsidRDefault="00DF3ECF" w:rsidP="00413F57">
            <w:pPr>
              <w:spacing w:before="60" w:after="60"/>
              <w:rPr>
                <w:rFonts w:ascii="Arial" w:hAnsi="Arial" w:cs="Arial"/>
                <w:iCs/>
                <w:sz w:val="16"/>
                <w:szCs w:val="16"/>
                <w:lang w:val="en-US"/>
              </w:rPr>
            </w:pPr>
            <w:r w:rsidRPr="00DF3ECF">
              <w:rPr>
                <w:rFonts w:ascii="Arial" w:hAnsi="Arial" w:cs="Arial"/>
                <w:iCs/>
                <w:sz w:val="16"/>
                <w:szCs w:val="16"/>
                <w:lang w:val="en-US"/>
              </w:rPr>
              <w:t>Fi</w:t>
            </w:r>
            <w:r>
              <w:rPr>
                <w:rFonts w:ascii="Arial" w:hAnsi="Arial" w:cs="Arial"/>
                <w:iCs/>
                <w:sz w:val="16"/>
                <w:szCs w:val="16"/>
                <w:lang w:val="en-US"/>
              </w:rPr>
              <w:t>c</w:t>
            </w:r>
            <w:r w:rsidRPr="00DF3ECF">
              <w:rPr>
                <w:rFonts w:ascii="Arial" w:hAnsi="Arial" w:cs="Arial"/>
                <w:iCs/>
                <w:sz w:val="16"/>
                <w:szCs w:val="16"/>
                <w:lang w:val="en-US"/>
              </w:rPr>
              <w:t xml:space="preserve">tional </w:t>
            </w:r>
            <w:r>
              <w:rPr>
                <w:rFonts w:ascii="Arial" w:hAnsi="Arial" w:cs="Arial"/>
                <w:iCs/>
                <w:sz w:val="16"/>
                <w:szCs w:val="16"/>
                <w:lang w:val="en-US"/>
              </w:rPr>
              <w:t>t</w:t>
            </w:r>
            <w:r w:rsidRPr="00DF3ECF">
              <w:rPr>
                <w:rFonts w:ascii="Arial" w:hAnsi="Arial" w:cs="Arial"/>
                <w:iCs/>
                <w:sz w:val="16"/>
                <w:szCs w:val="16"/>
                <w:lang w:val="en-US"/>
              </w:rPr>
              <w:t>ext</w:t>
            </w:r>
            <w:r>
              <w:rPr>
                <w:rFonts w:ascii="Arial" w:hAnsi="Arial" w:cs="Arial"/>
                <w:iCs/>
                <w:sz w:val="16"/>
                <w:szCs w:val="16"/>
                <w:lang w:val="en-US"/>
              </w:rPr>
              <w:t>s</w:t>
            </w:r>
            <w:r w:rsidRPr="00DF3ECF">
              <w:rPr>
                <w:rFonts w:ascii="Arial" w:hAnsi="Arial" w:cs="Arial"/>
                <w:iCs/>
                <w:sz w:val="16"/>
                <w:szCs w:val="16"/>
                <w:lang w:val="en-US"/>
              </w:rPr>
              <w:t xml:space="preserve"> | </w:t>
            </w:r>
            <w:r>
              <w:rPr>
                <w:rFonts w:ascii="Arial" w:hAnsi="Arial" w:cs="Arial"/>
                <w:iCs/>
                <w:sz w:val="16"/>
                <w:szCs w:val="16"/>
                <w:lang w:val="en-US"/>
              </w:rPr>
              <w:t xml:space="preserve">Genres | </w:t>
            </w:r>
            <w:r w:rsidR="005C5596">
              <w:rPr>
                <w:rFonts w:ascii="Arial" w:hAnsi="Arial" w:cs="Arial"/>
                <w:iCs/>
                <w:sz w:val="16"/>
                <w:szCs w:val="16"/>
                <w:lang w:val="en-US"/>
              </w:rPr>
              <w:t xml:space="preserve">Words and phrases to talk about California | </w:t>
            </w:r>
            <w:r>
              <w:rPr>
                <w:rFonts w:ascii="Arial" w:hAnsi="Arial" w:cs="Arial"/>
                <w:iCs/>
                <w:sz w:val="16"/>
                <w:szCs w:val="16"/>
                <w:lang w:val="en-US"/>
              </w:rPr>
              <w:t xml:space="preserve">Silicon Valley | Asking questions | Expressing wishes and expectations | </w:t>
            </w:r>
            <w:r w:rsidR="005C5596">
              <w:rPr>
                <w:rFonts w:ascii="Arial" w:hAnsi="Arial" w:cs="Arial"/>
                <w:iCs/>
                <w:sz w:val="16"/>
                <w:szCs w:val="16"/>
                <w:lang w:val="en-US"/>
              </w:rPr>
              <w:t xml:space="preserve">Words and phrases to talk about cities | Words and phrases to talk about your opinion | environment | American vs. British English </w:t>
            </w:r>
          </w:p>
          <w:p w14:paraId="4AAD1ED7" w14:textId="537ADC53" w:rsidR="005C5596" w:rsidRPr="00DF3ECF" w:rsidRDefault="005C5596" w:rsidP="00413F57">
            <w:pPr>
              <w:spacing w:before="60" w:after="60"/>
              <w:rPr>
                <w:rFonts w:ascii="Arial" w:hAnsi="Arial" w:cs="Arial"/>
                <w:iCs/>
                <w:sz w:val="16"/>
                <w:szCs w:val="16"/>
                <w:highlight w:val="yellow"/>
                <w:lang w:val="en-US"/>
              </w:rPr>
            </w:pPr>
          </w:p>
        </w:tc>
        <w:tc>
          <w:tcPr>
            <w:tcW w:w="3402" w:type="dxa"/>
            <w:gridSpan w:val="2"/>
            <w:tcBorders>
              <w:top w:val="single" w:sz="4" w:space="0" w:color="99CC00"/>
              <w:left w:val="single" w:sz="4" w:space="0" w:color="99CC00"/>
              <w:bottom w:val="single" w:sz="4" w:space="0" w:color="99CC00"/>
              <w:right w:val="single" w:sz="4" w:space="0" w:color="99CC00"/>
            </w:tcBorders>
            <w:shd w:val="clear" w:color="auto" w:fill="auto"/>
          </w:tcPr>
          <w:p w14:paraId="4540C80B" w14:textId="1266B07B" w:rsidR="004432D5" w:rsidRPr="00021759" w:rsidRDefault="00ED3CEA" w:rsidP="00CB3BF7">
            <w:pPr>
              <w:spacing w:before="60" w:after="60"/>
              <w:rPr>
                <w:rFonts w:ascii="Arial" w:hAnsi="Arial" w:cs="Arial"/>
                <w:sz w:val="16"/>
                <w:szCs w:val="16"/>
                <w:lang w:val="en-GB"/>
              </w:rPr>
            </w:pPr>
            <w:r w:rsidRPr="00021759">
              <w:rPr>
                <w:rFonts w:ascii="Arial" w:hAnsi="Arial" w:cs="Arial"/>
                <w:sz w:val="16"/>
                <w:szCs w:val="16"/>
                <w:lang w:val="en-GB"/>
              </w:rPr>
              <w:t>The gerund | The infinitive with and without ‘to’ | Gerund vs. infinitive | Adverbial clauses</w:t>
            </w:r>
          </w:p>
          <w:p w14:paraId="614716FA" w14:textId="77777777" w:rsidR="004432D5" w:rsidRPr="00021759" w:rsidRDefault="004432D5" w:rsidP="00CB3BF7">
            <w:pPr>
              <w:spacing w:before="60" w:after="60"/>
              <w:rPr>
                <w:rFonts w:ascii="Arial" w:hAnsi="Arial" w:cs="Arial"/>
                <w:sz w:val="16"/>
                <w:szCs w:val="16"/>
                <w:highlight w:val="yellow"/>
                <w:lang w:val="en-GB"/>
              </w:rPr>
            </w:pPr>
          </w:p>
          <w:p w14:paraId="7F4956F9" w14:textId="77777777" w:rsidR="004432D5" w:rsidRPr="00021759" w:rsidRDefault="004432D5" w:rsidP="00CB3BF7">
            <w:pPr>
              <w:spacing w:before="60" w:after="60"/>
              <w:rPr>
                <w:rFonts w:ascii="Arial" w:hAnsi="Arial" w:cs="Arial"/>
                <w:sz w:val="16"/>
                <w:szCs w:val="16"/>
                <w:highlight w:val="yellow"/>
                <w:lang w:val="en-GB"/>
              </w:rPr>
            </w:pPr>
          </w:p>
          <w:p w14:paraId="3B9A8CB6" w14:textId="77777777" w:rsidR="004432D5" w:rsidRPr="00021759" w:rsidRDefault="004432D5" w:rsidP="00CB3BF7">
            <w:pPr>
              <w:spacing w:before="60" w:after="60"/>
              <w:rPr>
                <w:rFonts w:ascii="Arial" w:hAnsi="Arial" w:cs="Arial"/>
                <w:i/>
                <w:sz w:val="16"/>
                <w:szCs w:val="16"/>
                <w:highlight w:val="yellow"/>
                <w:lang w:val="en-GB"/>
              </w:rPr>
            </w:pPr>
          </w:p>
        </w:tc>
        <w:tc>
          <w:tcPr>
            <w:tcW w:w="3402" w:type="dxa"/>
            <w:gridSpan w:val="2"/>
            <w:tcBorders>
              <w:top w:val="single" w:sz="4" w:space="0" w:color="99CC00"/>
              <w:left w:val="single" w:sz="4" w:space="0" w:color="99CC00"/>
              <w:bottom w:val="single" w:sz="4" w:space="0" w:color="99CC00"/>
              <w:right w:val="single" w:sz="4" w:space="0" w:color="99CC00"/>
            </w:tcBorders>
          </w:tcPr>
          <w:p w14:paraId="53FF3A11" w14:textId="77777777" w:rsidR="001009D9" w:rsidRPr="001009D9" w:rsidRDefault="001009D9" w:rsidP="001009D9">
            <w:pPr>
              <w:widowControl w:val="0"/>
              <w:autoSpaceDE w:val="0"/>
              <w:autoSpaceDN w:val="0"/>
              <w:adjustRightInd w:val="0"/>
              <w:spacing w:before="60" w:after="60"/>
              <w:rPr>
                <w:rFonts w:ascii="Arial" w:hAnsi="Arial" w:cs="Arial"/>
                <w:sz w:val="16"/>
                <w:szCs w:val="16"/>
                <w:lang w:val="en-GB"/>
              </w:rPr>
            </w:pPr>
            <w:r w:rsidRPr="00FD6687">
              <w:rPr>
                <w:rFonts w:ascii="Arial" w:hAnsi="Arial" w:cs="Arial"/>
                <w:b/>
                <w:bCs/>
                <w:sz w:val="16"/>
                <w:szCs w:val="16"/>
                <w:lang w:val="en-GB"/>
              </w:rPr>
              <w:t>GL</w:t>
            </w:r>
            <w:r>
              <w:rPr>
                <w:rFonts w:ascii="Arial" w:hAnsi="Arial" w:cs="Arial"/>
                <w:b/>
                <w:bCs/>
                <w:sz w:val="16"/>
                <w:szCs w:val="16"/>
                <w:lang w:val="en-GB"/>
              </w:rPr>
              <w:t xml:space="preserve"> </w:t>
            </w:r>
            <w:r w:rsidRPr="00FD6687">
              <w:rPr>
                <w:rFonts w:ascii="Arial" w:hAnsi="Arial" w:cs="Arial"/>
                <w:b/>
                <w:bCs/>
                <w:sz w:val="16"/>
                <w:szCs w:val="16"/>
                <w:lang w:val="en-GB"/>
              </w:rPr>
              <w:t>4 2021 Workbook</w:t>
            </w:r>
            <w:r>
              <w:rPr>
                <w:rFonts w:ascii="Arial" w:hAnsi="Arial" w:cs="Arial"/>
                <w:sz w:val="16"/>
                <w:szCs w:val="16"/>
                <w:lang w:val="en-GB"/>
              </w:rPr>
              <w:t xml:space="preserve"> (</w:t>
            </w:r>
            <w:r w:rsidRPr="001009D9">
              <w:rPr>
                <w:rFonts w:ascii="Arial" w:hAnsi="Arial" w:cs="Arial"/>
                <w:sz w:val="16"/>
                <w:szCs w:val="16"/>
                <w:lang w:val="en-GB"/>
              </w:rPr>
              <w:t xml:space="preserve">978-3-12-864045-7 </w:t>
            </w:r>
            <w:proofErr w:type="spellStart"/>
            <w:r w:rsidRPr="001009D9">
              <w:rPr>
                <w:rFonts w:ascii="Arial" w:hAnsi="Arial" w:cs="Arial"/>
                <w:sz w:val="16"/>
                <w:szCs w:val="16"/>
                <w:lang w:val="en-GB"/>
              </w:rPr>
              <w:t>bzw</w:t>
            </w:r>
            <w:proofErr w:type="spellEnd"/>
            <w:r w:rsidRPr="001009D9">
              <w:rPr>
                <w:rFonts w:ascii="Arial" w:hAnsi="Arial" w:cs="Arial"/>
                <w:sz w:val="16"/>
                <w:szCs w:val="16"/>
                <w:lang w:val="en-GB"/>
              </w:rPr>
              <w:t>. 978-3-12-864048-8):</w:t>
            </w:r>
          </w:p>
          <w:p w14:paraId="3314FE81" w14:textId="070A546E" w:rsidR="00FD6687" w:rsidRPr="00021759" w:rsidRDefault="00FD6687" w:rsidP="00CB3BF7">
            <w:pPr>
              <w:widowControl w:val="0"/>
              <w:autoSpaceDE w:val="0"/>
              <w:autoSpaceDN w:val="0"/>
              <w:adjustRightInd w:val="0"/>
              <w:spacing w:before="60" w:after="60"/>
              <w:rPr>
                <w:rFonts w:ascii="Arial" w:hAnsi="Arial" w:cs="Arial"/>
                <w:sz w:val="16"/>
                <w:szCs w:val="16"/>
                <w:highlight w:val="yellow"/>
                <w:lang w:val="en-GB"/>
              </w:rPr>
            </w:pPr>
            <w:r w:rsidRPr="001009D9">
              <w:rPr>
                <w:rFonts w:ascii="Arial" w:hAnsi="Arial" w:cs="Arial"/>
                <w:sz w:val="16"/>
                <w:szCs w:val="16"/>
                <w:lang w:val="en-GB"/>
              </w:rPr>
              <w:t>z. B. S. 78, ex. 27</w:t>
            </w:r>
          </w:p>
        </w:tc>
        <w:tc>
          <w:tcPr>
            <w:tcW w:w="3402" w:type="dxa"/>
            <w:tcBorders>
              <w:top w:val="single" w:sz="4" w:space="0" w:color="99CC00"/>
              <w:left w:val="single" w:sz="4" w:space="0" w:color="99CC00"/>
              <w:bottom w:val="single" w:sz="4" w:space="0" w:color="99CC00"/>
              <w:right w:val="single" w:sz="4" w:space="0" w:color="99CC00"/>
            </w:tcBorders>
            <w:shd w:val="clear" w:color="auto" w:fill="auto"/>
          </w:tcPr>
          <w:p w14:paraId="490177AB" w14:textId="77777777" w:rsidR="004432D5" w:rsidRDefault="004432D5" w:rsidP="00CB3BF7">
            <w:pPr>
              <w:widowControl w:val="0"/>
              <w:autoSpaceDE w:val="0"/>
              <w:autoSpaceDN w:val="0"/>
              <w:adjustRightInd w:val="0"/>
              <w:spacing w:before="60" w:after="60"/>
              <w:rPr>
                <w:rFonts w:ascii="Arial" w:hAnsi="Arial" w:cs="Arial"/>
                <w:sz w:val="16"/>
                <w:szCs w:val="16"/>
              </w:rPr>
            </w:pPr>
            <w:r w:rsidRPr="00413F57">
              <w:rPr>
                <w:rFonts w:ascii="Arial" w:hAnsi="Arial" w:cs="Arial"/>
                <w:sz w:val="16"/>
                <w:szCs w:val="16"/>
              </w:rPr>
              <w:t>kontinuierliches Rechtschreibtraining</w:t>
            </w:r>
          </w:p>
          <w:p w14:paraId="5C9664E2" w14:textId="77777777" w:rsidR="00FD6687" w:rsidRDefault="00FD6687" w:rsidP="00CB3BF7">
            <w:pPr>
              <w:widowControl w:val="0"/>
              <w:autoSpaceDE w:val="0"/>
              <w:autoSpaceDN w:val="0"/>
              <w:adjustRightInd w:val="0"/>
              <w:spacing w:before="60" w:after="60"/>
              <w:rPr>
                <w:rFonts w:ascii="Arial" w:hAnsi="Arial" w:cs="Arial"/>
                <w:sz w:val="16"/>
                <w:szCs w:val="16"/>
              </w:rPr>
            </w:pPr>
          </w:p>
          <w:p w14:paraId="01637ED6" w14:textId="77777777" w:rsidR="001009D9" w:rsidRPr="00463DD8" w:rsidRDefault="001009D9" w:rsidP="001009D9">
            <w:pPr>
              <w:widowControl w:val="0"/>
              <w:autoSpaceDE w:val="0"/>
              <w:autoSpaceDN w:val="0"/>
              <w:adjustRightInd w:val="0"/>
              <w:spacing w:before="60" w:after="60"/>
              <w:rPr>
                <w:rFonts w:ascii="Arial" w:hAnsi="Arial" w:cs="Arial"/>
                <w:sz w:val="16"/>
                <w:szCs w:val="16"/>
              </w:rPr>
            </w:pPr>
            <w:r w:rsidRPr="00463DD8">
              <w:rPr>
                <w:rFonts w:ascii="Arial" w:hAnsi="Arial" w:cs="Arial"/>
                <w:b/>
                <w:bCs/>
                <w:sz w:val="16"/>
                <w:szCs w:val="16"/>
              </w:rPr>
              <w:t>GL 4 2021 Workbook</w:t>
            </w:r>
            <w:r w:rsidRPr="00463DD8">
              <w:rPr>
                <w:rFonts w:ascii="Arial" w:hAnsi="Arial" w:cs="Arial"/>
                <w:sz w:val="16"/>
                <w:szCs w:val="16"/>
              </w:rPr>
              <w:t xml:space="preserve"> (978-3-12-864045-7 bzw. 978-3-12-864048-8):</w:t>
            </w:r>
          </w:p>
          <w:p w14:paraId="47747347" w14:textId="6F103755" w:rsidR="00FD6687" w:rsidRPr="004432D5" w:rsidRDefault="00FD6687" w:rsidP="00CB3BF7">
            <w:pPr>
              <w:widowControl w:val="0"/>
              <w:autoSpaceDE w:val="0"/>
              <w:autoSpaceDN w:val="0"/>
              <w:adjustRightInd w:val="0"/>
              <w:spacing w:before="60" w:after="60"/>
              <w:rPr>
                <w:rFonts w:ascii="Arial" w:hAnsi="Arial" w:cs="Arial"/>
                <w:i/>
                <w:color w:val="000000"/>
                <w:sz w:val="16"/>
                <w:szCs w:val="16"/>
                <w:highlight w:val="yellow"/>
              </w:rPr>
            </w:pPr>
            <w:r>
              <w:rPr>
                <w:rFonts w:ascii="Arial" w:hAnsi="Arial" w:cs="Arial"/>
                <w:sz w:val="16"/>
                <w:szCs w:val="16"/>
              </w:rPr>
              <w:t>z. B. S. 78, ex. 28</w:t>
            </w:r>
          </w:p>
        </w:tc>
      </w:tr>
      <w:tr w:rsidR="004432D5" w:rsidRPr="00B36352" w14:paraId="33FE6AE4" w14:textId="77777777" w:rsidTr="00CB3BF7">
        <w:trPr>
          <w:cantSplit/>
        </w:trPr>
        <w:tc>
          <w:tcPr>
            <w:tcW w:w="1843" w:type="dxa"/>
            <w:vMerge w:val="restart"/>
            <w:tcBorders>
              <w:top w:val="single" w:sz="4" w:space="0" w:color="FFFFFF"/>
              <w:left w:val="single" w:sz="4" w:space="0" w:color="999999"/>
              <w:bottom w:val="single" w:sz="4" w:space="0" w:color="FFFFFF"/>
              <w:right w:val="single" w:sz="4" w:space="0" w:color="FFFFFF"/>
            </w:tcBorders>
            <w:shd w:val="clear" w:color="auto" w:fill="99CC00"/>
          </w:tcPr>
          <w:p w14:paraId="517F3647" w14:textId="77777777" w:rsidR="004432D5" w:rsidRPr="00B36352" w:rsidRDefault="004432D5" w:rsidP="00CB3BF7">
            <w:pPr>
              <w:spacing w:before="60" w:after="60"/>
              <w:rPr>
                <w:rFonts w:ascii="Arial" w:hAnsi="Arial" w:cs="Arial"/>
                <w:b/>
                <w:color w:val="FFFFFF"/>
              </w:rPr>
            </w:pPr>
            <w:r>
              <w:br w:type="page"/>
            </w:r>
            <w:r>
              <w:br w:type="page"/>
            </w:r>
            <w:r w:rsidRPr="00B36352">
              <w:rPr>
                <w:rFonts w:ascii="Arial" w:hAnsi="Arial" w:cs="Arial"/>
                <w:b/>
                <w:color w:val="FFFFFF"/>
              </w:rPr>
              <w:t xml:space="preserve">Interkulturelle </w:t>
            </w:r>
            <w:r>
              <w:rPr>
                <w:rFonts w:ascii="Arial" w:hAnsi="Arial" w:cs="Arial"/>
                <w:b/>
                <w:color w:val="FFFFFF"/>
              </w:rPr>
              <w:t>kommunikative Kompetenz</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18522F44"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Soziokulturelles Orientierungswissen</w:t>
            </w:r>
          </w:p>
        </w:tc>
        <w:tc>
          <w:tcPr>
            <w:tcW w:w="4536" w:type="dxa"/>
            <w:gridSpan w:val="2"/>
            <w:tcBorders>
              <w:top w:val="single" w:sz="4" w:space="0" w:color="99CC00"/>
              <w:left w:val="single" w:sz="4" w:space="0" w:color="FFFFFF"/>
              <w:bottom w:val="single" w:sz="4" w:space="0" w:color="99CC00"/>
              <w:right w:val="single" w:sz="4" w:space="0" w:color="FFFFFF"/>
            </w:tcBorders>
            <w:shd w:val="clear" w:color="auto" w:fill="99CC00"/>
          </w:tcPr>
          <w:p w14:paraId="23EC05A4"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Interkulturelle Einstellungen und Bewusstheit</w:t>
            </w:r>
          </w:p>
        </w:tc>
        <w:tc>
          <w:tcPr>
            <w:tcW w:w="4536" w:type="dxa"/>
            <w:gridSpan w:val="2"/>
            <w:tcBorders>
              <w:top w:val="single" w:sz="4" w:space="0" w:color="99CC00"/>
              <w:left w:val="single" w:sz="4" w:space="0" w:color="FFFFFF"/>
              <w:bottom w:val="single" w:sz="4" w:space="0" w:color="99CC00"/>
              <w:right w:val="single" w:sz="4" w:space="0" w:color="99CC00"/>
            </w:tcBorders>
            <w:shd w:val="clear" w:color="auto" w:fill="99CC00"/>
          </w:tcPr>
          <w:p w14:paraId="30A1386D" w14:textId="77777777" w:rsidR="004432D5" w:rsidRPr="00B36352" w:rsidRDefault="004432D5" w:rsidP="00CB3BF7">
            <w:pPr>
              <w:spacing w:before="60" w:after="60"/>
              <w:rPr>
                <w:rFonts w:ascii="Arial" w:hAnsi="Arial" w:cs="Arial"/>
                <w:b/>
                <w:color w:val="FFFFFF"/>
                <w:sz w:val="16"/>
                <w:szCs w:val="16"/>
              </w:rPr>
            </w:pPr>
            <w:r>
              <w:rPr>
                <w:rFonts w:ascii="Arial" w:hAnsi="Arial" w:cs="Arial"/>
                <w:b/>
                <w:color w:val="FFFFFF"/>
                <w:sz w:val="16"/>
                <w:szCs w:val="16"/>
              </w:rPr>
              <w:t>Interkulturelles Verstehen und Handeln</w:t>
            </w:r>
          </w:p>
        </w:tc>
      </w:tr>
      <w:tr w:rsidR="00413F57" w:rsidRPr="00B36352" w14:paraId="5BF31A53"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425776A2" w14:textId="77777777" w:rsidR="00413F57" w:rsidRPr="00B36352" w:rsidRDefault="00413F57" w:rsidP="00413F57">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43E698C" w14:textId="211A4190" w:rsidR="00413F57" w:rsidRPr="00BE39C2" w:rsidRDefault="00413F57" w:rsidP="00413F57">
            <w:pPr>
              <w:spacing w:before="60" w:after="60"/>
              <w:rPr>
                <w:rFonts w:ascii="Arial" w:hAnsi="Arial" w:cs="Arial"/>
                <w:color w:val="00B0F0"/>
                <w:sz w:val="16"/>
                <w:szCs w:val="16"/>
                <w:highlight w:val="yellow"/>
              </w:rPr>
            </w:pPr>
            <w:r w:rsidRPr="008922D8">
              <w:rPr>
                <w:rFonts w:ascii="Arial" w:hAnsi="Arial" w:cs="Arial"/>
                <w:sz w:val="16"/>
                <w:szCs w:val="16"/>
              </w:rPr>
              <w:t>auf ein grundlegendes soziokulturelles Orientierungswissen zu anglophonen Lebenswirklichkeiten im Vereinigten Königreich und in den USA zurückgreifen</w:t>
            </w:r>
            <w:r w:rsidR="00DF3ECF">
              <w:rPr>
                <w:rFonts w:ascii="Arial" w:hAnsi="Arial" w:cs="Arial"/>
                <w:sz w:val="16"/>
                <w:szCs w:val="16"/>
              </w:rPr>
              <w:t xml:space="preserve"> (</w:t>
            </w:r>
            <w:r w:rsidR="005C5596">
              <w:rPr>
                <w:rFonts w:ascii="Arial" w:hAnsi="Arial" w:cs="Arial"/>
                <w:sz w:val="16"/>
                <w:szCs w:val="16"/>
              </w:rPr>
              <w:t xml:space="preserve">z. B. </w:t>
            </w:r>
            <w:r w:rsidR="00DF3ECF" w:rsidRPr="00BE39C2">
              <w:rPr>
                <w:rFonts w:ascii="Arial" w:hAnsi="Arial" w:cs="Arial"/>
                <w:sz w:val="16"/>
                <w:szCs w:val="16"/>
              </w:rPr>
              <w:t xml:space="preserve">Kalifornien, </w:t>
            </w:r>
            <w:proofErr w:type="spellStart"/>
            <w:r w:rsidR="00DF3ECF" w:rsidRPr="00BE39C2">
              <w:rPr>
                <w:rFonts w:ascii="Arial" w:hAnsi="Arial" w:cs="Arial"/>
                <w:sz w:val="16"/>
                <w:szCs w:val="16"/>
              </w:rPr>
              <w:t>culture</w:t>
            </w:r>
            <w:proofErr w:type="spellEnd"/>
            <w:r w:rsidR="00DF3ECF" w:rsidRPr="00BE39C2">
              <w:rPr>
                <w:rFonts w:ascii="Arial" w:hAnsi="Arial" w:cs="Arial"/>
                <w:sz w:val="16"/>
                <w:szCs w:val="16"/>
              </w:rPr>
              <w:t xml:space="preserve">, </w:t>
            </w:r>
            <w:proofErr w:type="spellStart"/>
            <w:r w:rsidR="00DF3ECF" w:rsidRPr="00BE39C2">
              <w:rPr>
                <w:rFonts w:ascii="Arial" w:hAnsi="Arial" w:cs="Arial"/>
                <w:sz w:val="16"/>
                <w:szCs w:val="16"/>
              </w:rPr>
              <w:t>landscape</w:t>
            </w:r>
            <w:proofErr w:type="spellEnd"/>
            <w:r w:rsidR="00DF3ECF" w:rsidRPr="00BE39C2">
              <w:rPr>
                <w:rFonts w:ascii="Arial" w:hAnsi="Arial" w:cs="Arial"/>
                <w:sz w:val="16"/>
                <w:szCs w:val="16"/>
              </w:rPr>
              <w:t xml:space="preserve">, Silicon Valley, Summer </w:t>
            </w:r>
            <w:proofErr w:type="spellStart"/>
            <w:r w:rsidR="00DF3ECF" w:rsidRPr="00BE39C2">
              <w:rPr>
                <w:rFonts w:ascii="Arial" w:hAnsi="Arial" w:cs="Arial"/>
                <w:sz w:val="16"/>
                <w:szCs w:val="16"/>
              </w:rPr>
              <w:t>camps</w:t>
            </w:r>
            <w:proofErr w:type="spellEnd"/>
            <w:r w:rsidR="00DF3ECF" w:rsidRPr="00BE39C2">
              <w:rPr>
                <w:rFonts w:ascii="Arial" w:hAnsi="Arial" w:cs="Arial"/>
                <w:sz w:val="16"/>
                <w:szCs w:val="16"/>
              </w:rPr>
              <w:t xml:space="preserve">, </w:t>
            </w:r>
            <w:r w:rsidR="005C5596" w:rsidRPr="00BE39C2">
              <w:rPr>
                <w:rFonts w:ascii="Arial" w:hAnsi="Arial" w:cs="Arial"/>
                <w:sz w:val="16"/>
                <w:szCs w:val="16"/>
              </w:rPr>
              <w:t xml:space="preserve">Immigration </w:t>
            </w:r>
            <w:proofErr w:type="spellStart"/>
            <w:r w:rsidR="005C5596" w:rsidRPr="00BE39C2">
              <w:rPr>
                <w:rFonts w:ascii="Arial" w:hAnsi="Arial" w:cs="Arial"/>
                <w:sz w:val="16"/>
                <w:szCs w:val="16"/>
              </w:rPr>
              <w:t>to</w:t>
            </w:r>
            <w:proofErr w:type="spellEnd"/>
            <w:r w:rsidR="005C5596" w:rsidRPr="00BE39C2">
              <w:rPr>
                <w:rFonts w:ascii="Arial" w:hAnsi="Arial" w:cs="Arial"/>
                <w:sz w:val="16"/>
                <w:szCs w:val="16"/>
              </w:rPr>
              <w:t xml:space="preserve"> California, Los Angeles, Walk </w:t>
            </w:r>
            <w:proofErr w:type="spellStart"/>
            <w:r w:rsidR="005C5596" w:rsidRPr="00BE39C2">
              <w:rPr>
                <w:rFonts w:ascii="Arial" w:hAnsi="Arial" w:cs="Arial"/>
                <w:sz w:val="16"/>
                <w:szCs w:val="16"/>
              </w:rPr>
              <w:t>of</w:t>
            </w:r>
            <w:proofErr w:type="spellEnd"/>
            <w:r w:rsidR="005C5596" w:rsidRPr="00BE39C2">
              <w:rPr>
                <w:rFonts w:ascii="Arial" w:hAnsi="Arial" w:cs="Arial"/>
                <w:sz w:val="16"/>
                <w:szCs w:val="16"/>
              </w:rPr>
              <w:t xml:space="preserve"> </w:t>
            </w:r>
            <w:proofErr w:type="spellStart"/>
            <w:r w:rsidR="005C5596" w:rsidRPr="00BE39C2">
              <w:rPr>
                <w:rFonts w:ascii="Arial" w:hAnsi="Arial" w:cs="Arial"/>
                <w:sz w:val="16"/>
                <w:szCs w:val="16"/>
              </w:rPr>
              <w:t>Fame</w:t>
            </w:r>
            <w:proofErr w:type="spellEnd"/>
            <w:r w:rsidR="005C5596" w:rsidRPr="00BE39C2">
              <w:rPr>
                <w:rFonts w:ascii="Arial" w:hAnsi="Arial" w:cs="Arial"/>
                <w:sz w:val="16"/>
                <w:szCs w:val="16"/>
              </w:rPr>
              <w:t>)</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1E214EB8" w14:textId="41D70164"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sich der Chancen und Herausforderungen kultureller Vielfalt bewusst sein und neuen Erfahrungen mit anderen Kulturen offen und lernbereit begegnen</w:t>
            </w:r>
            <w:r w:rsidR="00A860AB">
              <w:rPr>
                <w:rFonts w:ascii="Arial" w:hAnsi="Arial" w:cs="Arial"/>
                <w:sz w:val="16"/>
                <w:szCs w:val="16"/>
              </w:rPr>
              <w:t xml:space="preserve"> (z. B.</w:t>
            </w:r>
            <w:r w:rsidR="0040540D">
              <w:rPr>
                <w:rFonts w:ascii="Arial" w:hAnsi="Arial" w:cs="Arial"/>
                <w:sz w:val="16"/>
                <w:szCs w:val="16"/>
              </w:rPr>
              <w:t xml:space="preserve"> S. 101. ex.1+2,</w:t>
            </w:r>
            <w:r w:rsidR="00A860AB">
              <w:rPr>
                <w:rFonts w:ascii="Arial" w:hAnsi="Arial" w:cs="Arial"/>
                <w:sz w:val="16"/>
                <w:szCs w:val="16"/>
              </w:rPr>
              <w:t xml:space="preserve"> </w:t>
            </w:r>
            <w:r w:rsidR="0040540D">
              <w:rPr>
                <w:rFonts w:ascii="Arial" w:hAnsi="Arial" w:cs="Arial"/>
                <w:sz w:val="16"/>
                <w:szCs w:val="16"/>
              </w:rPr>
              <w:t xml:space="preserve">S. 105, ex. 5, </w:t>
            </w:r>
            <w:r w:rsidR="00A860AB">
              <w:rPr>
                <w:rFonts w:ascii="Arial" w:hAnsi="Arial" w:cs="Arial"/>
                <w:sz w:val="16"/>
                <w:szCs w:val="16"/>
              </w:rPr>
              <w:t xml:space="preserve">S. 109, ex. </w:t>
            </w:r>
            <w:r w:rsidR="0040540D">
              <w:rPr>
                <w:rFonts w:ascii="Arial" w:hAnsi="Arial" w:cs="Arial"/>
                <w:sz w:val="16"/>
                <w:szCs w:val="16"/>
              </w:rPr>
              <w:t>4+</w:t>
            </w:r>
            <w:r w:rsidR="00A860AB">
              <w:rPr>
                <w:rFonts w:ascii="Arial" w:hAnsi="Arial" w:cs="Arial"/>
                <w:sz w:val="16"/>
                <w:szCs w:val="16"/>
              </w:rPr>
              <w:t>5</w:t>
            </w:r>
            <w:r w:rsidR="0040540D">
              <w:rPr>
                <w:rFonts w:ascii="Arial" w:hAnsi="Arial" w:cs="Arial"/>
                <w:sz w:val="16"/>
                <w:szCs w:val="16"/>
              </w:rPr>
              <w:t>)</w:t>
            </w:r>
          </w:p>
          <w:p w14:paraId="7D074755" w14:textId="7D930E9E" w:rsidR="0040540D" w:rsidRPr="009F621B"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eigen- und fremdkulturelle Wertvorstellungen, Einstellungen und Lebensstile vergleichen und sie – auch selbstkritisch sowie aus Gender-Perspektive – in Frage stellen</w:t>
            </w:r>
            <w:r w:rsidR="0040540D">
              <w:rPr>
                <w:rFonts w:ascii="Arial" w:hAnsi="Arial" w:cs="Arial"/>
                <w:sz w:val="16"/>
                <w:szCs w:val="16"/>
              </w:rPr>
              <w:t xml:space="preserve"> (z. B. S. 104, ex. 1, S. 110, ex. 1, S. 118, ex. 4)</w:t>
            </w:r>
          </w:p>
        </w:tc>
        <w:tc>
          <w:tcPr>
            <w:tcW w:w="4536" w:type="dxa"/>
            <w:gridSpan w:val="2"/>
            <w:tcBorders>
              <w:top w:val="single" w:sz="4" w:space="0" w:color="99CC00"/>
              <w:left w:val="single" w:sz="4" w:space="0" w:color="99CC00"/>
              <w:bottom w:val="single" w:sz="4" w:space="0" w:color="99CC00"/>
              <w:right w:val="single" w:sz="4" w:space="0" w:color="99CC00"/>
            </w:tcBorders>
          </w:tcPr>
          <w:p w14:paraId="4EFECC3B" w14:textId="77E6077B"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typische (inter-)kulturelle Stereotype/Klischees und Vorurteile erläutern und kritisch hinterfragen</w:t>
            </w:r>
            <w:r w:rsidR="0040540D">
              <w:rPr>
                <w:rFonts w:ascii="Arial" w:hAnsi="Arial" w:cs="Arial"/>
                <w:sz w:val="16"/>
                <w:szCs w:val="16"/>
              </w:rPr>
              <w:t xml:space="preserve"> (z. B. S. 102, ex. 4, </w:t>
            </w:r>
            <w:r w:rsidR="0040540D" w:rsidRPr="008A1288">
              <w:rPr>
                <w:rFonts w:ascii="Arial" w:hAnsi="Arial" w:cs="Arial"/>
                <w:sz w:val="16"/>
                <w:szCs w:val="16"/>
                <w:highlight w:val="lightGray"/>
              </w:rPr>
              <w:t>S. 113, ex. 9</w:t>
            </w:r>
            <w:r w:rsidR="0040540D">
              <w:rPr>
                <w:rFonts w:ascii="Arial" w:hAnsi="Arial" w:cs="Arial"/>
                <w:sz w:val="16"/>
                <w:szCs w:val="16"/>
              </w:rPr>
              <w:t xml:space="preserve">, S. 119 Unit </w:t>
            </w:r>
            <w:proofErr w:type="spellStart"/>
            <w:r w:rsidR="0040540D">
              <w:rPr>
                <w:rFonts w:ascii="Arial" w:hAnsi="Arial" w:cs="Arial"/>
                <w:sz w:val="16"/>
                <w:szCs w:val="16"/>
              </w:rPr>
              <w:t>task</w:t>
            </w:r>
            <w:proofErr w:type="spellEnd"/>
            <w:r w:rsidR="0040540D">
              <w:rPr>
                <w:rFonts w:ascii="Arial" w:hAnsi="Arial" w:cs="Arial"/>
                <w:sz w:val="16"/>
                <w:szCs w:val="16"/>
              </w:rPr>
              <w:t xml:space="preserve">) </w:t>
            </w:r>
          </w:p>
          <w:p w14:paraId="1FEDDC7C" w14:textId="6E9FF97D" w:rsidR="00413F57" w:rsidRPr="008922D8" w:rsidRDefault="00413F57" w:rsidP="00413F57">
            <w:pPr>
              <w:spacing w:before="60" w:after="60"/>
              <w:rPr>
                <w:rFonts w:ascii="Arial" w:hAnsi="Arial" w:cs="Arial"/>
                <w:sz w:val="16"/>
                <w:szCs w:val="16"/>
              </w:rPr>
            </w:pPr>
            <w:r w:rsidRPr="008922D8">
              <w:rPr>
                <w:rFonts w:ascii="Arial" w:hAnsi="Arial" w:cs="Arial"/>
                <w:sz w:val="16"/>
                <w:szCs w:val="16"/>
              </w:rPr>
              <w:t xml:space="preserve">sich in Denk- und Verhaltensweisen von Menschen anderer Kulturen hineinversetzen und dadurch Verständnis für den anderen bzw. kritische Distanz entwickeln </w:t>
            </w:r>
            <w:r w:rsidR="0040540D">
              <w:rPr>
                <w:rFonts w:ascii="Arial" w:hAnsi="Arial" w:cs="Arial"/>
                <w:sz w:val="16"/>
                <w:szCs w:val="16"/>
              </w:rPr>
              <w:t>(z. B. S. 108, ex. 1, S. 109, ex. 6, S. 121, ex. 6)</w:t>
            </w:r>
          </w:p>
          <w:p w14:paraId="2984851B" w14:textId="0A3326F3" w:rsidR="00413F57" w:rsidRPr="004432D5" w:rsidRDefault="00413F57" w:rsidP="00413F57">
            <w:pPr>
              <w:spacing w:before="60" w:after="60"/>
              <w:rPr>
                <w:rFonts w:ascii="Arial" w:hAnsi="Arial" w:cs="Arial"/>
                <w:sz w:val="16"/>
                <w:szCs w:val="16"/>
                <w:highlight w:val="yellow"/>
              </w:rPr>
            </w:pPr>
          </w:p>
        </w:tc>
      </w:tr>
      <w:tr w:rsidR="004432D5" w:rsidRPr="00B36352" w14:paraId="32948413" w14:textId="77777777" w:rsidTr="00CB3BF7">
        <w:trPr>
          <w:cantSplit/>
        </w:trPr>
        <w:tc>
          <w:tcPr>
            <w:tcW w:w="1843" w:type="dxa"/>
            <w:vMerge w:val="restart"/>
            <w:tcBorders>
              <w:top w:val="single" w:sz="4" w:space="0" w:color="FFFFFF"/>
              <w:left w:val="single" w:sz="4" w:space="0" w:color="999999"/>
              <w:right w:val="single" w:sz="4" w:space="0" w:color="FFFFFF"/>
            </w:tcBorders>
            <w:shd w:val="clear" w:color="auto" w:fill="99CC00"/>
          </w:tcPr>
          <w:p w14:paraId="1845C0DD" w14:textId="77777777" w:rsidR="004432D5" w:rsidRDefault="004432D5" w:rsidP="00CB3BF7">
            <w:pPr>
              <w:spacing w:before="60" w:after="60"/>
              <w:rPr>
                <w:rFonts w:ascii="Arial" w:hAnsi="Arial" w:cs="Arial"/>
                <w:b/>
                <w:color w:val="FFFFFF"/>
              </w:rPr>
            </w:pPr>
            <w:r>
              <w:rPr>
                <w:rFonts w:ascii="Arial" w:hAnsi="Arial" w:cs="Arial"/>
                <w:b/>
                <w:color w:val="FFFFFF"/>
              </w:rPr>
              <w:lastRenderedPageBreak/>
              <w:t>Methodische</w:t>
            </w:r>
          </w:p>
          <w:p w14:paraId="4704A88A" w14:textId="77777777" w:rsidR="004432D5" w:rsidRPr="00B36352" w:rsidRDefault="004432D5" w:rsidP="00CB3BF7">
            <w:pPr>
              <w:spacing w:before="60" w:after="60"/>
              <w:rPr>
                <w:rFonts w:ascii="Arial" w:hAnsi="Arial" w:cs="Arial"/>
                <w:b/>
                <w:color w:val="FFFFFF"/>
              </w:rPr>
            </w:pPr>
            <w:r>
              <w:rPr>
                <w:rFonts w:ascii="Arial" w:hAnsi="Arial" w:cs="Arial"/>
                <w:b/>
                <w:color w:val="FFFFFF"/>
              </w:rPr>
              <w:t>Kompetenzen</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18C29033" w14:textId="77777777" w:rsidR="004432D5" w:rsidRPr="00413F57" w:rsidRDefault="004432D5" w:rsidP="00CB3BF7">
            <w:pPr>
              <w:spacing w:before="60" w:after="60"/>
              <w:rPr>
                <w:rFonts w:ascii="Arial" w:hAnsi="Arial" w:cs="Arial"/>
                <w:b/>
                <w:color w:val="FFFFFF"/>
                <w:sz w:val="16"/>
                <w:szCs w:val="16"/>
              </w:rPr>
            </w:pPr>
            <w:r w:rsidRPr="00413F57">
              <w:rPr>
                <w:rFonts w:ascii="Arial" w:hAnsi="Arial" w:cs="Arial"/>
                <w:b/>
                <w:color w:val="FFFFFF"/>
                <w:sz w:val="16"/>
                <w:szCs w:val="16"/>
              </w:rPr>
              <w:t>Text- und Medienkompetenz</w:t>
            </w:r>
          </w:p>
        </w:tc>
        <w:tc>
          <w:tcPr>
            <w:tcW w:w="4536" w:type="dxa"/>
            <w:gridSpan w:val="2"/>
            <w:tcBorders>
              <w:top w:val="single" w:sz="4" w:space="0" w:color="99CC00"/>
              <w:left w:val="single" w:sz="4" w:space="0" w:color="FFFFFF"/>
              <w:bottom w:val="single" w:sz="6" w:space="0" w:color="9BBB59"/>
              <w:right w:val="single" w:sz="4" w:space="0" w:color="FFFFFF"/>
            </w:tcBorders>
            <w:shd w:val="clear" w:color="auto" w:fill="99CC00"/>
          </w:tcPr>
          <w:p w14:paraId="7B22B4BD" w14:textId="77777777" w:rsidR="004432D5" w:rsidRPr="00413F57" w:rsidRDefault="004432D5" w:rsidP="00CB3BF7">
            <w:pPr>
              <w:spacing w:before="60" w:after="60"/>
              <w:rPr>
                <w:rFonts w:ascii="Arial" w:hAnsi="Arial" w:cs="Arial"/>
                <w:b/>
                <w:color w:val="FFFFFF"/>
                <w:sz w:val="16"/>
                <w:szCs w:val="16"/>
              </w:rPr>
            </w:pPr>
            <w:r w:rsidRPr="00413F57">
              <w:rPr>
                <w:rFonts w:ascii="Arial" w:hAnsi="Arial" w:cs="Arial"/>
                <w:b/>
                <w:color w:val="FFFFFF"/>
                <w:sz w:val="16"/>
                <w:szCs w:val="16"/>
              </w:rPr>
              <w:t>Sprachlernkompetenz</w:t>
            </w:r>
          </w:p>
        </w:tc>
        <w:tc>
          <w:tcPr>
            <w:tcW w:w="4536" w:type="dxa"/>
            <w:gridSpan w:val="2"/>
            <w:tcBorders>
              <w:top w:val="single" w:sz="4" w:space="0" w:color="99CC00"/>
              <w:left w:val="single" w:sz="4" w:space="0" w:color="FFFFFF"/>
              <w:bottom w:val="single" w:sz="6" w:space="0" w:color="9BBB59"/>
              <w:right w:val="single" w:sz="4" w:space="0" w:color="99CC00"/>
            </w:tcBorders>
            <w:shd w:val="clear" w:color="auto" w:fill="99CC00"/>
          </w:tcPr>
          <w:p w14:paraId="7D7CAA0C" w14:textId="77777777" w:rsidR="004432D5" w:rsidRPr="00413F57" w:rsidRDefault="004432D5" w:rsidP="00CB3BF7">
            <w:pPr>
              <w:spacing w:before="60" w:after="60"/>
              <w:rPr>
                <w:rFonts w:ascii="Arial" w:hAnsi="Arial" w:cs="Arial"/>
                <w:b/>
                <w:color w:val="FFFFFF"/>
                <w:sz w:val="16"/>
                <w:szCs w:val="16"/>
              </w:rPr>
            </w:pPr>
            <w:r w:rsidRPr="00413F57">
              <w:rPr>
                <w:rFonts w:ascii="Arial" w:hAnsi="Arial" w:cs="Arial"/>
                <w:b/>
                <w:color w:val="FFFFFF"/>
                <w:sz w:val="16"/>
                <w:szCs w:val="16"/>
              </w:rPr>
              <w:t>Sprachbewusstheit</w:t>
            </w:r>
          </w:p>
        </w:tc>
      </w:tr>
      <w:tr w:rsidR="00413F57" w:rsidRPr="002B6B06" w14:paraId="2831FF6D" w14:textId="77777777" w:rsidTr="00CB3BF7">
        <w:trPr>
          <w:cantSplit/>
        </w:trPr>
        <w:tc>
          <w:tcPr>
            <w:tcW w:w="1843" w:type="dxa"/>
            <w:vMerge/>
            <w:tcBorders>
              <w:top w:val="single" w:sz="4" w:space="0" w:color="FFFFFF"/>
              <w:left w:val="single" w:sz="4" w:space="0" w:color="999999"/>
              <w:bottom w:val="single" w:sz="4" w:space="0" w:color="FFFFFF"/>
              <w:right w:val="single" w:sz="4" w:space="0" w:color="99CC00"/>
            </w:tcBorders>
            <w:shd w:val="clear" w:color="auto" w:fill="99CC00"/>
          </w:tcPr>
          <w:p w14:paraId="069B8E2B" w14:textId="77777777" w:rsidR="00413F57" w:rsidRPr="00B36352" w:rsidRDefault="00413F57" w:rsidP="00413F57">
            <w:pPr>
              <w:spacing w:before="60" w:after="60"/>
              <w:rPr>
                <w:rFonts w:ascii="Arial" w:hAnsi="Arial" w:cs="Arial"/>
                <w:b/>
                <w:color w:val="FFFFFF"/>
              </w:rPr>
            </w:pP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6553E890" w14:textId="2900B369" w:rsidR="00413F57" w:rsidRPr="008922D8" w:rsidRDefault="00413F57" w:rsidP="006F00C5">
            <w:pPr>
              <w:spacing w:before="60" w:after="60"/>
              <w:rPr>
                <w:rFonts w:ascii="Arial" w:hAnsi="Arial" w:cs="Arial"/>
                <w:sz w:val="16"/>
                <w:szCs w:val="16"/>
              </w:rPr>
            </w:pPr>
            <w:r w:rsidRPr="008922D8">
              <w:rPr>
                <w:rFonts w:ascii="Arial" w:hAnsi="Arial" w:cs="Arial"/>
                <w:sz w:val="16"/>
                <w:szCs w:val="16"/>
              </w:rPr>
              <w:t>unter Einsatz von Texterschließungsverfahren didaktisierte und einfache authentische Texte bezogen auf Thema, Inhalt, Textaufbau, Aussage und typische Textsortenmerkmale untersuchen</w:t>
            </w:r>
            <w:r w:rsidR="006F00C5">
              <w:rPr>
                <w:rFonts w:ascii="Arial" w:hAnsi="Arial" w:cs="Arial"/>
                <w:sz w:val="16"/>
                <w:szCs w:val="16"/>
              </w:rPr>
              <w:t xml:space="preserve"> (z. B. S. 95, ex. 3, S. 96, ex. 5+6, S. 97, ex. 9, S. 104, ex. 1, S. 108, ex. 1, S. 110, ex. 1)</w:t>
            </w:r>
          </w:p>
          <w:p w14:paraId="2F02E5F5" w14:textId="0E863ED4"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Informationsrecherchen zu einem Thema durchführen und die themenrelevanten Informationen und Daten filtern, strukturieren und aufbereiten</w:t>
            </w:r>
            <w:r w:rsidR="00E43D2F">
              <w:rPr>
                <w:rFonts w:ascii="Arial" w:hAnsi="Arial" w:cs="Arial"/>
                <w:sz w:val="16"/>
                <w:szCs w:val="16"/>
              </w:rPr>
              <w:t xml:space="preserve"> (z. B. S. 97, ex. 8c, S. 101, ex. 2, S. 102, ex. 4b, </w:t>
            </w:r>
            <w:r w:rsidR="00A860AB">
              <w:rPr>
                <w:rFonts w:ascii="Arial" w:hAnsi="Arial" w:cs="Arial"/>
                <w:sz w:val="16"/>
                <w:szCs w:val="16"/>
              </w:rPr>
              <w:t>S. 109, ex. 5b+6, S. 112, ex. 5b, S. 113, ex. 8</w:t>
            </w:r>
            <w:r w:rsidR="006F00C5">
              <w:rPr>
                <w:rFonts w:ascii="Arial" w:hAnsi="Arial" w:cs="Arial"/>
                <w:sz w:val="16"/>
                <w:szCs w:val="16"/>
              </w:rPr>
              <w:t>)</w:t>
            </w:r>
          </w:p>
          <w:p w14:paraId="1D3CBBDA" w14:textId="3458FB11"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Arbeitsergebnisse mithilfe von digitalen Werkzeugen adressatengerecht gestalten und präsentieren</w:t>
            </w:r>
            <w:r w:rsidR="00E43D2F">
              <w:rPr>
                <w:rFonts w:ascii="Arial" w:hAnsi="Arial" w:cs="Arial"/>
                <w:sz w:val="16"/>
                <w:szCs w:val="16"/>
              </w:rPr>
              <w:t xml:space="preserve"> (z. B. S. 105, ex. 5b, </w:t>
            </w:r>
            <w:r w:rsidR="0040540D">
              <w:rPr>
                <w:rFonts w:ascii="Arial" w:hAnsi="Arial" w:cs="Arial"/>
                <w:sz w:val="16"/>
                <w:szCs w:val="16"/>
              </w:rPr>
              <w:t xml:space="preserve">S. 99, ex. 12, </w:t>
            </w:r>
          </w:p>
          <w:p w14:paraId="3DFF577D" w14:textId="7A26F18E"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analoge und kurze digitale Texte und Medienprodukte erstellen</w:t>
            </w:r>
            <w:r w:rsidR="0040540D">
              <w:rPr>
                <w:rFonts w:ascii="Arial" w:hAnsi="Arial" w:cs="Arial"/>
                <w:sz w:val="16"/>
                <w:szCs w:val="16"/>
              </w:rPr>
              <w:t xml:space="preserve"> (z. B. </w:t>
            </w:r>
            <w:r w:rsidR="0040540D" w:rsidRPr="008A1288">
              <w:rPr>
                <w:rFonts w:ascii="Arial" w:hAnsi="Arial" w:cs="Arial"/>
                <w:sz w:val="16"/>
                <w:szCs w:val="16"/>
                <w:highlight w:val="lightGray"/>
              </w:rPr>
              <w:t>S. 99, ex. 12</w:t>
            </w:r>
            <w:r w:rsidR="0040540D">
              <w:rPr>
                <w:rFonts w:ascii="Arial" w:hAnsi="Arial" w:cs="Arial"/>
                <w:sz w:val="16"/>
                <w:szCs w:val="16"/>
              </w:rPr>
              <w:t>, S. 102, ex. 4b, S. 105, ex. 5b)</w:t>
            </w:r>
          </w:p>
          <w:p w14:paraId="687FCD5B" w14:textId="77777777" w:rsidR="00413F57"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 Einsatz produktionsorientierter Verfahren die Wirkung von Texten und Medien erkunden</w:t>
            </w:r>
            <w:r w:rsidR="0040540D">
              <w:rPr>
                <w:rFonts w:ascii="Arial" w:hAnsi="Arial" w:cs="Arial"/>
                <w:sz w:val="16"/>
                <w:szCs w:val="16"/>
              </w:rPr>
              <w:t xml:space="preserve"> (z. B. S. 97, ex. 9, S. 98, ex. 11</w:t>
            </w:r>
            <w:r w:rsidR="004A34F3">
              <w:rPr>
                <w:rFonts w:ascii="Arial" w:hAnsi="Arial" w:cs="Arial"/>
                <w:sz w:val="16"/>
                <w:szCs w:val="16"/>
              </w:rPr>
              <w:t>)</w:t>
            </w:r>
          </w:p>
          <w:p w14:paraId="3E8DABB5" w14:textId="77777777" w:rsidR="009F621B" w:rsidRDefault="009F621B" w:rsidP="009F621B">
            <w:pPr>
              <w:rPr>
                <w:rFonts w:ascii="Arial" w:hAnsi="Arial" w:cs="Arial"/>
                <w:sz w:val="16"/>
                <w:szCs w:val="16"/>
              </w:rPr>
            </w:pPr>
          </w:p>
          <w:p w14:paraId="2DA6843B" w14:textId="5C010AA8" w:rsidR="009F621B" w:rsidRPr="009F621B" w:rsidRDefault="009F621B" w:rsidP="009F621B">
            <w:pPr>
              <w:rPr>
                <w:rFonts w:ascii="Arial" w:hAnsi="Arial" w:cs="Arial"/>
                <w:sz w:val="16"/>
                <w:szCs w:val="16"/>
                <w:highlight w:val="yellow"/>
                <w:lang w:val="en-GB"/>
              </w:rPr>
            </w:pPr>
            <w:r w:rsidRPr="009F621B">
              <w:rPr>
                <w:rFonts w:ascii="Arial" w:hAnsi="Arial" w:cs="Arial"/>
                <w:sz w:val="16"/>
                <w:szCs w:val="16"/>
                <w:lang w:val="en-GB"/>
              </w:rPr>
              <w:t xml:space="preserve">Skills S3 </w:t>
            </w:r>
            <w:r w:rsidRPr="009F621B">
              <w:rPr>
                <w:rFonts w:ascii="Arial" w:hAnsi="Arial" w:cs="Arial"/>
                <w:i/>
                <w:iCs/>
                <w:sz w:val="16"/>
                <w:szCs w:val="16"/>
                <w:lang w:val="en-GB"/>
              </w:rPr>
              <w:t>Reading</w:t>
            </w:r>
            <w:r w:rsidRPr="009F621B">
              <w:rPr>
                <w:rFonts w:ascii="Arial" w:hAnsi="Arial" w:cs="Arial"/>
                <w:sz w:val="16"/>
                <w:szCs w:val="16"/>
                <w:lang w:val="en-GB"/>
              </w:rPr>
              <w:t xml:space="preserve">, S4 </w:t>
            </w:r>
            <w:r w:rsidRPr="009F621B">
              <w:rPr>
                <w:rFonts w:ascii="Arial" w:hAnsi="Arial" w:cs="Arial"/>
                <w:i/>
                <w:iCs/>
                <w:sz w:val="16"/>
                <w:szCs w:val="16"/>
                <w:lang w:val="en-GB"/>
              </w:rPr>
              <w:t>Dealing with visuals</w:t>
            </w:r>
            <w:r>
              <w:rPr>
                <w:rFonts w:ascii="Arial" w:hAnsi="Arial" w:cs="Arial"/>
                <w:i/>
                <w:iCs/>
                <w:sz w:val="16"/>
                <w:szCs w:val="16"/>
                <w:lang w:val="en-GB"/>
              </w:rPr>
              <w:t xml:space="preserve">, </w:t>
            </w:r>
            <w:r>
              <w:rPr>
                <w:rFonts w:ascii="Arial" w:hAnsi="Arial" w:cs="Arial"/>
                <w:sz w:val="16"/>
                <w:szCs w:val="16"/>
                <w:lang w:val="en-GB"/>
              </w:rPr>
              <w:t xml:space="preserve">S5 </w:t>
            </w:r>
            <w:r w:rsidRPr="009F621B">
              <w:rPr>
                <w:rFonts w:ascii="Arial" w:hAnsi="Arial" w:cs="Arial"/>
                <w:i/>
                <w:iCs/>
                <w:sz w:val="16"/>
                <w:szCs w:val="16"/>
                <w:lang w:val="en-GB"/>
              </w:rPr>
              <w:t>Writing</w:t>
            </w:r>
          </w:p>
        </w:tc>
        <w:tc>
          <w:tcPr>
            <w:tcW w:w="4536" w:type="dxa"/>
            <w:gridSpan w:val="2"/>
            <w:tcBorders>
              <w:top w:val="single" w:sz="4" w:space="0" w:color="99CC00"/>
              <w:left w:val="single" w:sz="4" w:space="0" w:color="99CC00"/>
              <w:bottom w:val="single" w:sz="4" w:space="0" w:color="99CC00"/>
              <w:right w:val="single" w:sz="4" w:space="0" w:color="99CC00"/>
            </w:tcBorders>
            <w:shd w:val="clear" w:color="auto" w:fill="auto"/>
          </w:tcPr>
          <w:p w14:paraId="45A92A86" w14:textId="46C91A72"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unterschiedliche anwendungsorientierte Formen der Wortschatzarbeit einsetzen</w:t>
            </w:r>
            <w:r w:rsidR="00005B3E">
              <w:rPr>
                <w:rFonts w:ascii="Arial" w:hAnsi="Arial" w:cs="Arial"/>
                <w:sz w:val="16"/>
                <w:szCs w:val="16"/>
              </w:rPr>
              <w:t xml:space="preserve"> (z. B. S. 94, ex. 1, S. 95, ex. 4, S. 96, ex. 6+7</w:t>
            </w:r>
            <w:r w:rsidR="00E43D2F">
              <w:rPr>
                <w:rFonts w:ascii="Arial" w:hAnsi="Arial" w:cs="Arial"/>
                <w:sz w:val="16"/>
                <w:szCs w:val="16"/>
              </w:rPr>
              <w:t xml:space="preserve">, S. 98, ex. 10, S. 102, ex. 4, </w:t>
            </w:r>
            <w:r w:rsidR="00A860AB">
              <w:rPr>
                <w:rFonts w:ascii="Arial" w:hAnsi="Arial" w:cs="Arial"/>
                <w:sz w:val="16"/>
                <w:szCs w:val="16"/>
              </w:rPr>
              <w:t xml:space="preserve">S. 109, ex. 5c, S. 111, ex. 3, S. 118, ex. 2, </w:t>
            </w:r>
            <w:r w:rsidR="006F00C5">
              <w:rPr>
                <w:rFonts w:ascii="Arial" w:hAnsi="Arial" w:cs="Arial"/>
                <w:sz w:val="16"/>
                <w:szCs w:val="16"/>
              </w:rPr>
              <w:t>S. 120, ex. 1)</w:t>
            </w:r>
          </w:p>
          <w:p w14:paraId="05D12176" w14:textId="2AC5D4AB"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in Texten grammatische Elemente und Strukturen identifizieren, klassifizieren und einfache Hypothesen zur Regelbildung aufstellen</w:t>
            </w:r>
            <w:r w:rsidR="00E43D2F">
              <w:rPr>
                <w:rFonts w:ascii="Arial" w:hAnsi="Arial" w:cs="Arial"/>
                <w:sz w:val="16"/>
                <w:szCs w:val="16"/>
              </w:rPr>
              <w:t xml:space="preserve"> (z. B. S. 104, ex. 3, S. 105, ex. 6a, </w:t>
            </w:r>
            <w:r w:rsidR="00A860AB">
              <w:rPr>
                <w:rFonts w:ascii="Arial" w:hAnsi="Arial" w:cs="Arial"/>
                <w:sz w:val="16"/>
                <w:szCs w:val="16"/>
              </w:rPr>
              <w:t>S. 108, ex. 2, S. 112, ex. 4</w:t>
            </w:r>
            <w:r w:rsidR="006F00C5">
              <w:rPr>
                <w:rFonts w:ascii="Arial" w:hAnsi="Arial" w:cs="Arial"/>
                <w:sz w:val="16"/>
                <w:szCs w:val="16"/>
              </w:rPr>
              <w:t>)</w:t>
            </w:r>
          </w:p>
          <w:p w14:paraId="42FD69FC" w14:textId="2F22AD2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durch Erproben sprachlicher Mittel und kommunikativer Strategien die eigene Sprachkompetenz festigen und erweitern</w:t>
            </w:r>
            <w:r w:rsidR="00E43D2F">
              <w:rPr>
                <w:rFonts w:ascii="Arial" w:hAnsi="Arial" w:cs="Arial"/>
                <w:sz w:val="16"/>
                <w:szCs w:val="16"/>
              </w:rPr>
              <w:t xml:space="preserve"> (z. B. S. 105, ex. 6b, </w:t>
            </w:r>
            <w:r w:rsidR="00E43D2F" w:rsidRPr="00460CD0">
              <w:rPr>
                <w:rFonts w:ascii="Arial" w:hAnsi="Arial" w:cs="Arial"/>
                <w:noProof/>
                <w:sz w:val="16"/>
                <w:szCs w:val="16"/>
              </w:rPr>
              <w:drawing>
                <wp:inline distT="0" distB="0" distL="0" distR="0" wp14:anchorId="20B75AD6" wp14:editId="3524974A">
                  <wp:extent cx="133350" cy="123825"/>
                  <wp:effectExtent l="0" t="0" r="0" b="0"/>
                  <wp:docPr id="525653570"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43D2F">
              <w:rPr>
                <w:rFonts w:ascii="Arial" w:hAnsi="Arial" w:cs="Arial"/>
                <w:sz w:val="16"/>
                <w:szCs w:val="16"/>
              </w:rPr>
              <w:t xml:space="preserve"> S. 152, ex. 4, </w:t>
            </w:r>
            <w:r w:rsidR="00E43D2F" w:rsidRPr="00131A95">
              <w:rPr>
                <w:rFonts w:ascii="Arial" w:hAnsi="Arial" w:cs="Arial"/>
                <w:noProof/>
                <w:sz w:val="16"/>
                <w:szCs w:val="16"/>
              </w:rPr>
              <w:drawing>
                <wp:inline distT="0" distB="0" distL="0" distR="0" wp14:anchorId="61E4896F" wp14:editId="17796415">
                  <wp:extent cx="133350" cy="133350"/>
                  <wp:effectExtent l="0" t="0" r="0" b="0"/>
                  <wp:docPr id="517538795"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43D2F">
              <w:rPr>
                <w:rFonts w:ascii="Arial" w:hAnsi="Arial" w:cs="Arial"/>
                <w:sz w:val="16"/>
                <w:szCs w:val="16"/>
              </w:rPr>
              <w:t xml:space="preserve"> S. 152, ex. 5, </w:t>
            </w:r>
            <w:r w:rsidR="00A860AB">
              <w:rPr>
                <w:rFonts w:ascii="Arial" w:hAnsi="Arial" w:cs="Arial"/>
                <w:sz w:val="16"/>
                <w:szCs w:val="16"/>
              </w:rPr>
              <w:t xml:space="preserve">S. 106, ex. 8, </w:t>
            </w:r>
            <w:r w:rsidR="006F00C5">
              <w:rPr>
                <w:rFonts w:ascii="Arial" w:hAnsi="Arial" w:cs="Arial"/>
                <w:sz w:val="16"/>
                <w:szCs w:val="16"/>
              </w:rPr>
              <w:t xml:space="preserve">S. 121, ex. 4+5) </w:t>
            </w:r>
          </w:p>
          <w:p w14:paraId="0ED7B248" w14:textId="3AFBDF6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Übungs- und Testaufgaben zum systematischen Sprachentraining weitgehend selbstständig bearbeiten</w:t>
            </w:r>
            <w:r w:rsidR="00E43D2F">
              <w:rPr>
                <w:rFonts w:ascii="Arial" w:hAnsi="Arial" w:cs="Arial"/>
                <w:sz w:val="16"/>
                <w:szCs w:val="16"/>
              </w:rPr>
              <w:t xml:space="preserve"> (z. B. </w:t>
            </w:r>
            <w:r w:rsidR="004A34F3">
              <w:rPr>
                <w:rFonts w:ascii="Arial" w:hAnsi="Arial" w:cs="Arial"/>
                <w:sz w:val="16"/>
                <w:szCs w:val="16"/>
              </w:rPr>
              <w:t>S</w:t>
            </w:r>
            <w:r w:rsidR="00E43D2F">
              <w:rPr>
                <w:rFonts w:ascii="Arial" w:hAnsi="Arial" w:cs="Arial"/>
                <w:sz w:val="16"/>
                <w:szCs w:val="16"/>
              </w:rPr>
              <w:t xml:space="preserve">. 105, ex. 4, </w:t>
            </w:r>
            <w:r w:rsidR="00E43D2F" w:rsidRPr="00460CD0">
              <w:rPr>
                <w:rFonts w:ascii="Arial" w:hAnsi="Arial" w:cs="Arial"/>
                <w:noProof/>
                <w:sz w:val="16"/>
                <w:szCs w:val="16"/>
              </w:rPr>
              <w:drawing>
                <wp:inline distT="0" distB="0" distL="0" distR="0" wp14:anchorId="16F99312" wp14:editId="7F8BDF12">
                  <wp:extent cx="133350" cy="123825"/>
                  <wp:effectExtent l="0" t="0" r="0" b="0"/>
                  <wp:docPr id="2111876482"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43D2F">
              <w:rPr>
                <w:rFonts w:ascii="Arial" w:hAnsi="Arial" w:cs="Arial"/>
                <w:sz w:val="16"/>
                <w:szCs w:val="16"/>
              </w:rPr>
              <w:t xml:space="preserve"> S. 151, ex. 3, S. 106, ex. 7</w:t>
            </w:r>
            <w:r w:rsidR="00A860AB">
              <w:rPr>
                <w:rFonts w:ascii="Arial" w:hAnsi="Arial" w:cs="Arial"/>
                <w:sz w:val="16"/>
                <w:szCs w:val="16"/>
              </w:rPr>
              <w:t>+9</w:t>
            </w:r>
            <w:r w:rsidR="00E43D2F">
              <w:rPr>
                <w:rFonts w:ascii="Arial" w:hAnsi="Arial" w:cs="Arial"/>
                <w:sz w:val="16"/>
                <w:szCs w:val="16"/>
              </w:rPr>
              <w:t xml:space="preserve">, </w:t>
            </w:r>
            <w:r w:rsidR="00E43D2F" w:rsidRPr="00460CD0">
              <w:rPr>
                <w:rFonts w:ascii="Arial" w:hAnsi="Arial" w:cs="Arial"/>
                <w:noProof/>
                <w:sz w:val="16"/>
                <w:szCs w:val="16"/>
              </w:rPr>
              <w:drawing>
                <wp:inline distT="0" distB="0" distL="0" distR="0" wp14:anchorId="17052130" wp14:editId="3AD6F698">
                  <wp:extent cx="133350" cy="123825"/>
                  <wp:effectExtent l="0" t="0" r="0" b="0"/>
                  <wp:docPr id="29334571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E43D2F">
              <w:rPr>
                <w:rFonts w:ascii="Arial" w:hAnsi="Arial" w:cs="Arial"/>
                <w:sz w:val="16"/>
                <w:szCs w:val="16"/>
              </w:rPr>
              <w:t xml:space="preserve"> S. 152, ex. 6, </w:t>
            </w:r>
            <w:r w:rsidR="00A860AB" w:rsidRPr="00460CD0">
              <w:rPr>
                <w:rFonts w:ascii="Arial" w:hAnsi="Arial" w:cs="Arial"/>
                <w:noProof/>
                <w:sz w:val="16"/>
                <w:szCs w:val="16"/>
              </w:rPr>
              <w:drawing>
                <wp:inline distT="0" distB="0" distL="0" distR="0" wp14:anchorId="3940FBA4" wp14:editId="0D029022">
                  <wp:extent cx="133350" cy="123825"/>
                  <wp:effectExtent l="0" t="0" r="0" b="0"/>
                  <wp:docPr id="126846245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860AB">
              <w:rPr>
                <w:rFonts w:ascii="Arial" w:hAnsi="Arial" w:cs="Arial"/>
                <w:sz w:val="16"/>
                <w:szCs w:val="16"/>
              </w:rPr>
              <w:t xml:space="preserve"> S. 152, ex. 7, S. 108, ex. 3, </w:t>
            </w:r>
            <w:r w:rsidR="00A860AB" w:rsidRPr="00460CD0">
              <w:rPr>
                <w:rFonts w:ascii="Arial" w:hAnsi="Arial" w:cs="Arial"/>
                <w:noProof/>
                <w:sz w:val="16"/>
                <w:szCs w:val="16"/>
              </w:rPr>
              <w:drawing>
                <wp:inline distT="0" distB="0" distL="0" distR="0" wp14:anchorId="4D11BC4B" wp14:editId="3C7155C0">
                  <wp:extent cx="133350" cy="123825"/>
                  <wp:effectExtent l="0" t="0" r="0" b="0"/>
                  <wp:docPr id="556659001"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860AB">
              <w:rPr>
                <w:rFonts w:ascii="Arial" w:hAnsi="Arial" w:cs="Arial"/>
                <w:sz w:val="16"/>
                <w:szCs w:val="16"/>
              </w:rPr>
              <w:t xml:space="preserve"> S. 153, ex. 9, S. 112, ex. 5, </w:t>
            </w:r>
            <w:r w:rsidR="00A860AB" w:rsidRPr="00460CD0">
              <w:rPr>
                <w:rFonts w:ascii="Arial" w:hAnsi="Arial" w:cs="Arial"/>
                <w:noProof/>
                <w:sz w:val="16"/>
                <w:szCs w:val="16"/>
              </w:rPr>
              <w:drawing>
                <wp:inline distT="0" distB="0" distL="0" distR="0" wp14:anchorId="42354A7C" wp14:editId="11775FE0">
                  <wp:extent cx="133350" cy="123825"/>
                  <wp:effectExtent l="0" t="0" r="0" b="0"/>
                  <wp:docPr id="448147698"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00A860AB">
              <w:rPr>
                <w:rFonts w:ascii="Arial" w:hAnsi="Arial" w:cs="Arial"/>
                <w:sz w:val="16"/>
                <w:szCs w:val="16"/>
              </w:rPr>
              <w:t xml:space="preserve"> S. 153, ex. 10, </w:t>
            </w:r>
            <w:r w:rsidR="006F00C5">
              <w:rPr>
                <w:rFonts w:ascii="Arial" w:hAnsi="Arial" w:cs="Arial"/>
                <w:sz w:val="16"/>
                <w:szCs w:val="16"/>
              </w:rPr>
              <w:t>S. 120, ex. 2+3)</w:t>
            </w:r>
          </w:p>
          <w:p w14:paraId="03DF1D72" w14:textId="4E77D845" w:rsidR="00413F57"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Hilfsmittel nutzen und erstellen, um analoge und digitale Texte und Arbeitsprodukte zu verstehen, erstellen und überarbeiten sowie das eigene Sprachenlernen zu unterstützen</w:t>
            </w:r>
            <w:r w:rsidR="0040540D">
              <w:rPr>
                <w:rFonts w:ascii="Arial" w:hAnsi="Arial" w:cs="Arial"/>
                <w:sz w:val="16"/>
                <w:szCs w:val="16"/>
              </w:rPr>
              <w:t xml:space="preserve"> (z. B. S. 95, ex. 5, S. 99, ex. 12)</w:t>
            </w:r>
          </w:p>
          <w:p w14:paraId="3AE7D6FA" w14:textId="77777777" w:rsidR="009F621B" w:rsidRDefault="009F621B" w:rsidP="00413F57">
            <w:pPr>
              <w:widowControl w:val="0"/>
              <w:autoSpaceDE w:val="0"/>
              <w:autoSpaceDN w:val="0"/>
              <w:adjustRightInd w:val="0"/>
              <w:spacing w:before="60" w:after="60"/>
              <w:rPr>
                <w:rFonts w:ascii="Arial" w:hAnsi="Arial" w:cs="Arial"/>
                <w:sz w:val="16"/>
                <w:szCs w:val="16"/>
              </w:rPr>
            </w:pPr>
          </w:p>
          <w:p w14:paraId="744E0477" w14:textId="6908DA65" w:rsidR="00413F57" w:rsidRPr="0021618C" w:rsidRDefault="009F621B" w:rsidP="006F00C5">
            <w:pPr>
              <w:widowControl w:val="0"/>
              <w:autoSpaceDE w:val="0"/>
              <w:autoSpaceDN w:val="0"/>
              <w:adjustRightInd w:val="0"/>
              <w:spacing w:before="60" w:after="60"/>
              <w:rPr>
                <w:rFonts w:ascii="Arial" w:hAnsi="Arial" w:cs="Arial"/>
                <w:sz w:val="16"/>
                <w:szCs w:val="16"/>
              </w:rPr>
            </w:pPr>
            <w:proofErr w:type="spellStart"/>
            <w:r w:rsidRPr="009F621B">
              <w:rPr>
                <w:rFonts w:ascii="Arial" w:hAnsi="Arial" w:cs="Arial"/>
                <w:sz w:val="16"/>
                <w:szCs w:val="16"/>
              </w:rPr>
              <w:t>Skillls</w:t>
            </w:r>
            <w:proofErr w:type="spellEnd"/>
            <w:r w:rsidRPr="009F621B">
              <w:rPr>
                <w:rFonts w:ascii="Arial" w:hAnsi="Arial" w:cs="Arial"/>
                <w:sz w:val="16"/>
                <w:szCs w:val="16"/>
              </w:rPr>
              <w:t xml:space="preserve"> S8 </w:t>
            </w:r>
            <w:r w:rsidRPr="009F621B">
              <w:rPr>
                <w:rFonts w:ascii="Arial" w:hAnsi="Arial" w:cs="Arial"/>
                <w:i/>
                <w:iCs/>
                <w:sz w:val="16"/>
                <w:szCs w:val="16"/>
              </w:rPr>
              <w:t xml:space="preserve">Study </w:t>
            </w:r>
            <w:proofErr w:type="spellStart"/>
            <w:r w:rsidRPr="009F621B">
              <w:rPr>
                <w:rFonts w:ascii="Arial" w:hAnsi="Arial" w:cs="Arial"/>
                <w:i/>
                <w:iCs/>
                <w:sz w:val="16"/>
                <w:szCs w:val="16"/>
              </w:rPr>
              <w:t>skills</w:t>
            </w:r>
            <w:proofErr w:type="spellEnd"/>
          </w:p>
        </w:tc>
        <w:tc>
          <w:tcPr>
            <w:tcW w:w="4536" w:type="dxa"/>
            <w:gridSpan w:val="2"/>
            <w:tcBorders>
              <w:top w:val="single" w:sz="4" w:space="0" w:color="99CC00"/>
              <w:left w:val="single" w:sz="4" w:space="0" w:color="99CC00"/>
              <w:bottom w:val="single" w:sz="4" w:space="0" w:color="99CC00"/>
              <w:right w:val="single" w:sz="4" w:space="0" w:color="99CC00"/>
            </w:tcBorders>
          </w:tcPr>
          <w:p w14:paraId="427AF630" w14:textId="41914E53"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sprachliche Regelmäßigkeiten und Normabweichungen erkennen und beschreiben</w:t>
            </w:r>
            <w:r w:rsidR="00E43D2F">
              <w:rPr>
                <w:rFonts w:ascii="Arial" w:hAnsi="Arial" w:cs="Arial"/>
                <w:sz w:val="16"/>
                <w:szCs w:val="16"/>
              </w:rPr>
              <w:t xml:space="preserve"> (z. B. S. 104, ex. 3, </w:t>
            </w:r>
            <w:r w:rsidR="00A860AB">
              <w:rPr>
                <w:rFonts w:ascii="Arial" w:hAnsi="Arial" w:cs="Arial"/>
                <w:sz w:val="16"/>
                <w:szCs w:val="16"/>
              </w:rPr>
              <w:t>S. 113, ex. 7</w:t>
            </w:r>
            <w:r w:rsidR="006F00C5">
              <w:rPr>
                <w:rFonts w:ascii="Arial" w:hAnsi="Arial" w:cs="Arial"/>
                <w:sz w:val="16"/>
                <w:szCs w:val="16"/>
              </w:rPr>
              <w:t>)</w:t>
            </w:r>
          </w:p>
          <w:p w14:paraId="02436DC7" w14:textId="4641E6C8" w:rsidR="00413F57" w:rsidRPr="008922D8" w:rsidRDefault="00413F57" w:rsidP="00413F57">
            <w:pPr>
              <w:widowControl w:val="0"/>
              <w:autoSpaceDE w:val="0"/>
              <w:autoSpaceDN w:val="0"/>
              <w:adjustRightInd w:val="0"/>
              <w:spacing w:before="60" w:after="60"/>
              <w:rPr>
                <w:rFonts w:ascii="Arial" w:hAnsi="Arial" w:cs="Arial"/>
                <w:sz w:val="16"/>
                <w:szCs w:val="16"/>
              </w:rPr>
            </w:pPr>
            <w:r w:rsidRPr="008922D8">
              <w:rPr>
                <w:rFonts w:ascii="Arial" w:hAnsi="Arial" w:cs="Arial"/>
                <w:sz w:val="16"/>
                <w:szCs w:val="16"/>
              </w:rPr>
              <w:t>grundlegende Unterschiede zwischen britischem und amerikanischem Englisch erkennen und beschreiben</w:t>
            </w:r>
            <w:r w:rsidR="005C5596">
              <w:rPr>
                <w:rFonts w:ascii="Arial" w:hAnsi="Arial" w:cs="Arial"/>
                <w:sz w:val="16"/>
                <w:szCs w:val="16"/>
              </w:rPr>
              <w:t xml:space="preserve"> (z. B. S. 249</w:t>
            </w:r>
            <w:r w:rsidR="006F00C5">
              <w:rPr>
                <w:rFonts w:ascii="Arial" w:hAnsi="Arial" w:cs="Arial"/>
                <w:sz w:val="16"/>
                <w:szCs w:val="16"/>
              </w:rPr>
              <w:t>)</w:t>
            </w:r>
          </w:p>
          <w:p w14:paraId="014EE5C3" w14:textId="77777777" w:rsidR="00413F57" w:rsidRDefault="00413F57" w:rsidP="00413F57">
            <w:pPr>
              <w:widowControl w:val="0"/>
              <w:autoSpaceDE w:val="0"/>
              <w:autoSpaceDN w:val="0"/>
              <w:adjustRightInd w:val="0"/>
              <w:spacing w:before="60" w:after="60"/>
              <w:rPr>
                <w:rFonts w:ascii="Arial" w:hAnsi="Arial" w:cs="Arial"/>
                <w:sz w:val="16"/>
                <w:szCs w:val="16"/>
                <w:highlight w:val="yellow"/>
              </w:rPr>
            </w:pPr>
          </w:p>
          <w:p w14:paraId="1E7C78C6" w14:textId="4AD10CFB" w:rsidR="009F621B" w:rsidRPr="009F621B" w:rsidRDefault="009F621B" w:rsidP="009F621B">
            <w:pPr>
              <w:rPr>
                <w:rFonts w:ascii="Arial" w:hAnsi="Arial" w:cs="Arial"/>
                <w:sz w:val="16"/>
                <w:szCs w:val="16"/>
                <w:highlight w:val="yellow"/>
                <w:lang w:val="en-GB"/>
              </w:rPr>
            </w:pPr>
            <w:r w:rsidRPr="009F621B">
              <w:rPr>
                <w:rFonts w:ascii="Arial" w:hAnsi="Arial" w:cs="Arial"/>
                <w:sz w:val="16"/>
                <w:szCs w:val="16"/>
                <w:lang w:val="en-GB"/>
              </w:rPr>
              <w:t xml:space="preserve">Skills S7 </w:t>
            </w:r>
            <w:r w:rsidRPr="009F621B">
              <w:rPr>
                <w:rFonts w:ascii="Arial" w:hAnsi="Arial" w:cs="Arial"/>
                <w:i/>
                <w:iCs/>
                <w:sz w:val="16"/>
                <w:szCs w:val="16"/>
                <w:lang w:val="en-GB"/>
              </w:rPr>
              <w:t>Mediation</w:t>
            </w:r>
            <w:r w:rsidRPr="009F621B">
              <w:rPr>
                <w:rFonts w:ascii="Arial" w:hAnsi="Arial" w:cs="Arial"/>
                <w:sz w:val="16"/>
                <w:szCs w:val="16"/>
                <w:lang w:val="en-GB"/>
              </w:rPr>
              <w:t xml:space="preserve">, S8 </w:t>
            </w:r>
            <w:r w:rsidRPr="009F621B">
              <w:rPr>
                <w:rFonts w:ascii="Arial" w:hAnsi="Arial" w:cs="Arial"/>
                <w:i/>
                <w:iCs/>
                <w:sz w:val="16"/>
                <w:szCs w:val="16"/>
                <w:lang w:val="en-GB"/>
              </w:rPr>
              <w:t>Study skills</w:t>
            </w:r>
          </w:p>
        </w:tc>
      </w:tr>
    </w:tbl>
    <w:p w14:paraId="2120B49E" w14:textId="77777777" w:rsidR="004432D5" w:rsidRPr="009F621B" w:rsidRDefault="004432D5" w:rsidP="004432D5">
      <w:pPr>
        <w:rPr>
          <w:lang w:val="en-GB"/>
        </w:rPr>
      </w:pPr>
    </w:p>
    <w:tbl>
      <w:tblPr>
        <w:tblW w:w="15480" w:type="dxa"/>
        <w:tblInd w:w="105" w:type="dxa"/>
        <w:tblCellMar>
          <w:left w:w="0" w:type="dxa"/>
          <w:right w:w="0" w:type="dxa"/>
        </w:tblCellMar>
        <w:tblLook w:val="04A0" w:firstRow="1" w:lastRow="0" w:firstColumn="1" w:lastColumn="0" w:noHBand="0" w:noVBand="1"/>
      </w:tblPr>
      <w:tblGrid>
        <w:gridCol w:w="1844"/>
        <w:gridCol w:w="13636"/>
      </w:tblGrid>
      <w:tr w:rsidR="002F47C6" w:rsidRPr="003D5A4F" w14:paraId="02858471" w14:textId="77777777" w:rsidTr="003401A9">
        <w:trPr>
          <w:cantSplit/>
          <w:trHeight w:val="75"/>
        </w:trPr>
        <w:tc>
          <w:tcPr>
            <w:tcW w:w="1844" w:type="dxa"/>
            <w:vMerge w:val="restart"/>
            <w:tcBorders>
              <w:top w:val="single" w:sz="8" w:space="0" w:color="FFFFFF"/>
              <w:left w:val="single" w:sz="8" w:space="0" w:color="999999"/>
              <w:bottom w:val="single" w:sz="8" w:space="0" w:color="99CC00"/>
              <w:right w:val="single" w:sz="8" w:space="0" w:color="FFFFFF"/>
            </w:tcBorders>
            <w:shd w:val="clear" w:color="auto" w:fill="99CC00"/>
            <w:tcMar>
              <w:top w:w="0" w:type="dxa"/>
              <w:left w:w="108" w:type="dxa"/>
              <w:bottom w:w="0" w:type="dxa"/>
              <w:right w:w="108" w:type="dxa"/>
            </w:tcMar>
            <w:hideMark/>
          </w:tcPr>
          <w:p w14:paraId="7AF08E9F" w14:textId="77777777" w:rsidR="002F47C6" w:rsidRPr="003D5A4F" w:rsidRDefault="002F47C6" w:rsidP="003401A9">
            <w:pPr>
              <w:rPr>
                <w:rFonts w:ascii="Arial" w:hAnsi="Arial" w:cs="Arial"/>
                <w:b/>
                <w:bCs/>
              </w:rPr>
            </w:pPr>
            <w:r w:rsidRPr="003D5A4F">
              <w:rPr>
                <w:rFonts w:ascii="Arial" w:hAnsi="Arial" w:cs="Arial"/>
                <w:b/>
                <w:bCs/>
                <w:color w:val="FFFFFF" w:themeColor="background1"/>
              </w:rPr>
              <w:t>Leistungs</w:t>
            </w:r>
            <w:r w:rsidRPr="003D5A4F">
              <w:rPr>
                <w:rFonts w:ascii="Arial" w:hAnsi="Arial" w:cs="Arial"/>
                <w:b/>
                <w:bCs/>
                <w:color w:val="FFFFFF" w:themeColor="background1"/>
              </w:rPr>
              <w:softHyphen/>
              <w:t>bewertung</w:t>
            </w:r>
          </w:p>
        </w:tc>
        <w:tc>
          <w:tcPr>
            <w:tcW w:w="13636" w:type="dxa"/>
            <w:tcBorders>
              <w:top w:val="single" w:sz="8" w:space="0" w:color="FFFFFF"/>
              <w:left w:val="nil"/>
              <w:bottom w:val="single" w:sz="8" w:space="0" w:color="99CC00"/>
              <w:right w:val="single" w:sz="8" w:space="0" w:color="99CC00"/>
            </w:tcBorders>
            <w:shd w:val="clear" w:color="auto" w:fill="99CC00"/>
            <w:tcMar>
              <w:top w:w="0" w:type="dxa"/>
              <w:left w:w="108" w:type="dxa"/>
              <w:bottom w:w="0" w:type="dxa"/>
              <w:right w:w="108" w:type="dxa"/>
            </w:tcMar>
            <w:hideMark/>
          </w:tcPr>
          <w:p w14:paraId="799C76C6"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Gezielte Vorbereitung auf die Klassenarbeit</w:t>
            </w:r>
          </w:p>
        </w:tc>
      </w:tr>
      <w:tr w:rsidR="002F47C6" w:rsidRPr="003D5A4F" w14:paraId="130FD84F" w14:textId="77777777" w:rsidTr="003401A9">
        <w:trPr>
          <w:cantSplit/>
          <w:trHeight w:val="269"/>
        </w:trPr>
        <w:tc>
          <w:tcPr>
            <w:tcW w:w="0" w:type="auto"/>
            <w:vMerge/>
            <w:tcBorders>
              <w:top w:val="single" w:sz="8" w:space="0" w:color="FFFFFF"/>
              <w:left w:val="single" w:sz="8" w:space="0" w:color="999999"/>
              <w:bottom w:val="single" w:sz="8" w:space="0" w:color="99CC00"/>
              <w:right w:val="single" w:sz="8" w:space="0" w:color="FFFFFF"/>
            </w:tcBorders>
            <w:vAlign w:val="center"/>
            <w:hideMark/>
          </w:tcPr>
          <w:p w14:paraId="573695ED" w14:textId="77777777" w:rsidR="002F47C6" w:rsidRPr="003D5A4F" w:rsidRDefault="002F47C6" w:rsidP="003401A9">
            <w:pPr>
              <w:rPr>
                <w:rFonts w:ascii="Arial" w:hAnsi="Arial" w:cs="Arial"/>
                <w:b/>
                <w:bCs/>
              </w:rPr>
            </w:pPr>
          </w:p>
        </w:tc>
        <w:tc>
          <w:tcPr>
            <w:tcW w:w="13636" w:type="dxa"/>
            <w:vMerge w:val="restart"/>
            <w:tcBorders>
              <w:top w:val="nil"/>
              <w:left w:val="nil"/>
              <w:bottom w:val="single" w:sz="8" w:space="0" w:color="FFFFFF"/>
              <w:right w:val="single" w:sz="8" w:space="0" w:color="99CC00"/>
            </w:tcBorders>
            <w:tcMar>
              <w:top w:w="0" w:type="dxa"/>
              <w:left w:w="108" w:type="dxa"/>
              <w:bottom w:w="0" w:type="dxa"/>
              <w:right w:w="108" w:type="dxa"/>
            </w:tcMar>
            <w:hideMark/>
          </w:tcPr>
          <w:p w14:paraId="0B0E6454" w14:textId="77777777" w:rsidR="002F47C6" w:rsidRDefault="002F47C6" w:rsidP="002F47C6">
            <w:pPr>
              <w:shd w:val="clear" w:color="auto" w:fill="FFFFFF"/>
              <w:tabs>
                <w:tab w:val="num" w:pos="290"/>
              </w:tabs>
              <w:spacing w:before="40"/>
              <w:rPr>
                <w:rFonts w:ascii="Arial" w:hAnsi="Arial" w:cs="Arial"/>
                <w:bCs/>
                <w:sz w:val="16"/>
                <w:szCs w:val="16"/>
              </w:rPr>
            </w:pPr>
            <w:r w:rsidRPr="00E31C78">
              <w:rPr>
                <w:rFonts w:ascii="Arial" w:hAnsi="Arial" w:cs="Arial"/>
                <w:bCs/>
                <w:sz w:val="16"/>
                <w:szCs w:val="16"/>
              </w:rPr>
              <w:t>Entsprechende Aufgaben finden sich in</w:t>
            </w:r>
            <w:r w:rsidRPr="00E31C78">
              <w:rPr>
                <w:rFonts w:ascii="Arial" w:hAnsi="Arial" w:cs="Arial"/>
                <w:b/>
                <w:sz w:val="16"/>
                <w:szCs w:val="16"/>
              </w:rPr>
              <w:t xml:space="preserve"> </w:t>
            </w:r>
            <w:r>
              <w:rPr>
                <w:rFonts w:ascii="Arial" w:hAnsi="Arial" w:cs="Arial"/>
                <w:b/>
                <w:sz w:val="16"/>
                <w:szCs w:val="16"/>
              </w:rPr>
              <w:t xml:space="preserve">Green Line 4 Fit für Tests und Klassenarbeiten. </w:t>
            </w:r>
            <w:r w:rsidRPr="00413F57">
              <w:rPr>
                <w:rFonts w:ascii="Arial" w:hAnsi="Arial" w:cs="Arial"/>
                <w:bCs/>
                <w:sz w:val="16"/>
                <w:szCs w:val="16"/>
              </w:rPr>
              <w:t>(ISBN: 978-3-12-864047-1</w:t>
            </w:r>
            <w:r>
              <w:rPr>
                <w:rFonts w:ascii="Arial" w:hAnsi="Arial" w:cs="Arial"/>
                <w:bCs/>
                <w:sz w:val="16"/>
                <w:szCs w:val="16"/>
              </w:rPr>
              <w:t>)</w:t>
            </w:r>
          </w:p>
          <w:p w14:paraId="422B9633" w14:textId="77777777" w:rsidR="002F47C6" w:rsidRDefault="002F47C6" w:rsidP="002F47C6">
            <w:pPr>
              <w:shd w:val="clear" w:color="auto" w:fill="FFFFFF"/>
              <w:tabs>
                <w:tab w:val="num" w:pos="290"/>
              </w:tabs>
              <w:spacing w:before="40"/>
              <w:rPr>
                <w:rFonts w:ascii="Arial" w:hAnsi="Arial" w:cs="Arial"/>
                <w:bCs/>
                <w:sz w:val="16"/>
                <w:szCs w:val="16"/>
              </w:rPr>
            </w:pPr>
            <w:r w:rsidRPr="007209CE">
              <w:rPr>
                <w:rFonts w:ascii="Arial" w:hAnsi="Arial" w:cs="Arial"/>
                <w:b/>
                <w:sz w:val="16"/>
                <w:szCs w:val="16"/>
              </w:rPr>
              <w:t>Hörverstehen</w:t>
            </w:r>
            <w:r w:rsidRPr="005F4C91">
              <w:rPr>
                <w:rFonts w:ascii="Arial" w:hAnsi="Arial" w:cs="Arial"/>
                <w:bCs/>
                <w:sz w:val="16"/>
                <w:szCs w:val="16"/>
              </w:rPr>
              <w:t xml:space="preserve">: Unit 4, Class </w:t>
            </w:r>
            <w:proofErr w:type="spellStart"/>
            <w:r w:rsidRPr="005F4C91">
              <w:rPr>
                <w:rFonts w:ascii="Arial" w:hAnsi="Arial" w:cs="Arial"/>
                <w:bCs/>
                <w:sz w:val="16"/>
                <w:szCs w:val="16"/>
              </w:rPr>
              <w:t>test</w:t>
            </w:r>
            <w:proofErr w:type="spellEnd"/>
            <w:r w:rsidRPr="005F4C91">
              <w:rPr>
                <w:rFonts w:ascii="Arial" w:hAnsi="Arial" w:cs="Arial"/>
                <w:bCs/>
                <w:sz w:val="16"/>
                <w:szCs w:val="16"/>
              </w:rPr>
              <w:t xml:space="preserve"> 1, ex. 1: Einer Ko</w:t>
            </w:r>
            <w:r>
              <w:rPr>
                <w:rFonts w:ascii="Arial" w:hAnsi="Arial" w:cs="Arial"/>
                <w:bCs/>
                <w:sz w:val="16"/>
                <w:szCs w:val="16"/>
              </w:rPr>
              <w:t xml:space="preserve">nversation zuhören + SC-Aufgabe; Class </w:t>
            </w:r>
            <w:proofErr w:type="spellStart"/>
            <w:r>
              <w:rPr>
                <w:rFonts w:ascii="Arial" w:hAnsi="Arial" w:cs="Arial"/>
                <w:bCs/>
                <w:sz w:val="16"/>
                <w:szCs w:val="16"/>
              </w:rPr>
              <w:t>test</w:t>
            </w:r>
            <w:proofErr w:type="spellEnd"/>
            <w:r>
              <w:rPr>
                <w:rFonts w:ascii="Arial" w:hAnsi="Arial" w:cs="Arial"/>
                <w:bCs/>
                <w:sz w:val="16"/>
                <w:szCs w:val="16"/>
              </w:rPr>
              <w:t xml:space="preserve"> 1, ex. 2: Einer Tourguide zuhören und eine Tabelle ausfüllen</w:t>
            </w:r>
          </w:p>
          <w:p w14:paraId="1D2DF866" w14:textId="77777777" w:rsidR="002F47C6" w:rsidRDefault="002F47C6" w:rsidP="002F47C6">
            <w:pPr>
              <w:shd w:val="clear" w:color="auto" w:fill="FFFFFF"/>
              <w:tabs>
                <w:tab w:val="num" w:pos="290"/>
              </w:tabs>
              <w:spacing w:before="40"/>
              <w:rPr>
                <w:rFonts w:ascii="Arial" w:hAnsi="Arial" w:cs="Arial"/>
                <w:bCs/>
                <w:sz w:val="16"/>
                <w:szCs w:val="16"/>
              </w:rPr>
            </w:pPr>
            <w:r w:rsidRPr="007209CE">
              <w:rPr>
                <w:rFonts w:ascii="Arial" w:hAnsi="Arial" w:cs="Arial"/>
                <w:b/>
                <w:sz w:val="16"/>
                <w:szCs w:val="16"/>
              </w:rPr>
              <w:t>Sprachmittlung</w:t>
            </w:r>
            <w:r w:rsidRPr="007209CE">
              <w:rPr>
                <w:rFonts w:ascii="Arial" w:hAnsi="Arial" w:cs="Arial"/>
                <w:bCs/>
                <w:sz w:val="16"/>
                <w:szCs w:val="16"/>
              </w:rPr>
              <w:t xml:space="preserve">: Unit 4, Class </w:t>
            </w:r>
            <w:proofErr w:type="spellStart"/>
            <w:r w:rsidRPr="007209CE">
              <w:rPr>
                <w:rFonts w:ascii="Arial" w:hAnsi="Arial" w:cs="Arial"/>
                <w:bCs/>
                <w:sz w:val="16"/>
                <w:szCs w:val="16"/>
              </w:rPr>
              <w:t>test</w:t>
            </w:r>
            <w:proofErr w:type="spellEnd"/>
            <w:r w:rsidRPr="007209CE">
              <w:rPr>
                <w:rFonts w:ascii="Arial" w:hAnsi="Arial" w:cs="Arial"/>
                <w:bCs/>
                <w:sz w:val="16"/>
                <w:szCs w:val="16"/>
              </w:rPr>
              <w:t xml:space="preserve"> 1, ex. 3: Eine </w:t>
            </w:r>
            <w:r>
              <w:rPr>
                <w:rFonts w:ascii="Arial" w:hAnsi="Arial" w:cs="Arial"/>
                <w:bCs/>
                <w:sz w:val="16"/>
                <w:szCs w:val="16"/>
              </w:rPr>
              <w:t xml:space="preserve">E-Mail verfassen </w:t>
            </w:r>
          </w:p>
          <w:p w14:paraId="079F1AAE" w14:textId="77777777" w:rsidR="002F47C6" w:rsidRDefault="002F47C6" w:rsidP="002F47C6">
            <w:pPr>
              <w:shd w:val="clear" w:color="auto" w:fill="FFFFFF"/>
              <w:tabs>
                <w:tab w:val="num" w:pos="290"/>
              </w:tabs>
              <w:spacing w:before="40"/>
              <w:rPr>
                <w:rFonts w:ascii="Arial" w:hAnsi="Arial" w:cs="Arial"/>
                <w:bCs/>
                <w:sz w:val="16"/>
                <w:szCs w:val="16"/>
              </w:rPr>
            </w:pPr>
            <w:r w:rsidRPr="007209CE">
              <w:rPr>
                <w:rFonts w:ascii="Arial" w:hAnsi="Arial" w:cs="Arial"/>
                <w:b/>
                <w:sz w:val="16"/>
                <w:szCs w:val="16"/>
              </w:rPr>
              <w:t>Leseverstehen</w:t>
            </w:r>
            <w:r w:rsidRPr="007209CE">
              <w:rPr>
                <w:rFonts w:ascii="Arial" w:hAnsi="Arial" w:cs="Arial"/>
                <w:bCs/>
                <w:sz w:val="16"/>
                <w:szCs w:val="16"/>
              </w:rPr>
              <w:t xml:space="preserve">: Unit 4, Class </w:t>
            </w:r>
            <w:proofErr w:type="spellStart"/>
            <w:r w:rsidRPr="007209CE">
              <w:rPr>
                <w:rFonts w:ascii="Arial" w:hAnsi="Arial" w:cs="Arial"/>
                <w:bCs/>
                <w:sz w:val="16"/>
                <w:szCs w:val="16"/>
              </w:rPr>
              <w:t>test</w:t>
            </w:r>
            <w:proofErr w:type="spellEnd"/>
            <w:r w:rsidRPr="007209CE">
              <w:rPr>
                <w:rFonts w:ascii="Arial" w:hAnsi="Arial" w:cs="Arial"/>
                <w:bCs/>
                <w:sz w:val="16"/>
                <w:szCs w:val="16"/>
              </w:rPr>
              <w:t xml:space="preserve"> 2, ex. 1: Einen Blogbeitra</w:t>
            </w:r>
            <w:r>
              <w:rPr>
                <w:rFonts w:ascii="Arial" w:hAnsi="Arial" w:cs="Arial"/>
                <w:bCs/>
                <w:sz w:val="16"/>
                <w:szCs w:val="16"/>
              </w:rPr>
              <w:t>g lesen + SC-Aufgabe</w:t>
            </w:r>
          </w:p>
          <w:p w14:paraId="7DCF2C78" w14:textId="77777777" w:rsidR="002F47C6" w:rsidRDefault="002F47C6" w:rsidP="002F47C6">
            <w:pPr>
              <w:shd w:val="clear" w:color="auto" w:fill="FFFFFF"/>
              <w:tabs>
                <w:tab w:val="num" w:pos="290"/>
              </w:tabs>
              <w:spacing w:before="40"/>
              <w:rPr>
                <w:rFonts w:ascii="Arial" w:hAnsi="Arial" w:cs="Arial"/>
                <w:bCs/>
                <w:sz w:val="16"/>
                <w:szCs w:val="16"/>
              </w:rPr>
            </w:pPr>
            <w:r w:rsidRPr="007209CE">
              <w:rPr>
                <w:rFonts w:ascii="Arial" w:hAnsi="Arial" w:cs="Arial"/>
                <w:b/>
                <w:sz w:val="16"/>
                <w:szCs w:val="16"/>
              </w:rPr>
              <w:t>Schreiben</w:t>
            </w:r>
            <w:r w:rsidRPr="007209CE">
              <w:rPr>
                <w:rFonts w:ascii="Arial" w:hAnsi="Arial" w:cs="Arial"/>
                <w:bCs/>
                <w:sz w:val="16"/>
                <w:szCs w:val="16"/>
              </w:rPr>
              <w:t xml:space="preserve">: Unit 4, Class </w:t>
            </w:r>
            <w:proofErr w:type="spellStart"/>
            <w:r w:rsidRPr="007209CE">
              <w:rPr>
                <w:rFonts w:ascii="Arial" w:hAnsi="Arial" w:cs="Arial"/>
                <w:bCs/>
                <w:sz w:val="16"/>
                <w:szCs w:val="16"/>
              </w:rPr>
              <w:t>test</w:t>
            </w:r>
            <w:proofErr w:type="spellEnd"/>
            <w:r w:rsidRPr="007209CE">
              <w:rPr>
                <w:rFonts w:ascii="Arial" w:hAnsi="Arial" w:cs="Arial"/>
                <w:bCs/>
                <w:sz w:val="16"/>
                <w:szCs w:val="16"/>
              </w:rPr>
              <w:t xml:space="preserve"> 2, ex. 2: Auf e</w:t>
            </w:r>
            <w:r>
              <w:rPr>
                <w:rFonts w:ascii="Arial" w:hAnsi="Arial" w:cs="Arial"/>
                <w:bCs/>
                <w:sz w:val="16"/>
                <w:szCs w:val="16"/>
              </w:rPr>
              <w:t xml:space="preserve">inen Blogeintrag antworten </w:t>
            </w:r>
          </w:p>
          <w:p w14:paraId="0FE9FEB1" w14:textId="77777777" w:rsidR="002F47C6" w:rsidRDefault="002F47C6" w:rsidP="002F47C6">
            <w:pPr>
              <w:shd w:val="clear" w:color="auto" w:fill="FFFFFF"/>
              <w:tabs>
                <w:tab w:val="num" w:pos="290"/>
              </w:tabs>
              <w:spacing w:before="40"/>
              <w:rPr>
                <w:rFonts w:ascii="Arial" w:hAnsi="Arial" w:cs="Arial"/>
                <w:bCs/>
                <w:sz w:val="16"/>
                <w:szCs w:val="16"/>
              </w:rPr>
            </w:pPr>
            <w:r w:rsidRPr="007209CE">
              <w:rPr>
                <w:rFonts w:ascii="Arial" w:hAnsi="Arial" w:cs="Arial"/>
                <w:b/>
                <w:sz w:val="16"/>
                <w:szCs w:val="16"/>
              </w:rPr>
              <w:t>Zusammenhängendes Sprechen</w:t>
            </w:r>
            <w:r>
              <w:rPr>
                <w:rFonts w:ascii="Arial" w:hAnsi="Arial" w:cs="Arial"/>
                <w:bCs/>
                <w:sz w:val="16"/>
                <w:szCs w:val="16"/>
              </w:rPr>
              <w:t xml:space="preserve">: Unit 4, </w:t>
            </w:r>
            <w:proofErr w:type="spellStart"/>
            <w:r>
              <w:rPr>
                <w:rFonts w:ascii="Arial" w:hAnsi="Arial" w:cs="Arial"/>
                <w:bCs/>
                <w:sz w:val="16"/>
                <w:szCs w:val="16"/>
              </w:rPr>
              <w:t>Speaking</w:t>
            </w:r>
            <w:proofErr w:type="spellEnd"/>
            <w:r>
              <w:rPr>
                <w:rFonts w:ascii="Arial" w:hAnsi="Arial" w:cs="Arial"/>
                <w:bCs/>
                <w:sz w:val="16"/>
                <w:szCs w:val="16"/>
              </w:rPr>
              <w:t xml:space="preserve">, ex. 1: Eine Karikatur analysieren </w:t>
            </w:r>
          </w:p>
          <w:p w14:paraId="6CDA7037" w14:textId="138287F2" w:rsidR="0021618C" w:rsidRPr="003D5A4F" w:rsidRDefault="002F47C6" w:rsidP="003401A9">
            <w:pPr>
              <w:shd w:val="clear" w:color="auto" w:fill="FFFFFF"/>
              <w:tabs>
                <w:tab w:val="num" w:pos="290"/>
              </w:tabs>
              <w:spacing w:before="40"/>
              <w:rPr>
                <w:rFonts w:ascii="Arial" w:hAnsi="Arial" w:cs="Arial"/>
                <w:sz w:val="16"/>
                <w:szCs w:val="16"/>
              </w:rPr>
            </w:pPr>
            <w:r w:rsidRPr="007209CE">
              <w:rPr>
                <w:rFonts w:ascii="Arial" w:hAnsi="Arial" w:cs="Arial"/>
                <w:b/>
                <w:sz w:val="16"/>
                <w:szCs w:val="16"/>
              </w:rPr>
              <w:t>An Gesprächen teilnehmen</w:t>
            </w:r>
            <w:r>
              <w:rPr>
                <w:rFonts w:ascii="Arial" w:hAnsi="Arial" w:cs="Arial"/>
                <w:bCs/>
                <w:sz w:val="16"/>
                <w:szCs w:val="16"/>
              </w:rPr>
              <w:t xml:space="preserve">: Unit 4, </w:t>
            </w:r>
            <w:proofErr w:type="spellStart"/>
            <w:r>
              <w:rPr>
                <w:rFonts w:ascii="Arial" w:hAnsi="Arial" w:cs="Arial"/>
                <w:bCs/>
                <w:sz w:val="16"/>
                <w:szCs w:val="16"/>
              </w:rPr>
              <w:t>Speaking</w:t>
            </w:r>
            <w:proofErr w:type="spellEnd"/>
            <w:r>
              <w:rPr>
                <w:rFonts w:ascii="Arial" w:hAnsi="Arial" w:cs="Arial"/>
                <w:bCs/>
                <w:sz w:val="16"/>
                <w:szCs w:val="16"/>
              </w:rPr>
              <w:t xml:space="preserve">, ex. 2: </w:t>
            </w:r>
            <w:r>
              <w:rPr>
                <w:rFonts w:ascii="Arial" w:hAnsi="Arial" w:cs="Arial"/>
                <w:sz w:val="16"/>
                <w:szCs w:val="16"/>
              </w:rPr>
              <w:t>Eine Debatte führen</w:t>
            </w:r>
          </w:p>
        </w:tc>
      </w:tr>
      <w:tr w:rsidR="002F47C6" w:rsidRPr="003D5A4F" w14:paraId="57898933" w14:textId="77777777" w:rsidTr="003401A9">
        <w:trPr>
          <w:cantSplit/>
          <w:trHeight w:val="269"/>
        </w:trPr>
        <w:tc>
          <w:tcPr>
            <w:tcW w:w="1844" w:type="dxa"/>
            <w:vMerge w:val="restart"/>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tcPr>
          <w:p w14:paraId="61E9F895" w14:textId="77777777" w:rsidR="002F47C6" w:rsidRPr="003D5A4F" w:rsidRDefault="002F47C6" w:rsidP="003401A9">
            <w:pPr>
              <w:rPr>
                <w:rFonts w:ascii="Arial" w:hAnsi="Arial" w:cs="Arial"/>
                <w:b/>
                <w:bCs/>
              </w:rPr>
            </w:pPr>
          </w:p>
        </w:tc>
        <w:tc>
          <w:tcPr>
            <w:tcW w:w="0" w:type="auto"/>
            <w:vMerge/>
            <w:tcBorders>
              <w:top w:val="nil"/>
              <w:left w:val="nil"/>
              <w:bottom w:val="single" w:sz="8" w:space="0" w:color="FFFFFF"/>
              <w:right w:val="single" w:sz="8" w:space="0" w:color="99CC00"/>
            </w:tcBorders>
            <w:vAlign w:val="center"/>
            <w:hideMark/>
          </w:tcPr>
          <w:p w14:paraId="67F25A92" w14:textId="77777777" w:rsidR="002F47C6" w:rsidRPr="003D5A4F" w:rsidRDefault="002F47C6" w:rsidP="003401A9">
            <w:pPr>
              <w:rPr>
                <w:rFonts w:ascii="Arial" w:hAnsi="Arial" w:cs="Arial"/>
                <w:sz w:val="16"/>
                <w:szCs w:val="16"/>
              </w:rPr>
            </w:pPr>
          </w:p>
        </w:tc>
      </w:tr>
      <w:tr w:rsidR="002F47C6" w:rsidRPr="003D5A4F" w14:paraId="5072BB05" w14:textId="77777777" w:rsidTr="003401A9">
        <w:trPr>
          <w:cantSplit/>
        </w:trPr>
        <w:tc>
          <w:tcPr>
            <w:tcW w:w="0" w:type="auto"/>
            <w:vMerge/>
            <w:tcBorders>
              <w:top w:val="nil"/>
              <w:left w:val="single" w:sz="8" w:space="0" w:color="999999"/>
              <w:bottom w:val="single" w:sz="8" w:space="0" w:color="99CC00"/>
              <w:right w:val="single" w:sz="8" w:space="0" w:color="FFFFFF"/>
            </w:tcBorders>
            <w:vAlign w:val="center"/>
            <w:hideMark/>
          </w:tcPr>
          <w:p w14:paraId="52615486"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shd w:val="clear" w:color="auto" w:fill="99CC00"/>
            <w:tcMar>
              <w:top w:w="0" w:type="dxa"/>
              <w:left w:w="108" w:type="dxa"/>
              <w:bottom w:w="0" w:type="dxa"/>
              <w:right w:w="108" w:type="dxa"/>
            </w:tcMar>
            <w:hideMark/>
          </w:tcPr>
          <w:p w14:paraId="7AF48134" w14:textId="77777777" w:rsidR="002F47C6" w:rsidRPr="003D5A4F" w:rsidRDefault="002F47C6" w:rsidP="003401A9">
            <w:pPr>
              <w:rPr>
                <w:rFonts w:ascii="Arial" w:hAnsi="Arial" w:cs="Arial"/>
                <w:color w:val="FFFFFF" w:themeColor="background1"/>
                <w:sz w:val="16"/>
                <w:szCs w:val="16"/>
              </w:rPr>
            </w:pPr>
            <w:r w:rsidRPr="003D5A4F">
              <w:rPr>
                <w:rFonts w:ascii="Arial" w:hAnsi="Arial" w:cs="Arial"/>
                <w:b/>
                <w:bCs/>
                <w:color w:val="FFFFFF" w:themeColor="background1"/>
                <w:sz w:val="16"/>
                <w:szCs w:val="16"/>
              </w:rPr>
              <w:t>Leistungs</w:t>
            </w:r>
            <w:r w:rsidRPr="003D5A4F">
              <w:rPr>
                <w:rFonts w:ascii="Arial" w:hAnsi="Arial" w:cs="Arial"/>
                <w:b/>
                <w:bCs/>
                <w:color w:val="FFFFFF" w:themeColor="background1"/>
                <w:sz w:val="16"/>
                <w:szCs w:val="16"/>
              </w:rPr>
              <w:softHyphen/>
              <w:t>bewertung</w:t>
            </w:r>
          </w:p>
          <w:p w14:paraId="110D90A5" w14:textId="77777777" w:rsidR="002F47C6" w:rsidRPr="003D5A4F" w:rsidRDefault="002F47C6" w:rsidP="003401A9">
            <w:pPr>
              <w:rPr>
                <w:rFonts w:ascii="Arial" w:hAnsi="Arial" w:cs="Arial"/>
                <w:b/>
                <w:bCs/>
                <w:color w:val="FFFFFF" w:themeColor="background1"/>
                <w:sz w:val="16"/>
                <w:szCs w:val="16"/>
              </w:rPr>
            </w:pPr>
            <w:r w:rsidRPr="003D5A4F">
              <w:rPr>
                <w:rFonts w:ascii="Arial" w:hAnsi="Arial" w:cs="Arial"/>
                <w:b/>
                <w:bCs/>
                <w:color w:val="FFFFFF" w:themeColor="background1"/>
                <w:sz w:val="16"/>
                <w:szCs w:val="16"/>
              </w:rPr>
              <w:t>Mögliche Aufgabentypen zur Ermittlung kommunikativer Kompetenzen</w:t>
            </w:r>
          </w:p>
        </w:tc>
      </w:tr>
      <w:tr w:rsidR="002F47C6" w:rsidRPr="00924AB4" w14:paraId="56E8BCBA" w14:textId="77777777" w:rsidTr="003401A9">
        <w:trPr>
          <w:cantSplit/>
        </w:trPr>
        <w:tc>
          <w:tcPr>
            <w:tcW w:w="1844" w:type="dxa"/>
            <w:tcBorders>
              <w:top w:val="nil"/>
              <w:left w:val="single" w:sz="8" w:space="0" w:color="999999"/>
              <w:bottom w:val="single" w:sz="8" w:space="0" w:color="99CC00"/>
              <w:right w:val="single" w:sz="8" w:space="0" w:color="FFFFFF"/>
            </w:tcBorders>
            <w:shd w:val="clear" w:color="auto" w:fill="99CC00"/>
            <w:tcMar>
              <w:top w:w="0" w:type="dxa"/>
              <w:left w:w="108" w:type="dxa"/>
              <w:bottom w:w="0" w:type="dxa"/>
              <w:right w:w="108" w:type="dxa"/>
            </w:tcMar>
            <w:vAlign w:val="center"/>
          </w:tcPr>
          <w:p w14:paraId="5C7D87AE" w14:textId="77777777" w:rsidR="002F47C6" w:rsidRPr="003D5A4F" w:rsidRDefault="002F47C6" w:rsidP="003401A9">
            <w:pPr>
              <w:rPr>
                <w:rFonts w:ascii="Arial" w:hAnsi="Arial" w:cs="Arial"/>
                <w:b/>
                <w:bCs/>
              </w:rPr>
            </w:pPr>
          </w:p>
        </w:tc>
        <w:tc>
          <w:tcPr>
            <w:tcW w:w="13636" w:type="dxa"/>
            <w:tcBorders>
              <w:top w:val="nil"/>
              <w:left w:val="nil"/>
              <w:bottom w:val="single" w:sz="8" w:space="0" w:color="99CC00"/>
              <w:right w:val="single" w:sz="8" w:space="0" w:color="99CC00"/>
            </w:tcBorders>
            <w:tcMar>
              <w:top w:w="0" w:type="dxa"/>
              <w:left w:w="108" w:type="dxa"/>
              <w:bottom w:w="0" w:type="dxa"/>
              <w:right w:w="108" w:type="dxa"/>
            </w:tcMar>
            <w:hideMark/>
          </w:tcPr>
          <w:p w14:paraId="56CB0862" w14:textId="63C01AA8" w:rsidR="002F47C6" w:rsidRDefault="002F47C6" w:rsidP="003401A9">
            <w:pPr>
              <w:shd w:val="clear" w:color="auto" w:fill="FFFFFF"/>
              <w:tabs>
                <w:tab w:val="num" w:pos="290"/>
              </w:tabs>
              <w:spacing w:before="60" w:after="60"/>
              <w:rPr>
                <w:rFonts w:ascii="Arial" w:hAnsi="Arial" w:cs="Arial"/>
                <w:sz w:val="16"/>
                <w:szCs w:val="16"/>
              </w:rPr>
            </w:pPr>
            <w:r>
              <w:rPr>
                <w:rFonts w:ascii="Arial" w:hAnsi="Arial" w:cs="Arial"/>
                <w:bCs/>
                <w:sz w:val="16"/>
                <w:szCs w:val="16"/>
              </w:rPr>
              <w:t xml:space="preserve">Aus </w:t>
            </w:r>
            <w:r w:rsidRPr="003D5A4F">
              <w:rPr>
                <w:rFonts w:ascii="Arial" w:hAnsi="Arial" w:cs="Arial"/>
                <w:b/>
                <w:sz w:val="16"/>
                <w:szCs w:val="16"/>
              </w:rPr>
              <w:t xml:space="preserve">Green Line </w:t>
            </w:r>
            <w:r w:rsidR="0021618C">
              <w:rPr>
                <w:rFonts w:ascii="Arial" w:hAnsi="Arial" w:cs="Arial"/>
                <w:b/>
                <w:sz w:val="16"/>
                <w:szCs w:val="16"/>
              </w:rPr>
              <w:t>4</w:t>
            </w:r>
            <w:r w:rsidRPr="003D5A4F">
              <w:rPr>
                <w:rFonts w:ascii="Arial" w:hAnsi="Arial" w:cs="Arial"/>
                <w:b/>
                <w:sz w:val="16"/>
                <w:szCs w:val="16"/>
              </w:rPr>
              <w:t xml:space="preserve"> Vorschläge zur Leistungsmessung</w:t>
            </w:r>
            <w:r>
              <w:rPr>
                <w:rFonts w:ascii="Arial" w:hAnsi="Arial" w:cs="Arial"/>
                <w:bCs/>
                <w:sz w:val="16"/>
                <w:szCs w:val="16"/>
              </w:rPr>
              <w:t xml:space="preserve"> (</w:t>
            </w:r>
            <w:r w:rsidRPr="00C63212">
              <w:rPr>
                <w:rFonts w:ascii="Arial" w:hAnsi="Arial" w:cs="Arial"/>
                <w:bCs/>
                <w:sz w:val="16"/>
                <w:szCs w:val="16"/>
              </w:rPr>
              <w:t>ECD500</w:t>
            </w:r>
            <w:r w:rsidR="0021618C">
              <w:rPr>
                <w:rFonts w:ascii="Arial" w:hAnsi="Arial" w:cs="Arial"/>
                <w:bCs/>
                <w:sz w:val="16"/>
                <w:szCs w:val="16"/>
              </w:rPr>
              <w:t>7</w:t>
            </w:r>
            <w:r w:rsidRPr="00C63212">
              <w:rPr>
                <w:rFonts w:ascii="Arial" w:hAnsi="Arial" w:cs="Arial"/>
                <w:bCs/>
                <w:sz w:val="16"/>
                <w:szCs w:val="16"/>
              </w:rPr>
              <w:t>MLA99)</w:t>
            </w:r>
          </w:p>
          <w:p w14:paraId="460D8034" w14:textId="2A333A4E"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Hörverstehen</w:t>
            </w:r>
            <w:r w:rsidRPr="00C63212">
              <w:rPr>
                <w:rFonts w:ascii="Arial" w:hAnsi="Arial" w:cs="Arial"/>
                <w:sz w:val="16"/>
                <w:szCs w:val="16"/>
              </w:rPr>
              <w:t>: Unit 4, A1</w:t>
            </w:r>
            <w:r w:rsidR="0021618C">
              <w:rPr>
                <w:rFonts w:ascii="Arial" w:hAnsi="Arial" w:cs="Arial"/>
                <w:sz w:val="16"/>
                <w:szCs w:val="16"/>
              </w:rPr>
              <w:t>0</w:t>
            </w:r>
            <w:r w:rsidRPr="00C63212">
              <w:rPr>
                <w:rFonts w:ascii="Arial" w:hAnsi="Arial" w:cs="Arial"/>
                <w:sz w:val="16"/>
                <w:szCs w:val="16"/>
              </w:rPr>
              <w:t>, Listening, ex. 1: Aufgabe zum globalen / detaillierten Hörverstehen</w:t>
            </w:r>
          </w:p>
          <w:p w14:paraId="0EFC1440" w14:textId="4C31B952"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Leseverstehen</w:t>
            </w:r>
            <w:r w:rsidRPr="00C63212">
              <w:rPr>
                <w:rFonts w:ascii="Arial" w:hAnsi="Arial" w:cs="Arial"/>
                <w:sz w:val="16"/>
                <w:szCs w:val="16"/>
              </w:rPr>
              <w:t>: Unit 4, A1</w:t>
            </w:r>
            <w:r w:rsidR="0021618C">
              <w:rPr>
                <w:rFonts w:ascii="Arial" w:hAnsi="Arial" w:cs="Arial"/>
                <w:sz w:val="16"/>
                <w:szCs w:val="16"/>
              </w:rPr>
              <w:t>0</w:t>
            </w:r>
            <w:r w:rsidRPr="00C63212">
              <w:rPr>
                <w:rFonts w:ascii="Arial" w:hAnsi="Arial" w:cs="Arial"/>
                <w:sz w:val="16"/>
                <w:szCs w:val="16"/>
              </w:rPr>
              <w:t>, Reading, ex. 1: Aufgabe zum detaillierten / selektiven Leseverstehen</w:t>
            </w:r>
          </w:p>
          <w:p w14:paraId="77A1880E" w14:textId="41C5979D"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Schreiben</w:t>
            </w:r>
            <w:r w:rsidRPr="00C63212">
              <w:rPr>
                <w:rFonts w:ascii="Arial" w:hAnsi="Arial" w:cs="Arial"/>
                <w:sz w:val="16"/>
                <w:szCs w:val="16"/>
              </w:rPr>
              <w:t>: Unit 4, A1</w:t>
            </w:r>
            <w:r w:rsidR="0021618C">
              <w:rPr>
                <w:rFonts w:ascii="Arial" w:hAnsi="Arial" w:cs="Arial"/>
                <w:sz w:val="16"/>
                <w:szCs w:val="16"/>
              </w:rPr>
              <w:t>0</w:t>
            </w:r>
            <w:r w:rsidRPr="00C63212">
              <w:rPr>
                <w:rFonts w:ascii="Arial" w:hAnsi="Arial" w:cs="Arial"/>
                <w:sz w:val="16"/>
                <w:szCs w:val="16"/>
              </w:rPr>
              <w:t xml:space="preserve">, Writing, ex. </w:t>
            </w:r>
            <w:r w:rsidR="0021618C">
              <w:rPr>
                <w:rFonts w:ascii="Arial" w:hAnsi="Arial" w:cs="Arial"/>
                <w:sz w:val="16"/>
                <w:szCs w:val="16"/>
              </w:rPr>
              <w:t>2</w:t>
            </w:r>
            <w:r w:rsidRPr="00C63212">
              <w:rPr>
                <w:rFonts w:ascii="Arial" w:hAnsi="Arial" w:cs="Arial"/>
                <w:sz w:val="16"/>
                <w:szCs w:val="16"/>
              </w:rPr>
              <w:t xml:space="preserve">: </w:t>
            </w:r>
            <w:r w:rsidR="0021618C">
              <w:rPr>
                <w:rFonts w:ascii="Arial" w:hAnsi="Arial" w:cs="Arial"/>
                <w:sz w:val="16"/>
                <w:szCs w:val="16"/>
              </w:rPr>
              <w:t xml:space="preserve">in </w:t>
            </w:r>
            <w:r w:rsidRPr="00C63212">
              <w:rPr>
                <w:rFonts w:ascii="Arial" w:hAnsi="Arial" w:cs="Arial"/>
                <w:sz w:val="16"/>
                <w:szCs w:val="16"/>
              </w:rPr>
              <w:t>eine</w:t>
            </w:r>
            <w:r w:rsidR="0021618C">
              <w:rPr>
                <w:rFonts w:ascii="Arial" w:hAnsi="Arial" w:cs="Arial"/>
                <w:sz w:val="16"/>
                <w:szCs w:val="16"/>
              </w:rPr>
              <w:t>r</w:t>
            </w:r>
            <w:r w:rsidRPr="00C63212">
              <w:rPr>
                <w:rFonts w:ascii="Arial" w:hAnsi="Arial" w:cs="Arial"/>
                <w:sz w:val="16"/>
                <w:szCs w:val="16"/>
              </w:rPr>
              <w:t xml:space="preserve"> </w:t>
            </w:r>
            <w:r>
              <w:rPr>
                <w:rFonts w:ascii="Arial" w:hAnsi="Arial" w:cs="Arial"/>
                <w:sz w:val="16"/>
                <w:szCs w:val="16"/>
              </w:rPr>
              <w:t>E-Mail</w:t>
            </w:r>
            <w:r w:rsidRPr="00C63212">
              <w:rPr>
                <w:rFonts w:ascii="Arial" w:hAnsi="Arial" w:cs="Arial"/>
                <w:sz w:val="16"/>
                <w:szCs w:val="16"/>
              </w:rPr>
              <w:t xml:space="preserve"> über </w:t>
            </w:r>
            <w:r w:rsidR="0021618C">
              <w:rPr>
                <w:rFonts w:ascii="Arial" w:hAnsi="Arial" w:cs="Arial"/>
                <w:sz w:val="16"/>
                <w:szCs w:val="16"/>
              </w:rPr>
              <w:t>Reiseerfahrungen</w:t>
            </w:r>
            <w:r w:rsidRPr="00C63212">
              <w:rPr>
                <w:rFonts w:ascii="Arial" w:hAnsi="Arial" w:cs="Arial"/>
                <w:sz w:val="16"/>
                <w:szCs w:val="16"/>
              </w:rPr>
              <w:t xml:space="preserve"> </w:t>
            </w:r>
            <w:r w:rsidR="0021618C">
              <w:rPr>
                <w:rFonts w:ascii="Arial" w:hAnsi="Arial" w:cs="Arial"/>
                <w:sz w:val="16"/>
                <w:szCs w:val="16"/>
              </w:rPr>
              <w:t>berichten</w:t>
            </w:r>
            <w:r w:rsidRPr="00C63212">
              <w:rPr>
                <w:rFonts w:ascii="Arial" w:hAnsi="Arial" w:cs="Arial"/>
                <w:sz w:val="16"/>
                <w:szCs w:val="16"/>
              </w:rPr>
              <w:t xml:space="preserve">   </w:t>
            </w:r>
          </w:p>
          <w:p w14:paraId="0AED72C1" w14:textId="1F8F5144" w:rsidR="002F47C6" w:rsidRPr="00C63212"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Sprachmittlung</w:t>
            </w:r>
            <w:r w:rsidRPr="00C63212">
              <w:rPr>
                <w:rFonts w:ascii="Arial" w:hAnsi="Arial" w:cs="Arial"/>
                <w:sz w:val="16"/>
                <w:szCs w:val="16"/>
              </w:rPr>
              <w:t>: Unit 4, A1</w:t>
            </w:r>
            <w:r w:rsidR="0021618C">
              <w:rPr>
                <w:rFonts w:ascii="Arial" w:hAnsi="Arial" w:cs="Arial"/>
                <w:sz w:val="16"/>
                <w:szCs w:val="16"/>
              </w:rPr>
              <w:t>0</w:t>
            </w:r>
            <w:r w:rsidRPr="00C63212">
              <w:rPr>
                <w:rFonts w:ascii="Arial" w:hAnsi="Arial" w:cs="Arial"/>
                <w:sz w:val="16"/>
                <w:szCs w:val="16"/>
              </w:rPr>
              <w:t xml:space="preserve">, Mediation, ex. 1: </w:t>
            </w:r>
            <w:r w:rsidR="0021618C">
              <w:rPr>
                <w:rFonts w:ascii="Arial" w:hAnsi="Arial" w:cs="Arial"/>
                <w:sz w:val="16"/>
                <w:szCs w:val="16"/>
              </w:rPr>
              <w:t>eine Kurzpräsentation verfassen</w:t>
            </w:r>
            <w:r w:rsidRPr="00C63212">
              <w:rPr>
                <w:rFonts w:ascii="Arial" w:hAnsi="Arial" w:cs="Arial"/>
                <w:sz w:val="16"/>
                <w:szCs w:val="16"/>
              </w:rPr>
              <w:t xml:space="preserve"> und </w:t>
            </w:r>
            <w:r w:rsidR="0021618C">
              <w:rPr>
                <w:rFonts w:ascii="Arial" w:hAnsi="Arial" w:cs="Arial"/>
                <w:sz w:val="16"/>
                <w:szCs w:val="16"/>
              </w:rPr>
              <w:t xml:space="preserve">Informationen </w:t>
            </w:r>
            <w:r w:rsidRPr="00C63212">
              <w:rPr>
                <w:rFonts w:ascii="Arial" w:hAnsi="Arial" w:cs="Arial"/>
                <w:sz w:val="16"/>
                <w:szCs w:val="16"/>
              </w:rPr>
              <w:t xml:space="preserve">ins </w:t>
            </w:r>
            <w:r w:rsidR="0021618C">
              <w:rPr>
                <w:rFonts w:ascii="Arial" w:hAnsi="Arial" w:cs="Arial"/>
                <w:sz w:val="16"/>
                <w:szCs w:val="16"/>
              </w:rPr>
              <w:t>Englische</w:t>
            </w:r>
            <w:r w:rsidRPr="00C63212">
              <w:rPr>
                <w:rFonts w:ascii="Arial" w:hAnsi="Arial" w:cs="Arial"/>
                <w:sz w:val="16"/>
                <w:szCs w:val="16"/>
              </w:rPr>
              <w:t xml:space="preserve"> übertragen</w:t>
            </w:r>
          </w:p>
          <w:p w14:paraId="46CC3B08" w14:textId="24018DA8" w:rsidR="002D709D" w:rsidRDefault="002F47C6" w:rsidP="003401A9">
            <w:pPr>
              <w:shd w:val="clear" w:color="auto" w:fill="FFFFFF"/>
              <w:tabs>
                <w:tab w:val="num" w:pos="290"/>
              </w:tabs>
              <w:spacing w:before="60" w:after="60"/>
              <w:rPr>
                <w:rFonts w:ascii="Arial" w:hAnsi="Arial" w:cs="Arial"/>
                <w:sz w:val="16"/>
                <w:szCs w:val="16"/>
              </w:rPr>
            </w:pPr>
            <w:r w:rsidRPr="00C63212">
              <w:rPr>
                <w:rFonts w:ascii="Arial" w:hAnsi="Arial" w:cs="Arial"/>
                <w:b/>
                <w:bCs/>
                <w:sz w:val="16"/>
                <w:szCs w:val="16"/>
              </w:rPr>
              <w:t>Zusammenhängendes Sprechen:</w:t>
            </w:r>
            <w:r w:rsidRPr="00C63212">
              <w:rPr>
                <w:rFonts w:ascii="Arial" w:hAnsi="Arial" w:cs="Arial"/>
                <w:sz w:val="16"/>
                <w:szCs w:val="16"/>
              </w:rPr>
              <w:t xml:space="preserve"> </w:t>
            </w:r>
            <w:proofErr w:type="spellStart"/>
            <w:r w:rsidRPr="00C63212">
              <w:rPr>
                <w:rFonts w:ascii="Arial" w:hAnsi="Arial" w:cs="Arial"/>
                <w:i/>
                <w:iCs/>
                <w:sz w:val="16"/>
                <w:szCs w:val="16"/>
              </w:rPr>
              <w:t>Monologue-Speaking</w:t>
            </w:r>
            <w:proofErr w:type="spellEnd"/>
            <w:r w:rsidRPr="00C63212">
              <w:rPr>
                <w:rFonts w:ascii="Arial" w:hAnsi="Arial" w:cs="Arial"/>
                <w:i/>
                <w:iCs/>
                <w:sz w:val="16"/>
                <w:szCs w:val="16"/>
              </w:rPr>
              <w:t xml:space="preserve"> Cards</w:t>
            </w:r>
            <w:r w:rsidRPr="00C63212">
              <w:rPr>
                <w:rFonts w:ascii="Arial" w:hAnsi="Arial" w:cs="Arial"/>
                <w:sz w:val="16"/>
                <w:szCs w:val="16"/>
              </w:rPr>
              <w:t xml:space="preserve"> Unit 4: Bilder beschreiben </w:t>
            </w:r>
            <w:r w:rsidRPr="00C63212">
              <w:rPr>
                <w:rFonts w:ascii="Arial" w:hAnsi="Arial" w:cs="Arial"/>
                <w:sz w:val="16"/>
                <w:szCs w:val="16"/>
              </w:rPr>
              <w:br/>
            </w:r>
            <w:r w:rsidRPr="00C63212">
              <w:rPr>
                <w:rFonts w:ascii="Arial" w:hAnsi="Arial" w:cs="Arial"/>
                <w:b/>
                <w:bCs/>
                <w:sz w:val="16"/>
                <w:szCs w:val="16"/>
              </w:rPr>
              <w:t>An Gesprächen teilnehmen:</w:t>
            </w:r>
            <w:r w:rsidRPr="00C63212">
              <w:rPr>
                <w:rFonts w:ascii="Arial" w:hAnsi="Arial" w:cs="Arial"/>
                <w:sz w:val="16"/>
                <w:szCs w:val="16"/>
              </w:rPr>
              <w:t xml:space="preserve"> </w:t>
            </w:r>
            <w:proofErr w:type="spellStart"/>
            <w:r w:rsidRPr="00C63212">
              <w:rPr>
                <w:rFonts w:ascii="Arial" w:hAnsi="Arial" w:cs="Arial"/>
                <w:i/>
                <w:iCs/>
                <w:sz w:val="16"/>
                <w:szCs w:val="16"/>
              </w:rPr>
              <w:t>Dialogue-Speaking</w:t>
            </w:r>
            <w:proofErr w:type="spellEnd"/>
            <w:r w:rsidRPr="00C63212">
              <w:rPr>
                <w:rFonts w:ascii="Arial" w:hAnsi="Arial" w:cs="Arial"/>
                <w:i/>
                <w:iCs/>
                <w:sz w:val="16"/>
                <w:szCs w:val="16"/>
              </w:rPr>
              <w:t xml:space="preserve"> Cards</w:t>
            </w:r>
            <w:r w:rsidRPr="00C63212">
              <w:rPr>
                <w:rFonts w:ascii="Arial" w:hAnsi="Arial" w:cs="Arial"/>
                <w:sz w:val="16"/>
                <w:szCs w:val="16"/>
              </w:rPr>
              <w:t xml:space="preserve"> Unit 4: </w:t>
            </w:r>
            <w:r w:rsidR="0021618C">
              <w:rPr>
                <w:rFonts w:ascii="Arial" w:hAnsi="Arial" w:cs="Arial"/>
                <w:sz w:val="16"/>
                <w:szCs w:val="16"/>
              </w:rPr>
              <w:t xml:space="preserve">sich auf eine Sommercamp-Option einigen </w:t>
            </w:r>
          </w:p>
          <w:p w14:paraId="1042349A" w14:textId="77777777" w:rsidR="002F47C6" w:rsidRPr="00924AB4" w:rsidRDefault="002F47C6" w:rsidP="003401A9">
            <w:pPr>
              <w:shd w:val="clear" w:color="auto" w:fill="FFFFFF"/>
              <w:tabs>
                <w:tab w:val="num" w:pos="290"/>
              </w:tabs>
              <w:spacing w:before="60" w:after="60"/>
              <w:rPr>
                <w:rFonts w:ascii="Arial" w:hAnsi="Arial" w:cs="Arial"/>
                <w:sz w:val="16"/>
                <w:szCs w:val="16"/>
              </w:rPr>
            </w:pPr>
          </w:p>
        </w:tc>
      </w:tr>
    </w:tbl>
    <w:p w14:paraId="315841CB" w14:textId="08C7B2D0" w:rsidR="004432D5" w:rsidRPr="007209CE" w:rsidRDefault="004432D5" w:rsidP="005062BE"/>
    <w:sectPr w:rsidR="004432D5" w:rsidRPr="007209CE" w:rsidSect="00D35723">
      <w:headerReference w:type="default" r:id="rId14"/>
      <w:footerReference w:type="default" r:id="rId15"/>
      <w:pgSz w:w="16840" w:h="11907" w:orient="landscape" w:code="9"/>
      <w:pgMar w:top="844" w:right="737" w:bottom="1134" w:left="737"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EB233" w14:textId="77777777" w:rsidR="00876609" w:rsidRDefault="00876609">
      <w:r>
        <w:separator/>
      </w:r>
    </w:p>
  </w:endnote>
  <w:endnote w:type="continuationSeparator" w:id="0">
    <w:p w14:paraId="677837E5" w14:textId="77777777" w:rsidR="00876609" w:rsidRDefault="0087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E54" w14:textId="77777777" w:rsidR="003D1F49" w:rsidRDefault="003D1F49">
    <w:pPr>
      <w:pStyle w:val="Fuzeile"/>
      <w:spacing w:line="57"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21"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000" w:firstRow="0" w:lastRow="0" w:firstColumn="0" w:lastColumn="0" w:noHBand="0" w:noVBand="0"/>
    </w:tblPr>
    <w:tblGrid>
      <w:gridCol w:w="9923"/>
      <w:gridCol w:w="4026"/>
      <w:gridCol w:w="372"/>
    </w:tblGrid>
    <w:tr w:rsidR="003D1F49" w14:paraId="01AF2F07" w14:textId="77777777" w:rsidTr="00946BAB">
      <w:tc>
        <w:tcPr>
          <w:tcW w:w="9923" w:type="dxa"/>
          <w:tcBorders>
            <w:top w:val="single" w:sz="4" w:space="0" w:color="auto"/>
            <w:left w:val="nil"/>
            <w:bottom w:val="nil"/>
            <w:right w:val="nil"/>
          </w:tcBorders>
          <w:vAlign w:val="center"/>
        </w:tcPr>
        <w:p w14:paraId="759E5376" w14:textId="2A5E0850" w:rsidR="003D1F49" w:rsidRDefault="003D1F49" w:rsidP="00946BAB">
          <w:pPr>
            <w:pStyle w:val="pdffusszeile"/>
          </w:pPr>
          <w:r>
            <w:t>© Ernst Klett Verlag GmbH, Stuttgart 20</w:t>
          </w:r>
          <w:r w:rsidR="00B80192">
            <w:t>2</w:t>
          </w:r>
          <w:r w:rsidR="00D87B46">
            <w:t>5</w:t>
          </w:r>
          <w:r>
            <w:t xml:space="preserve"> | www.klett.de | Alle Rechte vorbehalten. Von dieser Druckvorlage ist die Vervielfältigung für den eigenen Unterrichtsgebrauch gestattet. Die Kopiergebühren sind abgegolten.</w:t>
          </w:r>
        </w:p>
      </w:tc>
      <w:tc>
        <w:tcPr>
          <w:tcW w:w="4026" w:type="dxa"/>
          <w:tcBorders>
            <w:top w:val="single" w:sz="4" w:space="0" w:color="auto"/>
            <w:left w:val="nil"/>
            <w:bottom w:val="nil"/>
            <w:right w:val="nil"/>
          </w:tcBorders>
          <w:vAlign w:val="center"/>
        </w:tcPr>
        <w:p w14:paraId="55F4C00A" w14:textId="77777777" w:rsidR="003D1F49" w:rsidRPr="004136F5" w:rsidRDefault="003D1F49" w:rsidP="00946BAB">
          <w:pPr>
            <w:pStyle w:val="pdffusszeile"/>
            <w:rPr>
              <w:b/>
            </w:rPr>
          </w:pPr>
        </w:p>
      </w:tc>
      <w:tc>
        <w:tcPr>
          <w:tcW w:w="372" w:type="dxa"/>
          <w:tcBorders>
            <w:top w:val="single" w:sz="4" w:space="0" w:color="auto"/>
            <w:left w:val="nil"/>
            <w:bottom w:val="nil"/>
            <w:right w:val="nil"/>
          </w:tcBorders>
          <w:vAlign w:val="center"/>
        </w:tcPr>
        <w:p w14:paraId="2978284F" w14:textId="77777777" w:rsidR="003D1F49" w:rsidRDefault="003D1F49" w:rsidP="00946BAB">
          <w:pPr>
            <w:pStyle w:val="pdffusszeile"/>
            <w:spacing w:line="240" w:lineRule="auto"/>
            <w:rPr>
              <w:rStyle w:val="pdfpagina"/>
            </w:rPr>
          </w:pPr>
          <w:r>
            <w:rPr>
              <w:rStyle w:val="pdfpagina"/>
            </w:rPr>
            <w:fldChar w:fldCharType="begin"/>
          </w:r>
          <w:r>
            <w:rPr>
              <w:rStyle w:val="pdfpagina"/>
            </w:rPr>
            <w:instrText xml:space="preserve"> PAGE </w:instrText>
          </w:r>
          <w:r>
            <w:rPr>
              <w:rStyle w:val="pdfpagina"/>
            </w:rPr>
            <w:fldChar w:fldCharType="separate"/>
          </w:r>
          <w:r w:rsidR="003634FA">
            <w:rPr>
              <w:rStyle w:val="pdfpagina"/>
            </w:rPr>
            <w:t>11</w:t>
          </w:r>
          <w:r>
            <w:rPr>
              <w:rStyle w:val="pdfpagina"/>
            </w:rPr>
            <w:fldChar w:fldCharType="end"/>
          </w:r>
        </w:p>
      </w:tc>
    </w:tr>
  </w:tbl>
  <w:p w14:paraId="38ABC83B" w14:textId="77777777" w:rsidR="003D1F49" w:rsidRDefault="003D1F49" w:rsidP="00946BAB">
    <w:pPr>
      <w:pStyle w:val="Fuzeile"/>
      <w:spacing w:line="57"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F12C" w14:textId="77777777" w:rsidR="00876609" w:rsidRDefault="00876609">
      <w:r>
        <w:separator/>
      </w:r>
    </w:p>
  </w:footnote>
  <w:footnote w:type="continuationSeparator" w:id="0">
    <w:p w14:paraId="52BA0943" w14:textId="77777777" w:rsidR="00876609" w:rsidRDefault="0087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2B45" w14:textId="3CCDC211" w:rsidR="003D1F49" w:rsidRDefault="0014718D" w:rsidP="00946BAB">
    <w:pPr>
      <w:pStyle w:val="Kopfzeile"/>
      <w:pBdr>
        <w:bottom w:val="single" w:sz="4" w:space="1" w:color="auto"/>
      </w:pBdr>
    </w:pPr>
    <w:r>
      <w:rPr>
        <w:noProof/>
      </w:rPr>
      <w:drawing>
        <wp:anchor distT="0" distB="0" distL="114300" distR="114300" simplePos="0" relativeHeight="251657728" behindDoc="0" locked="0" layoutInCell="1" allowOverlap="1" wp14:anchorId="00089DCD" wp14:editId="67A840E0">
          <wp:simplePos x="0" y="0"/>
          <wp:positionH relativeFrom="column">
            <wp:posOffset>8914765</wp:posOffset>
          </wp:positionH>
          <wp:positionV relativeFrom="paragraph">
            <wp:posOffset>27305</wp:posOffset>
          </wp:positionV>
          <wp:extent cx="842010" cy="422910"/>
          <wp:effectExtent l="19050" t="1905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22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2EC14B" w14:textId="48B2A52B" w:rsidR="003D1F49" w:rsidRDefault="003D1F49" w:rsidP="00946BAB">
    <w:pPr>
      <w:pStyle w:val="Kopfzeile"/>
      <w:pBdr>
        <w:bottom w:val="single" w:sz="4" w:space="1" w:color="auto"/>
      </w:pBdr>
      <w:tabs>
        <w:tab w:val="clear" w:pos="4536"/>
        <w:tab w:val="clear" w:pos="9072"/>
        <w:tab w:val="right" w:pos="15309"/>
      </w:tabs>
    </w:pPr>
    <w:r>
      <w:t xml:space="preserve">Planungsmuster zu Green Line </w:t>
    </w:r>
    <w:r w:rsidR="00D87B46">
      <w:t>4</w:t>
    </w:r>
    <w:r>
      <w:t xml:space="preserve"> G9 – Gymnasium NRW </w:t>
    </w:r>
    <w:r w:rsidR="00387A46">
      <w:t>g</w:t>
    </w:r>
    <w:r>
      <w:t>emäß den Forderungen des Kernlehrplans Englisch für Nordrhein-</w:t>
    </w:r>
    <w:r w:rsidRPr="00413F57">
      <w:t>Westfalen 2019</w:t>
    </w:r>
  </w:p>
  <w:p w14:paraId="57BA422C" w14:textId="77777777" w:rsidR="003D1F49" w:rsidRDefault="003D1F49" w:rsidP="00946BAB">
    <w:pPr>
      <w:pStyle w:val="Kopfzeile"/>
      <w:pBdr>
        <w:bottom w:val="single" w:sz="4" w:space="1" w:color="auto"/>
      </w:pBdr>
      <w:tabs>
        <w:tab w:val="clear" w:pos="4536"/>
        <w:tab w:val="clear" w:pos="9072"/>
        <w:tab w:val="right" w:pos="153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8pt;height:9.8pt;visibility:visible;mso-wrap-style:square" o:bullet="t">
        <v:imagedata r:id="rId1" o:title=""/>
      </v:shape>
    </w:pict>
  </w:numPicBullet>
  <w:numPicBullet w:numPicBulletId="1">
    <w:pict>
      <v:shape id="_x0000_i1054" type="#_x0000_t75" style="width:22.45pt;height:21.3pt;visibility:visible;mso-wrap-style:square" o:bullet="t">
        <v:imagedata r:id="rId2" o:title=""/>
      </v:shape>
    </w:pict>
  </w:numPicBullet>
  <w:numPicBullet w:numPicBulletId="2">
    <w:pict>
      <v:shape id="_x0000_i1055" type="#_x0000_t75" style="width:23.05pt;height:22.45pt;visibility:visible;mso-wrap-style:square" o:bullet="t">
        <v:imagedata r:id="rId3" o:title=""/>
      </v:shape>
    </w:pict>
  </w:numPicBullet>
  <w:abstractNum w:abstractNumId="0" w15:restartNumberingAfterBreak="0">
    <w:nsid w:val="0667419A"/>
    <w:multiLevelType w:val="hybridMultilevel"/>
    <w:tmpl w:val="F7EA97E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D1B04"/>
    <w:multiLevelType w:val="hybridMultilevel"/>
    <w:tmpl w:val="F70C1986"/>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F7647"/>
    <w:multiLevelType w:val="hybridMultilevel"/>
    <w:tmpl w:val="A4DE4BF0"/>
    <w:lvl w:ilvl="0" w:tplc="04070001">
      <w:start w:val="1"/>
      <w:numFmt w:val="bullet"/>
      <w:lvlText w:val=""/>
      <w:lvlJc w:val="left"/>
      <w:pPr>
        <w:tabs>
          <w:tab w:val="num" w:pos="720"/>
        </w:tabs>
        <w:ind w:left="720" w:hanging="360"/>
      </w:pPr>
      <w:rPr>
        <w:rFonts w:ascii="Symbol" w:hAnsi="Symbol" w:hint="default"/>
      </w:rPr>
    </w:lvl>
    <w:lvl w:ilvl="1" w:tplc="CD967C2A">
      <w:start w:val="1"/>
      <w:numFmt w:val="bullet"/>
      <w:lvlText w:val=""/>
      <w:lvlJc w:val="left"/>
      <w:pPr>
        <w:tabs>
          <w:tab w:val="num" w:pos="1800"/>
        </w:tabs>
        <w:ind w:left="1193" w:hanging="113"/>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3A23FE"/>
    <w:multiLevelType w:val="hybridMultilevel"/>
    <w:tmpl w:val="F41097F2"/>
    <w:lvl w:ilvl="0" w:tplc="04070001">
      <w:start w:val="1"/>
      <w:numFmt w:val="bullet"/>
      <w:lvlText w:val=""/>
      <w:lvlJc w:val="left"/>
      <w:pPr>
        <w:tabs>
          <w:tab w:val="num" w:pos="720"/>
        </w:tabs>
        <w:ind w:left="720" w:hanging="360"/>
      </w:pPr>
      <w:rPr>
        <w:rFonts w:ascii="Symbol" w:hAnsi="Symbol" w:hint="default"/>
      </w:rPr>
    </w:lvl>
    <w:lvl w:ilvl="1" w:tplc="C49AD85A">
      <w:start w:val="1"/>
      <w:numFmt w:val="bullet"/>
      <w:lvlText w:val=""/>
      <w:lvlJc w:val="left"/>
      <w:pPr>
        <w:tabs>
          <w:tab w:val="num" w:pos="1800"/>
        </w:tabs>
        <w:ind w:left="1250" w:hanging="17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1D1F73"/>
    <w:multiLevelType w:val="hybridMultilevel"/>
    <w:tmpl w:val="6484BB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A194D"/>
    <w:multiLevelType w:val="hybridMultilevel"/>
    <w:tmpl w:val="99B4050C"/>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C35C70"/>
    <w:multiLevelType w:val="hybridMultilevel"/>
    <w:tmpl w:val="FD70746A"/>
    <w:lvl w:ilvl="0" w:tplc="CD967C2A">
      <w:start w:val="1"/>
      <w:numFmt w:val="bullet"/>
      <w:lvlText w:val=""/>
      <w:lvlJc w:val="left"/>
      <w:pPr>
        <w:tabs>
          <w:tab w:val="num" w:pos="720"/>
        </w:tabs>
        <w:ind w:left="113" w:hanging="11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C22CF"/>
    <w:multiLevelType w:val="hybridMultilevel"/>
    <w:tmpl w:val="1EC008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40296397">
    <w:abstractNumId w:val="4"/>
  </w:num>
  <w:num w:numId="2" w16cid:durableId="91166437">
    <w:abstractNumId w:val="2"/>
  </w:num>
  <w:num w:numId="3" w16cid:durableId="1939556676">
    <w:abstractNumId w:val="5"/>
  </w:num>
  <w:num w:numId="4" w16cid:durableId="1922175783">
    <w:abstractNumId w:val="3"/>
  </w:num>
  <w:num w:numId="5" w16cid:durableId="1928029315">
    <w:abstractNumId w:val="0"/>
  </w:num>
  <w:num w:numId="6" w16cid:durableId="820266272">
    <w:abstractNumId w:val="6"/>
  </w:num>
  <w:num w:numId="7" w16cid:durableId="574361633">
    <w:abstractNumId w:val="7"/>
  </w:num>
  <w:num w:numId="8" w16cid:durableId="1771004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76"/>
    <w:rsid w:val="00000C67"/>
    <w:rsid w:val="000023C7"/>
    <w:rsid w:val="00005B3E"/>
    <w:rsid w:val="00007B97"/>
    <w:rsid w:val="00013B4C"/>
    <w:rsid w:val="00013E11"/>
    <w:rsid w:val="00016541"/>
    <w:rsid w:val="00021759"/>
    <w:rsid w:val="00021F91"/>
    <w:rsid w:val="00022373"/>
    <w:rsid w:val="00032938"/>
    <w:rsid w:val="0003451C"/>
    <w:rsid w:val="000349CD"/>
    <w:rsid w:val="00037070"/>
    <w:rsid w:val="0003763B"/>
    <w:rsid w:val="0004060E"/>
    <w:rsid w:val="000409EA"/>
    <w:rsid w:val="00043253"/>
    <w:rsid w:val="00043507"/>
    <w:rsid w:val="000454C3"/>
    <w:rsid w:val="00050FB3"/>
    <w:rsid w:val="00051F82"/>
    <w:rsid w:val="000555C2"/>
    <w:rsid w:val="0005601F"/>
    <w:rsid w:val="00057992"/>
    <w:rsid w:val="000642D7"/>
    <w:rsid w:val="000650B2"/>
    <w:rsid w:val="000713B7"/>
    <w:rsid w:val="00072810"/>
    <w:rsid w:val="00074161"/>
    <w:rsid w:val="000751F1"/>
    <w:rsid w:val="00075678"/>
    <w:rsid w:val="0007762C"/>
    <w:rsid w:val="00080439"/>
    <w:rsid w:val="00080BE4"/>
    <w:rsid w:val="000813C6"/>
    <w:rsid w:val="000818D7"/>
    <w:rsid w:val="0008298D"/>
    <w:rsid w:val="00083854"/>
    <w:rsid w:val="00083BDD"/>
    <w:rsid w:val="000870F4"/>
    <w:rsid w:val="00094D27"/>
    <w:rsid w:val="00094EF9"/>
    <w:rsid w:val="00095488"/>
    <w:rsid w:val="000A4D0B"/>
    <w:rsid w:val="000A7C69"/>
    <w:rsid w:val="000B07AB"/>
    <w:rsid w:val="000B3A18"/>
    <w:rsid w:val="000B3F2C"/>
    <w:rsid w:val="000C0589"/>
    <w:rsid w:val="000C3FF0"/>
    <w:rsid w:val="000C4F6E"/>
    <w:rsid w:val="000C522B"/>
    <w:rsid w:val="000D1106"/>
    <w:rsid w:val="000D27FC"/>
    <w:rsid w:val="000D3BBC"/>
    <w:rsid w:val="000D55E3"/>
    <w:rsid w:val="000E0A33"/>
    <w:rsid w:val="000E71E7"/>
    <w:rsid w:val="000F1584"/>
    <w:rsid w:val="000F181B"/>
    <w:rsid w:val="000F5599"/>
    <w:rsid w:val="000F7099"/>
    <w:rsid w:val="000F74BE"/>
    <w:rsid w:val="001009D9"/>
    <w:rsid w:val="001027B0"/>
    <w:rsid w:val="0010763A"/>
    <w:rsid w:val="00112C46"/>
    <w:rsid w:val="001132B4"/>
    <w:rsid w:val="00115D5E"/>
    <w:rsid w:val="00116FEA"/>
    <w:rsid w:val="00121621"/>
    <w:rsid w:val="00121898"/>
    <w:rsid w:val="001253ED"/>
    <w:rsid w:val="0013125D"/>
    <w:rsid w:val="00131A95"/>
    <w:rsid w:val="001321E1"/>
    <w:rsid w:val="00134D44"/>
    <w:rsid w:val="00135605"/>
    <w:rsid w:val="001415B3"/>
    <w:rsid w:val="001434C5"/>
    <w:rsid w:val="0014718D"/>
    <w:rsid w:val="00147461"/>
    <w:rsid w:val="00155D82"/>
    <w:rsid w:val="001570E3"/>
    <w:rsid w:val="00157933"/>
    <w:rsid w:val="0016028C"/>
    <w:rsid w:val="001613F9"/>
    <w:rsid w:val="001628BA"/>
    <w:rsid w:val="00163118"/>
    <w:rsid w:val="0016388E"/>
    <w:rsid w:val="00167D98"/>
    <w:rsid w:val="00167E9A"/>
    <w:rsid w:val="001726FC"/>
    <w:rsid w:val="001751CA"/>
    <w:rsid w:val="00182EC4"/>
    <w:rsid w:val="00184B8D"/>
    <w:rsid w:val="00186AE5"/>
    <w:rsid w:val="0019113A"/>
    <w:rsid w:val="001950A7"/>
    <w:rsid w:val="00196A6A"/>
    <w:rsid w:val="00196E6B"/>
    <w:rsid w:val="001A6E52"/>
    <w:rsid w:val="001A795F"/>
    <w:rsid w:val="001B0106"/>
    <w:rsid w:val="001B0E9E"/>
    <w:rsid w:val="001B16B8"/>
    <w:rsid w:val="001B262F"/>
    <w:rsid w:val="001B2B32"/>
    <w:rsid w:val="001B47FB"/>
    <w:rsid w:val="001B592C"/>
    <w:rsid w:val="001B7521"/>
    <w:rsid w:val="001C6AA1"/>
    <w:rsid w:val="001C7A5F"/>
    <w:rsid w:val="001D1D0F"/>
    <w:rsid w:val="001D2420"/>
    <w:rsid w:val="001D4EA3"/>
    <w:rsid w:val="001D5617"/>
    <w:rsid w:val="001D5B0E"/>
    <w:rsid w:val="001D6437"/>
    <w:rsid w:val="001E0214"/>
    <w:rsid w:val="001E0609"/>
    <w:rsid w:val="001E2824"/>
    <w:rsid w:val="001E30A0"/>
    <w:rsid w:val="001E6E34"/>
    <w:rsid w:val="001F105F"/>
    <w:rsid w:val="001F1AC8"/>
    <w:rsid w:val="001F2321"/>
    <w:rsid w:val="001F3ECB"/>
    <w:rsid w:val="001F4528"/>
    <w:rsid w:val="002020A7"/>
    <w:rsid w:val="0020366B"/>
    <w:rsid w:val="00204250"/>
    <w:rsid w:val="002044C0"/>
    <w:rsid w:val="00205CC4"/>
    <w:rsid w:val="002075FE"/>
    <w:rsid w:val="0021618C"/>
    <w:rsid w:val="00216D0B"/>
    <w:rsid w:val="00223C8F"/>
    <w:rsid w:val="0022451E"/>
    <w:rsid w:val="00224EAD"/>
    <w:rsid w:val="002257ED"/>
    <w:rsid w:val="002320E3"/>
    <w:rsid w:val="00237B1E"/>
    <w:rsid w:val="00243121"/>
    <w:rsid w:val="002454BB"/>
    <w:rsid w:val="00246541"/>
    <w:rsid w:val="00246E6E"/>
    <w:rsid w:val="002475B9"/>
    <w:rsid w:val="00251DFF"/>
    <w:rsid w:val="002529AA"/>
    <w:rsid w:val="002532A0"/>
    <w:rsid w:val="0025618D"/>
    <w:rsid w:val="00257F9D"/>
    <w:rsid w:val="00261F8E"/>
    <w:rsid w:val="002634AD"/>
    <w:rsid w:val="00263F06"/>
    <w:rsid w:val="00264440"/>
    <w:rsid w:val="00264B99"/>
    <w:rsid w:val="00265D71"/>
    <w:rsid w:val="0026645F"/>
    <w:rsid w:val="00267750"/>
    <w:rsid w:val="00270808"/>
    <w:rsid w:val="00274196"/>
    <w:rsid w:val="0027544C"/>
    <w:rsid w:val="00275AC6"/>
    <w:rsid w:val="002822EE"/>
    <w:rsid w:val="002842A1"/>
    <w:rsid w:val="00284AD0"/>
    <w:rsid w:val="002911B4"/>
    <w:rsid w:val="00294E23"/>
    <w:rsid w:val="002973D5"/>
    <w:rsid w:val="002A05E0"/>
    <w:rsid w:val="002A1BDA"/>
    <w:rsid w:val="002A2311"/>
    <w:rsid w:val="002A6844"/>
    <w:rsid w:val="002B176E"/>
    <w:rsid w:val="002B1BD9"/>
    <w:rsid w:val="002B5630"/>
    <w:rsid w:val="002B5B31"/>
    <w:rsid w:val="002B6B06"/>
    <w:rsid w:val="002B6C70"/>
    <w:rsid w:val="002B7680"/>
    <w:rsid w:val="002B785B"/>
    <w:rsid w:val="002C2FB9"/>
    <w:rsid w:val="002C327B"/>
    <w:rsid w:val="002C396B"/>
    <w:rsid w:val="002C60E3"/>
    <w:rsid w:val="002D0B1E"/>
    <w:rsid w:val="002D22AF"/>
    <w:rsid w:val="002D3C7F"/>
    <w:rsid w:val="002D709D"/>
    <w:rsid w:val="002D741F"/>
    <w:rsid w:val="002E2E61"/>
    <w:rsid w:val="002E5B11"/>
    <w:rsid w:val="002E74EA"/>
    <w:rsid w:val="002F028D"/>
    <w:rsid w:val="002F3175"/>
    <w:rsid w:val="002F40FA"/>
    <w:rsid w:val="002F47C6"/>
    <w:rsid w:val="002F7CFD"/>
    <w:rsid w:val="00301655"/>
    <w:rsid w:val="00301A24"/>
    <w:rsid w:val="00301B00"/>
    <w:rsid w:val="00301C17"/>
    <w:rsid w:val="00301D1C"/>
    <w:rsid w:val="003034B9"/>
    <w:rsid w:val="00304025"/>
    <w:rsid w:val="00304F93"/>
    <w:rsid w:val="00306E81"/>
    <w:rsid w:val="00312489"/>
    <w:rsid w:val="00321CCF"/>
    <w:rsid w:val="0032261D"/>
    <w:rsid w:val="003246B3"/>
    <w:rsid w:val="00327093"/>
    <w:rsid w:val="0033003C"/>
    <w:rsid w:val="00335C7F"/>
    <w:rsid w:val="00341072"/>
    <w:rsid w:val="003434AB"/>
    <w:rsid w:val="003506F3"/>
    <w:rsid w:val="003510B0"/>
    <w:rsid w:val="0035152E"/>
    <w:rsid w:val="00351CFC"/>
    <w:rsid w:val="00354EDA"/>
    <w:rsid w:val="00355734"/>
    <w:rsid w:val="00360660"/>
    <w:rsid w:val="00360DCD"/>
    <w:rsid w:val="003611D0"/>
    <w:rsid w:val="00363475"/>
    <w:rsid w:val="003634FA"/>
    <w:rsid w:val="003655DE"/>
    <w:rsid w:val="00366700"/>
    <w:rsid w:val="003705F1"/>
    <w:rsid w:val="00370B7A"/>
    <w:rsid w:val="00375648"/>
    <w:rsid w:val="00377FFE"/>
    <w:rsid w:val="00380A65"/>
    <w:rsid w:val="00381356"/>
    <w:rsid w:val="00381C76"/>
    <w:rsid w:val="00381DDE"/>
    <w:rsid w:val="00383D9A"/>
    <w:rsid w:val="003866B4"/>
    <w:rsid w:val="0038798A"/>
    <w:rsid w:val="00387A46"/>
    <w:rsid w:val="003926B9"/>
    <w:rsid w:val="003928A3"/>
    <w:rsid w:val="00396B8D"/>
    <w:rsid w:val="003A1E22"/>
    <w:rsid w:val="003A20E2"/>
    <w:rsid w:val="003A36DA"/>
    <w:rsid w:val="003A4D98"/>
    <w:rsid w:val="003A5631"/>
    <w:rsid w:val="003A5A28"/>
    <w:rsid w:val="003A5F17"/>
    <w:rsid w:val="003A69F7"/>
    <w:rsid w:val="003C225C"/>
    <w:rsid w:val="003C3AB6"/>
    <w:rsid w:val="003C56DB"/>
    <w:rsid w:val="003C7892"/>
    <w:rsid w:val="003D0351"/>
    <w:rsid w:val="003D1607"/>
    <w:rsid w:val="003D1F49"/>
    <w:rsid w:val="003D2B4E"/>
    <w:rsid w:val="003D53E8"/>
    <w:rsid w:val="003D64E6"/>
    <w:rsid w:val="003E118B"/>
    <w:rsid w:val="003E1D20"/>
    <w:rsid w:val="003E42FD"/>
    <w:rsid w:val="003E595E"/>
    <w:rsid w:val="003E5B82"/>
    <w:rsid w:val="003F4173"/>
    <w:rsid w:val="003F6E29"/>
    <w:rsid w:val="003F7867"/>
    <w:rsid w:val="004050DB"/>
    <w:rsid w:val="0040540D"/>
    <w:rsid w:val="004136F5"/>
    <w:rsid w:val="00413F57"/>
    <w:rsid w:val="00415612"/>
    <w:rsid w:val="00421191"/>
    <w:rsid w:val="00425300"/>
    <w:rsid w:val="00426645"/>
    <w:rsid w:val="004270B6"/>
    <w:rsid w:val="00430383"/>
    <w:rsid w:val="00430927"/>
    <w:rsid w:val="00433F3E"/>
    <w:rsid w:val="00434354"/>
    <w:rsid w:val="00434BEE"/>
    <w:rsid w:val="0043652A"/>
    <w:rsid w:val="004432D5"/>
    <w:rsid w:val="004519B8"/>
    <w:rsid w:val="00451B88"/>
    <w:rsid w:val="004528F7"/>
    <w:rsid w:val="00455D93"/>
    <w:rsid w:val="00460CD0"/>
    <w:rsid w:val="00462C67"/>
    <w:rsid w:val="00463DD8"/>
    <w:rsid w:val="00464656"/>
    <w:rsid w:val="00464D8A"/>
    <w:rsid w:val="00466DAF"/>
    <w:rsid w:val="0047119C"/>
    <w:rsid w:val="00474E0C"/>
    <w:rsid w:val="00477F1C"/>
    <w:rsid w:val="00482382"/>
    <w:rsid w:val="00487555"/>
    <w:rsid w:val="0048776A"/>
    <w:rsid w:val="004919F0"/>
    <w:rsid w:val="00491D38"/>
    <w:rsid w:val="00497B76"/>
    <w:rsid w:val="004A05B6"/>
    <w:rsid w:val="004A34F3"/>
    <w:rsid w:val="004A65B7"/>
    <w:rsid w:val="004B123A"/>
    <w:rsid w:val="004B18B8"/>
    <w:rsid w:val="004B3472"/>
    <w:rsid w:val="004B3B22"/>
    <w:rsid w:val="004B7EF8"/>
    <w:rsid w:val="004C1B0B"/>
    <w:rsid w:val="004C352E"/>
    <w:rsid w:val="004C37E4"/>
    <w:rsid w:val="004E5BA3"/>
    <w:rsid w:val="004E5BB9"/>
    <w:rsid w:val="004E6850"/>
    <w:rsid w:val="004F0EB4"/>
    <w:rsid w:val="0050107D"/>
    <w:rsid w:val="005062BE"/>
    <w:rsid w:val="00506ADE"/>
    <w:rsid w:val="0050714D"/>
    <w:rsid w:val="00511328"/>
    <w:rsid w:val="00511C79"/>
    <w:rsid w:val="00516B3F"/>
    <w:rsid w:val="00521828"/>
    <w:rsid w:val="00526B0C"/>
    <w:rsid w:val="005271C5"/>
    <w:rsid w:val="005314D8"/>
    <w:rsid w:val="00532E7F"/>
    <w:rsid w:val="00534449"/>
    <w:rsid w:val="00536A95"/>
    <w:rsid w:val="005372C9"/>
    <w:rsid w:val="005407FC"/>
    <w:rsid w:val="00541867"/>
    <w:rsid w:val="00543B04"/>
    <w:rsid w:val="00551A7B"/>
    <w:rsid w:val="00552BE1"/>
    <w:rsid w:val="0056101C"/>
    <w:rsid w:val="00562424"/>
    <w:rsid w:val="005649AA"/>
    <w:rsid w:val="005652E6"/>
    <w:rsid w:val="00565E1E"/>
    <w:rsid w:val="0057190A"/>
    <w:rsid w:val="00574D1A"/>
    <w:rsid w:val="00580C95"/>
    <w:rsid w:val="00580CA9"/>
    <w:rsid w:val="00583E8A"/>
    <w:rsid w:val="00585370"/>
    <w:rsid w:val="005935B5"/>
    <w:rsid w:val="00596125"/>
    <w:rsid w:val="005A2582"/>
    <w:rsid w:val="005A7086"/>
    <w:rsid w:val="005A7203"/>
    <w:rsid w:val="005B1E39"/>
    <w:rsid w:val="005B2140"/>
    <w:rsid w:val="005B2FF6"/>
    <w:rsid w:val="005B7E2A"/>
    <w:rsid w:val="005C5596"/>
    <w:rsid w:val="005D1AEC"/>
    <w:rsid w:val="005D4635"/>
    <w:rsid w:val="005D4835"/>
    <w:rsid w:val="005D57DC"/>
    <w:rsid w:val="005D582C"/>
    <w:rsid w:val="005D7FCA"/>
    <w:rsid w:val="005E0207"/>
    <w:rsid w:val="005E3445"/>
    <w:rsid w:val="005E7ED5"/>
    <w:rsid w:val="005F1BAB"/>
    <w:rsid w:val="005F4C91"/>
    <w:rsid w:val="00601F59"/>
    <w:rsid w:val="00603D9D"/>
    <w:rsid w:val="006069BC"/>
    <w:rsid w:val="0061368C"/>
    <w:rsid w:val="00620B86"/>
    <w:rsid w:val="00621831"/>
    <w:rsid w:val="006228AF"/>
    <w:rsid w:val="00623D59"/>
    <w:rsid w:val="00631568"/>
    <w:rsid w:val="00631598"/>
    <w:rsid w:val="0063218B"/>
    <w:rsid w:val="0063318B"/>
    <w:rsid w:val="00634512"/>
    <w:rsid w:val="006359BB"/>
    <w:rsid w:val="006364C5"/>
    <w:rsid w:val="00640B3F"/>
    <w:rsid w:val="00640FB6"/>
    <w:rsid w:val="00647AF3"/>
    <w:rsid w:val="0065215C"/>
    <w:rsid w:val="00654EF7"/>
    <w:rsid w:val="006569D8"/>
    <w:rsid w:val="0066333B"/>
    <w:rsid w:val="006638D6"/>
    <w:rsid w:val="00665EF8"/>
    <w:rsid w:val="0067265F"/>
    <w:rsid w:val="00673B5E"/>
    <w:rsid w:val="00676E87"/>
    <w:rsid w:val="006837EA"/>
    <w:rsid w:val="00686B11"/>
    <w:rsid w:val="0068772B"/>
    <w:rsid w:val="00690B5E"/>
    <w:rsid w:val="006921F3"/>
    <w:rsid w:val="00695054"/>
    <w:rsid w:val="00695B42"/>
    <w:rsid w:val="006965F2"/>
    <w:rsid w:val="00696665"/>
    <w:rsid w:val="00697E64"/>
    <w:rsid w:val="006A292D"/>
    <w:rsid w:val="006A3468"/>
    <w:rsid w:val="006A39A1"/>
    <w:rsid w:val="006A68EC"/>
    <w:rsid w:val="006A73AF"/>
    <w:rsid w:val="006A7550"/>
    <w:rsid w:val="006B18D8"/>
    <w:rsid w:val="006B1EFE"/>
    <w:rsid w:val="006B203A"/>
    <w:rsid w:val="006B78E5"/>
    <w:rsid w:val="006C1B17"/>
    <w:rsid w:val="006C4584"/>
    <w:rsid w:val="006D4E63"/>
    <w:rsid w:val="006D514D"/>
    <w:rsid w:val="006D6A7A"/>
    <w:rsid w:val="006D76F4"/>
    <w:rsid w:val="006E064E"/>
    <w:rsid w:val="006E1BD9"/>
    <w:rsid w:val="006E1EFE"/>
    <w:rsid w:val="006E21E0"/>
    <w:rsid w:val="006E5682"/>
    <w:rsid w:val="006F00C5"/>
    <w:rsid w:val="006F097B"/>
    <w:rsid w:val="006F23B1"/>
    <w:rsid w:val="00700FD7"/>
    <w:rsid w:val="0070486E"/>
    <w:rsid w:val="00707B27"/>
    <w:rsid w:val="007133E4"/>
    <w:rsid w:val="00715F89"/>
    <w:rsid w:val="007209CE"/>
    <w:rsid w:val="0072141E"/>
    <w:rsid w:val="00721D0B"/>
    <w:rsid w:val="0072431A"/>
    <w:rsid w:val="00724AD1"/>
    <w:rsid w:val="00726DDD"/>
    <w:rsid w:val="00730D41"/>
    <w:rsid w:val="0073316D"/>
    <w:rsid w:val="00737441"/>
    <w:rsid w:val="007451DC"/>
    <w:rsid w:val="0074533E"/>
    <w:rsid w:val="007458C6"/>
    <w:rsid w:val="007571D0"/>
    <w:rsid w:val="007607AB"/>
    <w:rsid w:val="0076536B"/>
    <w:rsid w:val="00772BCD"/>
    <w:rsid w:val="00780BA6"/>
    <w:rsid w:val="00782F20"/>
    <w:rsid w:val="00785D95"/>
    <w:rsid w:val="00791129"/>
    <w:rsid w:val="007A2E70"/>
    <w:rsid w:val="007A407C"/>
    <w:rsid w:val="007A5132"/>
    <w:rsid w:val="007A5F4C"/>
    <w:rsid w:val="007A7A70"/>
    <w:rsid w:val="007B6E59"/>
    <w:rsid w:val="007C67F1"/>
    <w:rsid w:val="007C7E77"/>
    <w:rsid w:val="007D0481"/>
    <w:rsid w:val="007D2B8E"/>
    <w:rsid w:val="007D2E0F"/>
    <w:rsid w:val="007D4463"/>
    <w:rsid w:val="007D4747"/>
    <w:rsid w:val="007D6D6A"/>
    <w:rsid w:val="007D7441"/>
    <w:rsid w:val="007E261F"/>
    <w:rsid w:val="007E4944"/>
    <w:rsid w:val="007F0068"/>
    <w:rsid w:val="007F50BB"/>
    <w:rsid w:val="00801DA1"/>
    <w:rsid w:val="0080728B"/>
    <w:rsid w:val="0081312B"/>
    <w:rsid w:val="00814FAB"/>
    <w:rsid w:val="008214CA"/>
    <w:rsid w:val="00822CCE"/>
    <w:rsid w:val="0082501B"/>
    <w:rsid w:val="008313DD"/>
    <w:rsid w:val="00832D5E"/>
    <w:rsid w:val="00835096"/>
    <w:rsid w:val="0083520F"/>
    <w:rsid w:val="00840EF3"/>
    <w:rsid w:val="00852391"/>
    <w:rsid w:val="0085315B"/>
    <w:rsid w:val="00853611"/>
    <w:rsid w:val="00856D4B"/>
    <w:rsid w:val="00871974"/>
    <w:rsid w:val="0087198E"/>
    <w:rsid w:val="00873614"/>
    <w:rsid w:val="0087363E"/>
    <w:rsid w:val="00873B99"/>
    <w:rsid w:val="00876609"/>
    <w:rsid w:val="00880D3F"/>
    <w:rsid w:val="00881133"/>
    <w:rsid w:val="008830D6"/>
    <w:rsid w:val="008842FA"/>
    <w:rsid w:val="00884D8E"/>
    <w:rsid w:val="008852C6"/>
    <w:rsid w:val="00886D3B"/>
    <w:rsid w:val="00891921"/>
    <w:rsid w:val="00897622"/>
    <w:rsid w:val="0089783A"/>
    <w:rsid w:val="008A0723"/>
    <w:rsid w:val="008A1288"/>
    <w:rsid w:val="008A25FC"/>
    <w:rsid w:val="008A278A"/>
    <w:rsid w:val="008A3EF2"/>
    <w:rsid w:val="008B050E"/>
    <w:rsid w:val="008B1C51"/>
    <w:rsid w:val="008B1D75"/>
    <w:rsid w:val="008B37B8"/>
    <w:rsid w:val="008B595F"/>
    <w:rsid w:val="008B5A0E"/>
    <w:rsid w:val="008B65EA"/>
    <w:rsid w:val="008B7931"/>
    <w:rsid w:val="008C17A5"/>
    <w:rsid w:val="008C7697"/>
    <w:rsid w:val="008C7A74"/>
    <w:rsid w:val="008C7DAC"/>
    <w:rsid w:val="008D2EDD"/>
    <w:rsid w:val="008D6DD2"/>
    <w:rsid w:val="008E04A7"/>
    <w:rsid w:val="008E0E23"/>
    <w:rsid w:val="008F0E0B"/>
    <w:rsid w:val="008F1637"/>
    <w:rsid w:val="008F206C"/>
    <w:rsid w:val="008F30D1"/>
    <w:rsid w:val="008F400C"/>
    <w:rsid w:val="008F43F2"/>
    <w:rsid w:val="008F53A8"/>
    <w:rsid w:val="00901D30"/>
    <w:rsid w:val="009021CD"/>
    <w:rsid w:val="00905042"/>
    <w:rsid w:val="00905877"/>
    <w:rsid w:val="00911DE5"/>
    <w:rsid w:val="0091412D"/>
    <w:rsid w:val="00914B9E"/>
    <w:rsid w:val="0091685C"/>
    <w:rsid w:val="00930413"/>
    <w:rsid w:val="009316F1"/>
    <w:rsid w:val="00936474"/>
    <w:rsid w:val="009379FC"/>
    <w:rsid w:val="00940355"/>
    <w:rsid w:val="00940ADA"/>
    <w:rsid w:val="0094277C"/>
    <w:rsid w:val="00946BAB"/>
    <w:rsid w:val="00957603"/>
    <w:rsid w:val="00965457"/>
    <w:rsid w:val="00970423"/>
    <w:rsid w:val="00976915"/>
    <w:rsid w:val="00977A75"/>
    <w:rsid w:val="00980402"/>
    <w:rsid w:val="009805B8"/>
    <w:rsid w:val="0098073B"/>
    <w:rsid w:val="00982082"/>
    <w:rsid w:val="0098446E"/>
    <w:rsid w:val="00990D3A"/>
    <w:rsid w:val="0099305C"/>
    <w:rsid w:val="0099604B"/>
    <w:rsid w:val="009A1517"/>
    <w:rsid w:val="009A3A9F"/>
    <w:rsid w:val="009A633D"/>
    <w:rsid w:val="009A665E"/>
    <w:rsid w:val="009B1B17"/>
    <w:rsid w:val="009B2459"/>
    <w:rsid w:val="009B44F4"/>
    <w:rsid w:val="009B4F22"/>
    <w:rsid w:val="009B4F8E"/>
    <w:rsid w:val="009C13E2"/>
    <w:rsid w:val="009C151A"/>
    <w:rsid w:val="009C2DB3"/>
    <w:rsid w:val="009C35AE"/>
    <w:rsid w:val="009C4829"/>
    <w:rsid w:val="009C4CC8"/>
    <w:rsid w:val="009C4DE5"/>
    <w:rsid w:val="009C71A0"/>
    <w:rsid w:val="009D4C78"/>
    <w:rsid w:val="009D5066"/>
    <w:rsid w:val="009D74FC"/>
    <w:rsid w:val="009E0B15"/>
    <w:rsid w:val="009E6BD7"/>
    <w:rsid w:val="009F0A73"/>
    <w:rsid w:val="009F216A"/>
    <w:rsid w:val="009F2DB4"/>
    <w:rsid w:val="009F621B"/>
    <w:rsid w:val="009F6261"/>
    <w:rsid w:val="00A01D2C"/>
    <w:rsid w:val="00A03027"/>
    <w:rsid w:val="00A03A01"/>
    <w:rsid w:val="00A04836"/>
    <w:rsid w:val="00A07D92"/>
    <w:rsid w:val="00A11654"/>
    <w:rsid w:val="00A1173C"/>
    <w:rsid w:val="00A13A62"/>
    <w:rsid w:val="00A21027"/>
    <w:rsid w:val="00A23412"/>
    <w:rsid w:val="00A24F67"/>
    <w:rsid w:val="00A25546"/>
    <w:rsid w:val="00A3296E"/>
    <w:rsid w:val="00A37A30"/>
    <w:rsid w:val="00A40E09"/>
    <w:rsid w:val="00A435D0"/>
    <w:rsid w:val="00A47ED2"/>
    <w:rsid w:val="00A52CB8"/>
    <w:rsid w:val="00A52FA4"/>
    <w:rsid w:val="00A56AA4"/>
    <w:rsid w:val="00A56BEE"/>
    <w:rsid w:val="00A6020C"/>
    <w:rsid w:val="00A661A7"/>
    <w:rsid w:val="00A67232"/>
    <w:rsid w:val="00A67FA8"/>
    <w:rsid w:val="00A71FFC"/>
    <w:rsid w:val="00A83CA8"/>
    <w:rsid w:val="00A860AB"/>
    <w:rsid w:val="00A91F39"/>
    <w:rsid w:val="00A93AD6"/>
    <w:rsid w:val="00A9546B"/>
    <w:rsid w:val="00AA1061"/>
    <w:rsid w:val="00AA747E"/>
    <w:rsid w:val="00AB24F0"/>
    <w:rsid w:val="00AB2B1D"/>
    <w:rsid w:val="00AB425E"/>
    <w:rsid w:val="00AB5E6D"/>
    <w:rsid w:val="00AB62D2"/>
    <w:rsid w:val="00AC163D"/>
    <w:rsid w:val="00AC4C0D"/>
    <w:rsid w:val="00AC56B6"/>
    <w:rsid w:val="00AD0EC7"/>
    <w:rsid w:val="00AD1FFE"/>
    <w:rsid w:val="00AD20A4"/>
    <w:rsid w:val="00AD444A"/>
    <w:rsid w:val="00AD6A8D"/>
    <w:rsid w:val="00AE295E"/>
    <w:rsid w:val="00AE5E0E"/>
    <w:rsid w:val="00AE5F0C"/>
    <w:rsid w:val="00AF0698"/>
    <w:rsid w:val="00AF2996"/>
    <w:rsid w:val="00B0145D"/>
    <w:rsid w:val="00B01857"/>
    <w:rsid w:val="00B036EF"/>
    <w:rsid w:val="00B03D26"/>
    <w:rsid w:val="00B0401C"/>
    <w:rsid w:val="00B10B88"/>
    <w:rsid w:val="00B11381"/>
    <w:rsid w:val="00B1302F"/>
    <w:rsid w:val="00B21B91"/>
    <w:rsid w:val="00B228B8"/>
    <w:rsid w:val="00B26CD4"/>
    <w:rsid w:val="00B26D9C"/>
    <w:rsid w:val="00B26E1B"/>
    <w:rsid w:val="00B30088"/>
    <w:rsid w:val="00B30DFD"/>
    <w:rsid w:val="00B31036"/>
    <w:rsid w:val="00B31E5B"/>
    <w:rsid w:val="00B36352"/>
    <w:rsid w:val="00B41184"/>
    <w:rsid w:val="00B42233"/>
    <w:rsid w:val="00B47CD6"/>
    <w:rsid w:val="00B47D7C"/>
    <w:rsid w:val="00B55CB4"/>
    <w:rsid w:val="00B56485"/>
    <w:rsid w:val="00B579EC"/>
    <w:rsid w:val="00B61C1D"/>
    <w:rsid w:val="00B63DFD"/>
    <w:rsid w:val="00B6667D"/>
    <w:rsid w:val="00B70946"/>
    <w:rsid w:val="00B741A3"/>
    <w:rsid w:val="00B80192"/>
    <w:rsid w:val="00B8195F"/>
    <w:rsid w:val="00B8664D"/>
    <w:rsid w:val="00B93C82"/>
    <w:rsid w:val="00B95FF5"/>
    <w:rsid w:val="00B970C5"/>
    <w:rsid w:val="00BA080B"/>
    <w:rsid w:val="00BA2940"/>
    <w:rsid w:val="00BA3BB1"/>
    <w:rsid w:val="00BA4B0F"/>
    <w:rsid w:val="00BA5EC9"/>
    <w:rsid w:val="00BB0989"/>
    <w:rsid w:val="00BB215D"/>
    <w:rsid w:val="00BB2AA7"/>
    <w:rsid w:val="00BB46D7"/>
    <w:rsid w:val="00BC0512"/>
    <w:rsid w:val="00BC1359"/>
    <w:rsid w:val="00BC5913"/>
    <w:rsid w:val="00BC59B2"/>
    <w:rsid w:val="00BC5C0E"/>
    <w:rsid w:val="00BC6C8B"/>
    <w:rsid w:val="00BC73AA"/>
    <w:rsid w:val="00BD0A60"/>
    <w:rsid w:val="00BD2207"/>
    <w:rsid w:val="00BD2B9C"/>
    <w:rsid w:val="00BD450F"/>
    <w:rsid w:val="00BE39C2"/>
    <w:rsid w:val="00BE3C28"/>
    <w:rsid w:val="00BE3CE4"/>
    <w:rsid w:val="00BE5BC8"/>
    <w:rsid w:val="00BF3AA7"/>
    <w:rsid w:val="00BF495D"/>
    <w:rsid w:val="00BF4D43"/>
    <w:rsid w:val="00BF5D4A"/>
    <w:rsid w:val="00BF63BC"/>
    <w:rsid w:val="00BF6B5F"/>
    <w:rsid w:val="00C072B6"/>
    <w:rsid w:val="00C12857"/>
    <w:rsid w:val="00C13EC6"/>
    <w:rsid w:val="00C144C5"/>
    <w:rsid w:val="00C144EA"/>
    <w:rsid w:val="00C14B52"/>
    <w:rsid w:val="00C25297"/>
    <w:rsid w:val="00C31BFB"/>
    <w:rsid w:val="00C37656"/>
    <w:rsid w:val="00C44337"/>
    <w:rsid w:val="00C44CFD"/>
    <w:rsid w:val="00C475A2"/>
    <w:rsid w:val="00C61372"/>
    <w:rsid w:val="00C615F0"/>
    <w:rsid w:val="00C639C5"/>
    <w:rsid w:val="00C6430C"/>
    <w:rsid w:val="00C65FCC"/>
    <w:rsid w:val="00C65FE0"/>
    <w:rsid w:val="00C73230"/>
    <w:rsid w:val="00C77A23"/>
    <w:rsid w:val="00C80A4E"/>
    <w:rsid w:val="00C83B39"/>
    <w:rsid w:val="00C87F20"/>
    <w:rsid w:val="00C9279E"/>
    <w:rsid w:val="00C94EEC"/>
    <w:rsid w:val="00C95AD0"/>
    <w:rsid w:val="00C966CB"/>
    <w:rsid w:val="00C96CD0"/>
    <w:rsid w:val="00C9700A"/>
    <w:rsid w:val="00CA0E75"/>
    <w:rsid w:val="00CA2976"/>
    <w:rsid w:val="00CA5066"/>
    <w:rsid w:val="00CA7272"/>
    <w:rsid w:val="00CA741B"/>
    <w:rsid w:val="00CB4C3B"/>
    <w:rsid w:val="00CB5A6D"/>
    <w:rsid w:val="00CC2A0C"/>
    <w:rsid w:val="00CC4C3E"/>
    <w:rsid w:val="00CC5C49"/>
    <w:rsid w:val="00CC6E49"/>
    <w:rsid w:val="00CC78C6"/>
    <w:rsid w:val="00CC7EEC"/>
    <w:rsid w:val="00CD2DEE"/>
    <w:rsid w:val="00CD3D6D"/>
    <w:rsid w:val="00CD5B72"/>
    <w:rsid w:val="00CD5E0A"/>
    <w:rsid w:val="00CD6D3E"/>
    <w:rsid w:val="00CD7074"/>
    <w:rsid w:val="00CE7413"/>
    <w:rsid w:val="00CF2766"/>
    <w:rsid w:val="00CF4BA9"/>
    <w:rsid w:val="00CF5164"/>
    <w:rsid w:val="00CF702F"/>
    <w:rsid w:val="00D02741"/>
    <w:rsid w:val="00D06F5D"/>
    <w:rsid w:val="00D07C7F"/>
    <w:rsid w:val="00D15D0D"/>
    <w:rsid w:val="00D17B43"/>
    <w:rsid w:val="00D239EF"/>
    <w:rsid w:val="00D26C8C"/>
    <w:rsid w:val="00D26D40"/>
    <w:rsid w:val="00D27D94"/>
    <w:rsid w:val="00D27EF5"/>
    <w:rsid w:val="00D35723"/>
    <w:rsid w:val="00D41086"/>
    <w:rsid w:val="00D42153"/>
    <w:rsid w:val="00D50838"/>
    <w:rsid w:val="00D52BF2"/>
    <w:rsid w:val="00D54FE0"/>
    <w:rsid w:val="00D5603A"/>
    <w:rsid w:val="00D609BE"/>
    <w:rsid w:val="00D63C26"/>
    <w:rsid w:val="00D67078"/>
    <w:rsid w:val="00D75C30"/>
    <w:rsid w:val="00D80019"/>
    <w:rsid w:val="00D822C5"/>
    <w:rsid w:val="00D85013"/>
    <w:rsid w:val="00D862F0"/>
    <w:rsid w:val="00D87B46"/>
    <w:rsid w:val="00D9131A"/>
    <w:rsid w:val="00D918B2"/>
    <w:rsid w:val="00DA30DC"/>
    <w:rsid w:val="00DA477C"/>
    <w:rsid w:val="00DA57AE"/>
    <w:rsid w:val="00DA6D6C"/>
    <w:rsid w:val="00DA77BF"/>
    <w:rsid w:val="00DB0C96"/>
    <w:rsid w:val="00DB21B7"/>
    <w:rsid w:val="00DB2402"/>
    <w:rsid w:val="00DB2B3B"/>
    <w:rsid w:val="00DB31ED"/>
    <w:rsid w:val="00DB5F05"/>
    <w:rsid w:val="00DB6255"/>
    <w:rsid w:val="00DB6C4A"/>
    <w:rsid w:val="00DC2052"/>
    <w:rsid w:val="00DC2112"/>
    <w:rsid w:val="00DC32C7"/>
    <w:rsid w:val="00DC3E79"/>
    <w:rsid w:val="00DC4269"/>
    <w:rsid w:val="00DC4BC3"/>
    <w:rsid w:val="00DC6377"/>
    <w:rsid w:val="00DD0193"/>
    <w:rsid w:val="00DD02AC"/>
    <w:rsid w:val="00DD0884"/>
    <w:rsid w:val="00DD1C53"/>
    <w:rsid w:val="00DD22D4"/>
    <w:rsid w:val="00DD3968"/>
    <w:rsid w:val="00DD3AEB"/>
    <w:rsid w:val="00DD3BA8"/>
    <w:rsid w:val="00DD3EC8"/>
    <w:rsid w:val="00DD442F"/>
    <w:rsid w:val="00DD49FB"/>
    <w:rsid w:val="00DD4B38"/>
    <w:rsid w:val="00DE2432"/>
    <w:rsid w:val="00DE249D"/>
    <w:rsid w:val="00DE53A1"/>
    <w:rsid w:val="00DE5803"/>
    <w:rsid w:val="00DE5DD2"/>
    <w:rsid w:val="00DE6244"/>
    <w:rsid w:val="00DF2488"/>
    <w:rsid w:val="00DF2739"/>
    <w:rsid w:val="00DF3ECF"/>
    <w:rsid w:val="00E013FE"/>
    <w:rsid w:val="00E01F45"/>
    <w:rsid w:val="00E02052"/>
    <w:rsid w:val="00E03D37"/>
    <w:rsid w:val="00E06344"/>
    <w:rsid w:val="00E066FE"/>
    <w:rsid w:val="00E07B31"/>
    <w:rsid w:val="00E10241"/>
    <w:rsid w:val="00E15AE4"/>
    <w:rsid w:val="00E1657E"/>
    <w:rsid w:val="00E16BC8"/>
    <w:rsid w:val="00E16FF3"/>
    <w:rsid w:val="00E2330D"/>
    <w:rsid w:val="00E24D19"/>
    <w:rsid w:val="00E30E10"/>
    <w:rsid w:val="00E31C78"/>
    <w:rsid w:val="00E32D1E"/>
    <w:rsid w:val="00E33EF6"/>
    <w:rsid w:val="00E346FE"/>
    <w:rsid w:val="00E349A4"/>
    <w:rsid w:val="00E36AA5"/>
    <w:rsid w:val="00E43D2F"/>
    <w:rsid w:val="00E4522A"/>
    <w:rsid w:val="00E459C5"/>
    <w:rsid w:val="00E461B9"/>
    <w:rsid w:val="00E540E6"/>
    <w:rsid w:val="00E5748A"/>
    <w:rsid w:val="00E5764D"/>
    <w:rsid w:val="00E609E9"/>
    <w:rsid w:val="00E62EA1"/>
    <w:rsid w:val="00E637B5"/>
    <w:rsid w:val="00E64B1A"/>
    <w:rsid w:val="00E66841"/>
    <w:rsid w:val="00E77701"/>
    <w:rsid w:val="00E8077C"/>
    <w:rsid w:val="00E81CD5"/>
    <w:rsid w:val="00E83CF7"/>
    <w:rsid w:val="00E8409D"/>
    <w:rsid w:val="00E84A44"/>
    <w:rsid w:val="00E85EC2"/>
    <w:rsid w:val="00E92FC9"/>
    <w:rsid w:val="00E9414E"/>
    <w:rsid w:val="00E97F04"/>
    <w:rsid w:val="00EA2A13"/>
    <w:rsid w:val="00EA4A3A"/>
    <w:rsid w:val="00EA6509"/>
    <w:rsid w:val="00EA6BEB"/>
    <w:rsid w:val="00EA723A"/>
    <w:rsid w:val="00EB2CE4"/>
    <w:rsid w:val="00EB3122"/>
    <w:rsid w:val="00EB3123"/>
    <w:rsid w:val="00EB4A00"/>
    <w:rsid w:val="00EB5399"/>
    <w:rsid w:val="00EB6175"/>
    <w:rsid w:val="00EB70FA"/>
    <w:rsid w:val="00EB7841"/>
    <w:rsid w:val="00EB7D7C"/>
    <w:rsid w:val="00EC39BA"/>
    <w:rsid w:val="00EC414E"/>
    <w:rsid w:val="00EC526B"/>
    <w:rsid w:val="00EC6222"/>
    <w:rsid w:val="00ED10B8"/>
    <w:rsid w:val="00ED1F28"/>
    <w:rsid w:val="00ED25EA"/>
    <w:rsid w:val="00ED2C1F"/>
    <w:rsid w:val="00ED39C1"/>
    <w:rsid w:val="00ED3CEA"/>
    <w:rsid w:val="00ED7337"/>
    <w:rsid w:val="00EE1ECF"/>
    <w:rsid w:val="00EF4C2D"/>
    <w:rsid w:val="00F04C26"/>
    <w:rsid w:val="00F0518C"/>
    <w:rsid w:val="00F1238A"/>
    <w:rsid w:val="00F15E72"/>
    <w:rsid w:val="00F216DE"/>
    <w:rsid w:val="00F21FCA"/>
    <w:rsid w:val="00F24EA8"/>
    <w:rsid w:val="00F267B4"/>
    <w:rsid w:val="00F309AC"/>
    <w:rsid w:val="00F34F9A"/>
    <w:rsid w:val="00F375E3"/>
    <w:rsid w:val="00F46D8A"/>
    <w:rsid w:val="00F52B95"/>
    <w:rsid w:val="00F53D6F"/>
    <w:rsid w:val="00F547B6"/>
    <w:rsid w:val="00F54E0E"/>
    <w:rsid w:val="00F572FE"/>
    <w:rsid w:val="00F76865"/>
    <w:rsid w:val="00F80246"/>
    <w:rsid w:val="00F80D5E"/>
    <w:rsid w:val="00F8293F"/>
    <w:rsid w:val="00F82D6D"/>
    <w:rsid w:val="00F85AE3"/>
    <w:rsid w:val="00F947EF"/>
    <w:rsid w:val="00F9742C"/>
    <w:rsid w:val="00FA00EB"/>
    <w:rsid w:val="00FA1331"/>
    <w:rsid w:val="00FA1CE2"/>
    <w:rsid w:val="00FA6B02"/>
    <w:rsid w:val="00FA7B09"/>
    <w:rsid w:val="00FB1B4C"/>
    <w:rsid w:val="00FB69F0"/>
    <w:rsid w:val="00FC033B"/>
    <w:rsid w:val="00FC61A9"/>
    <w:rsid w:val="00FC76C9"/>
    <w:rsid w:val="00FD6687"/>
    <w:rsid w:val="00FE2FF6"/>
    <w:rsid w:val="00FE3DE7"/>
    <w:rsid w:val="00FE42FB"/>
    <w:rsid w:val="00FF1747"/>
    <w:rsid w:val="00FF26F9"/>
    <w:rsid w:val="00FF3232"/>
    <w:rsid w:val="00FF586C"/>
    <w:rsid w:val="00FF595E"/>
    <w:rsid w:val="00FF5C25"/>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A885B"/>
  <w15:chartTrackingRefBased/>
  <w15:docId w15:val="{9A8DBE97-B0E8-40B4-A40B-9F6802A7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39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639C5"/>
    <w:pPr>
      <w:tabs>
        <w:tab w:val="center" w:pos="4536"/>
        <w:tab w:val="right" w:pos="9072"/>
      </w:tabs>
    </w:pPr>
    <w:rPr>
      <w:rFonts w:ascii="Arial" w:hAnsi="Arial"/>
    </w:rPr>
  </w:style>
  <w:style w:type="paragraph" w:styleId="Fuzeile">
    <w:name w:val="footer"/>
    <w:basedOn w:val="Standard"/>
    <w:rsid w:val="00C639C5"/>
    <w:pPr>
      <w:tabs>
        <w:tab w:val="center" w:pos="4536"/>
        <w:tab w:val="right" w:pos="9072"/>
      </w:tabs>
    </w:pPr>
  </w:style>
  <w:style w:type="character" w:styleId="Seitenzahl">
    <w:name w:val="page number"/>
    <w:basedOn w:val="Absatz-Standardschriftart"/>
    <w:rsid w:val="00C639C5"/>
  </w:style>
  <w:style w:type="paragraph" w:customStyle="1" w:styleId="pdffusszeile">
    <w:name w:val="pdf.fusszeile"/>
    <w:rsid w:val="00C639C5"/>
    <w:pPr>
      <w:spacing w:before="20" w:line="118" w:lineRule="exact"/>
    </w:pPr>
    <w:rPr>
      <w:rFonts w:ascii="Arial" w:hAnsi="Arial"/>
      <w:noProof/>
      <w:sz w:val="10"/>
    </w:rPr>
  </w:style>
  <w:style w:type="character" w:customStyle="1" w:styleId="pdfpagina">
    <w:name w:val="pdf.pagina"/>
    <w:rsid w:val="00C639C5"/>
    <w:rPr>
      <w:rFonts w:ascii="Arial" w:hAnsi="Arial"/>
      <w:b/>
      <w:sz w:val="18"/>
    </w:rPr>
  </w:style>
  <w:style w:type="table" w:customStyle="1" w:styleId="Tabellenraster1">
    <w:name w:val="Tabellenraster1"/>
    <w:basedOn w:val="NormaleTabelle"/>
    <w:rsid w:val="0047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DD4B38"/>
    <w:rPr>
      <w:rFonts w:ascii="Tahoma" w:hAnsi="Tahoma" w:cs="Tahoma"/>
      <w:sz w:val="16"/>
      <w:szCs w:val="16"/>
    </w:rPr>
  </w:style>
  <w:style w:type="paragraph" w:customStyle="1" w:styleId="Default">
    <w:name w:val="Default"/>
    <w:rsid w:val="00BB46D7"/>
    <w:pPr>
      <w:autoSpaceDE w:val="0"/>
      <w:autoSpaceDN w:val="0"/>
      <w:adjustRightInd w:val="0"/>
    </w:pPr>
    <w:rPr>
      <w:rFonts w:ascii="Arial" w:hAnsi="Arial" w:cs="Arial"/>
      <w:color w:val="000000"/>
      <w:sz w:val="24"/>
      <w:szCs w:val="24"/>
    </w:rPr>
  </w:style>
  <w:style w:type="paragraph" w:customStyle="1" w:styleId="stoffeinleitungstext">
    <w:name w:val="stoff.einleitungstext"/>
    <w:link w:val="stoffeinleitungstextChar"/>
    <w:rsid w:val="00083BDD"/>
    <w:pPr>
      <w:widowControl w:val="0"/>
      <w:spacing w:line="280" w:lineRule="exact"/>
    </w:pPr>
    <w:rPr>
      <w:rFonts w:ascii="Arial" w:hAnsi="Arial"/>
      <w:sz w:val="22"/>
      <w:szCs w:val="24"/>
    </w:rPr>
  </w:style>
  <w:style w:type="paragraph" w:customStyle="1" w:styleId="stoffzwischenberschrift">
    <w:name w:val="stoff.zwischenüberschrift"/>
    <w:basedOn w:val="stoffeinleitungstext"/>
    <w:next w:val="stoffeinleitungstext"/>
    <w:rsid w:val="00083BDD"/>
    <w:pPr>
      <w:tabs>
        <w:tab w:val="left" w:pos="567"/>
      </w:tabs>
      <w:spacing w:before="180" w:after="240" w:line="420" w:lineRule="exact"/>
    </w:pPr>
    <w:rPr>
      <w:sz w:val="33"/>
      <w:szCs w:val="32"/>
    </w:rPr>
  </w:style>
  <w:style w:type="character" w:customStyle="1" w:styleId="stoffeinleitungstextChar">
    <w:name w:val="stoff.einleitungstext Char"/>
    <w:link w:val="stoffeinleitungstext"/>
    <w:rsid w:val="00083BDD"/>
    <w:rPr>
      <w:rFonts w:ascii="Arial" w:hAnsi="Arial"/>
      <w:sz w:val="22"/>
      <w:szCs w:val="24"/>
      <w:lang w:val="de-DE" w:eastAsia="de-DE" w:bidi="ar-SA"/>
    </w:rPr>
  </w:style>
  <w:style w:type="character" w:styleId="Kommentarzeichen">
    <w:name w:val="annotation reference"/>
    <w:uiPriority w:val="99"/>
    <w:semiHidden/>
    <w:unhideWhenUsed/>
    <w:rsid w:val="00EB4A00"/>
    <w:rPr>
      <w:sz w:val="16"/>
      <w:szCs w:val="16"/>
    </w:rPr>
  </w:style>
  <w:style w:type="paragraph" w:styleId="Kommentartext">
    <w:name w:val="annotation text"/>
    <w:basedOn w:val="Standard"/>
    <w:link w:val="KommentartextZchn"/>
    <w:uiPriority w:val="99"/>
    <w:unhideWhenUsed/>
    <w:rsid w:val="00EB4A00"/>
  </w:style>
  <w:style w:type="character" w:customStyle="1" w:styleId="KommentartextZchn">
    <w:name w:val="Kommentartext Zchn"/>
    <w:basedOn w:val="Absatz-Standardschriftart"/>
    <w:link w:val="Kommentartext"/>
    <w:uiPriority w:val="99"/>
    <w:rsid w:val="00EB4A00"/>
  </w:style>
  <w:style w:type="paragraph" w:styleId="Kommentarthema">
    <w:name w:val="annotation subject"/>
    <w:basedOn w:val="Kommentartext"/>
    <w:next w:val="Kommentartext"/>
    <w:link w:val="KommentarthemaZchn"/>
    <w:uiPriority w:val="99"/>
    <w:semiHidden/>
    <w:unhideWhenUsed/>
    <w:rsid w:val="00EB4A00"/>
    <w:rPr>
      <w:b/>
      <w:bCs/>
    </w:rPr>
  </w:style>
  <w:style w:type="character" w:customStyle="1" w:styleId="KommentarthemaZchn">
    <w:name w:val="Kommentarthema Zchn"/>
    <w:link w:val="Kommentarthema"/>
    <w:uiPriority w:val="99"/>
    <w:semiHidden/>
    <w:rsid w:val="00EB4A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364566">
      <w:bodyDiv w:val="1"/>
      <w:marLeft w:val="0"/>
      <w:marRight w:val="0"/>
      <w:marTop w:val="0"/>
      <w:marBottom w:val="0"/>
      <w:divBdr>
        <w:top w:val="none" w:sz="0" w:space="0" w:color="auto"/>
        <w:left w:val="none" w:sz="0" w:space="0" w:color="auto"/>
        <w:bottom w:val="none" w:sz="0" w:space="0" w:color="auto"/>
        <w:right w:val="none" w:sz="0" w:space="0" w:color="auto"/>
      </w:divBdr>
      <w:divsChild>
        <w:div w:id="338898310">
          <w:marLeft w:val="0"/>
          <w:marRight w:val="0"/>
          <w:marTop w:val="0"/>
          <w:marBottom w:val="0"/>
          <w:divBdr>
            <w:top w:val="none" w:sz="0" w:space="0" w:color="auto"/>
            <w:left w:val="none" w:sz="0" w:space="0" w:color="auto"/>
            <w:bottom w:val="none" w:sz="0" w:space="0" w:color="auto"/>
            <w:right w:val="none" w:sz="0" w:space="0" w:color="auto"/>
          </w:divBdr>
        </w:div>
        <w:div w:id="467167426">
          <w:marLeft w:val="0"/>
          <w:marRight w:val="0"/>
          <w:marTop w:val="0"/>
          <w:marBottom w:val="0"/>
          <w:divBdr>
            <w:top w:val="none" w:sz="0" w:space="0" w:color="auto"/>
            <w:left w:val="none" w:sz="0" w:space="0" w:color="auto"/>
            <w:bottom w:val="none" w:sz="0" w:space="0" w:color="auto"/>
            <w:right w:val="none" w:sz="0" w:space="0" w:color="auto"/>
          </w:divBdr>
        </w:div>
      </w:divsChild>
    </w:div>
    <w:div w:id="1323001873">
      <w:bodyDiv w:val="1"/>
      <w:marLeft w:val="0"/>
      <w:marRight w:val="0"/>
      <w:marTop w:val="0"/>
      <w:marBottom w:val="0"/>
      <w:divBdr>
        <w:top w:val="none" w:sz="0" w:space="0" w:color="auto"/>
        <w:left w:val="none" w:sz="0" w:space="0" w:color="auto"/>
        <w:bottom w:val="none" w:sz="0" w:space="0" w:color="auto"/>
        <w:right w:val="none" w:sz="0" w:space="0" w:color="auto"/>
      </w:divBdr>
      <w:divsChild>
        <w:div w:id="812522640">
          <w:marLeft w:val="0"/>
          <w:marRight w:val="0"/>
          <w:marTop w:val="0"/>
          <w:marBottom w:val="0"/>
          <w:divBdr>
            <w:top w:val="none" w:sz="0" w:space="0" w:color="auto"/>
            <w:left w:val="none" w:sz="0" w:space="0" w:color="auto"/>
            <w:bottom w:val="none" w:sz="0" w:space="0" w:color="auto"/>
            <w:right w:val="none" w:sz="0" w:space="0" w:color="auto"/>
          </w:divBdr>
        </w:div>
        <w:div w:id="1147472018">
          <w:marLeft w:val="0"/>
          <w:marRight w:val="0"/>
          <w:marTop w:val="0"/>
          <w:marBottom w:val="0"/>
          <w:divBdr>
            <w:top w:val="none" w:sz="0" w:space="0" w:color="auto"/>
            <w:left w:val="none" w:sz="0" w:space="0" w:color="auto"/>
            <w:bottom w:val="none" w:sz="0" w:space="0" w:color="auto"/>
            <w:right w:val="none" w:sz="0" w:space="0" w:color="auto"/>
          </w:divBdr>
        </w:div>
        <w:div w:id="1657344250">
          <w:marLeft w:val="0"/>
          <w:marRight w:val="0"/>
          <w:marTop w:val="0"/>
          <w:marBottom w:val="0"/>
          <w:divBdr>
            <w:top w:val="none" w:sz="0" w:space="0" w:color="auto"/>
            <w:left w:val="none" w:sz="0" w:space="0" w:color="auto"/>
            <w:bottom w:val="none" w:sz="0" w:space="0" w:color="auto"/>
            <w:right w:val="none" w:sz="0" w:space="0" w:color="auto"/>
          </w:divBdr>
        </w:div>
      </w:divsChild>
    </w:div>
    <w:div w:id="1469591649">
      <w:bodyDiv w:val="1"/>
      <w:marLeft w:val="0"/>
      <w:marRight w:val="0"/>
      <w:marTop w:val="0"/>
      <w:marBottom w:val="0"/>
      <w:divBdr>
        <w:top w:val="none" w:sz="0" w:space="0" w:color="auto"/>
        <w:left w:val="none" w:sz="0" w:space="0" w:color="auto"/>
        <w:bottom w:val="none" w:sz="0" w:space="0" w:color="auto"/>
        <w:right w:val="none" w:sz="0" w:space="0" w:color="auto"/>
      </w:divBdr>
    </w:div>
    <w:div w:id="1771468561">
      <w:bodyDiv w:val="1"/>
      <w:marLeft w:val="0"/>
      <w:marRight w:val="0"/>
      <w:marTop w:val="0"/>
      <w:marBottom w:val="0"/>
      <w:divBdr>
        <w:top w:val="none" w:sz="0" w:space="0" w:color="auto"/>
        <w:left w:val="none" w:sz="0" w:space="0" w:color="auto"/>
        <w:bottom w:val="none" w:sz="0" w:space="0" w:color="auto"/>
        <w:right w:val="none" w:sz="0" w:space="0" w:color="auto"/>
      </w:divBdr>
      <w:divsChild>
        <w:div w:id="238173239">
          <w:marLeft w:val="0"/>
          <w:marRight w:val="0"/>
          <w:marTop w:val="0"/>
          <w:marBottom w:val="0"/>
          <w:divBdr>
            <w:top w:val="none" w:sz="0" w:space="0" w:color="auto"/>
            <w:left w:val="none" w:sz="0" w:space="0" w:color="auto"/>
            <w:bottom w:val="none" w:sz="0" w:space="0" w:color="auto"/>
            <w:right w:val="none" w:sz="0" w:space="0" w:color="auto"/>
          </w:divBdr>
        </w:div>
        <w:div w:id="254704137">
          <w:marLeft w:val="0"/>
          <w:marRight w:val="0"/>
          <w:marTop w:val="0"/>
          <w:marBottom w:val="0"/>
          <w:divBdr>
            <w:top w:val="none" w:sz="0" w:space="0" w:color="auto"/>
            <w:left w:val="none" w:sz="0" w:space="0" w:color="auto"/>
            <w:bottom w:val="none" w:sz="0" w:space="0" w:color="auto"/>
            <w:right w:val="none" w:sz="0" w:space="0" w:color="auto"/>
          </w:divBdr>
        </w:div>
        <w:div w:id="442581162">
          <w:marLeft w:val="0"/>
          <w:marRight w:val="0"/>
          <w:marTop w:val="0"/>
          <w:marBottom w:val="0"/>
          <w:divBdr>
            <w:top w:val="none" w:sz="0" w:space="0" w:color="auto"/>
            <w:left w:val="none" w:sz="0" w:space="0" w:color="auto"/>
            <w:bottom w:val="none" w:sz="0" w:space="0" w:color="auto"/>
            <w:right w:val="none" w:sz="0" w:space="0" w:color="auto"/>
          </w:divBdr>
        </w:div>
        <w:div w:id="487131284">
          <w:marLeft w:val="0"/>
          <w:marRight w:val="0"/>
          <w:marTop w:val="0"/>
          <w:marBottom w:val="0"/>
          <w:divBdr>
            <w:top w:val="none" w:sz="0" w:space="0" w:color="auto"/>
            <w:left w:val="none" w:sz="0" w:space="0" w:color="auto"/>
            <w:bottom w:val="none" w:sz="0" w:space="0" w:color="auto"/>
            <w:right w:val="none" w:sz="0" w:space="0" w:color="auto"/>
          </w:divBdr>
        </w:div>
        <w:div w:id="621493790">
          <w:marLeft w:val="0"/>
          <w:marRight w:val="0"/>
          <w:marTop w:val="0"/>
          <w:marBottom w:val="0"/>
          <w:divBdr>
            <w:top w:val="none" w:sz="0" w:space="0" w:color="auto"/>
            <w:left w:val="none" w:sz="0" w:space="0" w:color="auto"/>
            <w:bottom w:val="none" w:sz="0" w:space="0" w:color="auto"/>
            <w:right w:val="none" w:sz="0" w:space="0" w:color="auto"/>
          </w:divBdr>
        </w:div>
        <w:div w:id="625233304">
          <w:marLeft w:val="0"/>
          <w:marRight w:val="0"/>
          <w:marTop w:val="0"/>
          <w:marBottom w:val="0"/>
          <w:divBdr>
            <w:top w:val="none" w:sz="0" w:space="0" w:color="auto"/>
            <w:left w:val="none" w:sz="0" w:space="0" w:color="auto"/>
            <w:bottom w:val="none" w:sz="0" w:space="0" w:color="auto"/>
            <w:right w:val="none" w:sz="0" w:space="0" w:color="auto"/>
          </w:divBdr>
        </w:div>
        <w:div w:id="890271208">
          <w:marLeft w:val="0"/>
          <w:marRight w:val="0"/>
          <w:marTop w:val="0"/>
          <w:marBottom w:val="0"/>
          <w:divBdr>
            <w:top w:val="none" w:sz="0" w:space="0" w:color="auto"/>
            <w:left w:val="none" w:sz="0" w:space="0" w:color="auto"/>
            <w:bottom w:val="none" w:sz="0" w:space="0" w:color="auto"/>
            <w:right w:val="none" w:sz="0" w:space="0" w:color="auto"/>
          </w:divBdr>
        </w:div>
        <w:div w:id="1171793446">
          <w:marLeft w:val="0"/>
          <w:marRight w:val="0"/>
          <w:marTop w:val="0"/>
          <w:marBottom w:val="0"/>
          <w:divBdr>
            <w:top w:val="none" w:sz="0" w:space="0" w:color="auto"/>
            <w:left w:val="none" w:sz="0" w:space="0" w:color="auto"/>
            <w:bottom w:val="none" w:sz="0" w:space="0" w:color="auto"/>
            <w:right w:val="none" w:sz="0" w:space="0" w:color="auto"/>
          </w:divBdr>
        </w:div>
        <w:div w:id="1259100523">
          <w:marLeft w:val="0"/>
          <w:marRight w:val="0"/>
          <w:marTop w:val="0"/>
          <w:marBottom w:val="0"/>
          <w:divBdr>
            <w:top w:val="none" w:sz="0" w:space="0" w:color="auto"/>
            <w:left w:val="none" w:sz="0" w:space="0" w:color="auto"/>
            <w:bottom w:val="none" w:sz="0" w:space="0" w:color="auto"/>
            <w:right w:val="none" w:sz="0" w:space="0" w:color="auto"/>
          </w:divBdr>
        </w:div>
        <w:div w:id="1381982351">
          <w:marLeft w:val="0"/>
          <w:marRight w:val="0"/>
          <w:marTop w:val="0"/>
          <w:marBottom w:val="0"/>
          <w:divBdr>
            <w:top w:val="none" w:sz="0" w:space="0" w:color="auto"/>
            <w:left w:val="none" w:sz="0" w:space="0" w:color="auto"/>
            <w:bottom w:val="none" w:sz="0" w:space="0" w:color="auto"/>
            <w:right w:val="none" w:sz="0" w:space="0" w:color="auto"/>
          </w:divBdr>
        </w:div>
        <w:div w:id="1501386384">
          <w:marLeft w:val="0"/>
          <w:marRight w:val="0"/>
          <w:marTop w:val="0"/>
          <w:marBottom w:val="0"/>
          <w:divBdr>
            <w:top w:val="none" w:sz="0" w:space="0" w:color="auto"/>
            <w:left w:val="none" w:sz="0" w:space="0" w:color="auto"/>
            <w:bottom w:val="none" w:sz="0" w:space="0" w:color="auto"/>
            <w:right w:val="none" w:sz="0" w:space="0" w:color="auto"/>
          </w:divBdr>
        </w:div>
        <w:div w:id="1766535485">
          <w:marLeft w:val="0"/>
          <w:marRight w:val="0"/>
          <w:marTop w:val="0"/>
          <w:marBottom w:val="0"/>
          <w:divBdr>
            <w:top w:val="none" w:sz="0" w:space="0" w:color="auto"/>
            <w:left w:val="none" w:sz="0" w:space="0" w:color="auto"/>
            <w:bottom w:val="none" w:sz="0" w:space="0" w:color="auto"/>
            <w:right w:val="none" w:sz="0" w:space="0" w:color="auto"/>
          </w:divBdr>
        </w:div>
        <w:div w:id="1776242552">
          <w:marLeft w:val="0"/>
          <w:marRight w:val="0"/>
          <w:marTop w:val="0"/>
          <w:marBottom w:val="0"/>
          <w:divBdr>
            <w:top w:val="none" w:sz="0" w:space="0" w:color="auto"/>
            <w:left w:val="none" w:sz="0" w:space="0" w:color="auto"/>
            <w:bottom w:val="none" w:sz="0" w:space="0" w:color="auto"/>
            <w:right w:val="none" w:sz="0" w:space="0" w:color="auto"/>
          </w:divBdr>
        </w:div>
        <w:div w:id="1938823902">
          <w:marLeft w:val="0"/>
          <w:marRight w:val="0"/>
          <w:marTop w:val="0"/>
          <w:marBottom w:val="0"/>
          <w:divBdr>
            <w:top w:val="none" w:sz="0" w:space="0" w:color="auto"/>
            <w:left w:val="none" w:sz="0" w:space="0" w:color="auto"/>
            <w:bottom w:val="none" w:sz="0" w:space="0" w:color="auto"/>
            <w:right w:val="none" w:sz="0" w:space="0" w:color="auto"/>
          </w:divBdr>
        </w:div>
        <w:div w:id="2091810411">
          <w:marLeft w:val="0"/>
          <w:marRight w:val="0"/>
          <w:marTop w:val="0"/>
          <w:marBottom w:val="0"/>
          <w:divBdr>
            <w:top w:val="none" w:sz="0" w:space="0" w:color="auto"/>
            <w:left w:val="none" w:sz="0" w:space="0" w:color="auto"/>
            <w:bottom w:val="none" w:sz="0" w:space="0" w:color="auto"/>
            <w:right w:val="none" w:sz="0" w:space="0" w:color="auto"/>
          </w:divBdr>
        </w:div>
        <w:div w:id="2136945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0F491-BA08-4370-94C8-4C582D889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6435</Words>
  <Characters>40547</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Mattison, Michael</cp:lastModifiedBy>
  <cp:revision>8</cp:revision>
  <dcterms:created xsi:type="dcterms:W3CDTF">2025-07-29T11:08:00Z</dcterms:created>
  <dcterms:modified xsi:type="dcterms:W3CDTF">2025-08-15T09:49:00Z</dcterms:modified>
</cp:coreProperties>
</file>