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7AAD" w14:textId="675AE3FB" w:rsidR="000D6BC9" w:rsidRDefault="000D6BC9" w:rsidP="0097547E">
      <w:bookmarkStart w:id="0" w:name="_Hlk206060009"/>
      <w:r>
        <w:rPr>
          <w:noProof/>
        </w:rPr>
        <w:drawing>
          <wp:anchor distT="0" distB="0" distL="114300" distR="114300" simplePos="0" relativeHeight="251658240" behindDoc="0" locked="0" layoutInCell="1" allowOverlap="1" wp14:anchorId="24E91151" wp14:editId="31422D89">
            <wp:simplePos x="0" y="0"/>
            <wp:positionH relativeFrom="page">
              <wp:align>left</wp:align>
            </wp:positionH>
            <wp:positionV relativeFrom="paragraph">
              <wp:posOffset>-996315</wp:posOffset>
            </wp:positionV>
            <wp:extent cx="10692900" cy="7559404"/>
            <wp:effectExtent l="0" t="0" r="0" b="3810"/>
            <wp:wrapNone/>
            <wp:docPr id="186097458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974582" name="Grafi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900" cy="7559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34304" w14:textId="6DB4E1FB" w:rsidR="000D6BC9" w:rsidRDefault="000D6BC9">
      <w:pPr>
        <w:spacing w:line="240" w:lineRule="auto"/>
      </w:pPr>
      <w:r>
        <w:br w:type="page"/>
      </w:r>
    </w:p>
    <w:p w14:paraId="216CF824" w14:textId="0E5B41AD" w:rsidR="00DF2A50" w:rsidRPr="00D34578" w:rsidRDefault="00DF2A50" w:rsidP="0097547E">
      <w:r w:rsidRPr="00D34578">
        <w:lastRenderedPageBreak/>
        <w:t xml:space="preserve">Der vorliegende Fahrplan gibt einen Überblick über die </w:t>
      </w:r>
      <w:r w:rsidR="009B43A0" w:rsidRPr="00D34578">
        <w:t>Lernbereiche des L</w:t>
      </w:r>
      <w:r w:rsidRPr="00D34578">
        <w:t xml:space="preserve">ehrplans </w:t>
      </w:r>
      <w:r w:rsidR="009B43A0" w:rsidRPr="00D34578">
        <w:t>von</w:t>
      </w:r>
      <w:r w:rsidRPr="00D34578">
        <w:t xml:space="preserve"> </w:t>
      </w:r>
      <w:r w:rsidR="009B43A0" w:rsidRPr="00D34578">
        <w:t>2021</w:t>
      </w:r>
      <w:r w:rsidRPr="00D34578">
        <w:t xml:space="preserve"> und das Inhaltsverzeichnis de</w:t>
      </w:r>
      <w:r w:rsidR="009B43A0" w:rsidRPr="00D34578">
        <w:t>r</w:t>
      </w:r>
      <w:r w:rsidRPr="00D34578">
        <w:t xml:space="preserve"> neuen Lambacher Schweizer </w:t>
      </w:r>
      <w:r w:rsidR="009B43A0" w:rsidRPr="00D34578">
        <w:t>Mathematik Oberstufe mit MMS/CAS Analysis</w:t>
      </w:r>
      <w:r w:rsidRPr="00D34578">
        <w:t xml:space="preserve"> (#735</w:t>
      </w:r>
      <w:r w:rsidR="009B43A0" w:rsidRPr="00D34578">
        <w:t>661</w:t>
      </w:r>
      <w:r w:rsidRPr="00D34578">
        <w:t>)</w:t>
      </w:r>
      <w:r w:rsidR="009B43A0" w:rsidRPr="00D34578">
        <w:t xml:space="preserve"> und </w:t>
      </w:r>
      <w:r w:rsidR="000D6BC9">
        <w:t>Analytische Geometrie</w:t>
      </w:r>
      <w:r w:rsidR="009B43A0" w:rsidRPr="00D34578">
        <w:t>/Stochastik (#735665)</w:t>
      </w:r>
      <w:r w:rsidRPr="00D34578">
        <w:t>.</w:t>
      </w:r>
    </w:p>
    <w:bookmarkEnd w:id="0"/>
    <w:p w14:paraId="3C6BF9C6" w14:textId="77777777" w:rsidR="00A00650" w:rsidRPr="00512E66" w:rsidRDefault="00A00650"/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3"/>
        <w:gridCol w:w="3836"/>
        <w:gridCol w:w="2125"/>
        <w:gridCol w:w="5590"/>
      </w:tblGrid>
      <w:tr w:rsidR="00E14486" w:rsidRPr="00512E66" w14:paraId="5A4D6377" w14:textId="2E4D3A97" w:rsidTr="00E454F7">
        <w:trPr>
          <w:trHeight w:val="327"/>
          <w:tblHeader/>
        </w:trPr>
        <w:tc>
          <w:tcPr>
            <w:tcW w:w="1206" w:type="pct"/>
            <w:tcBorders>
              <w:bottom w:val="single" w:sz="4" w:space="0" w:color="auto"/>
            </w:tcBorders>
            <w:shd w:val="pct15" w:color="auto" w:fill="FFFFFF"/>
          </w:tcPr>
          <w:p w14:paraId="2A007E21" w14:textId="3AB8D4F2" w:rsidR="00670CC3" w:rsidRPr="00512E66" w:rsidRDefault="00670CC3" w:rsidP="00BF1724">
            <w:pPr>
              <w:pStyle w:val="ekvTabelleKopf"/>
              <w:spacing w:beforeLines="20" w:before="48" w:afterLines="20" w:after="48"/>
            </w:pPr>
            <w:r>
              <w:t>Lernbereich</w:t>
            </w:r>
          </w:p>
        </w:tc>
        <w:tc>
          <w:tcPr>
            <w:tcW w:w="1260" w:type="pct"/>
            <w:tcBorders>
              <w:bottom w:val="single" w:sz="4" w:space="0" w:color="auto"/>
            </w:tcBorders>
            <w:shd w:val="pct15" w:color="auto" w:fill="FFFFFF"/>
          </w:tcPr>
          <w:p w14:paraId="6FF38191" w14:textId="0CF86876" w:rsidR="00670CC3" w:rsidRPr="00512E66" w:rsidRDefault="00670CC3" w:rsidP="00BF1724">
            <w:pPr>
              <w:pStyle w:val="ekvTabelleKopf"/>
              <w:spacing w:beforeLines="20" w:before="48" w:afterLines="20" w:after="48"/>
              <w:rPr>
                <w:b w:val="0"/>
              </w:rPr>
            </w:pPr>
            <w:r>
              <w:rPr>
                <w:b w:val="0"/>
              </w:rPr>
              <w:t>Lambacher Schweizer – Analysis (#735661)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shd w:val="pct15" w:color="auto" w:fill="FFFFFF"/>
          </w:tcPr>
          <w:p w14:paraId="7E09CA25" w14:textId="79C01CFA" w:rsidR="00670CC3" w:rsidRDefault="00670CC3" w:rsidP="00BF1724">
            <w:pPr>
              <w:pStyle w:val="ekvTabelleKopf"/>
              <w:spacing w:beforeLines="20" w:before="48" w:afterLines="20" w:after="48"/>
            </w:pPr>
            <w:r>
              <w:rPr>
                <w:b w:val="0"/>
              </w:rPr>
              <w:t xml:space="preserve">Lambacher Schweizer – </w:t>
            </w:r>
            <w:r w:rsidR="000D6BC9">
              <w:rPr>
                <w:b w:val="0"/>
              </w:rPr>
              <w:t>Anal. Geometrie</w:t>
            </w:r>
            <w:r>
              <w:rPr>
                <w:b w:val="0"/>
              </w:rPr>
              <w:t>/</w:t>
            </w:r>
            <w:r w:rsidR="000D6BC9">
              <w:rPr>
                <w:b w:val="0"/>
              </w:rPr>
              <w:t xml:space="preserve"> </w:t>
            </w:r>
            <w:r>
              <w:rPr>
                <w:b w:val="0"/>
              </w:rPr>
              <w:t>Stochastik (#735665)</w:t>
            </w:r>
          </w:p>
        </w:tc>
        <w:tc>
          <w:tcPr>
            <w:tcW w:w="1836" w:type="pct"/>
            <w:tcBorders>
              <w:bottom w:val="single" w:sz="4" w:space="0" w:color="auto"/>
            </w:tcBorders>
            <w:shd w:val="pct15" w:color="auto" w:fill="FFFFFF"/>
          </w:tcPr>
          <w:p w14:paraId="63CD8E91" w14:textId="4703781E" w:rsidR="00670CC3" w:rsidRDefault="00EB78E0" w:rsidP="00BF1724">
            <w:pPr>
              <w:pStyle w:val="ekvTabelleKopf"/>
              <w:spacing w:beforeLines="20" w:before="48" w:afterLines="20" w:after="48"/>
              <w:rPr>
                <w:b w:val="0"/>
              </w:rPr>
            </w:pPr>
            <w:r>
              <w:rPr>
                <w:b w:val="0"/>
              </w:rPr>
              <w:t>Möglicher Unterrichtsgang</w:t>
            </w:r>
          </w:p>
        </w:tc>
      </w:tr>
      <w:tr w:rsidR="00E14486" w:rsidRPr="00512E66" w14:paraId="55E8E941" w14:textId="77777777" w:rsidTr="00E454F7">
        <w:trPr>
          <w:trHeight w:val="115"/>
          <w:tblHeader/>
        </w:trPr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10A50" w14:textId="77777777" w:rsidR="00670CC3" w:rsidRPr="00A24EAB" w:rsidRDefault="00670CC3" w:rsidP="00E14486">
            <w:pPr>
              <w:pStyle w:val="ekvTabelleKopf"/>
              <w:spacing w:beforeLines="20" w:before="48" w:afterLines="20" w:after="48" w:line="240" w:lineRule="auto"/>
              <w:rPr>
                <w:sz w:val="14"/>
                <w:szCs w:val="16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58232" w14:textId="77777777" w:rsidR="00670CC3" w:rsidRPr="00A24EAB" w:rsidRDefault="00670CC3" w:rsidP="00E14486">
            <w:pPr>
              <w:pStyle w:val="ekvTabelleKopf"/>
              <w:spacing w:beforeLines="20" w:before="48" w:afterLines="20" w:after="48" w:line="240" w:lineRule="auto"/>
              <w:rPr>
                <w:sz w:val="14"/>
                <w:szCs w:val="16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0778F" w14:textId="77777777" w:rsidR="00670CC3" w:rsidRPr="00A24EAB" w:rsidRDefault="00670CC3" w:rsidP="00E14486">
            <w:pPr>
              <w:pStyle w:val="ekvTabelleKopf"/>
              <w:spacing w:beforeLines="20" w:before="48" w:afterLines="20" w:after="48" w:line="240" w:lineRule="auto"/>
              <w:rPr>
                <w:sz w:val="14"/>
                <w:szCs w:val="16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74FB0" w14:textId="77777777" w:rsidR="00670CC3" w:rsidRPr="00A24EAB" w:rsidRDefault="00670CC3" w:rsidP="00E14486">
            <w:pPr>
              <w:pStyle w:val="ekvTabelleKopf"/>
              <w:spacing w:beforeLines="20" w:before="48" w:afterLines="20" w:after="48" w:line="240" w:lineRule="auto"/>
              <w:rPr>
                <w:sz w:val="14"/>
                <w:szCs w:val="16"/>
              </w:rPr>
            </w:pPr>
          </w:p>
        </w:tc>
      </w:tr>
      <w:tr w:rsidR="009D140A" w:rsidRPr="00512E66" w14:paraId="1AB80AB9" w14:textId="77777777" w:rsidTr="001754AC">
        <w:trPr>
          <w:trHeight w:val="327"/>
          <w:tblHeader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D86C1A" w14:textId="52028074" w:rsidR="009D140A" w:rsidRDefault="009D140A" w:rsidP="00BF1724">
            <w:pPr>
              <w:pStyle w:val="ekvTabelleKopf"/>
              <w:spacing w:beforeLines="20" w:before="48" w:afterLines="20" w:after="48"/>
              <w:rPr>
                <w:b w:val="0"/>
              </w:rPr>
            </w:pPr>
            <w:r>
              <w:t>Lernbereich 1 Differentialrechnung (</w:t>
            </w:r>
            <w:r w:rsidR="009C0B23">
              <w:t>52</w:t>
            </w:r>
            <w:r>
              <w:t xml:space="preserve"> Ustd.)</w:t>
            </w:r>
          </w:p>
        </w:tc>
      </w:tr>
      <w:tr w:rsidR="00E14486" w:rsidRPr="00512E66" w14:paraId="61076034" w14:textId="77777777" w:rsidTr="00E454F7">
        <w:trPr>
          <w:trHeight w:val="327"/>
        </w:trPr>
        <w:tc>
          <w:tcPr>
            <w:tcW w:w="1206" w:type="pct"/>
            <w:tcBorders>
              <w:top w:val="single" w:sz="4" w:space="0" w:color="auto"/>
              <w:bottom w:val="nil"/>
            </w:tcBorders>
          </w:tcPr>
          <w:p w14:paraId="5B48CF19" w14:textId="5522C341" w:rsidR="00A20A96" w:rsidRPr="000E0BC5" w:rsidRDefault="00A16600" w:rsidP="00BF1724">
            <w:pPr>
              <w:pStyle w:val="Default"/>
              <w:spacing w:beforeLines="20" w:before="48" w:afterLines="20" w:after="48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9C0B23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Kennen</w:t>
            </w:r>
            <w:r w:rsidR="00A20A96"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des Ermittelns von Grenzwerten bei Funktionen </w:t>
            </w:r>
          </w:p>
          <w:p w14:paraId="7DBCB521" w14:textId="105D6898" w:rsidR="00AB0428" w:rsidRPr="007979EF" w:rsidRDefault="00A20A96" w:rsidP="007979EF">
            <w:pPr>
              <w:pStyle w:val="Default"/>
              <w:numPr>
                <w:ilvl w:val="0"/>
                <w:numId w:val="13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 xml:space="preserve">Verhalten im Unendlichen </w:t>
            </w:r>
          </w:p>
        </w:tc>
        <w:tc>
          <w:tcPr>
            <w:tcW w:w="1260" w:type="pct"/>
            <w:tcBorders>
              <w:top w:val="single" w:sz="4" w:space="0" w:color="auto"/>
              <w:bottom w:val="nil"/>
            </w:tcBorders>
          </w:tcPr>
          <w:p w14:paraId="46578DB6" w14:textId="77777777" w:rsidR="00A20A96" w:rsidRDefault="00A20A96" w:rsidP="001C56F6">
            <w:pPr>
              <w:pStyle w:val="ekvTabelleKopf"/>
              <w:spacing w:beforeLines="20" w:before="48" w:afterLines="20" w:after="48" w:line="240" w:lineRule="auto"/>
              <w:ind w:left="0"/>
              <w:rPr>
                <w:b w:val="0"/>
              </w:rPr>
            </w:pPr>
          </w:p>
          <w:p w14:paraId="7AA54DE1" w14:textId="77777777" w:rsidR="001C56F6" w:rsidRDefault="001C56F6" w:rsidP="003A21AD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br/>
            </w:r>
            <w:r w:rsidR="001754AC" w:rsidRPr="003A21AD">
              <w:rPr>
                <w:bCs/>
              </w:rPr>
              <w:t>Kapitel IV</w:t>
            </w:r>
            <w:r w:rsidR="001754AC">
              <w:rPr>
                <w:b w:val="0"/>
              </w:rPr>
              <w:t xml:space="preserve"> Fortsetzung der Differentialrechnung</w:t>
            </w:r>
          </w:p>
          <w:p w14:paraId="4B7DA4BB" w14:textId="53A645EB" w:rsidR="001754AC" w:rsidRDefault="001754AC" w:rsidP="003A21AD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="003A21AD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  <w:proofErr w:type="spellStart"/>
            <w:r w:rsidR="003A21AD">
              <w:rPr>
                <w:b w:val="0"/>
              </w:rPr>
              <w:t>G</w:t>
            </w:r>
            <w:r>
              <w:rPr>
                <w:b w:val="0"/>
              </w:rPr>
              <w:t>ebrochenrationale</w:t>
            </w:r>
            <w:proofErr w:type="spellEnd"/>
            <w:r>
              <w:rPr>
                <w:b w:val="0"/>
              </w:rPr>
              <w:t xml:space="preserve"> Funktionen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2E256995" w14:textId="77777777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  <w:tc>
          <w:tcPr>
            <w:tcW w:w="1836" w:type="pct"/>
            <w:vMerge w:val="restart"/>
            <w:tcBorders>
              <w:top w:val="single" w:sz="4" w:space="0" w:color="auto"/>
            </w:tcBorders>
          </w:tcPr>
          <w:tbl>
            <w:tblPr>
              <w:tblStyle w:val="Tabellenraster"/>
              <w:tblpPr w:leftFromText="141" w:rightFromText="141" w:vertAnchor="page" w:horzAnchor="margin" w:tblpXSpec="center" w:tblpY="1"/>
              <w:tblOverlap w:val="nev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06"/>
              <w:gridCol w:w="3674"/>
            </w:tblGrid>
            <w:tr w:rsidR="001754AC" w:rsidRPr="00106087" w14:paraId="0CFD3093" w14:textId="2E91FB88" w:rsidTr="001754AC">
              <w:tc>
                <w:tcPr>
                  <w:tcW w:w="1708" w:type="pct"/>
                </w:tcPr>
                <w:p w14:paraId="6B1422C4" w14:textId="77777777" w:rsidR="001754AC" w:rsidRPr="00106087" w:rsidRDefault="001754AC" w:rsidP="00136020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 w:rsidRPr="00106087">
                    <w:rPr>
                      <w:rFonts w:eastAsiaTheme="majorEastAsia" w:cs="Arial"/>
                      <w:b/>
                      <w:szCs w:val="18"/>
                    </w:rPr>
                    <w:t>Kapitel</w:t>
                  </w:r>
                </w:p>
              </w:tc>
              <w:tc>
                <w:tcPr>
                  <w:tcW w:w="3292" w:type="pct"/>
                </w:tcPr>
                <w:p w14:paraId="316B5BA3" w14:textId="27A48E89" w:rsidR="001754AC" w:rsidRPr="00106087" w:rsidRDefault="001754AC" w:rsidP="00136020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 w:rsidRPr="00106087">
                    <w:rPr>
                      <w:rFonts w:eastAsiaTheme="majorEastAsia" w:cs="Arial"/>
                      <w:b/>
                      <w:szCs w:val="18"/>
                    </w:rPr>
                    <w:t>Bemerkung</w:t>
                  </w:r>
                </w:p>
              </w:tc>
            </w:tr>
            <w:tr w:rsidR="001754AC" w:rsidRPr="00106087" w14:paraId="0F193B0B" w14:textId="7EA73DC6" w:rsidTr="001754AC">
              <w:trPr>
                <w:trHeight w:val="410"/>
              </w:trPr>
              <w:tc>
                <w:tcPr>
                  <w:tcW w:w="1708" w:type="pct"/>
                </w:tcPr>
                <w:p w14:paraId="1C2BB57D" w14:textId="3D16ABDC" w:rsidR="001754AC" w:rsidRPr="00106087" w:rsidRDefault="001754AC" w:rsidP="00136020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106087">
                    <w:rPr>
                      <w:rFonts w:eastAsiaTheme="majorEastAsia" w:cs="Arial"/>
                      <w:szCs w:val="18"/>
                    </w:rPr>
                    <w:t>I Funktionen</w:t>
                  </w:r>
                </w:p>
              </w:tc>
              <w:tc>
                <w:tcPr>
                  <w:tcW w:w="3292" w:type="pct"/>
                </w:tcPr>
                <w:p w14:paraId="70F9D2A8" w14:textId="387CEA0D" w:rsidR="001754AC" w:rsidRPr="00106087" w:rsidRDefault="001754AC" w:rsidP="00106087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106087">
                    <w:rPr>
                      <w:rFonts w:eastAsiaTheme="majorEastAsia" w:cs="Arial"/>
                      <w:szCs w:val="18"/>
                    </w:rPr>
                    <w:t xml:space="preserve">Das Kapitel kann in Teilen zur Wiederholung genutzt werden. Die Lerneinheiten 4, </w:t>
                  </w:r>
                  <w:r w:rsidR="00A16600">
                    <w:rPr>
                      <w:rFonts w:eastAsiaTheme="majorEastAsia" w:cs="Arial"/>
                      <w:szCs w:val="18"/>
                    </w:rPr>
                    <w:t>7</w:t>
                  </w:r>
                  <w:r w:rsidRPr="00106087">
                    <w:rPr>
                      <w:rFonts w:eastAsiaTheme="majorEastAsia" w:cs="Arial"/>
                      <w:szCs w:val="18"/>
                    </w:rPr>
                    <w:t xml:space="preserve"> und 8 sollten bearbeitet werden.</w:t>
                  </w:r>
                </w:p>
              </w:tc>
            </w:tr>
            <w:tr w:rsidR="001754AC" w:rsidRPr="00106087" w14:paraId="07C0DC06" w14:textId="6C505239" w:rsidTr="001754AC">
              <w:trPr>
                <w:trHeight w:val="1040"/>
              </w:trPr>
              <w:tc>
                <w:tcPr>
                  <w:tcW w:w="1708" w:type="pct"/>
                </w:tcPr>
                <w:p w14:paraId="15854BF2" w14:textId="1089A2BB" w:rsidR="001754AC" w:rsidRPr="00106087" w:rsidRDefault="001754AC" w:rsidP="00B20B01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106087">
                    <w:rPr>
                      <w:rFonts w:eastAsiaTheme="majorEastAsia" w:cs="Arial"/>
                      <w:szCs w:val="18"/>
                    </w:rPr>
                    <w:t>II Einführung in die Differenzialrechnung - Ableitung</w:t>
                  </w:r>
                </w:p>
              </w:tc>
              <w:tc>
                <w:tcPr>
                  <w:tcW w:w="3292" w:type="pct"/>
                </w:tcPr>
                <w:p w14:paraId="01C7C7D4" w14:textId="77777777" w:rsidR="001754AC" w:rsidRPr="00106087" w:rsidRDefault="001754AC" w:rsidP="00B20B01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106087">
                    <w:rPr>
                      <w:rFonts w:eastAsiaTheme="majorEastAsia" w:cs="Arial"/>
                      <w:szCs w:val="18"/>
                    </w:rPr>
                    <w:t xml:space="preserve">Mithilfe des Kapitels gelingt die Einführung in die Differenzialrechnung. </w:t>
                  </w:r>
                </w:p>
                <w:p w14:paraId="606F44B9" w14:textId="2FFBAB9F" w:rsidR="001754AC" w:rsidRPr="00106087" w:rsidRDefault="001754AC" w:rsidP="00B20B01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106087">
                    <w:rPr>
                      <w:rFonts w:eastAsiaTheme="majorEastAsia" w:cs="Arial"/>
                      <w:szCs w:val="18"/>
                    </w:rPr>
                    <w:t xml:space="preserve">Lerneinheit 6 (Das Newton-Verfahren) kann im Rahmen des Wahlbereichs </w:t>
                  </w:r>
                  <w:r w:rsidR="009C0B23">
                    <w:rPr>
                      <w:rFonts w:eastAsiaTheme="majorEastAsia" w:cs="Arial"/>
                      <w:szCs w:val="18"/>
                    </w:rPr>
                    <w:t>2</w:t>
                  </w:r>
                  <w:r w:rsidRPr="00106087">
                    <w:rPr>
                      <w:rFonts w:eastAsiaTheme="majorEastAsia" w:cs="Arial"/>
                      <w:szCs w:val="18"/>
                    </w:rPr>
                    <w:t xml:space="preserve"> bearbeitet werden.</w:t>
                  </w:r>
                </w:p>
              </w:tc>
            </w:tr>
            <w:tr w:rsidR="001754AC" w:rsidRPr="00106087" w14:paraId="5B156A95" w14:textId="6EDCD1C1" w:rsidTr="001754AC">
              <w:trPr>
                <w:trHeight w:val="1880"/>
              </w:trPr>
              <w:tc>
                <w:tcPr>
                  <w:tcW w:w="1708" w:type="pct"/>
                </w:tcPr>
                <w:p w14:paraId="20891BE4" w14:textId="54E7E0D5" w:rsidR="001754AC" w:rsidRPr="00106087" w:rsidRDefault="001754AC" w:rsidP="00B20B01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106087">
                    <w:rPr>
                      <w:rFonts w:eastAsiaTheme="majorEastAsia" w:cs="Arial"/>
                      <w:szCs w:val="18"/>
                    </w:rPr>
                    <w:t xml:space="preserve">III </w:t>
                  </w:r>
                  <w:r w:rsidR="003A21AD">
                    <w:rPr>
                      <w:rFonts w:eastAsiaTheme="majorEastAsia" w:cs="Arial"/>
                      <w:szCs w:val="18"/>
                    </w:rPr>
                    <w:t>Anwendungen der Differenzialrechnung</w:t>
                  </w:r>
                </w:p>
              </w:tc>
              <w:tc>
                <w:tcPr>
                  <w:tcW w:w="3292" w:type="pct"/>
                </w:tcPr>
                <w:p w14:paraId="2867D3EC" w14:textId="0B2AF7D0" w:rsidR="001754AC" w:rsidRPr="00106087" w:rsidRDefault="001754AC" w:rsidP="00B20B01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>Mit diesem Kapitel lernen die Schüler weitere Anwendungsbereiche der Ableitung kennen. Sie lernen, Extrem- und Wendepunkte des Graphen einer Funktion zu bestimmen und mithilfe dieses Wissens Anwendungsaufgaben zu lösen.</w:t>
                  </w:r>
                </w:p>
              </w:tc>
            </w:tr>
            <w:tr w:rsidR="001754AC" w:rsidRPr="00106087" w14:paraId="069E53C9" w14:textId="45C53ACD" w:rsidTr="001754AC">
              <w:trPr>
                <w:trHeight w:val="1292"/>
              </w:trPr>
              <w:tc>
                <w:tcPr>
                  <w:tcW w:w="1708" w:type="pct"/>
                </w:tcPr>
                <w:p w14:paraId="613EB4A6" w14:textId="1A9581F7" w:rsidR="001754AC" w:rsidRPr="00106087" w:rsidRDefault="001754AC" w:rsidP="00B20B01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proofErr w:type="gramStart"/>
                  <w:r w:rsidRPr="00106087">
                    <w:rPr>
                      <w:rFonts w:eastAsiaTheme="majorEastAsia" w:cs="Arial"/>
                      <w:szCs w:val="18"/>
                    </w:rPr>
                    <w:t xml:space="preserve">IV </w:t>
                  </w:r>
                  <w:r w:rsidR="003A21AD">
                    <w:rPr>
                      <w:rFonts w:eastAsiaTheme="majorEastAsia" w:cs="Arial"/>
                      <w:szCs w:val="18"/>
                    </w:rPr>
                    <w:t>Fortsetzung</w:t>
                  </w:r>
                  <w:proofErr w:type="gramEnd"/>
                  <w:r w:rsidRPr="00106087">
                    <w:rPr>
                      <w:rFonts w:eastAsiaTheme="majorEastAsia" w:cs="Arial"/>
                      <w:szCs w:val="18"/>
                    </w:rPr>
                    <w:t xml:space="preserve"> der Differenzialrechnung</w:t>
                  </w:r>
                </w:p>
              </w:tc>
              <w:tc>
                <w:tcPr>
                  <w:tcW w:w="3292" w:type="pct"/>
                </w:tcPr>
                <w:p w14:paraId="32159BD1" w14:textId="77777777" w:rsidR="001754AC" w:rsidRDefault="001754AC" w:rsidP="00B20B01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 xml:space="preserve">Mithilfe der Lerneinheiten 1 bis 4 werden weitere Ableitungsregeln sowie die Ableitung der Sinus- und </w:t>
                  </w:r>
                  <w:proofErr w:type="spellStart"/>
                  <w:r>
                    <w:rPr>
                      <w:rFonts w:eastAsiaTheme="majorEastAsia" w:cs="Arial"/>
                      <w:szCs w:val="18"/>
                    </w:rPr>
                    <w:t>Kosinusfunktion</w:t>
                  </w:r>
                  <w:proofErr w:type="spellEnd"/>
                  <w:r>
                    <w:rPr>
                      <w:rFonts w:eastAsiaTheme="majorEastAsia" w:cs="Arial"/>
                      <w:szCs w:val="18"/>
                    </w:rPr>
                    <w:t xml:space="preserve"> eingeführt. </w:t>
                  </w:r>
                </w:p>
                <w:p w14:paraId="3A6DA0F1" w14:textId="1C7CE7A9" w:rsidR="001754AC" w:rsidRPr="00106087" w:rsidRDefault="001754AC" w:rsidP="00B20B01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 xml:space="preserve">Lerneinheit 6 kann für die Erarbeitung des Begriffs Asymptote </w:t>
                  </w:r>
                  <w:r w:rsidR="003A21AD">
                    <w:rPr>
                      <w:rFonts w:eastAsiaTheme="majorEastAsia" w:cs="Arial"/>
                      <w:szCs w:val="18"/>
                    </w:rPr>
                    <w:t xml:space="preserve">und für die Betrachtung des Verhaltens von Funktionen im Unendlichen </w:t>
                  </w:r>
                  <w:r>
                    <w:rPr>
                      <w:rFonts w:eastAsiaTheme="majorEastAsia" w:cs="Arial"/>
                      <w:szCs w:val="18"/>
                    </w:rPr>
                    <w:t>bearbeitet werden.</w:t>
                  </w:r>
                </w:p>
              </w:tc>
            </w:tr>
            <w:tr w:rsidR="001754AC" w:rsidRPr="00106087" w14:paraId="66A57D6C" w14:textId="62CA2A72" w:rsidTr="001754AC">
              <w:trPr>
                <w:trHeight w:val="828"/>
              </w:trPr>
              <w:tc>
                <w:tcPr>
                  <w:tcW w:w="1708" w:type="pct"/>
                </w:tcPr>
                <w:p w14:paraId="56E3DDA6" w14:textId="0042BD97" w:rsidR="001754AC" w:rsidRPr="00106087" w:rsidRDefault="001754AC" w:rsidP="00B20B01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106087">
                    <w:rPr>
                      <w:rFonts w:eastAsiaTheme="majorEastAsia" w:cs="Arial"/>
                      <w:szCs w:val="18"/>
                    </w:rPr>
                    <w:t xml:space="preserve">V </w:t>
                  </w:r>
                  <w:r w:rsidR="003F04B5">
                    <w:rPr>
                      <w:rFonts w:eastAsiaTheme="majorEastAsia" w:cs="Arial"/>
                      <w:szCs w:val="18"/>
                    </w:rPr>
                    <w:t>N</w:t>
                  </w:r>
                  <w:r w:rsidRPr="00106087">
                    <w:rPr>
                      <w:rFonts w:eastAsiaTheme="majorEastAsia" w:cs="Arial"/>
                      <w:szCs w:val="18"/>
                    </w:rPr>
                    <w:t xml:space="preserve">atürliche Exponentialfunktion und </w:t>
                  </w:r>
                  <w:r w:rsidR="003F04B5">
                    <w:rPr>
                      <w:rFonts w:eastAsiaTheme="majorEastAsia" w:cs="Arial"/>
                      <w:szCs w:val="18"/>
                    </w:rPr>
                    <w:t>n</w:t>
                  </w:r>
                  <w:r w:rsidRPr="00106087">
                    <w:rPr>
                      <w:rFonts w:eastAsiaTheme="majorEastAsia" w:cs="Arial"/>
                      <w:szCs w:val="18"/>
                    </w:rPr>
                    <w:t>atürliche Logarithmusfunktion</w:t>
                  </w:r>
                </w:p>
              </w:tc>
              <w:tc>
                <w:tcPr>
                  <w:tcW w:w="3292" w:type="pct"/>
                </w:tcPr>
                <w:p w14:paraId="00CB41F7" w14:textId="36BF4B7E" w:rsidR="001754AC" w:rsidRPr="00106087" w:rsidRDefault="001754AC" w:rsidP="00B20B01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 xml:space="preserve">Das Kapitel kann in Teilen zur Wiederholung genutzt werden. Die Lerneinheiten 1 und </w:t>
                  </w:r>
                  <w:r w:rsidR="009B0799">
                    <w:rPr>
                      <w:rFonts w:eastAsiaTheme="majorEastAsia" w:cs="Arial"/>
                      <w:szCs w:val="18"/>
                    </w:rPr>
                    <w:t>6</w:t>
                  </w:r>
                  <w:r>
                    <w:rPr>
                      <w:rFonts w:eastAsiaTheme="majorEastAsia" w:cs="Arial"/>
                      <w:szCs w:val="18"/>
                    </w:rPr>
                    <w:t xml:space="preserve"> sollten bearbeitet werden.  </w:t>
                  </w:r>
                </w:p>
              </w:tc>
            </w:tr>
          </w:tbl>
          <w:p w14:paraId="6C505630" w14:textId="2DCE2204" w:rsidR="002B00D9" w:rsidRPr="001754AC" w:rsidRDefault="001754AC" w:rsidP="00EB78E0">
            <w:pPr>
              <w:pStyle w:val="ekvtext"/>
              <w:spacing w:beforeLines="20" w:before="48" w:afterLines="20" w:after="48"/>
              <w:rPr>
                <w:bCs/>
              </w:rPr>
            </w:pPr>
            <w:r w:rsidRPr="001754AC">
              <w:rPr>
                <w:bCs/>
              </w:rPr>
              <w:t xml:space="preserve">Grenzwerte und </w:t>
            </w:r>
            <w:r w:rsidRPr="001754AC">
              <w:rPr>
                <w:bCs/>
                <w:highlight w:val="yellow"/>
              </w:rPr>
              <w:t>Grenzwertsätze</w:t>
            </w:r>
            <w:r w:rsidRPr="001754AC">
              <w:rPr>
                <w:bCs/>
              </w:rPr>
              <w:t xml:space="preserve"> für Funktionen werden im Lambacher Schweizer nicht explizit behandelt</w:t>
            </w:r>
            <w:r w:rsidR="003A21AD">
              <w:rPr>
                <w:bCs/>
              </w:rPr>
              <w:t>, an geeigneten Stellen aber thematisiert</w:t>
            </w:r>
            <w:r w:rsidRPr="001754AC">
              <w:rPr>
                <w:bCs/>
              </w:rPr>
              <w:t>.</w:t>
            </w:r>
          </w:p>
        </w:tc>
      </w:tr>
      <w:tr w:rsidR="007979EF" w:rsidRPr="00512E66" w14:paraId="20DA5A7D" w14:textId="77777777" w:rsidTr="00E454F7">
        <w:trPr>
          <w:trHeight w:val="327"/>
        </w:trPr>
        <w:tc>
          <w:tcPr>
            <w:tcW w:w="1206" w:type="pct"/>
            <w:tcBorders>
              <w:top w:val="nil"/>
              <w:bottom w:val="single" w:sz="4" w:space="0" w:color="auto"/>
            </w:tcBorders>
          </w:tcPr>
          <w:p w14:paraId="42E39C72" w14:textId="58860972" w:rsidR="007979EF" w:rsidRPr="000E0BC5" w:rsidRDefault="007979EF" w:rsidP="00AB0428">
            <w:pPr>
              <w:pStyle w:val="Default"/>
              <w:numPr>
                <w:ilvl w:val="0"/>
                <w:numId w:val="13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Grenzwert an einer Stelle</w:t>
            </w:r>
          </w:p>
        </w:tc>
        <w:tc>
          <w:tcPr>
            <w:tcW w:w="1260" w:type="pct"/>
            <w:tcBorders>
              <w:top w:val="nil"/>
              <w:bottom w:val="single" w:sz="4" w:space="0" w:color="auto"/>
            </w:tcBorders>
          </w:tcPr>
          <w:p w14:paraId="0235B160" w14:textId="45E5F106" w:rsidR="007979EF" w:rsidRDefault="007979EF" w:rsidP="007979EF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t>Kapitel II</w:t>
            </w:r>
            <w:r>
              <w:rPr>
                <w:b w:val="0"/>
              </w:rPr>
              <w:t xml:space="preserve"> Einführung in die Differenzialrechnung</w:t>
            </w:r>
            <w:r w:rsidR="003A21AD">
              <w:rPr>
                <w:b w:val="0"/>
              </w:rPr>
              <w:t xml:space="preserve"> - Ableitung</w:t>
            </w:r>
          </w:p>
          <w:p w14:paraId="30F5A692" w14:textId="3A9D9A22" w:rsidR="007979EF" w:rsidRPr="007979EF" w:rsidRDefault="007979EF" w:rsidP="007979EF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>LE 2 Differenzialquotient und lokale Änderungsrate</w:t>
            </w:r>
          </w:p>
        </w:tc>
        <w:tc>
          <w:tcPr>
            <w:tcW w:w="698" w:type="pct"/>
            <w:vMerge/>
            <w:tcBorders>
              <w:tr2bl w:val="single" w:sz="4" w:space="0" w:color="auto"/>
            </w:tcBorders>
          </w:tcPr>
          <w:p w14:paraId="5B03EAC1" w14:textId="77777777" w:rsidR="007979EF" w:rsidRDefault="007979EF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  <w:tc>
          <w:tcPr>
            <w:tcW w:w="1836" w:type="pct"/>
            <w:vMerge/>
          </w:tcPr>
          <w:p w14:paraId="4051E566" w14:textId="77777777" w:rsidR="007979EF" w:rsidRDefault="007979EF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</w:tr>
      <w:tr w:rsidR="007979EF" w:rsidRPr="00512E66" w14:paraId="4372790F" w14:textId="77777777" w:rsidTr="00E454F7">
        <w:trPr>
          <w:trHeight w:val="327"/>
        </w:trPr>
        <w:tc>
          <w:tcPr>
            <w:tcW w:w="1206" w:type="pct"/>
            <w:tcBorders>
              <w:top w:val="nil"/>
              <w:bottom w:val="single" w:sz="4" w:space="0" w:color="auto"/>
            </w:tcBorders>
          </w:tcPr>
          <w:p w14:paraId="2C63CC03" w14:textId="1ABDA81C" w:rsidR="007979EF" w:rsidRDefault="007979EF" w:rsidP="00AB0428">
            <w:pPr>
              <w:pStyle w:val="Default"/>
              <w:numPr>
                <w:ilvl w:val="0"/>
                <w:numId w:val="13"/>
              </w:numPr>
              <w:spacing w:beforeLines="20" w:before="48" w:afterLines="20" w:after="48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1754AC">
              <w:rPr>
                <w:sz w:val="18"/>
                <w:szCs w:val="18"/>
                <w:highlight w:val="yellow"/>
                <w:lang w:val="de-DE"/>
              </w:rPr>
              <w:t>Grenzwertsätze</w:t>
            </w:r>
            <w:r w:rsidRPr="000E0BC5">
              <w:rPr>
                <w:sz w:val="18"/>
                <w:szCs w:val="18"/>
                <w:lang w:val="de-DE"/>
              </w:rPr>
              <w:t xml:space="preserve"> für Funktionen</w:t>
            </w:r>
          </w:p>
        </w:tc>
        <w:tc>
          <w:tcPr>
            <w:tcW w:w="1260" w:type="pct"/>
            <w:tcBorders>
              <w:top w:val="nil"/>
              <w:bottom w:val="single" w:sz="4" w:space="0" w:color="auto"/>
            </w:tcBorders>
          </w:tcPr>
          <w:p w14:paraId="0B96693B" w14:textId="2723DAE3" w:rsidR="007979EF" w:rsidRPr="00BF1724" w:rsidRDefault="007979EF" w:rsidP="00BF1724">
            <w:pPr>
              <w:pStyle w:val="ekvTabelleKopf"/>
              <w:spacing w:beforeLines="20" w:before="48" w:afterLines="20" w:after="48" w:line="240" w:lineRule="auto"/>
            </w:pPr>
          </w:p>
        </w:tc>
        <w:tc>
          <w:tcPr>
            <w:tcW w:w="698" w:type="pct"/>
            <w:vMerge/>
            <w:tcBorders>
              <w:tr2bl w:val="single" w:sz="4" w:space="0" w:color="auto"/>
            </w:tcBorders>
          </w:tcPr>
          <w:p w14:paraId="244FC39E" w14:textId="77777777" w:rsidR="007979EF" w:rsidRDefault="007979EF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  <w:tc>
          <w:tcPr>
            <w:tcW w:w="1836" w:type="pct"/>
            <w:vMerge/>
          </w:tcPr>
          <w:p w14:paraId="23104D4E" w14:textId="77777777" w:rsidR="007979EF" w:rsidRDefault="007979EF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</w:tr>
      <w:tr w:rsidR="00E14486" w:rsidRPr="00512E66" w14:paraId="5BFFA958" w14:textId="77777777" w:rsidTr="00E454F7">
        <w:trPr>
          <w:trHeight w:val="327"/>
        </w:trPr>
        <w:tc>
          <w:tcPr>
            <w:tcW w:w="1206" w:type="pct"/>
            <w:tcBorders>
              <w:top w:val="nil"/>
              <w:bottom w:val="single" w:sz="4" w:space="0" w:color="auto"/>
            </w:tcBorders>
          </w:tcPr>
          <w:p w14:paraId="0A380FAA" w14:textId="4041FACF" w:rsidR="00A20A96" w:rsidRPr="000E0BC5" w:rsidRDefault="00A16600" w:rsidP="00A16600">
            <w:pPr>
              <w:pStyle w:val="Default"/>
              <w:spacing w:beforeLines="20" w:before="48" w:afterLines="20" w:after="48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Einblick gewinnen in den Begriff der </w:t>
            </w:r>
            <w:r w:rsidR="00AB0428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Stetigkeit einer Funktion </w:t>
            </w:r>
          </w:p>
        </w:tc>
        <w:tc>
          <w:tcPr>
            <w:tcW w:w="1260" w:type="pct"/>
            <w:tcBorders>
              <w:top w:val="nil"/>
              <w:bottom w:val="single" w:sz="4" w:space="0" w:color="auto"/>
            </w:tcBorders>
          </w:tcPr>
          <w:p w14:paraId="79FC734D" w14:textId="47B7D163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 w:rsidRPr="00BF1724">
              <w:t>Kapitel I</w:t>
            </w:r>
            <w:r>
              <w:rPr>
                <w:b w:val="0"/>
              </w:rPr>
              <w:t xml:space="preserve"> Funktionen</w:t>
            </w:r>
          </w:p>
          <w:p w14:paraId="23BDA4E2" w14:textId="71E89CCD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>LE 8 Stetigkeit einer Funktion</w:t>
            </w:r>
          </w:p>
        </w:tc>
        <w:tc>
          <w:tcPr>
            <w:tcW w:w="698" w:type="pct"/>
            <w:vMerge/>
            <w:tcBorders>
              <w:tr2bl w:val="single" w:sz="4" w:space="0" w:color="auto"/>
            </w:tcBorders>
          </w:tcPr>
          <w:p w14:paraId="3D6B2773" w14:textId="77777777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  <w:tc>
          <w:tcPr>
            <w:tcW w:w="1836" w:type="pct"/>
            <w:vMerge/>
          </w:tcPr>
          <w:p w14:paraId="52D54D34" w14:textId="77777777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</w:tr>
      <w:tr w:rsidR="00E14486" w:rsidRPr="00512E66" w14:paraId="63F8F2E3" w14:textId="77777777" w:rsidTr="00E454F7">
        <w:trPr>
          <w:trHeight w:val="327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</w:tcPr>
          <w:p w14:paraId="6F8F38ED" w14:textId="77777777" w:rsidR="00A20A96" w:rsidRPr="000E0BC5" w:rsidRDefault="00A20A96" w:rsidP="00BF1724">
            <w:pPr>
              <w:pStyle w:val="Default"/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Beherrschen des Differenzierens</w:t>
            </w:r>
          </w:p>
          <w:p w14:paraId="441FAF61" w14:textId="1A681812" w:rsidR="00A20A96" w:rsidRPr="000E0BC5" w:rsidRDefault="00A20A96" w:rsidP="00BF1724">
            <w:pPr>
              <w:pStyle w:val="Default"/>
              <w:numPr>
                <w:ilvl w:val="0"/>
                <w:numId w:val="13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inhaltliches Verständnis des Ableitungsbegriffs</w:t>
            </w:r>
          </w:p>
          <w:p w14:paraId="4A7F818E" w14:textId="2FC28EE1" w:rsidR="00A20A96" w:rsidRPr="000E0BC5" w:rsidRDefault="00A20A96" w:rsidP="00BF1724">
            <w:pPr>
              <w:pStyle w:val="Default"/>
              <w:numPr>
                <w:ilvl w:val="0"/>
                <w:numId w:val="14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Differenzenquotient als Anstieg der Sekante und als mittlere Änderungsrate</w:t>
            </w:r>
          </w:p>
          <w:p w14:paraId="566F2B52" w14:textId="79BC0CAC" w:rsidR="00A20A96" w:rsidRPr="000E0BC5" w:rsidRDefault="00A20A96" w:rsidP="00BF1724">
            <w:pPr>
              <w:pStyle w:val="Default"/>
              <w:numPr>
                <w:ilvl w:val="0"/>
                <w:numId w:val="14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 xml:space="preserve">Differentialquotient als Anstieg der Tangente und als lokale Änderungsrate </w:t>
            </w:r>
          </w:p>
          <w:p w14:paraId="51D68B02" w14:textId="77777777" w:rsidR="00A20A96" w:rsidRPr="000E0BC5" w:rsidRDefault="00A20A96" w:rsidP="00BF1724">
            <w:pPr>
              <w:pStyle w:val="Default"/>
              <w:numPr>
                <w:ilvl w:val="0"/>
                <w:numId w:val="13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Ermitteln der Ableitungsfunktion nach Definition</w:t>
            </w:r>
          </w:p>
          <w:p w14:paraId="14209509" w14:textId="77777777" w:rsidR="00A20A96" w:rsidRPr="000E0BC5" w:rsidRDefault="00A20A96" w:rsidP="00BF1724">
            <w:pPr>
              <w:pStyle w:val="Default"/>
              <w:numPr>
                <w:ilvl w:val="0"/>
                <w:numId w:val="13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Ermitteln von Ableitungen</w:t>
            </w:r>
          </w:p>
          <w:p w14:paraId="39C5C863" w14:textId="460D74B1" w:rsidR="00A16600" w:rsidRPr="00A16600" w:rsidRDefault="00A20A96" w:rsidP="00A16600">
            <w:pPr>
              <w:pStyle w:val="Default"/>
              <w:numPr>
                <w:ilvl w:val="1"/>
                <w:numId w:val="13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ohne Hilfsmittel ganzrationale F</w:t>
            </w:r>
            <w:r>
              <w:rPr>
                <w:sz w:val="18"/>
                <w:szCs w:val="18"/>
                <w:lang w:val="de-DE"/>
              </w:rPr>
              <w:t>u</w:t>
            </w:r>
            <w:r w:rsidRPr="000E0BC5">
              <w:rPr>
                <w:sz w:val="18"/>
                <w:szCs w:val="18"/>
                <w:lang w:val="de-DE"/>
              </w:rPr>
              <w:t>nktionen, Potenzfunktionen mit rationale</w:t>
            </w:r>
            <w:r w:rsidR="001C5F81">
              <w:rPr>
                <w:sz w:val="18"/>
                <w:szCs w:val="18"/>
                <w:lang w:val="de-DE"/>
              </w:rPr>
              <w:t>n</w:t>
            </w:r>
            <w:r w:rsidRPr="000E0BC5">
              <w:rPr>
                <w:sz w:val="18"/>
                <w:szCs w:val="18"/>
                <w:lang w:val="de-DE"/>
              </w:rPr>
              <w:t xml:space="preserve"> Exponenten, </w:t>
            </w:r>
            <m:oMath>
              <m:r>
                <w:rPr>
                  <w:rFonts w:ascii="Cambria Math" w:hAnsi="Cambria Math"/>
                  <w:sz w:val="18"/>
                  <w:szCs w:val="18"/>
                  <w:lang w:val="de-DE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  <w:lang w:val="de-DE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x</m:t>
                  </m:r>
                </m:sup>
              </m:sSup>
            </m:oMath>
            <w:r w:rsidRPr="000E0BC5">
              <w:rPr>
                <w:sz w:val="18"/>
                <w:szCs w:val="18"/>
                <w:lang w:val="de-DE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de-DE"/>
                </w:rPr>
                <w:br/>
              </m:r>
              <m:r>
                <w:rPr>
                  <w:rFonts w:ascii="Cambria Math" w:hAnsi="Cambria Math"/>
                  <w:sz w:val="18"/>
                  <w:szCs w:val="18"/>
                  <w:lang w:val="de-DE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  <w:lang w:val="de-DE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de-DE"/>
                </w:rPr>
                <m:t>ln⁡x</m:t>
              </m:r>
            </m:oMath>
            <w:r w:rsidRPr="000E0BC5">
              <w:rPr>
                <w:sz w:val="18"/>
                <w:szCs w:val="18"/>
                <w:lang w:val="de-DE"/>
              </w:rPr>
              <w:t xml:space="preserve">, </w:t>
            </w:r>
            <m:oMath>
              <m:r>
                <w:rPr>
                  <w:rFonts w:ascii="Cambria Math" w:hAnsi="Cambria Math"/>
                  <w:sz w:val="18"/>
                  <w:szCs w:val="18"/>
                  <w:lang w:val="de-DE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  <w:lang w:val="de-DE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de-DE"/>
                </w:rPr>
                <m:t>sin⁡</m:t>
              </m:r>
              <m:r>
                <w:rPr>
                  <w:rFonts w:ascii="Cambria Math" w:hAnsi="Cambria Math"/>
                  <w:sz w:val="18"/>
                  <w:szCs w:val="18"/>
                  <w:lang w:val="de-DE"/>
                </w:rPr>
                <m:t>(x)</m:t>
              </m:r>
            </m:oMath>
          </w:p>
          <w:p w14:paraId="22B6EF9C" w14:textId="77777777" w:rsidR="00A20A96" w:rsidRPr="000E0BC5" w:rsidRDefault="00A20A96" w:rsidP="00BF1724">
            <w:pPr>
              <w:pStyle w:val="Default"/>
              <w:numPr>
                <w:ilvl w:val="1"/>
                <w:numId w:val="13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lastRenderedPageBreak/>
              <w:t>einfache Verkettungen und Verknüpfungen</w:t>
            </w:r>
          </w:p>
          <w:p w14:paraId="654F76AB" w14:textId="0D428079" w:rsidR="00A20A96" w:rsidRPr="000E0BC5" w:rsidRDefault="00A20A96" w:rsidP="00BF1724">
            <w:pPr>
              <w:pStyle w:val="Default"/>
              <w:numPr>
                <w:ilvl w:val="1"/>
                <w:numId w:val="13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mit Hilfsmitteln</w:t>
            </w:r>
            <w:r w:rsidR="00A16600">
              <w:rPr>
                <w:sz w:val="18"/>
                <w:szCs w:val="18"/>
                <w:lang w:val="de-DE"/>
              </w:rPr>
              <w:t>:</w:t>
            </w:r>
            <w:r w:rsidRPr="000E0BC5">
              <w:rPr>
                <w:sz w:val="18"/>
                <w:szCs w:val="18"/>
                <w:lang w:val="de-DE"/>
              </w:rPr>
              <w:t xml:space="preserve"> beliebige Funktionen</w:t>
            </w:r>
          </w:p>
        </w:tc>
        <w:tc>
          <w:tcPr>
            <w:tcW w:w="1260" w:type="pct"/>
            <w:tcBorders>
              <w:top w:val="single" w:sz="4" w:space="0" w:color="auto"/>
              <w:bottom w:val="single" w:sz="4" w:space="0" w:color="auto"/>
            </w:tcBorders>
          </w:tcPr>
          <w:p w14:paraId="201F7113" w14:textId="549484A6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lastRenderedPageBreak/>
              <w:t>Kapitel II</w:t>
            </w:r>
            <w:r>
              <w:rPr>
                <w:b w:val="0"/>
              </w:rPr>
              <w:t xml:space="preserve"> Einführung in die Differenzialrechnung</w:t>
            </w:r>
            <w:r w:rsidR="003A21AD">
              <w:rPr>
                <w:b w:val="0"/>
              </w:rPr>
              <w:t xml:space="preserve"> - Ableitung</w:t>
            </w:r>
          </w:p>
          <w:p w14:paraId="18947C14" w14:textId="63A008A8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>LE 1 Differenzenquotient und mittlere Änderungsrate</w:t>
            </w:r>
          </w:p>
          <w:p w14:paraId="7CF6D4CC" w14:textId="0D790820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>LE 2 Differenzialquotient und lokale Änderungsrate</w:t>
            </w:r>
          </w:p>
          <w:p w14:paraId="4176F225" w14:textId="77396719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>LE 3 Die Ableitungsfunktion</w:t>
            </w:r>
          </w:p>
          <w:p w14:paraId="6862D2E4" w14:textId="7035221D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>LE 4 Ableitungsregeln</w:t>
            </w:r>
          </w:p>
          <w:p w14:paraId="09B659F6" w14:textId="416AB270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>LE 5 Probleme im Umfeld der Tangente</w:t>
            </w:r>
          </w:p>
          <w:p w14:paraId="03518349" w14:textId="6E336ACC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 w:rsidRPr="00BF1724">
              <w:t>Kapitel IV</w:t>
            </w:r>
            <w:r>
              <w:rPr>
                <w:b w:val="0"/>
              </w:rPr>
              <w:t xml:space="preserve"> </w:t>
            </w:r>
            <w:r w:rsidR="003A21AD">
              <w:rPr>
                <w:b w:val="0"/>
              </w:rPr>
              <w:t>Fortsetzung</w:t>
            </w:r>
            <w:r>
              <w:rPr>
                <w:b w:val="0"/>
              </w:rPr>
              <w:t xml:space="preserve"> der Differenzialrechnung</w:t>
            </w:r>
          </w:p>
          <w:p w14:paraId="6AA55396" w14:textId="47CF9885" w:rsidR="009B0799" w:rsidRDefault="009B0799" w:rsidP="009B0799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1 Ableitung der Sinus- und der </w:t>
            </w:r>
            <w:proofErr w:type="spellStart"/>
            <w:r>
              <w:rPr>
                <w:b w:val="0"/>
              </w:rPr>
              <w:t>Kosinusfunktion</w:t>
            </w:r>
            <w:proofErr w:type="spellEnd"/>
          </w:p>
          <w:p w14:paraId="69DD409C" w14:textId="004234F5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="003A21AD">
              <w:rPr>
                <w:b w:val="0"/>
              </w:rPr>
              <w:t>2</w:t>
            </w:r>
            <w:r>
              <w:rPr>
                <w:b w:val="0"/>
              </w:rPr>
              <w:t xml:space="preserve"> Produktregel</w:t>
            </w:r>
          </w:p>
          <w:p w14:paraId="1A3264E1" w14:textId="2F78D587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="003A21AD">
              <w:rPr>
                <w:b w:val="0"/>
              </w:rPr>
              <w:t>3</w:t>
            </w:r>
            <w:r>
              <w:rPr>
                <w:b w:val="0"/>
              </w:rPr>
              <w:t xml:space="preserve"> Verkettung von Funktionen</w:t>
            </w:r>
          </w:p>
          <w:p w14:paraId="218512F2" w14:textId="40FDE655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="003A21AD">
              <w:rPr>
                <w:b w:val="0"/>
              </w:rPr>
              <w:t>4</w:t>
            </w:r>
            <w:r>
              <w:rPr>
                <w:b w:val="0"/>
              </w:rPr>
              <w:t xml:space="preserve"> Kettenregel</w:t>
            </w:r>
          </w:p>
          <w:p w14:paraId="6B81302D" w14:textId="589D474C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 w:rsidRPr="00BF1724">
              <w:lastRenderedPageBreak/>
              <w:t>Kapitel V</w:t>
            </w:r>
            <w:r>
              <w:rPr>
                <w:b w:val="0"/>
              </w:rPr>
              <w:t xml:space="preserve"> </w:t>
            </w:r>
            <w:r w:rsidR="009B0799">
              <w:rPr>
                <w:b w:val="0"/>
              </w:rPr>
              <w:t>N</w:t>
            </w:r>
            <w:r>
              <w:rPr>
                <w:b w:val="0"/>
              </w:rPr>
              <w:t>atürliche Exponentialfunktion und natürliche Logarithmusfunktion</w:t>
            </w:r>
          </w:p>
          <w:p w14:paraId="50B01BA6" w14:textId="77777777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>LE 1 Die natürliche Exponentialfunktion und ihre Ableitung</w:t>
            </w:r>
          </w:p>
          <w:p w14:paraId="34885DA8" w14:textId="51E9ECDC" w:rsidR="00B20B01" w:rsidRPr="00BF1724" w:rsidRDefault="00B20B01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B20B01">
              <w:rPr>
                <w:b w:val="0"/>
              </w:rPr>
              <w:t>6 Die natürliche Logarithmusfunktion und ihre Ableitung</w:t>
            </w:r>
          </w:p>
        </w:tc>
        <w:tc>
          <w:tcPr>
            <w:tcW w:w="698" w:type="pct"/>
            <w:vMerge/>
            <w:tcBorders>
              <w:tr2bl w:val="single" w:sz="4" w:space="0" w:color="auto"/>
            </w:tcBorders>
          </w:tcPr>
          <w:p w14:paraId="6E7DC035" w14:textId="77777777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  <w:tc>
          <w:tcPr>
            <w:tcW w:w="1836" w:type="pct"/>
            <w:vMerge/>
          </w:tcPr>
          <w:p w14:paraId="6943AAB6" w14:textId="77777777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</w:tr>
      <w:tr w:rsidR="00E14486" w:rsidRPr="00512E66" w14:paraId="71E28A00" w14:textId="77777777" w:rsidTr="00E454F7">
        <w:trPr>
          <w:trHeight w:val="327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</w:tcPr>
          <w:p w14:paraId="6782AA2D" w14:textId="1CF1C518" w:rsidR="00A20A96" w:rsidRPr="000E0BC5" w:rsidRDefault="00A20A96" w:rsidP="00BF1724">
            <w:pPr>
              <w:pStyle w:val="Default"/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Einblick gewinnen in die Umkehrung des Differenzierens bei Potenzfunktionen</w:t>
            </w:r>
          </w:p>
        </w:tc>
        <w:tc>
          <w:tcPr>
            <w:tcW w:w="1260" w:type="pct"/>
            <w:tcBorders>
              <w:top w:val="single" w:sz="4" w:space="0" w:color="auto"/>
              <w:bottom w:val="single" w:sz="4" w:space="0" w:color="auto"/>
            </w:tcBorders>
          </w:tcPr>
          <w:p w14:paraId="1AC76A39" w14:textId="16D5BC9D" w:rsidR="00A20A96" w:rsidRDefault="009B0799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  <w:color w:val="000000" w:themeColor="text1"/>
              </w:rPr>
              <w:t>(</w:t>
            </w:r>
            <w:r w:rsidRPr="009B0799">
              <w:rPr>
                <w:b w:val="0"/>
                <w:color w:val="000000" w:themeColor="text1"/>
              </w:rPr>
              <w:t>Wird erst im Zusammenhang mit der Integralrechnung systematisch betrachtet</w:t>
            </w:r>
            <w:r>
              <w:rPr>
                <w:b w:val="0"/>
                <w:color w:val="000000" w:themeColor="text1"/>
              </w:rPr>
              <w:t>)</w:t>
            </w:r>
          </w:p>
        </w:tc>
        <w:tc>
          <w:tcPr>
            <w:tcW w:w="698" w:type="pct"/>
            <w:vMerge/>
            <w:tcBorders>
              <w:tr2bl w:val="single" w:sz="4" w:space="0" w:color="auto"/>
            </w:tcBorders>
          </w:tcPr>
          <w:p w14:paraId="6F42D96E" w14:textId="77777777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  <w:tc>
          <w:tcPr>
            <w:tcW w:w="1836" w:type="pct"/>
            <w:vMerge/>
          </w:tcPr>
          <w:p w14:paraId="729C5129" w14:textId="77777777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</w:tr>
      <w:tr w:rsidR="00E14486" w:rsidRPr="00512E66" w14:paraId="192498D7" w14:textId="77777777" w:rsidTr="00E454F7">
        <w:trPr>
          <w:trHeight w:val="327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</w:tcPr>
          <w:p w14:paraId="55BD9863" w14:textId="2329239E" w:rsidR="00A20A96" w:rsidRPr="000E0BC5" w:rsidRDefault="00A20A96" w:rsidP="00BF1724">
            <w:pPr>
              <w:pStyle w:val="Default"/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Anwenden der Kenntnisse über F</w:t>
            </w:r>
            <w:r>
              <w:rPr>
                <w:sz w:val="18"/>
                <w:szCs w:val="18"/>
                <w:lang w:val="de-DE"/>
              </w:rPr>
              <w:t>u</w:t>
            </w:r>
            <w:r w:rsidRPr="000E0BC5">
              <w:rPr>
                <w:sz w:val="18"/>
                <w:szCs w:val="18"/>
                <w:lang w:val="de-DE"/>
              </w:rPr>
              <w:t xml:space="preserve">nktionen und ihre </w:t>
            </w:r>
            <w:r>
              <w:rPr>
                <w:sz w:val="18"/>
                <w:szCs w:val="18"/>
                <w:lang w:val="de-DE"/>
              </w:rPr>
              <w:t>Ab</w:t>
            </w:r>
            <w:r w:rsidRPr="000E0BC5">
              <w:rPr>
                <w:sz w:val="18"/>
                <w:szCs w:val="18"/>
                <w:lang w:val="de-DE"/>
              </w:rPr>
              <w:t>leitungen auf das Lösen von Problemen</w:t>
            </w:r>
          </w:p>
          <w:p w14:paraId="0F36F658" w14:textId="409D0298" w:rsidR="00A20A96" w:rsidRPr="000E0BC5" w:rsidRDefault="00A20A96" w:rsidP="00BF1724">
            <w:pPr>
              <w:pStyle w:val="Default"/>
              <w:numPr>
                <w:ilvl w:val="0"/>
                <w:numId w:val="15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 xml:space="preserve">Definitions- und Wertebereich, lokale und globale Extrema, Wendepunkte, Nullstellen, Polstellen, Monotonie, Symmetrie, </w:t>
            </w:r>
            <w:r w:rsidR="00A16600">
              <w:rPr>
                <w:sz w:val="18"/>
                <w:szCs w:val="18"/>
                <w:lang w:val="de-DE"/>
              </w:rPr>
              <w:t xml:space="preserve">achsenparallele </w:t>
            </w:r>
            <w:r w:rsidRPr="000E0BC5">
              <w:rPr>
                <w:sz w:val="18"/>
                <w:szCs w:val="18"/>
                <w:lang w:val="de-DE"/>
              </w:rPr>
              <w:t xml:space="preserve">Asymptoten </w:t>
            </w:r>
          </w:p>
          <w:p w14:paraId="2D9AF1CD" w14:textId="77777777" w:rsidR="00A20A96" w:rsidRPr="000E0BC5" w:rsidRDefault="00A20A96" w:rsidP="00BF1724">
            <w:pPr>
              <w:pStyle w:val="Default"/>
              <w:numPr>
                <w:ilvl w:val="0"/>
                <w:numId w:val="15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 xml:space="preserve">Bestimmen von Gleichungen ganzrationaler Funktionen durch Lösen entsprechender Gleichungssysteme </w:t>
            </w:r>
          </w:p>
          <w:p w14:paraId="2ACDE76F" w14:textId="7ED3C2B3" w:rsidR="00A20A96" w:rsidRPr="000E0BC5" w:rsidRDefault="00A20A96" w:rsidP="00BF1724">
            <w:pPr>
              <w:pStyle w:val="Default"/>
              <w:numPr>
                <w:ilvl w:val="1"/>
                <w:numId w:val="15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ohne Hilfsmittel</w:t>
            </w:r>
            <w:r w:rsidR="009C0B23">
              <w:rPr>
                <w:sz w:val="18"/>
                <w:szCs w:val="18"/>
                <w:lang w:val="de-DE"/>
              </w:rPr>
              <w:t>:</w:t>
            </w:r>
            <w:r w:rsidRPr="000E0BC5">
              <w:rPr>
                <w:sz w:val="18"/>
                <w:szCs w:val="18"/>
                <w:lang w:val="de-DE"/>
              </w:rPr>
              <w:t xml:space="preserve"> mit einfachen Koeffizienten und bis zu drei Unbekannten </w:t>
            </w:r>
          </w:p>
          <w:p w14:paraId="69F67D31" w14:textId="1CE14D88" w:rsidR="00A20A96" w:rsidRPr="000E0BC5" w:rsidRDefault="00A20A96" w:rsidP="00BF1724">
            <w:pPr>
              <w:pStyle w:val="Default"/>
              <w:numPr>
                <w:ilvl w:val="1"/>
                <w:numId w:val="15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mit Hilfsmitteln</w:t>
            </w:r>
            <w:r w:rsidR="009C0B23">
              <w:rPr>
                <w:sz w:val="18"/>
                <w:szCs w:val="18"/>
                <w:lang w:val="de-DE"/>
              </w:rPr>
              <w:t>:</w:t>
            </w:r>
            <w:r w:rsidRPr="000E0BC5">
              <w:rPr>
                <w:sz w:val="18"/>
                <w:szCs w:val="18"/>
                <w:lang w:val="de-DE"/>
              </w:rPr>
              <w:t xml:space="preserve"> mehr als drei Unbekannte </w:t>
            </w:r>
          </w:p>
          <w:p w14:paraId="582FA46F" w14:textId="65CF4C90" w:rsidR="00A20A96" w:rsidRPr="000E0BC5" w:rsidRDefault="00A20A96" w:rsidP="00BF1724">
            <w:pPr>
              <w:pStyle w:val="Default"/>
              <w:numPr>
                <w:ilvl w:val="0"/>
                <w:numId w:val="15"/>
              </w:numPr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 xml:space="preserve">Lösen von Extremwertproblemen </w:t>
            </w:r>
          </w:p>
        </w:tc>
        <w:tc>
          <w:tcPr>
            <w:tcW w:w="1260" w:type="pct"/>
            <w:tcBorders>
              <w:top w:val="single" w:sz="4" w:space="0" w:color="auto"/>
              <w:bottom w:val="single" w:sz="4" w:space="0" w:color="auto"/>
            </w:tcBorders>
          </w:tcPr>
          <w:p w14:paraId="0607B074" w14:textId="3B5669CF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 w:rsidRPr="00703151">
              <w:t>Kapitel I</w:t>
            </w:r>
            <w:r>
              <w:rPr>
                <w:b w:val="0"/>
              </w:rPr>
              <w:t xml:space="preserve"> Funktionen</w:t>
            </w:r>
          </w:p>
          <w:p w14:paraId="48ADDC44" w14:textId="7D25F367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>LE 4 Symmetrien und Transformationen</w:t>
            </w:r>
          </w:p>
          <w:p w14:paraId="314C3F44" w14:textId="33F7A204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>LE 7 Nullstellen ganzrationaler Funktionen</w:t>
            </w:r>
          </w:p>
          <w:p w14:paraId="6FABDAB1" w14:textId="39CB76CB" w:rsidR="00AB0428" w:rsidRDefault="00AB0428" w:rsidP="00AB0428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 w:rsidRPr="00BF1724">
              <w:t>Kapitel IV</w:t>
            </w:r>
            <w:r>
              <w:rPr>
                <w:b w:val="0"/>
              </w:rPr>
              <w:t xml:space="preserve"> </w:t>
            </w:r>
            <w:r w:rsidR="009B0799">
              <w:rPr>
                <w:b w:val="0"/>
              </w:rPr>
              <w:t>Fortsetzung</w:t>
            </w:r>
            <w:r>
              <w:rPr>
                <w:b w:val="0"/>
              </w:rPr>
              <w:t xml:space="preserve"> der Differenzialrechnung</w:t>
            </w:r>
          </w:p>
          <w:p w14:paraId="28B62B67" w14:textId="3143DE23" w:rsidR="00AB0428" w:rsidRDefault="00AB0428" w:rsidP="00AB0428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6 </w:t>
            </w:r>
            <w:proofErr w:type="spellStart"/>
            <w:r>
              <w:rPr>
                <w:b w:val="0"/>
              </w:rPr>
              <w:t>Gebrochenrationale</w:t>
            </w:r>
            <w:proofErr w:type="spellEnd"/>
            <w:r>
              <w:rPr>
                <w:b w:val="0"/>
              </w:rPr>
              <w:t xml:space="preserve"> Funktionen</w:t>
            </w:r>
          </w:p>
          <w:p w14:paraId="453F003B" w14:textId="0B9C2852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t>Kapitel III</w:t>
            </w:r>
            <w:r>
              <w:rPr>
                <w:b w:val="0"/>
              </w:rPr>
              <w:t xml:space="preserve"> </w:t>
            </w:r>
            <w:r w:rsidR="009B0799">
              <w:rPr>
                <w:b w:val="0"/>
              </w:rPr>
              <w:t>Anwendungen der Differenzialrechnung</w:t>
            </w:r>
          </w:p>
          <w:p w14:paraId="2E6203CD" w14:textId="6B2392C7" w:rsidR="00A20A96" w:rsidRPr="00703151" w:rsidRDefault="00A20A96" w:rsidP="00703151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1 </w:t>
            </w:r>
            <w:r w:rsidRPr="00703151">
              <w:rPr>
                <w:b w:val="0"/>
              </w:rPr>
              <w:t>Monotonie</w:t>
            </w:r>
          </w:p>
          <w:p w14:paraId="01389DDA" w14:textId="4B4590BC" w:rsidR="00A20A96" w:rsidRPr="00703151" w:rsidRDefault="00A20A96" w:rsidP="00703151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703151">
              <w:rPr>
                <w:b w:val="0"/>
              </w:rPr>
              <w:t>2 Extremstellen, Extremwerte und Extrempunkte</w:t>
            </w:r>
          </w:p>
          <w:p w14:paraId="740C6785" w14:textId="368B055B" w:rsidR="00A20A96" w:rsidRPr="00703151" w:rsidRDefault="00A20A96" w:rsidP="00703151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703151">
              <w:rPr>
                <w:b w:val="0"/>
              </w:rPr>
              <w:t>3 Der Nachweis von Extremstellen</w:t>
            </w:r>
          </w:p>
          <w:p w14:paraId="1AEC436B" w14:textId="0E59425D" w:rsidR="00A20A96" w:rsidRPr="00703151" w:rsidRDefault="00A20A96" w:rsidP="00703151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703151">
              <w:rPr>
                <w:b w:val="0"/>
              </w:rPr>
              <w:t>4 Krümmungsverhalten</w:t>
            </w:r>
          </w:p>
          <w:p w14:paraId="74E326AD" w14:textId="11539625" w:rsidR="00A20A96" w:rsidRPr="00703151" w:rsidRDefault="00A20A96" w:rsidP="00703151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703151">
              <w:rPr>
                <w:b w:val="0"/>
              </w:rPr>
              <w:t>5 Wendestellen und Wendepunkte</w:t>
            </w:r>
          </w:p>
          <w:p w14:paraId="494FADA3" w14:textId="4EB3D14C" w:rsidR="00A20A96" w:rsidRPr="00703151" w:rsidRDefault="00A20A96" w:rsidP="00703151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703151">
              <w:rPr>
                <w:b w:val="0"/>
              </w:rPr>
              <w:t>6 Differenzialrechnung in Sachzusammenhängen</w:t>
            </w:r>
          </w:p>
          <w:p w14:paraId="10C52A8C" w14:textId="637131DD" w:rsidR="00A20A96" w:rsidRPr="00703151" w:rsidRDefault="00A20A96" w:rsidP="00703151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703151">
              <w:rPr>
                <w:b w:val="0"/>
              </w:rPr>
              <w:t>7 Ganzrationale Funktionen bestimmen</w:t>
            </w:r>
          </w:p>
          <w:p w14:paraId="36C40A3F" w14:textId="060DBB59" w:rsidR="00A20A96" w:rsidRPr="00703151" w:rsidRDefault="00A20A96" w:rsidP="00703151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703151">
              <w:rPr>
                <w:b w:val="0"/>
              </w:rPr>
              <w:t>9 Extremwertprobleme mit Nebenbedingungen</w:t>
            </w:r>
          </w:p>
        </w:tc>
        <w:tc>
          <w:tcPr>
            <w:tcW w:w="698" w:type="pct"/>
            <w:vMerge/>
            <w:tcBorders>
              <w:tr2bl w:val="single" w:sz="4" w:space="0" w:color="auto"/>
            </w:tcBorders>
          </w:tcPr>
          <w:p w14:paraId="19C9EE27" w14:textId="31A4B93D" w:rsidR="00A20A96" w:rsidRPr="00703151" w:rsidRDefault="00A20A96" w:rsidP="00A20A96">
            <w:pPr>
              <w:pStyle w:val="ekvTabelleKopf"/>
              <w:spacing w:beforeLines="20" w:before="48" w:afterLines="20" w:after="48" w:line="240" w:lineRule="auto"/>
              <w:ind w:left="0"/>
              <w:rPr>
                <w:b w:val="0"/>
              </w:rPr>
            </w:pPr>
          </w:p>
        </w:tc>
        <w:tc>
          <w:tcPr>
            <w:tcW w:w="1836" w:type="pct"/>
            <w:vMerge/>
          </w:tcPr>
          <w:p w14:paraId="72C20AC8" w14:textId="77777777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</w:tr>
      <w:tr w:rsidR="00E14486" w:rsidRPr="00512E66" w14:paraId="22AD2C47" w14:textId="77777777" w:rsidTr="00E454F7">
        <w:trPr>
          <w:trHeight w:val="327"/>
        </w:trPr>
        <w:tc>
          <w:tcPr>
            <w:tcW w:w="1206" w:type="pct"/>
            <w:tcBorders>
              <w:top w:val="single" w:sz="4" w:space="0" w:color="auto"/>
            </w:tcBorders>
          </w:tcPr>
          <w:p w14:paraId="0C8D64D9" w14:textId="4A87AA65" w:rsidR="00A20A96" w:rsidRPr="000E0BC5" w:rsidRDefault="00A20A96" w:rsidP="00BF1724">
            <w:pPr>
              <w:pStyle w:val="Default"/>
              <w:spacing w:beforeLines="20" w:before="48" w:afterLines="20" w:after="48"/>
              <w:rPr>
                <w:sz w:val="18"/>
                <w:szCs w:val="18"/>
                <w:lang w:val="de-DE"/>
              </w:rPr>
            </w:pPr>
            <w:r w:rsidRPr="000E0BC5">
              <w:rPr>
                <w:sz w:val="18"/>
                <w:szCs w:val="18"/>
                <w:lang w:val="de-DE"/>
              </w:rPr>
              <w:t>Beherrschen des Bestimmens von Funktionsgleichungen mithilfe von Regression</w:t>
            </w:r>
          </w:p>
        </w:tc>
        <w:tc>
          <w:tcPr>
            <w:tcW w:w="1260" w:type="pct"/>
            <w:tcBorders>
              <w:top w:val="single" w:sz="4" w:space="0" w:color="auto"/>
            </w:tcBorders>
          </w:tcPr>
          <w:p w14:paraId="24FDE057" w14:textId="38AF3B9E" w:rsidR="00A20A96" w:rsidRDefault="00A20A96" w:rsidP="00703151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t>Kapitel III</w:t>
            </w:r>
            <w:r>
              <w:rPr>
                <w:b w:val="0"/>
              </w:rPr>
              <w:t xml:space="preserve"> </w:t>
            </w:r>
            <w:r w:rsidR="009B0799">
              <w:rPr>
                <w:b w:val="0"/>
              </w:rPr>
              <w:t>Anwendungen der Differenzialrechnung</w:t>
            </w:r>
          </w:p>
          <w:p w14:paraId="27628A83" w14:textId="3A942600" w:rsidR="00A20A96" w:rsidRDefault="00A20A96" w:rsidP="00703151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703151">
              <w:rPr>
                <w:b w:val="0"/>
              </w:rPr>
              <w:t>8 Regression</w:t>
            </w:r>
          </w:p>
        </w:tc>
        <w:tc>
          <w:tcPr>
            <w:tcW w:w="698" w:type="pct"/>
            <w:vMerge/>
            <w:tcBorders>
              <w:tr2bl w:val="single" w:sz="4" w:space="0" w:color="auto"/>
            </w:tcBorders>
          </w:tcPr>
          <w:p w14:paraId="0A68877A" w14:textId="77777777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  <w:tc>
          <w:tcPr>
            <w:tcW w:w="1836" w:type="pct"/>
            <w:vMerge/>
          </w:tcPr>
          <w:p w14:paraId="67221C86" w14:textId="77777777" w:rsidR="00A20A96" w:rsidRDefault="00A20A96" w:rsidP="00BF1724">
            <w:pPr>
              <w:pStyle w:val="ekvTabelleKopf"/>
              <w:spacing w:beforeLines="20" w:before="48" w:afterLines="20" w:after="48" w:line="240" w:lineRule="auto"/>
              <w:rPr>
                <w:b w:val="0"/>
              </w:rPr>
            </w:pPr>
          </w:p>
        </w:tc>
      </w:tr>
    </w:tbl>
    <w:p w14:paraId="65EDA9AA" w14:textId="77777777" w:rsidR="0078168F" w:rsidRPr="00512E66" w:rsidRDefault="0078168F" w:rsidP="0078168F">
      <w:pPr>
        <w:pStyle w:val="ekvtext"/>
      </w:pPr>
    </w:p>
    <w:p w14:paraId="2651A56E" w14:textId="77777777" w:rsidR="00C6405B" w:rsidRDefault="00C6405B" w:rsidP="00FD63E8">
      <w:pPr>
        <w:pStyle w:val="ekvTabelleKopf"/>
        <w:sectPr w:rsidR="00C6405B" w:rsidSect="0097547E">
          <w:headerReference w:type="even" r:id="rId9"/>
          <w:headerReference w:type="default" r:id="rId10"/>
          <w:footerReference w:type="default" r:id="rId11"/>
          <w:type w:val="continuous"/>
          <w:pgSz w:w="16838" w:h="11906" w:orient="landscape" w:code="9"/>
          <w:pgMar w:top="794" w:right="907" w:bottom="907" w:left="794" w:header="567" w:footer="154" w:gutter="0"/>
          <w:cols w:space="720"/>
          <w:docGrid w:linePitch="245"/>
        </w:sect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1"/>
        <w:gridCol w:w="1986"/>
        <w:gridCol w:w="4395"/>
        <w:gridCol w:w="3969"/>
      </w:tblGrid>
      <w:tr w:rsidR="0085401E" w:rsidRPr="00512E66" w14:paraId="6519E6EE" w14:textId="77777777" w:rsidTr="003D33ED">
        <w:trPr>
          <w:trHeight w:val="327"/>
        </w:trPr>
        <w:tc>
          <w:tcPr>
            <w:tcW w:w="1555" w:type="pct"/>
            <w:tcBorders>
              <w:bottom w:val="single" w:sz="4" w:space="0" w:color="auto"/>
            </w:tcBorders>
            <w:shd w:val="pct15" w:color="auto" w:fill="FFFFFF"/>
          </w:tcPr>
          <w:p w14:paraId="7A358033" w14:textId="77777777" w:rsidR="0085401E" w:rsidRPr="00512E66" w:rsidRDefault="0085401E" w:rsidP="00527F6B">
            <w:pPr>
              <w:pStyle w:val="ekvTabelleKopf"/>
            </w:pPr>
            <w:r>
              <w:lastRenderedPageBreak/>
              <w:t>Lernbereich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shd w:val="pct15" w:color="auto" w:fill="FFFFFF"/>
          </w:tcPr>
          <w:p w14:paraId="71842B52" w14:textId="66CA7246" w:rsidR="0085401E" w:rsidRPr="00512E66" w:rsidRDefault="0085401E" w:rsidP="00527F6B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Lambacher Schweizer – Analysis (#735661)</w:t>
            </w:r>
          </w:p>
        </w:tc>
        <w:tc>
          <w:tcPr>
            <w:tcW w:w="1463" w:type="pct"/>
            <w:tcBorders>
              <w:bottom w:val="single" w:sz="4" w:space="0" w:color="auto"/>
            </w:tcBorders>
            <w:shd w:val="pct15" w:color="auto" w:fill="FFFFFF"/>
          </w:tcPr>
          <w:p w14:paraId="767EE04C" w14:textId="3D0E8A6E" w:rsidR="0085401E" w:rsidRDefault="0085401E" w:rsidP="00527F6B">
            <w:pPr>
              <w:pStyle w:val="ekvTabelleKopf"/>
            </w:pPr>
            <w:r>
              <w:rPr>
                <w:b w:val="0"/>
              </w:rPr>
              <w:t xml:space="preserve">Lambacher Schweizer – </w:t>
            </w:r>
            <w:r w:rsidR="000D6BC9">
              <w:rPr>
                <w:b w:val="0"/>
              </w:rPr>
              <w:br/>
              <w:t>Analytische Geometrie</w:t>
            </w:r>
            <w:r>
              <w:rPr>
                <w:b w:val="0"/>
              </w:rPr>
              <w:t>/Stochastik (#735665)</w:t>
            </w:r>
          </w:p>
        </w:tc>
        <w:tc>
          <w:tcPr>
            <w:tcW w:w="1321" w:type="pct"/>
            <w:tcBorders>
              <w:bottom w:val="single" w:sz="4" w:space="0" w:color="auto"/>
            </w:tcBorders>
            <w:shd w:val="pct15" w:color="auto" w:fill="FFFFFF"/>
          </w:tcPr>
          <w:p w14:paraId="7C6FB905" w14:textId="2CDE770E" w:rsidR="0085401E" w:rsidRDefault="00B6616A" w:rsidP="00527F6B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Möglicher Unterrichtsgang</w:t>
            </w:r>
          </w:p>
        </w:tc>
      </w:tr>
      <w:tr w:rsidR="0085401E" w:rsidRPr="00512E66" w14:paraId="30412B98" w14:textId="77777777" w:rsidTr="003D33ED">
        <w:trPr>
          <w:trHeight w:val="57"/>
        </w:trPr>
        <w:tc>
          <w:tcPr>
            <w:tcW w:w="1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D2AE1" w14:textId="77777777" w:rsidR="0085401E" w:rsidRPr="00A24EAB" w:rsidRDefault="0085401E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2BB3A" w14:textId="77777777" w:rsidR="0085401E" w:rsidRPr="00A24EAB" w:rsidRDefault="0085401E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57078" w14:textId="77777777" w:rsidR="0085401E" w:rsidRPr="00A24EAB" w:rsidRDefault="0085401E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8819C" w14:textId="77777777" w:rsidR="0085401E" w:rsidRPr="00A24EAB" w:rsidRDefault="0085401E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</w:tr>
      <w:tr w:rsidR="009D140A" w:rsidRPr="00512E66" w14:paraId="5FFAF835" w14:textId="77777777" w:rsidTr="003D33ED">
        <w:trPr>
          <w:trHeight w:val="32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2FAC8A" w14:textId="4EFC0D30" w:rsidR="009D140A" w:rsidRDefault="009D140A" w:rsidP="00527F6B">
            <w:pPr>
              <w:pStyle w:val="ekvTabelleKopf"/>
              <w:rPr>
                <w:b w:val="0"/>
              </w:rPr>
            </w:pPr>
            <w:r>
              <w:t>Lernbereich 2 Matrizen (6 Ustd.)</w:t>
            </w:r>
          </w:p>
        </w:tc>
      </w:tr>
      <w:tr w:rsidR="006452B5" w:rsidRPr="00512E66" w14:paraId="2DDA6DD7" w14:textId="77777777" w:rsidTr="003D33ED">
        <w:trPr>
          <w:trHeight w:val="792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D7A70D" w14:textId="0983441D" w:rsidR="006452B5" w:rsidRPr="006452B5" w:rsidRDefault="006452B5" w:rsidP="000E0BC5">
            <w:pPr>
              <w:pStyle w:val="Default"/>
              <w:spacing w:before="60" w:after="60"/>
              <w:rPr>
                <w:sz w:val="18"/>
                <w:szCs w:val="18"/>
                <w:lang w:val="de-DE"/>
              </w:rPr>
            </w:pPr>
            <w:r w:rsidRPr="006452B5">
              <w:rPr>
                <w:sz w:val="18"/>
                <w:szCs w:val="18"/>
                <w:lang w:val="de-DE"/>
              </w:rPr>
              <w:t xml:space="preserve">Kennen der Verwendung von Matrizen beim Darstellen und Lösen linearer Gleichungssysteme 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5307637" w14:textId="77777777" w:rsidR="006452B5" w:rsidRDefault="006452B5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3E34F" w14:textId="2DD001F9" w:rsidR="006452B5" w:rsidRPr="009D140A" w:rsidRDefault="006452B5" w:rsidP="006452B5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>Kapitel I</w:t>
            </w:r>
            <w:r w:rsidR="0065654C">
              <w:t xml:space="preserve">I </w:t>
            </w:r>
            <w:r w:rsidR="0065654C">
              <w:rPr>
                <w:b w:val="0"/>
              </w:rPr>
              <w:t>Ebenen</w:t>
            </w:r>
          </w:p>
        </w:tc>
        <w:tc>
          <w:tcPr>
            <w:tcW w:w="132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Style w:val="Tabellenraster"/>
              <w:tblpPr w:leftFromText="141" w:rightFromText="141" w:vertAnchor="page" w:horzAnchor="margin" w:tblpXSpec="center" w:tblpY="1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1231"/>
              <w:gridCol w:w="2718"/>
            </w:tblGrid>
            <w:tr w:rsidR="009B0799" w:rsidRPr="002B00D9" w14:paraId="4697BE33" w14:textId="77777777" w:rsidTr="009B0799">
              <w:tc>
                <w:tcPr>
                  <w:tcW w:w="1558" w:type="pct"/>
                </w:tcPr>
                <w:p w14:paraId="34FD5E8C" w14:textId="77777777" w:rsidR="009B0799" w:rsidRPr="002B00D9" w:rsidRDefault="009B0799" w:rsidP="00A20A96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 w:rsidRPr="002B00D9">
                    <w:rPr>
                      <w:rFonts w:eastAsiaTheme="majorEastAsia" w:cs="Arial"/>
                      <w:b/>
                      <w:szCs w:val="18"/>
                    </w:rPr>
                    <w:t>Kapitel</w:t>
                  </w:r>
                </w:p>
              </w:tc>
              <w:tc>
                <w:tcPr>
                  <w:tcW w:w="3442" w:type="pct"/>
                </w:tcPr>
                <w:p w14:paraId="7720F659" w14:textId="3E320317" w:rsidR="009B0799" w:rsidRPr="002B00D9" w:rsidRDefault="009B0799" w:rsidP="00A20A96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 w:rsidRPr="002B00D9">
                    <w:rPr>
                      <w:rFonts w:eastAsiaTheme="majorEastAsia" w:cs="Arial"/>
                      <w:b/>
                      <w:szCs w:val="18"/>
                    </w:rPr>
                    <w:t>Bemerkung</w:t>
                  </w:r>
                </w:p>
              </w:tc>
            </w:tr>
            <w:tr w:rsidR="009B0799" w:rsidRPr="002B00D9" w14:paraId="1A086AC5" w14:textId="77777777" w:rsidTr="009B0799">
              <w:trPr>
                <w:trHeight w:val="641"/>
              </w:trPr>
              <w:tc>
                <w:tcPr>
                  <w:tcW w:w="1558" w:type="pct"/>
                </w:tcPr>
                <w:p w14:paraId="1E8E346F" w14:textId="638D15A6" w:rsidR="009B0799" w:rsidRPr="002B00D9" w:rsidRDefault="009B0799" w:rsidP="00A20A9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2B00D9">
                    <w:rPr>
                      <w:rFonts w:eastAsiaTheme="majorEastAsia" w:cs="Arial"/>
                      <w:szCs w:val="18"/>
                    </w:rPr>
                    <w:t>I Lineare Gleichungs</w:t>
                  </w:r>
                  <w:r>
                    <w:rPr>
                      <w:rFonts w:eastAsiaTheme="majorEastAsia" w:cs="Arial"/>
                      <w:szCs w:val="18"/>
                    </w:rPr>
                    <w:t>-</w:t>
                  </w:r>
                  <w:r w:rsidRPr="002B00D9">
                    <w:rPr>
                      <w:rFonts w:eastAsiaTheme="majorEastAsia" w:cs="Arial"/>
                      <w:szCs w:val="18"/>
                    </w:rPr>
                    <w:t>systeme und Matrizen</w:t>
                  </w:r>
                </w:p>
              </w:tc>
              <w:tc>
                <w:tcPr>
                  <w:tcW w:w="3442" w:type="pct"/>
                </w:tcPr>
                <w:p w14:paraId="7814DF78" w14:textId="77777777" w:rsidR="009B0799" w:rsidRDefault="009B0799" w:rsidP="00A20A9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 xml:space="preserve">Das Lösen linearer Gleichungssysteme wird in Lerneinheit 1 und die Lösungsmenge linearer Gleichungssysteme in Lerneinheit 2 bearbeitet. </w:t>
                  </w:r>
                </w:p>
                <w:p w14:paraId="0D8C5B8A" w14:textId="24AAF901" w:rsidR="009B0799" w:rsidRDefault="009B0799" w:rsidP="00A20A9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 xml:space="preserve">Das Multiplizieren verketteter Matrizen kann mithilfe von Lerneinheit </w:t>
                  </w:r>
                  <w:r w:rsidR="00E454F7">
                    <w:rPr>
                      <w:rFonts w:eastAsiaTheme="majorEastAsia" w:cs="Arial"/>
                      <w:szCs w:val="18"/>
                    </w:rPr>
                    <w:t>3</w:t>
                  </w:r>
                  <w:r>
                    <w:rPr>
                      <w:rFonts w:eastAsiaTheme="majorEastAsia" w:cs="Arial"/>
                      <w:szCs w:val="18"/>
                    </w:rPr>
                    <w:t xml:space="preserve"> bearbeitet werden. </w:t>
                  </w:r>
                </w:p>
                <w:p w14:paraId="507E5825" w14:textId="5C67CD93" w:rsidR="009B0799" w:rsidRPr="002B00D9" w:rsidRDefault="009B0799" w:rsidP="00A20A9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 xml:space="preserve">Matrizen werden hier im Rahmen der </w:t>
                  </w:r>
                  <w:r w:rsidRPr="00E454F7">
                    <w:rPr>
                      <w:rFonts w:eastAsiaTheme="majorEastAsia" w:cs="Arial"/>
                      <w:i/>
                      <w:iCs/>
                      <w:szCs w:val="18"/>
                    </w:rPr>
                    <w:t>Prozessbeschreibung</w:t>
                  </w:r>
                  <w:r>
                    <w:rPr>
                      <w:rFonts w:eastAsiaTheme="majorEastAsia" w:cs="Arial"/>
                      <w:szCs w:val="18"/>
                    </w:rPr>
                    <w:t xml:space="preserve"> eingeführt. </w:t>
                  </w:r>
                </w:p>
              </w:tc>
            </w:tr>
          </w:tbl>
          <w:p w14:paraId="237470DD" w14:textId="77777777" w:rsidR="00942738" w:rsidRDefault="00942738" w:rsidP="00B6616A">
            <w:pPr>
              <w:pStyle w:val="ekvtext"/>
              <w:rPr>
                <w:rFonts w:eastAsiaTheme="majorEastAsia" w:cs="Arial"/>
                <w:szCs w:val="18"/>
              </w:rPr>
            </w:pPr>
          </w:p>
          <w:p w14:paraId="2655577A" w14:textId="77777777" w:rsidR="00942738" w:rsidRDefault="00942738" w:rsidP="00B6616A">
            <w:pPr>
              <w:pStyle w:val="ekvtext"/>
              <w:rPr>
                <w:rFonts w:eastAsiaTheme="majorEastAsia" w:cs="Arial"/>
                <w:szCs w:val="18"/>
              </w:rPr>
            </w:pPr>
          </w:p>
          <w:p w14:paraId="15C1F58E" w14:textId="77777777" w:rsidR="00942738" w:rsidRDefault="00942738" w:rsidP="00B6616A">
            <w:pPr>
              <w:pStyle w:val="ekvtext"/>
              <w:rPr>
                <w:rFonts w:eastAsiaTheme="majorEastAsia" w:cs="Arial"/>
                <w:szCs w:val="18"/>
              </w:rPr>
            </w:pPr>
          </w:p>
          <w:p w14:paraId="1543B2EF" w14:textId="77777777" w:rsidR="00942738" w:rsidRDefault="00942738" w:rsidP="00B6616A">
            <w:pPr>
              <w:pStyle w:val="ekvtext"/>
              <w:rPr>
                <w:rFonts w:eastAsiaTheme="majorEastAsia" w:cs="Arial"/>
                <w:szCs w:val="18"/>
              </w:rPr>
            </w:pPr>
          </w:p>
          <w:p w14:paraId="2B3FC1DE" w14:textId="77777777" w:rsidR="00942738" w:rsidRDefault="00942738" w:rsidP="00B6616A">
            <w:pPr>
              <w:pStyle w:val="ekvtext"/>
              <w:rPr>
                <w:rFonts w:eastAsiaTheme="majorEastAsia" w:cs="Arial"/>
                <w:szCs w:val="18"/>
              </w:rPr>
            </w:pPr>
          </w:p>
          <w:p w14:paraId="04A44AE9" w14:textId="05B1E215" w:rsidR="006452B5" w:rsidRPr="009D140A" w:rsidRDefault="00942738" w:rsidP="00B6616A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  <w:r>
              <w:rPr>
                <w:rFonts w:eastAsiaTheme="majorEastAsia" w:cs="Arial"/>
                <w:szCs w:val="18"/>
              </w:rPr>
              <w:t xml:space="preserve">Weitere Einblicke in die Arbeit mit Matrizen, über die Beschreibung von Prozessen hinaus, wird in </w:t>
            </w:r>
            <w:r w:rsidRPr="0065654C">
              <w:rPr>
                <w:rFonts w:eastAsiaTheme="majorEastAsia" w:cs="Arial"/>
                <w:color w:val="000000" w:themeColor="text1"/>
                <w:szCs w:val="18"/>
              </w:rPr>
              <w:t xml:space="preserve">Kapitel IV in </w:t>
            </w:r>
            <w:r>
              <w:rPr>
                <w:rFonts w:eastAsiaTheme="majorEastAsia" w:cs="Arial"/>
                <w:color w:val="000000" w:themeColor="text1"/>
                <w:szCs w:val="18"/>
              </w:rPr>
              <w:t xml:space="preserve">LE 5 und </w:t>
            </w:r>
            <w:r w:rsidRPr="0065654C">
              <w:rPr>
                <w:rFonts w:eastAsiaTheme="majorEastAsia" w:cs="Arial"/>
                <w:color w:val="000000" w:themeColor="text1"/>
                <w:szCs w:val="18"/>
              </w:rPr>
              <w:t>der Exkursion g</w:t>
            </w:r>
            <w:r>
              <w:rPr>
                <w:rFonts w:eastAsiaTheme="majorEastAsia" w:cs="Arial"/>
                <w:szCs w:val="18"/>
              </w:rPr>
              <w:t>egeben.</w:t>
            </w:r>
          </w:p>
        </w:tc>
      </w:tr>
      <w:tr w:rsidR="006452B5" w:rsidRPr="00512E66" w14:paraId="177158CD" w14:textId="77777777" w:rsidTr="003D33ED">
        <w:trPr>
          <w:trHeight w:val="792"/>
        </w:trPr>
        <w:tc>
          <w:tcPr>
            <w:tcW w:w="1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6FCB" w14:textId="05068C89" w:rsidR="006452B5" w:rsidRPr="006452B5" w:rsidRDefault="006452B5" w:rsidP="0085401E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sz w:val="18"/>
                <w:szCs w:val="18"/>
                <w:lang w:val="de-DE"/>
              </w:rPr>
            </w:pPr>
            <w:r w:rsidRPr="006452B5">
              <w:rPr>
                <w:sz w:val="18"/>
                <w:szCs w:val="18"/>
                <w:lang w:val="de-DE"/>
              </w:rPr>
              <w:t>Darstellen linearer Gleichungssysteme in Matrizenschreibweise</w:t>
            </w: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835A53F" w14:textId="77777777" w:rsidR="006452B5" w:rsidRDefault="006452B5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4E4F" w14:textId="05CC048E" w:rsidR="006452B5" w:rsidRPr="006452B5" w:rsidRDefault="006452B5" w:rsidP="006452B5">
            <w:pPr>
              <w:pStyle w:val="ekvTabelleKopf"/>
              <w:numPr>
                <w:ilvl w:val="0"/>
                <w:numId w:val="13"/>
              </w:numPr>
              <w:spacing w:line="240" w:lineRule="auto"/>
              <w:rPr>
                <w:b w:val="0"/>
              </w:rPr>
            </w:pPr>
            <w:r>
              <w:rPr>
                <w:b w:val="0"/>
              </w:rPr>
              <w:t>LE 1 Lineare Gleichungssysteme</w:t>
            </w:r>
            <w:r w:rsidR="0065654C">
              <w:rPr>
                <w:b w:val="0"/>
              </w:rPr>
              <w:t xml:space="preserve"> – der Gauß-Algorithmus</w:t>
            </w:r>
          </w:p>
        </w:tc>
        <w:tc>
          <w:tcPr>
            <w:tcW w:w="1321" w:type="pct"/>
            <w:vMerge/>
            <w:tcBorders>
              <w:left w:val="single" w:sz="4" w:space="0" w:color="auto"/>
            </w:tcBorders>
          </w:tcPr>
          <w:p w14:paraId="2BF6002C" w14:textId="77777777" w:rsidR="006452B5" w:rsidRPr="009D140A" w:rsidRDefault="006452B5" w:rsidP="009D140A">
            <w:pPr>
              <w:pStyle w:val="ekvtext"/>
              <w:rPr>
                <w:rFonts w:eastAsiaTheme="majorEastAsia" w:cs="Arial"/>
                <w:b/>
                <w:sz w:val="16"/>
                <w:szCs w:val="16"/>
              </w:rPr>
            </w:pPr>
          </w:p>
        </w:tc>
      </w:tr>
      <w:tr w:rsidR="006452B5" w:rsidRPr="00512E66" w14:paraId="4A3E687C" w14:textId="77777777" w:rsidTr="003D33ED">
        <w:trPr>
          <w:trHeight w:val="792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6884" w14:textId="55C303F6" w:rsidR="006452B5" w:rsidRPr="006452B5" w:rsidRDefault="006452B5" w:rsidP="0085401E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sz w:val="18"/>
                <w:szCs w:val="18"/>
                <w:lang w:val="de-DE"/>
              </w:rPr>
            </w:pPr>
            <w:r w:rsidRPr="006452B5">
              <w:rPr>
                <w:sz w:val="18"/>
                <w:szCs w:val="18"/>
                <w:lang w:val="de-DE"/>
              </w:rPr>
              <w:t>Multiplizieren zweier verketteter Matrizen</w:t>
            </w: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A7E8B10" w14:textId="77777777" w:rsidR="006452B5" w:rsidRDefault="006452B5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57A4" w14:textId="6A6E7AC2" w:rsidR="00942738" w:rsidRDefault="00942738" w:rsidP="00942738">
            <w:pPr>
              <w:pStyle w:val="ekvTabelleKopf"/>
              <w:spacing w:line="240" w:lineRule="auto"/>
              <w:rPr>
                <w:b w:val="0"/>
                <w:color w:val="000000" w:themeColor="text1"/>
              </w:rPr>
            </w:pPr>
            <w:r w:rsidRPr="0065654C">
              <w:rPr>
                <w:bCs/>
                <w:color w:val="000000" w:themeColor="text1"/>
              </w:rPr>
              <w:t>Kapitel IV</w:t>
            </w:r>
            <w:r>
              <w:rPr>
                <w:b w:val="0"/>
                <w:color w:val="000000" w:themeColor="text1"/>
              </w:rPr>
              <w:t xml:space="preserve"> Matrizen</w:t>
            </w:r>
          </w:p>
          <w:p w14:paraId="53A9A912" w14:textId="6CEDFA3F" w:rsidR="006452B5" w:rsidRPr="00942738" w:rsidRDefault="00942738" w:rsidP="00942738">
            <w:pPr>
              <w:pStyle w:val="ekvTabelleKopf"/>
              <w:numPr>
                <w:ilvl w:val="0"/>
                <w:numId w:val="13"/>
              </w:numPr>
              <w:spacing w:line="240" w:lineRule="auto"/>
              <w:rPr>
                <w:b w:val="0"/>
              </w:rPr>
            </w:pPr>
            <w:r w:rsidRPr="00942738">
              <w:rPr>
                <w:b w:val="0"/>
                <w:color w:val="000000" w:themeColor="text1"/>
              </w:rPr>
              <w:t>LE 3 Multiplikation von Matrizen – mehrstufige Prozesse</w:t>
            </w:r>
          </w:p>
        </w:tc>
        <w:tc>
          <w:tcPr>
            <w:tcW w:w="1321" w:type="pct"/>
            <w:vMerge/>
            <w:tcBorders>
              <w:left w:val="single" w:sz="4" w:space="0" w:color="auto"/>
            </w:tcBorders>
          </w:tcPr>
          <w:p w14:paraId="2EC80396" w14:textId="77777777" w:rsidR="006452B5" w:rsidRPr="009D140A" w:rsidRDefault="006452B5" w:rsidP="009D140A">
            <w:pPr>
              <w:pStyle w:val="ekvtext"/>
              <w:rPr>
                <w:rFonts w:eastAsiaTheme="majorEastAsia" w:cs="Arial"/>
                <w:b/>
                <w:sz w:val="16"/>
                <w:szCs w:val="16"/>
              </w:rPr>
            </w:pPr>
          </w:p>
        </w:tc>
      </w:tr>
      <w:tr w:rsidR="006452B5" w:rsidRPr="00512E66" w14:paraId="398FD041" w14:textId="77777777" w:rsidTr="003D33ED">
        <w:trPr>
          <w:trHeight w:val="792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3277" w14:textId="7FA2F756" w:rsidR="006452B5" w:rsidRPr="006452B5" w:rsidRDefault="006452B5" w:rsidP="000E0BC5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sz w:val="18"/>
                <w:szCs w:val="18"/>
                <w:lang w:val="de-DE"/>
              </w:rPr>
            </w:pPr>
            <w:r w:rsidRPr="006452B5">
              <w:rPr>
                <w:sz w:val="18"/>
                <w:szCs w:val="18"/>
                <w:lang w:val="de-DE"/>
              </w:rPr>
              <w:t>Lösen linearer Gleichungssysteme</w:t>
            </w: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50BDBC5" w14:textId="77777777" w:rsidR="006452B5" w:rsidRDefault="006452B5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17FD" w14:textId="77777777" w:rsidR="00942738" w:rsidRDefault="006452B5" w:rsidP="006452B5">
            <w:pPr>
              <w:pStyle w:val="ekvTabelleKopf"/>
              <w:numPr>
                <w:ilvl w:val="0"/>
                <w:numId w:val="13"/>
              </w:numPr>
              <w:spacing w:line="240" w:lineRule="auto"/>
              <w:rPr>
                <w:b w:val="0"/>
              </w:rPr>
            </w:pPr>
            <w:r>
              <w:rPr>
                <w:b w:val="0"/>
              </w:rPr>
              <w:t>LE 1 Lineare Gleichungssysteme</w:t>
            </w:r>
          </w:p>
          <w:p w14:paraId="02FAD48F" w14:textId="672C392B" w:rsidR="006452B5" w:rsidRPr="006452B5" w:rsidRDefault="00942738" w:rsidP="006452B5">
            <w:pPr>
              <w:pStyle w:val="ekvTabelleKopf"/>
              <w:numPr>
                <w:ilvl w:val="0"/>
                <w:numId w:val="13"/>
              </w:numPr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6452B5">
              <w:rPr>
                <w:b w:val="0"/>
              </w:rPr>
              <w:t>LE 2 Lösungsmengen linearer Gleichungssysteme</w:t>
            </w:r>
          </w:p>
        </w:tc>
        <w:tc>
          <w:tcPr>
            <w:tcW w:w="1321" w:type="pct"/>
            <w:vMerge/>
            <w:tcBorders>
              <w:left w:val="single" w:sz="4" w:space="0" w:color="auto"/>
            </w:tcBorders>
          </w:tcPr>
          <w:p w14:paraId="6BB92A11" w14:textId="77777777" w:rsidR="006452B5" w:rsidRPr="009D140A" w:rsidRDefault="006452B5" w:rsidP="009D140A">
            <w:pPr>
              <w:pStyle w:val="ekvtext"/>
              <w:rPr>
                <w:rFonts w:eastAsiaTheme="majorEastAsia" w:cs="Arial"/>
                <w:b/>
                <w:sz w:val="16"/>
                <w:szCs w:val="16"/>
              </w:rPr>
            </w:pPr>
          </w:p>
        </w:tc>
      </w:tr>
      <w:tr w:rsidR="006452B5" w:rsidRPr="00512E66" w14:paraId="39559088" w14:textId="77777777" w:rsidTr="003D33ED">
        <w:trPr>
          <w:trHeight w:val="327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967E" w14:textId="2C744988" w:rsidR="006452B5" w:rsidRPr="006452B5" w:rsidRDefault="006452B5" w:rsidP="00527F6B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6452B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Einblick gewinnen in ein weiteres Einsatzbeispiel für das Rechnen mit Matrizen</w:t>
            </w: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DFE1AE4" w14:textId="77777777" w:rsidR="006452B5" w:rsidRDefault="006452B5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76B3" w14:textId="77777777" w:rsidR="0065654C" w:rsidRDefault="0065654C" w:rsidP="009D140A">
            <w:pPr>
              <w:pStyle w:val="ekvTabelleKopf"/>
              <w:spacing w:line="240" w:lineRule="auto"/>
              <w:rPr>
                <w:b w:val="0"/>
                <w:color w:val="000000" w:themeColor="text1"/>
              </w:rPr>
            </w:pPr>
            <w:r w:rsidRPr="0065654C">
              <w:rPr>
                <w:bCs/>
                <w:color w:val="000000" w:themeColor="text1"/>
              </w:rPr>
              <w:t>Kapitel IV</w:t>
            </w:r>
            <w:r>
              <w:rPr>
                <w:b w:val="0"/>
                <w:color w:val="000000" w:themeColor="text1"/>
              </w:rPr>
              <w:t xml:space="preserve"> Matrizen </w:t>
            </w:r>
          </w:p>
          <w:p w14:paraId="14DA2E1B" w14:textId="5A2D37A0" w:rsidR="0065654C" w:rsidRDefault="0065654C" w:rsidP="009D140A">
            <w:pPr>
              <w:pStyle w:val="ekvTabelleKopf"/>
              <w:spacing w:line="240" w:lineRule="auto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LE 5 Abbildungen in der Ebene </w:t>
            </w:r>
            <w:r w:rsidR="00E454F7" w:rsidRPr="00E454F7">
              <w:rPr>
                <w:b w:val="0"/>
                <w:i/>
                <w:iCs/>
                <w:color w:val="000000" w:themeColor="text1"/>
              </w:rPr>
              <w:t>oder</w:t>
            </w:r>
          </w:p>
          <w:p w14:paraId="585A82BB" w14:textId="73B4122E" w:rsidR="006452B5" w:rsidRPr="009D140A" w:rsidRDefault="006452B5" w:rsidP="009D140A">
            <w:pPr>
              <w:pStyle w:val="ekvTabelleKopf"/>
              <w:spacing w:line="240" w:lineRule="auto"/>
              <w:rPr>
                <w:b w:val="0"/>
              </w:rPr>
            </w:pPr>
            <w:r w:rsidRPr="0065654C">
              <w:rPr>
                <w:b w:val="0"/>
                <w:color w:val="000000" w:themeColor="text1"/>
              </w:rPr>
              <w:t>Exkursion</w:t>
            </w:r>
            <w:r w:rsidR="0065654C" w:rsidRPr="0065654C">
              <w:rPr>
                <w:b w:val="0"/>
                <w:color w:val="000000" w:themeColor="text1"/>
              </w:rPr>
              <w:t>: Populationsentwicklungen</w:t>
            </w:r>
          </w:p>
        </w:tc>
        <w:tc>
          <w:tcPr>
            <w:tcW w:w="1321" w:type="pct"/>
            <w:vMerge/>
            <w:tcBorders>
              <w:left w:val="single" w:sz="4" w:space="0" w:color="auto"/>
            </w:tcBorders>
          </w:tcPr>
          <w:p w14:paraId="23561AF9" w14:textId="77777777" w:rsidR="006452B5" w:rsidRDefault="006452B5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</w:tr>
    </w:tbl>
    <w:p w14:paraId="0C911FA9" w14:textId="52B34D52" w:rsidR="003D33ED" w:rsidRDefault="003D33ED">
      <w:pPr>
        <w:rPr>
          <w:b/>
        </w:rPr>
      </w:pPr>
    </w:p>
    <w:p w14:paraId="43AA1476" w14:textId="77777777" w:rsidR="003D33ED" w:rsidRDefault="003D33ED">
      <w:pPr>
        <w:spacing w:line="240" w:lineRule="auto"/>
        <w:rPr>
          <w:b/>
        </w:rPr>
      </w:pPr>
      <w:r>
        <w:rPr>
          <w:b/>
        </w:rPr>
        <w:br w:type="page"/>
      </w:r>
    </w:p>
    <w:p w14:paraId="5418B3B7" w14:textId="77777777" w:rsidR="003D33ED" w:rsidRDefault="003D33ED">
      <w:pPr>
        <w:rPr>
          <w:b/>
        </w:rPr>
      </w:pPr>
    </w:p>
    <w:tbl>
      <w:tblPr>
        <w:tblW w:w="496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4"/>
        <w:gridCol w:w="1987"/>
        <w:gridCol w:w="4398"/>
        <w:gridCol w:w="3971"/>
      </w:tblGrid>
      <w:tr w:rsidR="003D33ED" w:rsidRPr="00512E66" w14:paraId="59213635" w14:textId="77777777" w:rsidTr="003D33ED">
        <w:trPr>
          <w:trHeight w:val="327"/>
        </w:trPr>
        <w:tc>
          <w:tcPr>
            <w:tcW w:w="1554" w:type="pct"/>
            <w:tcBorders>
              <w:bottom w:val="single" w:sz="4" w:space="0" w:color="auto"/>
            </w:tcBorders>
            <w:shd w:val="pct15" w:color="auto" w:fill="FFFFFF"/>
          </w:tcPr>
          <w:p w14:paraId="36784201" w14:textId="77777777" w:rsidR="003D33ED" w:rsidRPr="00512E66" w:rsidRDefault="003D33ED" w:rsidP="009A3133">
            <w:pPr>
              <w:pStyle w:val="ekvTabelleKopf"/>
            </w:pPr>
            <w:r>
              <w:t>Lernbereich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shd w:val="pct15" w:color="auto" w:fill="FFFFFF"/>
          </w:tcPr>
          <w:p w14:paraId="3E88FDA4" w14:textId="77777777" w:rsidR="003D33ED" w:rsidRPr="00512E66" w:rsidRDefault="003D33ED" w:rsidP="009A3133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Lambacher Schweizer – Analysis (#735661)</w:t>
            </w:r>
          </w:p>
        </w:tc>
        <w:tc>
          <w:tcPr>
            <w:tcW w:w="1462" w:type="pct"/>
            <w:tcBorders>
              <w:bottom w:val="single" w:sz="4" w:space="0" w:color="auto"/>
            </w:tcBorders>
            <w:shd w:val="pct15" w:color="auto" w:fill="FFFFFF"/>
          </w:tcPr>
          <w:p w14:paraId="28774C9A" w14:textId="77777777" w:rsidR="003D33ED" w:rsidRDefault="003D33ED" w:rsidP="009A3133">
            <w:pPr>
              <w:pStyle w:val="ekvTabelleKopf"/>
            </w:pPr>
            <w:r>
              <w:rPr>
                <w:b w:val="0"/>
              </w:rPr>
              <w:t xml:space="preserve">Lambacher Schweizer – </w:t>
            </w:r>
            <w:r>
              <w:rPr>
                <w:b w:val="0"/>
              </w:rPr>
              <w:br/>
              <w:t>Analytische Geometrie/Stochastik (#735665)</w:t>
            </w:r>
          </w:p>
        </w:tc>
        <w:tc>
          <w:tcPr>
            <w:tcW w:w="1320" w:type="pct"/>
            <w:tcBorders>
              <w:bottom w:val="single" w:sz="4" w:space="0" w:color="auto"/>
            </w:tcBorders>
            <w:shd w:val="pct15" w:color="auto" w:fill="FFFFFF"/>
          </w:tcPr>
          <w:p w14:paraId="03C2897D" w14:textId="77777777" w:rsidR="003D33ED" w:rsidRDefault="003D33ED" w:rsidP="009A3133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Möglicher Unterrichtsgang</w:t>
            </w:r>
          </w:p>
        </w:tc>
      </w:tr>
      <w:tr w:rsidR="00C7416E" w:rsidRPr="00512E66" w14:paraId="55CFB078" w14:textId="77777777" w:rsidTr="003D33ED">
        <w:trPr>
          <w:trHeight w:val="57"/>
        </w:trPr>
        <w:tc>
          <w:tcPr>
            <w:tcW w:w="1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4A28E" w14:textId="0BFDBBC7" w:rsidR="00C7416E" w:rsidRPr="00A24EAB" w:rsidRDefault="00C7416E" w:rsidP="007A0F26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D1A60" w14:textId="77777777" w:rsidR="00C7416E" w:rsidRPr="00A24EAB" w:rsidRDefault="00C7416E" w:rsidP="007A0F26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980DC" w14:textId="77777777" w:rsidR="00C7416E" w:rsidRPr="00A24EAB" w:rsidRDefault="00C7416E" w:rsidP="007A0F26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1434C" w14:textId="77777777" w:rsidR="00C7416E" w:rsidRPr="00A24EAB" w:rsidRDefault="00C7416E" w:rsidP="007A0F26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</w:tr>
      <w:tr w:rsidR="00C7416E" w:rsidRPr="00512E66" w14:paraId="12179526" w14:textId="77777777" w:rsidTr="003D33ED">
        <w:trPr>
          <w:trHeight w:val="32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B1E129" w14:textId="77777777" w:rsidR="00C7416E" w:rsidRDefault="00C7416E" w:rsidP="007A0F26">
            <w:pPr>
              <w:pStyle w:val="ekvTabelleKopf"/>
              <w:rPr>
                <w:b w:val="0"/>
              </w:rPr>
            </w:pPr>
            <w:r>
              <w:t>Lernbereich 3 Vektoren, Geraden und Ebenen (32 Ustd.)</w:t>
            </w:r>
          </w:p>
        </w:tc>
      </w:tr>
      <w:tr w:rsidR="00C7416E" w:rsidRPr="00512E66" w14:paraId="5414D8BA" w14:textId="77777777" w:rsidTr="003D33ED">
        <w:trPr>
          <w:trHeight w:val="327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C18F93" w14:textId="77777777" w:rsidR="00C7416E" w:rsidRPr="000D5BCC" w:rsidRDefault="00C7416E" w:rsidP="007A0F26">
            <w:pPr>
              <w:pStyle w:val="Default"/>
              <w:spacing w:before="60" w:after="60"/>
              <w:rPr>
                <w:sz w:val="20"/>
              </w:rPr>
            </w:pP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Beherrschen der Darstellung geometrischer Objekte im räumlichen kartesischen Koordinatensystem</w:t>
            </w:r>
            <w:r>
              <w:rPr>
                <w:sz w:val="20"/>
                <w:szCs w:val="20"/>
              </w:rPr>
              <w:t xml:space="preserve"> </w:t>
            </w:r>
            <w:r w:rsidRPr="0085401E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5ADB9CA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D6DD9" w14:textId="143AE53F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>Kapitel I</w:t>
            </w:r>
            <w:r>
              <w:rPr>
                <w:b w:val="0"/>
              </w:rPr>
              <w:t xml:space="preserve"> Vektoren und Geraden im Raum</w:t>
            </w:r>
          </w:p>
          <w:p w14:paraId="122BF43A" w14:textId="77777777" w:rsidR="00C7416E" w:rsidRPr="009D140A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1 Punkte und Figuren im Raum</w:t>
            </w:r>
          </w:p>
        </w:tc>
        <w:tc>
          <w:tcPr>
            <w:tcW w:w="132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Style w:val="Tabellenraster"/>
              <w:tblpPr w:leftFromText="141" w:rightFromText="141" w:vertAnchor="page" w:horzAnchor="margin" w:tblpXSpec="center" w:tblpY="1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1231"/>
              <w:gridCol w:w="2720"/>
            </w:tblGrid>
            <w:tr w:rsidR="00942738" w:rsidRPr="00B76F8C" w14:paraId="78A2E34F" w14:textId="77777777" w:rsidTr="00942738">
              <w:tc>
                <w:tcPr>
                  <w:tcW w:w="1558" w:type="pct"/>
                </w:tcPr>
                <w:p w14:paraId="1A79D84E" w14:textId="77777777" w:rsidR="00942738" w:rsidRPr="00B76F8C" w:rsidRDefault="00942738" w:rsidP="00A20A96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 w:rsidRPr="00B76F8C">
                    <w:rPr>
                      <w:rFonts w:eastAsiaTheme="majorEastAsia" w:cs="Arial"/>
                      <w:b/>
                      <w:szCs w:val="18"/>
                    </w:rPr>
                    <w:t>Kapitel</w:t>
                  </w:r>
                </w:p>
              </w:tc>
              <w:tc>
                <w:tcPr>
                  <w:tcW w:w="3442" w:type="pct"/>
                </w:tcPr>
                <w:p w14:paraId="4F6BE0FB" w14:textId="39F37945" w:rsidR="00942738" w:rsidRPr="00B76F8C" w:rsidRDefault="00942738" w:rsidP="00A20A96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>
                    <w:rPr>
                      <w:rFonts w:eastAsiaTheme="majorEastAsia" w:cs="Arial"/>
                      <w:b/>
                      <w:szCs w:val="18"/>
                    </w:rPr>
                    <w:t>Bemerkung</w:t>
                  </w:r>
                </w:p>
              </w:tc>
            </w:tr>
            <w:tr w:rsidR="00942738" w:rsidRPr="00B76F8C" w14:paraId="363AAA5D" w14:textId="77777777" w:rsidTr="00942738">
              <w:trPr>
                <w:trHeight w:val="1075"/>
              </w:trPr>
              <w:tc>
                <w:tcPr>
                  <w:tcW w:w="1558" w:type="pct"/>
                </w:tcPr>
                <w:p w14:paraId="08333FB7" w14:textId="2A4E2CDC" w:rsidR="00942738" w:rsidRPr="00B76F8C" w:rsidRDefault="00942738" w:rsidP="00A20A9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B76F8C">
                    <w:rPr>
                      <w:rFonts w:eastAsiaTheme="majorEastAsia" w:cs="Arial"/>
                      <w:szCs w:val="18"/>
                    </w:rPr>
                    <w:t>I Vektoren und Geraden im Raum</w:t>
                  </w:r>
                </w:p>
              </w:tc>
              <w:tc>
                <w:tcPr>
                  <w:tcW w:w="3442" w:type="pct"/>
                </w:tcPr>
                <w:p w14:paraId="3120110B" w14:textId="1BDCB487" w:rsidR="00942738" w:rsidRPr="00B76F8C" w:rsidRDefault="00942738" w:rsidP="00A20A9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>Mithilfe des Kapitels gelingt der Einstieg in die Vektorgeometrie. Die bereits aus der Sekundarstufe I bekannte Vorstellung von Geraden wird auf den dreidimensionalen Raum ausgeweitet.</w:t>
                  </w:r>
                </w:p>
              </w:tc>
            </w:tr>
            <w:tr w:rsidR="00942738" w:rsidRPr="00B76F8C" w14:paraId="34473789" w14:textId="77777777" w:rsidTr="00942738">
              <w:trPr>
                <w:trHeight w:val="385"/>
              </w:trPr>
              <w:tc>
                <w:tcPr>
                  <w:tcW w:w="1558" w:type="pct"/>
                </w:tcPr>
                <w:p w14:paraId="52CC21F6" w14:textId="491C1628" w:rsidR="00942738" w:rsidRPr="00B76F8C" w:rsidRDefault="00942738" w:rsidP="00A20A9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B76F8C">
                    <w:rPr>
                      <w:rFonts w:eastAsiaTheme="majorEastAsia" w:cs="Arial"/>
                      <w:szCs w:val="18"/>
                    </w:rPr>
                    <w:t>II Ebenen</w:t>
                  </w:r>
                </w:p>
              </w:tc>
              <w:tc>
                <w:tcPr>
                  <w:tcW w:w="3442" w:type="pct"/>
                </w:tcPr>
                <w:p w14:paraId="7C3FBD1F" w14:textId="17B48990" w:rsidR="00942738" w:rsidRPr="00B76F8C" w:rsidRDefault="00942738" w:rsidP="00A20A9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</w:p>
              </w:tc>
            </w:tr>
          </w:tbl>
          <w:p w14:paraId="61CB6CAB" w14:textId="77777777" w:rsidR="00C7416E" w:rsidRPr="009D140A" w:rsidRDefault="00C7416E" w:rsidP="007A0F26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C7416E" w:rsidRPr="00512E66" w14:paraId="113370E9" w14:textId="77777777" w:rsidTr="003D33ED">
        <w:trPr>
          <w:trHeight w:val="327"/>
        </w:trPr>
        <w:tc>
          <w:tcPr>
            <w:tcW w:w="1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7F64B" w14:textId="2C423547" w:rsidR="00AB0428" w:rsidRPr="00A24EAB" w:rsidRDefault="00C7416E" w:rsidP="00E454F7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Beherrschen de</w:t>
            </w:r>
            <w:r w:rsidR="00E454F7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r Add</w:t>
            </w: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ition, Subtraktion und </w:t>
            </w:r>
            <w:proofErr w:type="spellStart"/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Vielfachenbildung</w:t>
            </w:r>
            <w:proofErr w:type="spellEnd"/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von Vektoren sowie der Rechengesetze</w:t>
            </w:r>
            <w:r w:rsidR="00AB0428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für Vektoren</w:t>
            </w: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4D0577E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931BF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2 Vektoren</w:t>
            </w:r>
          </w:p>
          <w:p w14:paraId="46B65656" w14:textId="77777777" w:rsidR="00C7416E" w:rsidRPr="009D140A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3 Rechnen mit Vektoren</w:t>
            </w:r>
          </w:p>
        </w:tc>
        <w:tc>
          <w:tcPr>
            <w:tcW w:w="1321" w:type="pct"/>
            <w:vMerge/>
            <w:tcBorders>
              <w:left w:val="single" w:sz="4" w:space="0" w:color="auto"/>
            </w:tcBorders>
          </w:tcPr>
          <w:p w14:paraId="5C1AF4F0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</w:tr>
      <w:tr w:rsidR="00C7416E" w:rsidRPr="00512E66" w14:paraId="1EBB3D95" w14:textId="77777777" w:rsidTr="003D33ED">
        <w:trPr>
          <w:trHeight w:val="658"/>
        </w:trPr>
        <w:tc>
          <w:tcPr>
            <w:tcW w:w="1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9DA63" w14:textId="29893901" w:rsidR="00C7416E" w:rsidRPr="000D5BCC" w:rsidRDefault="00C7416E" w:rsidP="00E454F7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Anwenden von Vektoren beim Arbeiten mit geometrischen</w:t>
            </w:r>
            <w:r w:rsidR="00E454F7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Objekten</w:t>
            </w: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2FBC1BB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424DC" w14:textId="77777777" w:rsidR="00C7416E" w:rsidRPr="006F44F4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321" w:type="pct"/>
            <w:vMerge/>
            <w:tcBorders>
              <w:left w:val="single" w:sz="4" w:space="0" w:color="auto"/>
            </w:tcBorders>
          </w:tcPr>
          <w:p w14:paraId="3446E490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</w:tr>
      <w:tr w:rsidR="00C7416E" w:rsidRPr="00512E66" w14:paraId="005BCDED" w14:textId="77777777" w:rsidTr="003D33ED">
        <w:trPr>
          <w:trHeight w:val="345"/>
        </w:trPr>
        <w:tc>
          <w:tcPr>
            <w:tcW w:w="1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64BBB" w14:textId="77777777" w:rsidR="00C7416E" w:rsidRPr="009B43A0" w:rsidRDefault="00C7416E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sz w:val="18"/>
                <w:szCs w:val="18"/>
                <w:lang w:val="de-DE"/>
              </w:rPr>
            </w:pPr>
            <w:r w:rsidRPr="009B43A0">
              <w:rPr>
                <w:sz w:val="18"/>
                <w:szCs w:val="18"/>
                <w:lang w:val="de-DE"/>
              </w:rPr>
              <w:t xml:space="preserve">Gleichungen von Geraden und Ebenen in Parameterform und in parameterfreier Form </w:t>
            </w:r>
          </w:p>
          <w:p w14:paraId="0E040D2B" w14:textId="77777777" w:rsidR="00C7416E" w:rsidRPr="000D5BCC" w:rsidRDefault="00C7416E" w:rsidP="007A0F26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C79E1FE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FB007" w14:textId="558AE67B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>Kapitel I</w:t>
            </w:r>
            <w:r>
              <w:rPr>
                <w:b w:val="0"/>
              </w:rPr>
              <w:t xml:space="preserve"> Vektoren und Geraden im Raum</w:t>
            </w:r>
          </w:p>
          <w:p w14:paraId="7270E5D1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4 Geraden im Raum</w:t>
            </w:r>
          </w:p>
          <w:p w14:paraId="702D64B4" w14:textId="3606D2D9" w:rsidR="00C7416E" w:rsidRPr="006F44F4" w:rsidRDefault="00C7416E" w:rsidP="007A0F26">
            <w:pPr>
              <w:pStyle w:val="ekvTabelleKopf"/>
              <w:spacing w:line="240" w:lineRule="auto"/>
              <w:rPr>
                <w:b w:val="0"/>
                <w:color w:val="000000" w:themeColor="text1"/>
              </w:rPr>
            </w:pPr>
            <w:r w:rsidRPr="006F44F4">
              <w:rPr>
                <w:color w:val="000000" w:themeColor="text1"/>
              </w:rPr>
              <w:t>Kapitel II</w:t>
            </w:r>
            <w:r w:rsidR="00942738">
              <w:rPr>
                <w:color w:val="000000" w:themeColor="text1"/>
              </w:rPr>
              <w:t xml:space="preserve"> </w:t>
            </w:r>
            <w:r w:rsidRPr="006F44F4">
              <w:rPr>
                <w:b w:val="0"/>
                <w:color w:val="000000" w:themeColor="text1"/>
              </w:rPr>
              <w:t xml:space="preserve">Ebenen </w:t>
            </w:r>
          </w:p>
          <w:p w14:paraId="187D4F3E" w14:textId="03C047EC" w:rsidR="00C7416E" w:rsidRPr="006F44F4" w:rsidRDefault="00C7416E" w:rsidP="007A0F26">
            <w:pPr>
              <w:pStyle w:val="ekvTabelleKopf"/>
              <w:spacing w:line="240" w:lineRule="auto"/>
              <w:rPr>
                <w:b w:val="0"/>
                <w:color w:val="000000" w:themeColor="text1"/>
              </w:rPr>
            </w:pPr>
            <w:r w:rsidRPr="006F44F4">
              <w:rPr>
                <w:b w:val="0"/>
                <w:color w:val="000000" w:themeColor="text1"/>
              </w:rPr>
              <w:t xml:space="preserve">LE </w:t>
            </w:r>
            <w:r w:rsidR="009D3820">
              <w:rPr>
                <w:b w:val="0"/>
                <w:color w:val="000000" w:themeColor="text1"/>
              </w:rPr>
              <w:t>3</w:t>
            </w:r>
            <w:r w:rsidRPr="006F44F4">
              <w:rPr>
                <w:b w:val="0"/>
                <w:color w:val="000000" w:themeColor="text1"/>
              </w:rPr>
              <w:t xml:space="preserve"> Ebenen im Raum – die Parameterform</w:t>
            </w:r>
          </w:p>
          <w:p w14:paraId="1A55CF1F" w14:textId="15EBC96E" w:rsidR="00C7416E" w:rsidRPr="006452B5" w:rsidRDefault="00C7416E" w:rsidP="007A0F26">
            <w:pPr>
              <w:pStyle w:val="ekvTabelleKopf"/>
              <w:spacing w:line="240" w:lineRule="auto"/>
              <w:rPr>
                <w:b w:val="0"/>
                <w:color w:val="000000" w:themeColor="text1"/>
              </w:rPr>
            </w:pPr>
            <w:r w:rsidRPr="006F44F4">
              <w:rPr>
                <w:b w:val="0"/>
                <w:color w:val="000000" w:themeColor="text1"/>
              </w:rPr>
              <w:t xml:space="preserve">LE </w:t>
            </w:r>
            <w:r w:rsidR="009D3820">
              <w:rPr>
                <w:b w:val="0"/>
                <w:color w:val="000000" w:themeColor="text1"/>
              </w:rPr>
              <w:t>4 Ebenen im Raum - die</w:t>
            </w:r>
            <w:r w:rsidRPr="006F44F4">
              <w:rPr>
                <w:b w:val="0"/>
                <w:color w:val="000000" w:themeColor="text1"/>
              </w:rPr>
              <w:t xml:space="preserve"> Koordinatenform</w:t>
            </w:r>
          </w:p>
        </w:tc>
        <w:tc>
          <w:tcPr>
            <w:tcW w:w="1321" w:type="pct"/>
            <w:vMerge/>
            <w:tcBorders>
              <w:left w:val="single" w:sz="4" w:space="0" w:color="auto"/>
            </w:tcBorders>
          </w:tcPr>
          <w:p w14:paraId="68F7AAAE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</w:tr>
      <w:tr w:rsidR="00C7416E" w:rsidRPr="00512E66" w14:paraId="741FD657" w14:textId="77777777" w:rsidTr="003D33ED">
        <w:trPr>
          <w:trHeight w:val="532"/>
        </w:trPr>
        <w:tc>
          <w:tcPr>
            <w:tcW w:w="1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7A21C" w14:textId="77777777" w:rsidR="00C7416E" w:rsidRPr="000D5BCC" w:rsidRDefault="00C7416E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Untersuchen der Lagebeziehungen einschließlich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des Bestimmens von Schnittpunkten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für die Fälle</w:t>
            </w:r>
          </w:p>
          <w:p w14:paraId="2313020A" w14:textId="77777777" w:rsidR="00C7416E" w:rsidRPr="006452B5" w:rsidRDefault="00C7416E" w:rsidP="007A0F2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Gerade – Gerade</w:t>
            </w: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B41F0C8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EF682" w14:textId="6E55CAD5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>Kapitel I</w:t>
            </w:r>
            <w:r>
              <w:rPr>
                <w:b w:val="0"/>
              </w:rPr>
              <w:t xml:space="preserve"> Vektoren und Geraden im Raum</w:t>
            </w:r>
          </w:p>
          <w:p w14:paraId="0F641716" w14:textId="0802C55F" w:rsidR="00C7416E" w:rsidRPr="006452B5" w:rsidRDefault="00C7416E" w:rsidP="00E454F7">
            <w:pPr>
              <w:pStyle w:val="ekvTabelleKopf"/>
              <w:spacing w:line="240" w:lineRule="auto"/>
              <w:rPr>
                <w:b w:val="0"/>
                <w:color w:val="000000" w:themeColor="text1"/>
              </w:rPr>
            </w:pPr>
            <w:r w:rsidRPr="006F44F4">
              <w:rPr>
                <w:b w:val="0"/>
                <w:color w:val="000000" w:themeColor="text1"/>
              </w:rPr>
              <w:t xml:space="preserve">LE 5 Gegenseitige Lage von Geraden </w:t>
            </w:r>
          </w:p>
        </w:tc>
        <w:tc>
          <w:tcPr>
            <w:tcW w:w="1321" w:type="pct"/>
            <w:vMerge/>
            <w:tcBorders>
              <w:left w:val="single" w:sz="4" w:space="0" w:color="auto"/>
            </w:tcBorders>
          </w:tcPr>
          <w:p w14:paraId="0DD65FA4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</w:tr>
      <w:tr w:rsidR="00C7416E" w:rsidRPr="00512E66" w14:paraId="613BEBB7" w14:textId="77777777" w:rsidTr="003D33ED">
        <w:trPr>
          <w:trHeight w:val="532"/>
        </w:trPr>
        <w:tc>
          <w:tcPr>
            <w:tcW w:w="1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B78D" w14:textId="58DF02C8" w:rsidR="00AB0428" w:rsidRPr="00E454F7" w:rsidRDefault="00C7416E" w:rsidP="00E454F7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D5BCC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Gerade – Ebene</w:t>
            </w: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6845E16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3EDE" w14:textId="08048269" w:rsidR="00C7416E" w:rsidRPr="006F44F4" w:rsidRDefault="00C7416E" w:rsidP="007A0F26">
            <w:pPr>
              <w:pStyle w:val="ekvTabelleKopf"/>
              <w:spacing w:line="240" w:lineRule="auto"/>
              <w:rPr>
                <w:b w:val="0"/>
                <w:color w:val="000000" w:themeColor="text1"/>
              </w:rPr>
            </w:pPr>
            <w:r w:rsidRPr="006F44F4">
              <w:rPr>
                <w:color w:val="000000" w:themeColor="text1"/>
              </w:rPr>
              <w:t>Kapitel II</w:t>
            </w:r>
            <w:r w:rsidR="009D3820">
              <w:rPr>
                <w:color w:val="000000" w:themeColor="text1"/>
              </w:rPr>
              <w:t xml:space="preserve"> </w:t>
            </w:r>
            <w:r w:rsidRPr="006F44F4">
              <w:rPr>
                <w:b w:val="0"/>
                <w:color w:val="000000" w:themeColor="text1"/>
              </w:rPr>
              <w:t>Ebenen im Raum</w:t>
            </w:r>
          </w:p>
          <w:p w14:paraId="30D8419E" w14:textId="75E634FC" w:rsidR="00AB0428" w:rsidRPr="00B53A79" w:rsidRDefault="00C7416E" w:rsidP="00E454F7">
            <w:pPr>
              <w:pStyle w:val="ekvTabelleKopf"/>
              <w:spacing w:line="240" w:lineRule="auto"/>
              <w:rPr>
                <w:b w:val="0"/>
                <w:color w:val="000000" w:themeColor="text1"/>
              </w:rPr>
            </w:pPr>
            <w:r w:rsidRPr="006F44F4">
              <w:rPr>
                <w:b w:val="0"/>
                <w:color w:val="000000" w:themeColor="text1"/>
              </w:rPr>
              <w:t xml:space="preserve">LE </w:t>
            </w:r>
            <w:r w:rsidR="009D3820">
              <w:rPr>
                <w:b w:val="0"/>
                <w:color w:val="000000" w:themeColor="text1"/>
              </w:rPr>
              <w:t>5</w:t>
            </w:r>
            <w:r w:rsidRPr="006F44F4">
              <w:rPr>
                <w:b w:val="0"/>
                <w:color w:val="000000" w:themeColor="text1"/>
              </w:rPr>
              <w:t xml:space="preserve"> Gegenseitige Lage von Geraden und Ebenen</w:t>
            </w:r>
          </w:p>
        </w:tc>
        <w:tc>
          <w:tcPr>
            <w:tcW w:w="132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5A109A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</w:tr>
    </w:tbl>
    <w:p w14:paraId="7FB248AF" w14:textId="44AE62CD" w:rsidR="003D33ED" w:rsidRDefault="003D33ED" w:rsidP="00C26160">
      <w:pPr>
        <w:pStyle w:val="ekvtext"/>
      </w:pPr>
    </w:p>
    <w:p w14:paraId="71113706" w14:textId="77777777" w:rsidR="003D33ED" w:rsidRDefault="003D33ED">
      <w:pPr>
        <w:spacing w:line="240" w:lineRule="auto"/>
      </w:pPr>
      <w:r>
        <w:br w:type="page"/>
      </w:r>
    </w:p>
    <w:p w14:paraId="0A539CAE" w14:textId="77777777" w:rsidR="006F44F4" w:rsidRDefault="006F44F4" w:rsidP="00C26160">
      <w:pPr>
        <w:pStyle w:val="ekvtext"/>
        <w:sectPr w:rsidR="006F44F4" w:rsidSect="0097547E">
          <w:type w:val="continuous"/>
          <w:pgSz w:w="16838" w:h="11906" w:orient="landscape" w:code="9"/>
          <w:pgMar w:top="794" w:right="907" w:bottom="907" w:left="794" w:header="567" w:footer="153" w:gutter="0"/>
          <w:cols w:space="720"/>
          <w:docGrid w:linePitch="245"/>
        </w:sect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2554"/>
        <w:gridCol w:w="3683"/>
        <w:gridCol w:w="3404"/>
      </w:tblGrid>
      <w:tr w:rsidR="006F44F4" w:rsidRPr="00512E66" w14:paraId="49C2AF60" w14:textId="77777777" w:rsidTr="003D33ED">
        <w:trPr>
          <w:trHeight w:val="327"/>
        </w:trPr>
        <w:tc>
          <w:tcPr>
            <w:tcW w:w="1791" w:type="pct"/>
            <w:tcBorders>
              <w:bottom w:val="single" w:sz="4" w:space="0" w:color="auto"/>
            </w:tcBorders>
            <w:shd w:val="pct15" w:color="auto" w:fill="FFFFFF"/>
          </w:tcPr>
          <w:p w14:paraId="759B6465" w14:textId="77777777" w:rsidR="006F44F4" w:rsidRPr="00512E66" w:rsidRDefault="006F44F4" w:rsidP="00527F6B">
            <w:pPr>
              <w:pStyle w:val="ekvTabelleKopf"/>
            </w:pPr>
            <w:r>
              <w:lastRenderedPageBreak/>
              <w:t>Lernbereich</w:t>
            </w:r>
          </w:p>
        </w:tc>
        <w:tc>
          <w:tcPr>
            <w:tcW w:w="850" w:type="pct"/>
            <w:tcBorders>
              <w:bottom w:val="single" w:sz="4" w:space="0" w:color="auto"/>
            </w:tcBorders>
            <w:shd w:val="pct15" w:color="auto" w:fill="FFFFFF"/>
          </w:tcPr>
          <w:p w14:paraId="65677C96" w14:textId="4FCED19E" w:rsidR="006F44F4" w:rsidRPr="00512E66" w:rsidRDefault="006F44F4" w:rsidP="00527F6B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 xml:space="preserve">Lambacher Schweizer </w:t>
            </w:r>
            <w:r w:rsidR="009D3820">
              <w:rPr>
                <w:b w:val="0"/>
              </w:rPr>
              <w:t>-</w:t>
            </w:r>
            <w:r>
              <w:rPr>
                <w:b w:val="0"/>
              </w:rPr>
              <w:t xml:space="preserve"> Analysis (#735661)</w:t>
            </w:r>
          </w:p>
        </w:tc>
        <w:tc>
          <w:tcPr>
            <w:tcW w:w="1226" w:type="pct"/>
            <w:tcBorders>
              <w:bottom w:val="single" w:sz="4" w:space="0" w:color="auto"/>
            </w:tcBorders>
            <w:shd w:val="pct15" w:color="auto" w:fill="FFFFFF"/>
          </w:tcPr>
          <w:p w14:paraId="4E23771C" w14:textId="71E1721A" w:rsidR="006F44F4" w:rsidRDefault="006F44F4" w:rsidP="00527F6B">
            <w:pPr>
              <w:pStyle w:val="ekvTabelleKopf"/>
            </w:pPr>
            <w:r>
              <w:rPr>
                <w:b w:val="0"/>
              </w:rPr>
              <w:t xml:space="preserve">Lambacher Schweizer – </w:t>
            </w:r>
            <w:r w:rsidR="000D6BC9">
              <w:rPr>
                <w:b w:val="0"/>
              </w:rPr>
              <w:t>Anal. Geometrie</w:t>
            </w:r>
            <w:r>
              <w:rPr>
                <w:b w:val="0"/>
              </w:rPr>
              <w:t>/</w:t>
            </w:r>
            <w:r w:rsidR="000D6BC9">
              <w:rPr>
                <w:b w:val="0"/>
              </w:rPr>
              <w:t xml:space="preserve"> </w:t>
            </w:r>
            <w:r>
              <w:rPr>
                <w:b w:val="0"/>
              </w:rPr>
              <w:t>Stochastik (#735665)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shd w:val="pct15" w:color="auto" w:fill="FFFFFF"/>
          </w:tcPr>
          <w:p w14:paraId="419D473C" w14:textId="106634A1" w:rsidR="006F44F4" w:rsidRDefault="001A37E5" w:rsidP="00527F6B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Möglicher Unterrichtsgang</w:t>
            </w:r>
          </w:p>
        </w:tc>
      </w:tr>
      <w:tr w:rsidR="006F44F4" w:rsidRPr="00512E66" w14:paraId="17AEA801" w14:textId="77777777" w:rsidTr="003D33ED">
        <w:trPr>
          <w:trHeight w:val="57"/>
        </w:trPr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EC2E7" w14:textId="77777777" w:rsidR="006F44F4" w:rsidRPr="00A24EAB" w:rsidRDefault="006F44F4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7E745" w14:textId="77777777" w:rsidR="006F44F4" w:rsidRPr="00A24EAB" w:rsidRDefault="006F44F4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00341" w14:textId="77777777" w:rsidR="006F44F4" w:rsidRPr="00A24EAB" w:rsidRDefault="006F44F4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9AF7F" w14:textId="77777777" w:rsidR="006F44F4" w:rsidRPr="00A24EAB" w:rsidRDefault="006F44F4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</w:tr>
      <w:tr w:rsidR="006F44F4" w:rsidRPr="00512E66" w14:paraId="3C00A6B4" w14:textId="77777777" w:rsidTr="003D33ED">
        <w:trPr>
          <w:trHeight w:val="32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6FF46C" w14:textId="5393577A" w:rsidR="006F44F4" w:rsidRDefault="006F44F4" w:rsidP="00527F6B">
            <w:pPr>
              <w:pStyle w:val="ekvTabelleKopf"/>
              <w:rPr>
                <w:b w:val="0"/>
              </w:rPr>
            </w:pPr>
            <w:r>
              <w:t>Lernbereich 4 Binomialverteilte Zufallsgrößen (</w:t>
            </w:r>
            <w:r w:rsidR="00E454F7">
              <w:t>18</w:t>
            </w:r>
            <w:r>
              <w:t xml:space="preserve"> Ustd.)</w:t>
            </w:r>
          </w:p>
        </w:tc>
      </w:tr>
      <w:tr w:rsidR="00110439" w:rsidRPr="00512E66" w14:paraId="2B8DDA13" w14:textId="77777777" w:rsidTr="003D33ED">
        <w:trPr>
          <w:trHeight w:val="153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082E92" w14:textId="568FB66A" w:rsidR="00110439" w:rsidRPr="006F44F4" w:rsidRDefault="00110439" w:rsidP="00110439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4EF4F16" w14:textId="77777777" w:rsidR="00110439" w:rsidRDefault="00110439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6D4CAC" w14:textId="2CD1D14C" w:rsidR="00110439" w:rsidRDefault="00110439" w:rsidP="00110439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 xml:space="preserve">Kapitel </w:t>
            </w:r>
            <w:r>
              <w:t>V</w:t>
            </w:r>
            <w:r>
              <w:rPr>
                <w:b w:val="0"/>
              </w:rPr>
              <w:t xml:space="preserve"> Daten und Wahrscheinlichkeit</w:t>
            </w:r>
          </w:p>
          <w:p w14:paraId="22FCCB7C" w14:textId="6400279C" w:rsidR="00110439" w:rsidRPr="009D140A" w:rsidRDefault="00110439" w:rsidP="004873EF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1 </w:t>
            </w:r>
            <w:r w:rsidR="009D3820">
              <w:rPr>
                <w:b w:val="0"/>
              </w:rPr>
              <w:t xml:space="preserve">Erinnerung: </w:t>
            </w:r>
            <w:r>
              <w:rPr>
                <w:b w:val="0"/>
              </w:rPr>
              <w:t>Zufallsexperiment und Wahrscheinlichkeit</w:t>
            </w: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Style w:val="Tabellenraster"/>
              <w:tblpPr w:leftFromText="141" w:rightFromText="141" w:vertAnchor="page" w:horzAnchor="margin" w:tblpXSpec="center" w:tblpY="1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277"/>
              <w:gridCol w:w="2107"/>
            </w:tblGrid>
            <w:tr w:rsidR="009D3820" w:rsidRPr="00B76F8C" w14:paraId="41126996" w14:textId="77777777" w:rsidTr="00215003">
              <w:tc>
                <w:tcPr>
                  <w:tcW w:w="1887" w:type="pct"/>
                </w:tcPr>
                <w:p w14:paraId="044D5CA9" w14:textId="77777777" w:rsidR="009D3820" w:rsidRPr="00B76F8C" w:rsidRDefault="009D3820" w:rsidP="002B4A97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 w:rsidRPr="00B76F8C">
                    <w:rPr>
                      <w:rFonts w:eastAsiaTheme="majorEastAsia" w:cs="Arial"/>
                      <w:b/>
                      <w:szCs w:val="18"/>
                    </w:rPr>
                    <w:t>Kapitel</w:t>
                  </w:r>
                </w:p>
              </w:tc>
              <w:tc>
                <w:tcPr>
                  <w:tcW w:w="3113" w:type="pct"/>
                </w:tcPr>
                <w:p w14:paraId="26E883BB" w14:textId="0CC356FB" w:rsidR="009D3820" w:rsidRPr="00B76F8C" w:rsidRDefault="009D3820" w:rsidP="002B4A97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>
                    <w:rPr>
                      <w:rFonts w:eastAsiaTheme="majorEastAsia" w:cs="Arial"/>
                      <w:b/>
                      <w:szCs w:val="18"/>
                    </w:rPr>
                    <w:t>Bemerkung</w:t>
                  </w:r>
                </w:p>
              </w:tc>
            </w:tr>
            <w:tr w:rsidR="009D3820" w:rsidRPr="00B76F8C" w14:paraId="5339BCAA" w14:textId="77777777" w:rsidTr="00215003">
              <w:trPr>
                <w:trHeight w:val="1055"/>
              </w:trPr>
              <w:tc>
                <w:tcPr>
                  <w:tcW w:w="1887" w:type="pct"/>
                </w:tcPr>
                <w:p w14:paraId="710F19DA" w14:textId="46243E79" w:rsidR="009D3820" w:rsidRPr="00B76F8C" w:rsidRDefault="009D3820" w:rsidP="002B4A97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B76F8C">
                    <w:rPr>
                      <w:rFonts w:eastAsiaTheme="majorEastAsia" w:cs="Arial"/>
                      <w:szCs w:val="18"/>
                    </w:rPr>
                    <w:t>V Daten und Wahr</w:t>
                  </w:r>
                  <w:r w:rsidR="004873EF">
                    <w:rPr>
                      <w:rFonts w:eastAsiaTheme="majorEastAsia" w:cs="Arial"/>
                      <w:szCs w:val="18"/>
                    </w:rPr>
                    <w:t>-</w:t>
                  </w:r>
                  <w:r w:rsidRPr="00B76F8C">
                    <w:rPr>
                      <w:rFonts w:eastAsiaTheme="majorEastAsia" w:cs="Arial"/>
                      <w:szCs w:val="18"/>
                    </w:rPr>
                    <w:t>schein</w:t>
                  </w:r>
                  <w:r>
                    <w:rPr>
                      <w:rFonts w:eastAsiaTheme="majorEastAsia" w:cs="Arial"/>
                      <w:szCs w:val="18"/>
                    </w:rPr>
                    <w:t>-</w:t>
                  </w:r>
                  <w:proofErr w:type="spellStart"/>
                  <w:r w:rsidRPr="00B76F8C">
                    <w:rPr>
                      <w:rFonts w:eastAsiaTheme="majorEastAsia" w:cs="Arial"/>
                      <w:szCs w:val="18"/>
                    </w:rPr>
                    <w:t>lichkeit</w:t>
                  </w:r>
                  <w:proofErr w:type="spellEnd"/>
                </w:p>
              </w:tc>
              <w:tc>
                <w:tcPr>
                  <w:tcW w:w="3113" w:type="pct"/>
                </w:tcPr>
                <w:p w14:paraId="6B5FBF45" w14:textId="44E0831D" w:rsidR="009D3820" w:rsidRPr="00B76F8C" w:rsidRDefault="009D3820" w:rsidP="002B4A97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>Lerneinheit 1 aktiviert das Wissen aus der Sekundarstufe 1. Lerneinheit 2 wird für die Mengenschreib</w:t>
                  </w:r>
                  <w:r w:rsidR="00B5499A">
                    <w:rPr>
                      <w:rFonts w:eastAsiaTheme="majorEastAsia" w:cs="Arial"/>
                      <w:szCs w:val="18"/>
                    </w:rPr>
                    <w:t>-</w:t>
                  </w:r>
                  <w:r>
                    <w:rPr>
                      <w:rFonts w:eastAsiaTheme="majorEastAsia" w:cs="Arial"/>
                      <w:szCs w:val="18"/>
                    </w:rPr>
                    <w:t xml:space="preserve">weise benötigt und erleichtert so das Bearbeiten des Infokastens. Die Lerneinheiten 3 </w:t>
                  </w:r>
                  <w:r w:rsidR="004873EF">
                    <w:rPr>
                      <w:rFonts w:eastAsiaTheme="majorEastAsia" w:cs="Arial"/>
                      <w:szCs w:val="18"/>
                    </w:rPr>
                    <w:t>und</w:t>
                  </w:r>
                  <w:r>
                    <w:rPr>
                      <w:rFonts w:eastAsiaTheme="majorEastAsia" w:cs="Arial"/>
                      <w:szCs w:val="18"/>
                    </w:rPr>
                    <w:t xml:space="preserve"> 5 sollten bearbeitet werden. </w:t>
                  </w:r>
                </w:p>
              </w:tc>
            </w:tr>
            <w:tr w:rsidR="009D3820" w:rsidRPr="00B76F8C" w14:paraId="753FA118" w14:textId="77777777" w:rsidTr="00215003">
              <w:trPr>
                <w:trHeight w:val="455"/>
              </w:trPr>
              <w:tc>
                <w:tcPr>
                  <w:tcW w:w="1887" w:type="pct"/>
                </w:tcPr>
                <w:p w14:paraId="370AC8D3" w14:textId="41B06893" w:rsidR="009D3820" w:rsidRPr="00B76F8C" w:rsidRDefault="009D3820" w:rsidP="002B4A97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B76F8C">
                    <w:rPr>
                      <w:rFonts w:eastAsiaTheme="majorEastAsia" w:cs="Arial"/>
                      <w:szCs w:val="18"/>
                    </w:rPr>
                    <w:t>V</w:t>
                  </w:r>
                  <w:r w:rsidR="0024507F">
                    <w:rPr>
                      <w:rFonts w:eastAsiaTheme="majorEastAsia" w:cs="Arial"/>
                      <w:szCs w:val="18"/>
                    </w:rPr>
                    <w:t>I</w:t>
                  </w:r>
                  <w:r w:rsidRPr="00B76F8C">
                    <w:rPr>
                      <w:rFonts w:eastAsiaTheme="majorEastAsia" w:cs="Arial"/>
                      <w:szCs w:val="18"/>
                    </w:rPr>
                    <w:t xml:space="preserve"> Binomial- und Normalverteilung</w:t>
                  </w:r>
                </w:p>
              </w:tc>
              <w:tc>
                <w:tcPr>
                  <w:tcW w:w="3113" w:type="pct"/>
                </w:tcPr>
                <w:p w14:paraId="33C7060B" w14:textId="7B3C5D7B" w:rsidR="009D3820" w:rsidRPr="00B76F8C" w:rsidRDefault="009D3820" w:rsidP="002B4A97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 xml:space="preserve">Der </w:t>
                  </w:r>
                  <w:r w:rsidR="004873EF">
                    <w:rPr>
                      <w:rFonts w:eastAsiaTheme="majorEastAsia" w:cs="Arial"/>
                      <w:szCs w:val="18"/>
                    </w:rPr>
                    <w:t>Grund</w:t>
                  </w:r>
                  <w:r>
                    <w:rPr>
                      <w:rFonts w:eastAsiaTheme="majorEastAsia" w:cs="Arial"/>
                      <w:szCs w:val="18"/>
                    </w:rPr>
                    <w:t xml:space="preserve">kurs bearbeitet die Lerneinheiten 1 bis </w:t>
                  </w:r>
                  <w:r w:rsidR="004873EF">
                    <w:rPr>
                      <w:rFonts w:eastAsiaTheme="majorEastAsia" w:cs="Arial"/>
                      <w:szCs w:val="18"/>
                    </w:rPr>
                    <w:t>5</w:t>
                  </w:r>
                  <w:r>
                    <w:rPr>
                      <w:rFonts w:eastAsiaTheme="majorEastAsia" w:cs="Arial"/>
                      <w:szCs w:val="18"/>
                    </w:rPr>
                    <w:t xml:space="preserve"> des Kapitels.</w:t>
                  </w:r>
                </w:p>
              </w:tc>
            </w:tr>
          </w:tbl>
          <w:p w14:paraId="57171502" w14:textId="77777777" w:rsidR="00110439" w:rsidRPr="009D140A" w:rsidRDefault="00110439" w:rsidP="00527F6B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110439" w:rsidRPr="00512E66" w14:paraId="45D0F549" w14:textId="77777777" w:rsidTr="003D33ED">
        <w:trPr>
          <w:trHeight w:val="795"/>
        </w:trPr>
        <w:tc>
          <w:tcPr>
            <w:tcW w:w="1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27490" w14:textId="77777777" w:rsidR="00110439" w:rsidRDefault="00110439" w:rsidP="00110439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Beherrschen des Veranschaulichens sowie des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Berechnens bzw. Abschätzens von Wahrscheinlichkeiten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bei mehrstufigen Zufallsexperimenten</w:t>
            </w:r>
          </w:p>
          <w:p w14:paraId="0F1E9A06" w14:textId="77777777" w:rsidR="00110439" w:rsidRPr="006F44F4" w:rsidRDefault="00110439" w:rsidP="00110439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Urnenmodell für das Ziehen mit und ohne Zurücklegen, Baumdiagramm, Vierfeldertafel</w:t>
            </w:r>
          </w:p>
          <w:p w14:paraId="24078643" w14:textId="77777777" w:rsidR="00110439" w:rsidRDefault="00110439" w:rsidP="00110439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Pfadregeln</w:t>
            </w:r>
          </w:p>
          <w:p w14:paraId="29866256" w14:textId="196E24ED" w:rsidR="00843751" w:rsidRPr="006F44F4" w:rsidRDefault="00843751" w:rsidP="00110439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Abzählverfahren</w:t>
            </w:r>
          </w:p>
          <w:p w14:paraId="4FB68704" w14:textId="77777777" w:rsidR="00110439" w:rsidRDefault="00110439" w:rsidP="00110439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Simulation</w:t>
            </w:r>
          </w:p>
          <w:p w14:paraId="7CE3CA21" w14:textId="741CF14D" w:rsidR="00110439" w:rsidRPr="006F44F4" w:rsidRDefault="00110439" w:rsidP="004873EF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stochastische Unabhängigkeit bzw. Abhängigkeit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von Ereignissen und Zufallsgrößen</w:t>
            </w:r>
          </w:p>
        </w:tc>
        <w:tc>
          <w:tcPr>
            <w:tcW w:w="850" w:type="pct"/>
            <w:vMerge/>
            <w:tcBorders>
              <w:top w:val="nil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9CE553D" w14:textId="77777777" w:rsidR="00110439" w:rsidRDefault="00110439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22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73C9DF" w14:textId="3EA0065B" w:rsidR="004873EF" w:rsidRDefault="004873EF" w:rsidP="00110439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2 Vierfeldertafel und Verknüpfen von Ereignissen</w:t>
            </w:r>
          </w:p>
          <w:p w14:paraId="43C443E5" w14:textId="15620558" w:rsidR="00110439" w:rsidRDefault="00110439" w:rsidP="00110439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3 Bedingte Wahrscheinlichkeit – stochastische Unabhängigkeit</w:t>
            </w:r>
          </w:p>
          <w:p w14:paraId="5B6D79F0" w14:textId="77777777" w:rsidR="00110439" w:rsidRDefault="00110439" w:rsidP="00110439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5 Simulationen</w:t>
            </w:r>
          </w:p>
          <w:p w14:paraId="46EF12DF" w14:textId="77777777" w:rsidR="00110439" w:rsidRDefault="00110439" w:rsidP="00527F6B">
            <w:pPr>
              <w:pStyle w:val="ekvTabelleKopf"/>
              <w:spacing w:line="240" w:lineRule="auto"/>
            </w:pPr>
          </w:p>
          <w:p w14:paraId="5140C9FA" w14:textId="071A757A" w:rsidR="00843751" w:rsidRDefault="00843751" w:rsidP="00843751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 xml:space="preserve">Kapitel </w:t>
            </w:r>
            <w:r>
              <w:t>V</w:t>
            </w:r>
            <w:r w:rsidR="009D3820">
              <w:t>I</w:t>
            </w:r>
            <w:r>
              <w:rPr>
                <w:b w:val="0"/>
              </w:rPr>
              <w:t xml:space="preserve"> Binomial- und Normalverteilung</w:t>
            </w:r>
          </w:p>
          <w:p w14:paraId="0BA8EBBE" w14:textId="19E89B5E" w:rsidR="00843751" w:rsidRPr="00843751" w:rsidRDefault="00843751" w:rsidP="00843751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2 Binomialkoeffizienten</w:t>
            </w:r>
          </w:p>
        </w:tc>
        <w:tc>
          <w:tcPr>
            <w:tcW w:w="1133" w:type="pct"/>
            <w:vMerge/>
            <w:tcBorders>
              <w:left w:val="single" w:sz="4" w:space="0" w:color="auto"/>
            </w:tcBorders>
          </w:tcPr>
          <w:p w14:paraId="6A687EAF" w14:textId="77777777" w:rsidR="00110439" w:rsidRPr="00B76F8C" w:rsidRDefault="00110439" w:rsidP="002B4A97">
            <w:pPr>
              <w:pStyle w:val="ekvtext"/>
              <w:rPr>
                <w:rFonts w:eastAsiaTheme="majorEastAsia" w:cs="Arial"/>
                <w:b/>
                <w:szCs w:val="18"/>
              </w:rPr>
            </w:pPr>
          </w:p>
        </w:tc>
      </w:tr>
      <w:tr w:rsidR="00843751" w:rsidRPr="00512E66" w14:paraId="5126B522" w14:textId="77777777" w:rsidTr="003D33ED">
        <w:trPr>
          <w:trHeight w:val="1981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350D6" w14:textId="77777777" w:rsidR="004873EF" w:rsidRDefault="00843751" w:rsidP="004873EF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Beherrschen des Berechnens von Wahrscheinlichkeiten und Kenngrößen binomialverteilter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Zufallsgrößen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</w:p>
          <w:p w14:paraId="5B16D8CD" w14:textId="0A05A2B8" w:rsidR="00843751" w:rsidRPr="006F44F4" w:rsidRDefault="00843751" w:rsidP="004873EF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Bernoulli-Experiment, Bernoulli-Kette</w:t>
            </w:r>
          </w:p>
          <w:p w14:paraId="16880824" w14:textId="77777777" w:rsidR="00843751" w:rsidRDefault="00843751" w:rsidP="006F44F4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Einzelwahrscheinlichkeit, kumulierte Wahrscheinlichkeit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auch unter Verwendung des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Summensymbols</w:t>
            </w:r>
          </w:p>
          <w:p w14:paraId="61A4C097" w14:textId="7BAD147B" w:rsidR="00843751" w:rsidRPr="006F44F4" w:rsidRDefault="00843751" w:rsidP="006F44F4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6F44F4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Erwartungswert, Varianz, Standardabweichung</w:t>
            </w: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7D3C32" w14:textId="77777777" w:rsidR="00843751" w:rsidRDefault="00843751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226" w:type="pct"/>
            <w:tcBorders>
              <w:left w:val="single" w:sz="4" w:space="0" w:color="auto"/>
              <w:right w:val="single" w:sz="4" w:space="0" w:color="auto"/>
            </w:tcBorders>
          </w:tcPr>
          <w:p w14:paraId="25E11B0E" w14:textId="1D196DF6" w:rsidR="00843751" w:rsidRDefault="00843751" w:rsidP="00527F6B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 xml:space="preserve">Kapitel </w:t>
            </w:r>
            <w:r>
              <w:t>V</w:t>
            </w:r>
            <w:r w:rsidR="009D3820">
              <w:t>I</w:t>
            </w:r>
            <w:r>
              <w:rPr>
                <w:b w:val="0"/>
              </w:rPr>
              <w:t xml:space="preserve"> Binomial- und Normalverteilung</w:t>
            </w:r>
          </w:p>
          <w:p w14:paraId="47D7BA95" w14:textId="739C4963" w:rsidR="00843751" w:rsidRDefault="00843751" w:rsidP="00527F6B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1 Bernoulli-Experiment</w:t>
            </w:r>
            <w:r w:rsidR="009D3820">
              <w:rPr>
                <w:b w:val="0"/>
              </w:rPr>
              <w:t>e</w:t>
            </w:r>
            <w:r>
              <w:rPr>
                <w:b w:val="0"/>
              </w:rPr>
              <w:t>, Binomialverteilung</w:t>
            </w:r>
          </w:p>
          <w:p w14:paraId="3A1DBF72" w14:textId="77777777" w:rsidR="00843751" w:rsidRDefault="00843751" w:rsidP="00527F6B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2 Binomialkoeffizienten</w:t>
            </w:r>
          </w:p>
          <w:p w14:paraId="22463FAC" w14:textId="27A8A127" w:rsidR="00843751" w:rsidRDefault="00843751" w:rsidP="00527F6B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3 Erwartungswert und Histogramm</w:t>
            </w:r>
            <w:r w:rsidR="0024507F">
              <w:rPr>
                <w:b w:val="0"/>
              </w:rPr>
              <w:t>e</w:t>
            </w:r>
          </w:p>
          <w:p w14:paraId="7C05795B" w14:textId="77777777" w:rsidR="00843751" w:rsidRDefault="00843751" w:rsidP="00527F6B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4 Kumulierte Wahrscheinlichkeiten</w:t>
            </w:r>
          </w:p>
          <w:p w14:paraId="477B0DC0" w14:textId="590522CB" w:rsidR="00843751" w:rsidRPr="00843751" w:rsidRDefault="00843751" w:rsidP="004873EF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5 Standardabweichung</w:t>
            </w:r>
          </w:p>
        </w:tc>
        <w:tc>
          <w:tcPr>
            <w:tcW w:w="1133" w:type="pct"/>
            <w:vMerge/>
            <w:tcBorders>
              <w:left w:val="single" w:sz="4" w:space="0" w:color="auto"/>
            </w:tcBorders>
          </w:tcPr>
          <w:p w14:paraId="56CB5272" w14:textId="77777777" w:rsidR="00843751" w:rsidRPr="00B76F8C" w:rsidRDefault="00843751" w:rsidP="002B4A97">
            <w:pPr>
              <w:pStyle w:val="ekvtext"/>
              <w:rPr>
                <w:rFonts w:eastAsiaTheme="majorEastAsia" w:cs="Arial"/>
                <w:b/>
                <w:szCs w:val="18"/>
              </w:rPr>
            </w:pPr>
          </w:p>
        </w:tc>
      </w:tr>
    </w:tbl>
    <w:p w14:paraId="16944F4D" w14:textId="1BE0392E" w:rsidR="003D33ED" w:rsidRDefault="003D33ED">
      <w:pPr>
        <w:rPr>
          <w:b/>
        </w:rPr>
      </w:pPr>
    </w:p>
    <w:p w14:paraId="03FE5595" w14:textId="77777777" w:rsidR="003D33ED" w:rsidRDefault="003D33ED">
      <w:pPr>
        <w:spacing w:line="240" w:lineRule="auto"/>
        <w:rPr>
          <w:b/>
        </w:rPr>
      </w:pPr>
      <w:r>
        <w:rPr>
          <w:b/>
        </w:rPr>
        <w:br w:type="page"/>
      </w:r>
    </w:p>
    <w:p w14:paraId="4B62799C" w14:textId="77777777" w:rsidR="003D33ED" w:rsidRDefault="003D33ED">
      <w:pPr>
        <w:rPr>
          <w:b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2"/>
        <w:gridCol w:w="2552"/>
        <w:gridCol w:w="3401"/>
        <w:gridCol w:w="3686"/>
      </w:tblGrid>
      <w:tr w:rsidR="003D33ED" w:rsidRPr="00512E66" w14:paraId="23DB2407" w14:textId="77777777" w:rsidTr="003F0644">
        <w:trPr>
          <w:trHeight w:val="327"/>
        </w:trPr>
        <w:tc>
          <w:tcPr>
            <w:tcW w:w="1791" w:type="pct"/>
            <w:tcBorders>
              <w:bottom w:val="single" w:sz="4" w:space="0" w:color="auto"/>
            </w:tcBorders>
            <w:shd w:val="pct15" w:color="auto" w:fill="FFFFFF"/>
          </w:tcPr>
          <w:p w14:paraId="52B308E0" w14:textId="77777777" w:rsidR="003D33ED" w:rsidRPr="00512E66" w:rsidRDefault="003D33ED" w:rsidP="009A3133">
            <w:pPr>
              <w:pStyle w:val="ekvTabelleKopf"/>
            </w:pPr>
            <w:r>
              <w:t>Lernbereich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shd w:val="pct15" w:color="auto" w:fill="FFFFFF"/>
          </w:tcPr>
          <w:p w14:paraId="3968534A" w14:textId="77777777" w:rsidR="003D33ED" w:rsidRPr="00512E66" w:rsidRDefault="003D33ED" w:rsidP="009A3133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Lambacher Schweizer – Analysis (#735661)</w:t>
            </w:r>
          </w:p>
        </w:tc>
        <w:tc>
          <w:tcPr>
            <w:tcW w:w="1132" w:type="pct"/>
            <w:tcBorders>
              <w:bottom w:val="single" w:sz="4" w:space="0" w:color="auto"/>
            </w:tcBorders>
            <w:shd w:val="pct15" w:color="auto" w:fill="FFFFFF"/>
          </w:tcPr>
          <w:p w14:paraId="72501685" w14:textId="77777777" w:rsidR="003D33ED" w:rsidRDefault="003D33ED" w:rsidP="009A3133">
            <w:pPr>
              <w:pStyle w:val="ekvTabelleKopf"/>
            </w:pPr>
            <w:r>
              <w:rPr>
                <w:b w:val="0"/>
              </w:rPr>
              <w:t>Lambacher Schweizer – Anal. Geometrie/Stochastik (#735665)</w:t>
            </w:r>
          </w:p>
        </w:tc>
        <w:tc>
          <w:tcPr>
            <w:tcW w:w="1227" w:type="pct"/>
            <w:tcBorders>
              <w:bottom w:val="single" w:sz="4" w:space="0" w:color="auto"/>
            </w:tcBorders>
            <w:shd w:val="pct15" w:color="auto" w:fill="FFFFFF"/>
          </w:tcPr>
          <w:p w14:paraId="057CE7F4" w14:textId="77777777" w:rsidR="003D33ED" w:rsidRDefault="003D33ED" w:rsidP="009A3133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Möglicher Unterrichtsgang</w:t>
            </w:r>
          </w:p>
        </w:tc>
      </w:tr>
    </w:tbl>
    <w:tbl>
      <w:tblPr>
        <w:tblW w:w="496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1"/>
        <w:gridCol w:w="2554"/>
        <w:gridCol w:w="3401"/>
        <w:gridCol w:w="3686"/>
      </w:tblGrid>
      <w:tr w:rsidR="00C7416E" w:rsidRPr="00512E66" w14:paraId="12DEA2D6" w14:textId="77777777" w:rsidTr="003F0644">
        <w:trPr>
          <w:trHeight w:val="57"/>
        </w:trPr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20A15" w14:textId="09559C37" w:rsidR="00C7416E" w:rsidRPr="00A24EAB" w:rsidRDefault="00C7416E" w:rsidP="007A0F26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97DF4" w14:textId="77777777" w:rsidR="00C7416E" w:rsidRPr="00A24EAB" w:rsidRDefault="00C7416E" w:rsidP="007A0F26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1C791" w14:textId="77777777" w:rsidR="00C7416E" w:rsidRPr="00A24EAB" w:rsidRDefault="00C7416E" w:rsidP="007A0F26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1DBEA" w14:textId="77777777" w:rsidR="003D33ED" w:rsidRPr="00A24EAB" w:rsidRDefault="003D33ED" w:rsidP="003D33ED">
            <w:pPr>
              <w:pStyle w:val="ekvTabelleKopf"/>
              <w:spacing w:before="0" w:after="0" w:line="240" w:lineRule="auto"/>
              <w:ind w:left="0"/>
              <w:rPr>
                <w:sz w:val="14"/>
                <w:szCs w:val="16"/>
              </w:rPr>
            </w:pPr>
          </w:p>
        </w:tc>
      </w:tr>
      <w:tr w:rsidR="00C7416E" w:rsidRPr="00512E66" w14:paraId="2CD2AF72" w14:textId="77777777" w:rsidTr="003D33ED">
        <w:trPr>
          <w:trHeight w:val="32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19A4C4" w14:textId="2EA7FAB8" w:rsidR="00C7416E" w:rsidRDefault="00C7416E" w:rsidP="007A0F26">
            <w:pPr>
              <w:pStyle w:val="ekvTabelleKopf"/>
              <w:rPr>
                <w:b w:val="0"/>
              </w:rPr>
            </w:pPr>
            <w:r>
              <w:t>Lernbereich 5 Integralrechnung (</w:t>
            </w:r>
            <w:r w:rsidR="004873EF">
              <w:t>28</w:t>
            </w:r>
            <w:r>
              <w:t xml:space="preserve"> Ustd.)</w:t>
            </w:r>
          </w:p>
        </w:tc>
      </w:tr>
      <w:tr w:rsidR="00C7416E" w:rsidRPr="00512E66" w14:paraId="6DDC927E" w14:textId="77777777" w:rsidTr="003F0644">
        <w:trPr>
          <w:trHeight w:val="3413"/>
        </w:trPr>
        <w:tc>
          <w:tcPr>
            <w:tcW w:w="17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83C1" w14:textId="77777777" w:rsidR="00C7416E" w:rsidRDefault="00C7416E" w:rsidP="007A0F26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Beherrschen des Integrierens von Funktionen</w:t>
            </w:r>
          </w:p>
          <w:p w14:paraId="34485DB4" w14:textId="77777777" w:rsidR="00C7416E" w:rsidRPr="00D85376" w:rsidRDefault="00C7416E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Stammfunktion und unbestimmtes Integral</w:t>
            </w:r>
          </w:p>
          <w:p w14:paraId="573F8D05" w14:textId="77777777" w:rsidR="00C7416E" w:rsidRDefault="00C7416E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Ermitteln von Integralen mit und ohne Hilfsmittel</w:t>
            </w:r>
          </w:p>
          <w:p w14:paraId="3C11CF5C" w14:textId="20C6EE92" w:rsidR="00C7416E" w:rsidRPr="00D85376" w:rsidRDefault="00C7416E" w:rsidP="007A0F2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ohne Hilfsmittel ganzrationale Funktionen, Potenzfunktionen mit rationalen Exponenten</w:t>
            </w:r>
            <w:r w:rsidR="00843751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, </w:t>
            </w:r>
            <w:r w:rsidR="004873EF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sowie</w:t>
            </w:r>
            <w:r w:rsidR="00843751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br/>
            </w:r>
            <m:oMath>
              <m:r>
                <w:rPr>
                  <w:rFonts w:ascii="Cambria Math" w:hAnsi="Cambria Math" w:cs="Times New Roman"/>
                  <w:color w:val="auto"/>
                  <w:sz w:val="18"/>
                  <w:szCs w:val="20"/>
                  <w:lang w:val="de-DE"/>
                </w:rPr>
                <m:t>∫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auto"/>
                      <w:sz w:val="18"/>
                      <w:szCs w:val="20"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auto"/>
                      <w:sz w:val="18"/>
                      <w:szCs w:val="20"/>
                      <w:lang w:val="de-DE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color w:val="auto"/>
                      <w:sz w:val="18"/>
                      <w:szCs w:val="20"/>
                      <w:lang w:val="de-DE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color w:val="auto"/>
                  <w:sz w:val="18"/>
                  <w:szCs w:val="20"/>
                  <w:lang w:val="de-DE"/>
                </w:rPr>
                <m:t>dx;</m:t>
              </m:r>
              <m:nary>
                <m:naryPr>
                  <m:subHide m:val="1"/>
                  <m:supHide m:val="1"/>
                  <m:ctrlPr>
                    <w:rPr>
                      <w:rFonts w:ascii="Cambria Math" w:hAnsi="Cambria Math" w:cs="Times New Roman"/>
                      <w:bCs/>
                      <w:i/>
                      <w:color w:val="auto"/>
                      <w:sz w:val="18"/>
                      <w:szCs w:val="20"/>
                      <w:lang w:val="de-DE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auto"/>
                          <w:sz w:val="18"/>
                          <w:szCs w:val="20"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auto"/>
                          <w:sz w:val="18"/>
                          <w:szCs w:val="20"/>
                          <w:lang w:val="de-D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auto"/>
                          <w:sz w:val="18"/>
                          <w:szCs w:val="20"/>
                          <w:lang w:val="de-DE"/>
                        </w:rPr>
                        <m:t>x</m:t>
                      </m:r>
                    </m:den>
                  </m:f>
                </m:e>
              </m:nary>
              <m:r>
                <w:rPr>
                  <w:rFonts w:ascii="Cambria Math" w:hAnsi="Cambria Math" w:cs="Times New Roman"/>
                  <w:color w:val="auto"/>
                  <w:sz w:val="18"/>
                  <w:szCs w:val="20"/>
                  <w:lang w:val="de-DE"/>
                </w:rPr>
                <m:t>dx;</m:t>
              </m:r>
              <m:nary>
                <m:naryPr>
                  <m:subHide m:val="1"/>
                  <m:supHide m:val="1"/>
                  <m:ctrlPr>
                    <w:rPr>
                      <w:rFonts w:ascii="Cambria Math" w:hAnsi="Cambria Math" w:cs="Times New Roman"/>
                      <w:bCs/>
                      <w:i/>
                      <w:color w:val="auto"/>
                      <w:sz w:val="18"/>
                      <w:szCs w:val="20"/>
                      <w:lang w:val="de-DE"/>
                    </w:rPr>
                  </m:ctrlPr>
                </m:naryPr>
                <m:sub/>
                <m:sup/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auto"/>
                          <w:sz w:val="18"/>
                          <w:szCs w:val="20"/>
                          <w:lang w:val="de-DE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auto"/>
                          <w:sz w:val="18"/>
                          <w:szCs w:val="20"/>
                          <w:lang w:val="de-DE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color w:val="auto"/>
                          <w:sz w:val="18"/>
                          <w:szCs w:val="20"/>
                          <w:lang w:val="de-DE"/>
                        </w:rPr>
                        <m:t>x</m:t>
                      </m:r>
                    </m:e>
                  </m:func>
                </m:e>
              </m:nary>
              <m:r>
                <w:rPr>
                  <w:rFonts w:ascii="Cambria Math" w:hAnsi="Cambria Math" w:cs="Times New Roman"/>
                  <w:color w:val="auto"/>
                  <w:sz w:val="18"/>
                  <w:szCs w:val="20"/>
                  <w:lang w:val="de-DE"/>
                </w:rPr>
                <m:t>dx</m:t>
              </m:r>
            </m:oMath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</w:p>
          <w:p w14:paraId="124CCE66" w14:textId="3AA13AB2" w:rsidR="00C7416E" w:rsidRDefault="00C7416E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inhaltliches Verständnis des bestimmten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Integrals als aus Änderungen rekonstruierter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Bestand</w:t>
            </w:r>
            <w:r w:rsidR="004873EF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und</w:t>
            </w: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als Flächeninhalt</w:t>
            </w:r>
          </w:p>
          <w:p w14:paraId="2796C798" w14:textId="77777777" w:rsidR="00C7416E" w:rsidRPr="00D85376" w:rsidRDefault="00C7416E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Eigenschaften des bestimmten Integrals</w:t>
            </w:r>
          </w:p>
          <w:p w14:paraId="5E73CFF5" w14:textId="2D88F3F3" w:rsidR="00C7416E" w:rsidRPr="00D85376" w:rsidRDefault="00C7416E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Hauptsatz der Differential- und Integralrechnung</w:t>
            </w:r>
          </w:p>
          <w:p w14:paraId="1BFDDD9F" w14:textId="4C41851C" w:rsidR="00843751" w:rsidRPr="00D85376" w:rsidRDefault="00C7416E" w:rsidP="003F0644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4873EF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Berechnung von Flächeninhalten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52BDAA6" w14:textId="77777777" w:rsidR="00C7416E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 xml:space="preserve">Kapitel </w:t>
            </w:r>
            <w:r>
              <w:t>VI</w:t>
            </w:r>
            <w:r>
              <w:rPr>
                <w:b w:val="0"/>
              </w:rPr>
              <w:t xml:space="preserve"> Integralrechnung</w:t>
            </w:r>
          </w:p>
          <w:p w14:paraId="2E7013DB" w14:textId="77777777" w:rsidR="00C7416E" w:rsidRPr="002B4A97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2B4A97">
              <w:rPr>
                <w:b w:val="0"/>
              </w:rPr>
              <w:t>1 Rekonstruktion einer Größe</w:t>
            </w:r>
          </w:p>
          <w:p w14:paraId="1CB694A6" w14:textId="77777777" w:rsidR="00C7416E" w:rsidRPr="002B4A97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2B4A97">
              <w:rPr>
                <w:b w:val="0"/>
              </w:rPr>
              <w:t>2 Das bestimmte Integral</w:t>
            </w:r>
          </w:p>
          <w:p w14:paraId="237160D9" w14:textId="77777777" w:rsidR="00C7416E" w:rsidRPr="002B4A97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2B4A97">
              <w:rPr>
                <w:b w:val="0"/>
              </w:rPr>
              <w:t>3 Der Hauptsatz der Differenzial- und Integralrechnung</w:t>
            </w:r>
          </w:p>
          <w:p w14:paraId="4F9D35AE" w14:textId="77777777" w:rsidR="00C7416E" w:rsidRPr="002B4A97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2B4A97">
              <w:rPr>
                <w:b w:val="0"/>
              </w:rPr>
              <w:t>4 Regeln zum Bestimmen von Stammfunktionen</w:t>
            </w:r>
          </w:p>
          <w:p w14:paraId="1AD456BF" w14:textId="431DA1EA" w:rsidR="00843751" w:rsidRDefault="00C7416E" w:rsidP="004873EF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Pr="002B4A97">
              <w:rPr>
                <w:b w:val="0"/>
              </w:rPr>
              <w:t>5 Integral und Flächeninhalt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5F1096DB" w14:textId="77777777" w:rsidR="00C7416E" w:rsidRPr="009D140A" w:rsidRDefault="00C7416E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227" w:type="pct"/>
            <w:tcBorders>
              <w:top w:val="single" w:sz="4" w:space="0" w:color="auto"/>
            </w:tcBorders>
          </w:tcPr>
          <w:tbl>
            <w:tblPr>
              <w:tblStyle w:val="Tabellenraster"/>
              <w:tblpPr w:leftFromText="141" w:rightFromText="141" w:vertAnchor="page" w:horzAnchor="margin" w:tblpXSpec="center" w:tblpY="1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499"/>
              <w:gridCol w:w="2167"/>
            </w:tblGrid>
            <w:tr w:rsidR="0024507F" w:rsidRPr="005D3A51" w14:paraId="3D3F4631" w14:textId="77777777" w:rsidTr="00215003">
              <w:tc>
                <w:tcPr>
                  <w:tcW w:w="2045" w:type="pct"/>
                </w:tcPr>
                <w:p w14:paraId="6CACC823" w14:textId="77777777" w:rsidR="0024507F" w:rsidRPr="005D3A51" w:rsidRDefault="0024507F" w:rsidP="007A0F26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 w:rsidRPr="005D3A51">
                    <w:rPr>
                      <w:rFonts w:eastAsiaTheme="majorEastAsia" w:cs="Arial"/>
                      <w:b/>
                      <w:szCs w:val="18"/>
                    </w:rPr>
                    <w:t>Kapitel</w:t>
                  </w:r>
                </w:p>
              </w:tc>
              <w:tc>
                <w:tcPr>
                  <w:tcW w:w="2955" w:type="pct"/>
                </w:tcPr>
                <w:p w14:paraId="3B86CBA5" w14:textId="1DDF3211" w:rsidR="0024507F" w:rsidRPr="005D3A51" w:rsidRDefault="0024507F" w:rsidP="007A0F26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>
                    <w:rPr>
                      <w:rFonts w:eastAsiaTheme="majorEastAsia" w:cs="Arial"/>
                      <w:b/>
                      <w:szCs w:val="18"/>
                    </w:rPr>
                    <w:t>Bemerkung</w:t>
                  </w:r>
                </w:p>
              </w:tc>
            </w:tr>
            <w:tr w:rsidR="0024507F" w:rsidRPr="005D3A51" w14:paraId="1A9A8FF5" w14:textId="77777777" w:rsidTr="00215003">
              <w:trPr>
                <w:trHeight w:val="486"/>
              </w:trPr>
              <w:tc>
                <w:tcPr>
                  <w:tcW w:w="2045" w:type="pct"/>
                </w:tcPr>
                <w:p w14:paraId="71D97770" w14:textId="1D5737CE" w:rsidR="0024507F" w:rsidRPr="005D3A51" w:rsidRDefault="0024507F" w:rsidP="007A0F2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proofErr w:type="gramStart"/>
                  <w:r w:rsidRPr="005D3A51">
                    <w:rPr>
                      <w:rFonts w:eastAsiaTheme="majorEastAsia" w:cs="Arial"/>
                      <w:szCs w:val="18"/>
                    </w:rPr>
                    <w:t>IV Integral</w:t>
                  </w:r>
                  <w:proofErr w:type="gramEnd"/>
                  <w:r w:rsidR="00215003">
                    <w:rPr>
                      <w:rFonts w:eastAsiaTheme="majorEastAsia" w:cs="Arial"/>
                      <w:szCs w:val="18"/>
                    </w:rPr>
                    <w:t>-</w:t>
                  </w:r>
                  <w:r w:rsidRPr="005D3A51">
                    <w:rPr>
                      <w:rFonts w:eastAsiaTheme="majorEastAsia" w:cs="Arial"/>
                      <w:szCs w:val="18"/>
                    </w:rPr>
                    <w:t>rechnung</w:t>
                  </w:r>
                </w:p>
              </w:tc>
              <w:tc>
                <w:tcPr>
                  <w:tcW w:w="2955" w:type="pct"/>
                </w:tcPr>
                <w:p w14:paraId="3EC805FD" w14:textId="0991746E" w:rsidR="0024507F" w:rsidRPr="005D3A51" w:rsidRDefault="0024507F" w:rsidP="007A0F2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 xml:space="preserve">Der </w:t>
                  </w:r>
                  <w:r w:rsidR="004873EF">
                    <w:rPr>
                      <w:rFonts w:eastAsiaTheme="majorEastAsia" w:cs="Arial"/>
                      <w:szCs w:val="18"/>
                    </w:rPr>
                    <w:t>Grund</w:t>
                  </w:r>
                  <w:r>
                    <w:rPr>
                      <w:rFonts w:eastAsiaTheme="majorEastAsia" w:cs="Arial"/>
                      <w:szCs w:val="18"/>
                    </w:rPr>
                    <w:t xml:space="preserve">kurs bearbeitet die Lerneinheiten 1 bis </w:t>
                  </w:r>
                  <w:r w:rsidR="004873EF">
                    <w:rPr>
                      <w:rFonts w:eastAsiaTheme="majorEastAsia" w:cs="Arial"/>
                      <w:szCs w:val="18"/>
                    </w:rPr>
                    <w:t>5</w:t>
                  </w:r>
                  <w:r>
                    <w:rPr>
                      <w:rFonts w:eastAsiaTheme="majorEastAsia" w:cs="Arial"/>
                      <w:szCs w:val="18"/>
                    </w:rPr>
                    <w:t xml:space="preserve"> des Kapitels. </w:t>
                  </w:r>
                </w:p>
              </w:tc>
            </w:tr>
          </w:tbl>
          <w:p w14:paraId="6C49FF85" w14:textId="77777777" w:rsidR="00C7416E" w:rsidRPr="009D140A" w:rsidRDefault="00C7416E" w:rsidP="007A0F26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</w:tbl>
    <w:p w14:paraId="2B40FC9B" w14:textId="77777777" w:rsidR="00D85376" w:rsidRDefault="00D85376" w:rsidP="00C26160">
      <w:pPr>
        <w:pStyle w:val="ekvtext"/>
        <w:sectPr w:rsidR="00D85376" w:rsidSect="0097547E">
          <w:type w:val="continuous"/>
          <w:pgSz w:w="16838" w:h="11906" w:orient="landscape" w:code="9"/>
          <w:pgMar w:top="794" w:right="907" w:bottom="907" w:left="794" w:header="567" w:footer="153" w:gutter="0"/>
          <w:cols w:space="720"/>
          <w:docGrid w:linePitch="245"/>
        </w:sect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0"/>
        <w:gridCol w:w="2025"/>
        <w:gridCol w:w="4780"/>
        <w:gridCol w:w="3686"/>
      </w:tblGrid>
      <w:tr w:rsidR="00D85376" w:rsidRPr="00512E66" w14:paraId="5EF22F57" w14:textId="77777777" w:rsidTr="003F0644">
        <w:trPr>
          <w:trHeight w:val="327"/>
        </w:trPr>
        <w:tc>
          <w:tcPr>
            <w:tcW w:w="1508" w:type="pct"/>
            <w:tcBorders>
              <w:bottom w:val="single" w:sz="4" w:space="0" w:color="auto"/>
            </w:tcBorders>
            <w:shd w:val="pct15" w:color="auto" w:fill="FFFFFF"/>
          </w:tcPr>
          <w:p w14:paraId="169921D7" w14:textId="77777777" w:rsidR="00D85376" w:rsidRPr="00512E66" w:rsidRDefault="00D85376" w:rsidP="00527F6B">
            <w:pPr>
              <w:pStyle w:val="ekvTabelleKopf"/>
            </w:pPr>
            <w:r>
              <w:t>Lernbereich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shd w:val="pct15" w:color="auto" w:fill="FFFFFF"/>
          </w:tcPr>
          <w:p w14:paraId="0BB3EECE" w14:textId="58203B3E" w:rsidR="00D85376" w:rsidRPr="00512E66" w:rsidRDefault="00D85376" w:rsidP="00527F6B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Lambacher Schweizer – Analysis (#735661)</w:t>
            </w:r>
          </w:p>
        </w:tc>
        <w:tc>
          <w:tcPr>
            <w:tcW w:w="1591" w:type="pct"/>
            <w:tcBorders>
              <w:bottom w:val="single" w:sz="4" w:space="0" w:color="auto"/>
            </w:tcBorders>
            <w:shd w:val="pct15" w:color="auto" w:fill="FFFFFF"/>
          </w:tcPr>
          <w:p w14:paraId="10DD0312" w14:textId="7F98D14F" w:rsidR="00D85376" w:rsidRDefault="00D85376" w:rsidP="00527F6B">
            <w:pPr>
              <w:pStyle w:val="ekvTabelleKopf"/>
            </w:pPr>
            <w:r>
              <w:rPr>
                <w:b w:val="0"/>
              </w:rPr>
              <w:t xml:space="preserve">Lambacher Schweizer – </w:t>
            </w:r>
            <w:r w:rsidR="000D6BC9">
              <w:rPr>
                <w:b w:val="0"/>
              </w:rPr>
              <w:t>Anal. Geometrie</w:t>
            </w:r>
            <w:r>
              <w:rPr>
                <w:b w:val="0"/>
              </w:rPr>
              <w:t>/Stochastik (#735665)</w:t>
            </w:r>
          </w:p>
        </w:tc>
        <w:tc>
          <w:tcPr>
            <w:tcW w:w="1227" w:type="pct"/>
            <w:tcBorders>
              <w:bottom w:val="single" w:sz="4" w:space="0" w:color="auto"/>
            </w:tcBorders>
            <w:shd w:val="pct15" w:color="auto" w:fill="FFFFFF"/>
          </w:tcPr>
          <w:p w14:paraId="09CB7FCA" w14:textId="7D12BDD5" w:rsidR="00D85376" w:rsidRDefault="006F7C49" w:rsidP="00527F6B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Möglicher Unterrichtsgang</w:t>
            </w:r>
          </w:p>
        </w:tc>
      </w:tr>
      <w:tr w:rsidR="00843751" w:rsidRPr="00512E66" w14:paraId="6CFE7C42" w14:textId="77777777" w:rsidTr="003F0644">
        <w:trPr>
          <w:trHeight w:val="57"/>
        </w:trPr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43C29" w14:textId="77777777" w:rsidR="00843751" w:rsidRPr="00A24EAB" w:rsidRDefault="00843751" w:rsidP="002311D1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4DA9F" w14:textId="77777777" w:rsidR="00843751" w:rsidRPr="00A24EAB" w:rsidRDefault="00843751" w:rsidP="002311D1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3C48D" w14:textId="77777777" w:rsidR="00843751" w:rsidRPr="00A24EAB" w:rsidRDefault="00843751" w:rsidP="002311D1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8374F" w14:textId="77777777" w:rsidR="00843751" w:rsidRPr="00A24EAB" w:rsidRDefault="00843751" w:rsidP="002311D1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</w:tr>
      <w:tr w:rsidR="00D85376" w:rsidRPr="00512E66" w14:paraId="2E97645A" w14:textId="77777777" w:rsidTr="003D33ED">
        <w:trPr>
          <w:trHeight w:val="32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7C88C2" w14:textId="49F8766D" w:rsidR="00D85376" w:rsidRDefault="00D85376" w:rsidP="00527F6B">
            <w:pPr>
              <w:pStyle w:val="ekvTabelleKopf"/>
              <w:rPr>
                <w:b w:val="0"/>
              </w:rPr>
            </w:pPr>
            <w:r>
              <w:t xml:space="preserve">Lernbereich </w:t>
            </w:r>
            <w:r w:rsidR="004873EF">
              <w:t>6</w:t>
            </w:r>
            <w:r>
              <w:t xml:space="preserve"> Beurteilende Statistik (12 Ustd.)</w:t>
            </w:r>
          </w:p>
        </w:tc>
      </w:tr>
      <w:tr w:rsidR="000E0BC5" w:rsidRPr="00512E66" w14:paraId="228AE2EA" w14:textId="77777777" w:rsidTr="003F0644">
        <w:trPr>
          <w:trHeight w:val="327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8F0AF" w14:textId="4D6DEF7C" w:rsidR="000E0BC5" w:rsidRPr="00D85376" w:rsidRDefault="000E0BC5" w:rsidP="00D85376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Kennen von Grundproblemen der beurteilenden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Statistik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3C89C86" w14:textId="77777777" w:rsidR="000E0BC5" w:rsidRDefault="000E0BC5" w:rsidP="00527F6B">
            <w:pPr>
              <w:pStyle w:val="ekvTabelleKopf"/>
              <w:spacing w:line="240" w:lineRule="auto"/>
              <w:rPr>
                <w:color w:val="0070C0"/>
              </w:rPr>
            </w:pPr>
          </w:p>
          <w:p w14:paraId="4383B655" w14:textId="2B471F1A" w:rsidR="000E0BC5" w:rsidRDefault="000E0BC5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tr2bl w:val="nil"/>
            </w:tcBorders>
          </w:tcPr>
          <w:p w14:paraId="2EF6BE9C" w14:textId="35014092" w:rsidR="000E0BC5" w:rsidRPr="009D140A" w:rsidRDefault="000E0BC5" w:rsidP="00BD24CA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227" w:type="pct"/>
            <w:vMerge w:val="restart"/>
            <w:tcBorders>
              <w:top w:val="single" w:sz="4" w:space="0" w:color="auto"/>
            </w:tcBorders>
          </w:tcPr>
          <w:tbl>
            <w:tblPr>
              <w:tblStyle w:val="Tabellenraster"/>
              <w:tblpPr w:leftFromText="141" w:rightFromText="141" w:vertAnchor="page" w:horzAnchor="margin" w:tblpXSpec="center" w:tblpY="1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1736"/>
              <w:gridCol w:w="1930"/>
            </w:tblGrid>
            <w:tr w:rsidR="00215003" w:rsidRPr="005D3A51" w14:paraId="75583759" w14:textId="77777777" w:rsidTr="00215003">
              <w:tc>
                <w:tcPr>
                  <w:tcW w:w="2368" w:type="pct"/>
                </w:tcPr>
                <w:p w14:paraId="01D78326" w14:textId="77777777" w:rsidR="00215003" w:rsidRPr="005D3A51" w:rsidRDefault="00215003" w:rsidP="002B4A97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 w:rsidRPr="005D3A51">
                    <w:rPr>
                      <w:rFonts w:eastAsiaTheme="majorEastAsia" w:cs="Arial"/>
                      <w:b/>
                      <w:szCs w:val="18"/>
                    </w:rPr>
                    <w:t>Kapitel</w:t>
                  </w:r>
                </w:p>
              </w:tc>
              <w:tc>
                <w:tcPr>
                  <w:tcW w:w="2632" w:type="pct"/>
                </w:tcPr>
                <w:p w14:paraId="43CEF34A" w14:textId="33FFE665" w:rsidR="00215003" w:rsidRPr="005D3A51" w:rsidRDefault="00215003" w:rsidP="002B4A97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>
                    <w:rPr>
                      <w:rFonts w:eastAsiaTheme="majorEastAsia" w:cs="Arial"/>
                      <w:b/>
                      <w:szCs w:val="18"/>
                    </w:rPr>
                    <w:t>Bemerkung</w:t>
                  </w:r>
                </w:p>
              </w:tc>
            </w:tr>
            <w:tr w:rsidR="00215003" w:rsidRPr="005D3A51" w14:paraId="2A945F06" w14:textId="77777777" w:rsidTr="00215003">
              <w:trPr>
                <w:trHeight w:val="445"/>
              </w:trPr>
              <w:tc>
                <w:tcPr>
                  <w:tcW w:w="2368" w:type="pct"/>
                </w:tcPr>
                <w:p w14:paraId="28695427" w14:textId="1EA54D21" w:rsidR="00215003" w:rsidRPr="00BD24CA" w:rsidRDefault="00215003" w:rsidP="00BD24CA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BD24CA">
                    <w:rPr>
                      <w:rFonts w:eastAsiaTheme="majorEastAsia" w:cs="Arial"/>
                      <w:szCs w:val="18"/>
                    </w:rPr>
                    <w:t>Kapitel V Daten und Wahrscheinlichkeit</w:t>
                  </w:r>
                </w:p>
                <w:p w14:paraId="53DD45A2" w14:textId="1DF4080D" w:rsidR="00215003" w:rsidRPr="005D3A51" w:rsidRDefault="00215003" w:rsidP="006F7C49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</w:p>
              </w:tc>
              <w:tc>
                <w:tcPr>
                  <w:tcW w:w="2632" w:type="pct"/>
                </w:tcPr>
                <w:p w14:paraId="6AC53523" w14:textId="41AE1DE0" w:rsidR="00215003" w:rsidRPr="005D3A51" w:rsidRDefault="00215003" w:rsidP="006F7C49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 xml:space="preserve">Mithilfe der Lerneinheiten 6 und 7 werden die Begriffe der (empirischen) Varianz und (empirischen) Standardabweichung für relative Häufigkeiten bzw. für Modell-Kenngrößen eingeführt. </w:t>
                  </w:r>
                </w:p>
              </w:tc>
            </w:tr>
            <w:tr w:rsidR="00215003" w:rsidRPr="005D3A51" w14:paraId="472EA829" w14:textId="77777777" w:rsidTr="00215003">
              <w:trPr>
                <w:trHeight w:val="444"/>
              </w:trPr>
              <w:tc>
                <w:tcPr>
                  <w:tcW w:w="2368" w:type="pct"/>
                </w:tcPr>
                <w:p w14:paraId="31B57EAE" w14:textId="082934E1" w:rsidR="00215003" w:rsidRPr="005D3A51" w:rsidRDefault="00215003" w:rsidP="006F7C49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5D3A51">
                    <w:rPr>
                      <w:rFonts w:eastAsiaTheme="majorEastAsia" w:cs="Arial"/>
                      <w:szCs w:val="18"/>
                    </w:rPr>
                    <w:t>VI</w:t>
                  </w:r>
                  <w:r w:rsidR="008C17FB">
                    <w:rPr>
                      <w:rFonts w:eastAsiaTheme="majorEastAsia" w:cs="Arial"/>
                      <w:szCs w:val="18"/>
                    </w:rPr>
                    <w:t>I</w:t>
                  </w:r>
                  <w:r w:rsidRPr="005D3A51">
                    <w:rPr>
                      <w:rFonts w:eastAsiaTheme="majorEastAsia" w:cs="Arial"/>
                      <w:szCs w:val="18"/>
                    </w:rPr>
                    <w:t xml:space="preserve"> </w:t>
                  </w:r>
                  <w:r w:rsidR="008C17FB">
                    <w:rPr>
                      <w:rFonts w:eastAsiaTheme="majorEastAsia" w:cs="Arial"/>
                      <w:szCs w:val="18"/>
                    </w:rPr>
                    <w:t>Hypothesen testen</w:t>
                  </w:r>
                </w:p>
              </w:tc>
              <w:tc>
                <w:tcPr>
                  <w:tcW w:w="2632" w:type="pct"/>
                </w:tcPr>
                <w:p w14:paraId="1AC9B4ED" w14:textId="77777777" w:rsidR="00215003" w:rsidRPr="005D3A51" w:rsidRDefault="00215003" w:rsidP="006F7C49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</w:p>
              </w:tc>
            </w:tr>
          </w:tbl>
          <w:p w14:paraId="4AFB3772" w14:textId="77777777" w:rsidR="000E0BC5" w:rsidRPr="009D140A" w:rsidRDefault="000E0BC5" w:rsidP="00527F6B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0E0BC5" w:rsidRPr="00512E66" w14:paraId="5CA0D785" w14:textId="77777777" w:rsidTr="003F0644">
        <w:trPr>
          <w:trHeight w:val="327"/>
        </w:trPr>
        <w:tc>
          <w:tcPr>
            <w:tcW w:w="1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26E94" w14:textId="77777777" w:rsidR="000E0BC5" w:rsidRDefault="000E0BC5" w:rsidP="00D85376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Kennen des Schätzens von Parametern</w:t>
            </w:r>
          </w:p>
          <w:p w14:paraId="23EBCA00" w14:textId="77777777" w:rsidR="000E0BC5" w:rsidRPr="00D85376" w:rsidRDefault="000E0BC5" w:rsidP="00D8537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Stichprobenmittel</w:t>
            </w:r>
          </w:p>
          <w:p w14:paraId="00DB3DAA" w14:textId="2BFDB499" w:rsidR="000E0BC5" w:rsidRPr="00D85376" w:rsidRDefault="000E0BC5" w:rsidP="00D8537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Stichprobenvarianz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5D9509C" w14:textId="77777777" w:rsidR="000E0BC5" w:rsidRPr="006F44F4" w:rsidRDefault="000E0BC5" w:rsidP="00527F6B">
            <w:pPr>
              <w:pStyle w:val="ekvTabelleKopf"/>
              <w:spacing w:line="240" w:lineRule="auto"/>
            </w:pPr>
          </w:p>
        </w:tc>
        <w:tc>
          <w:tcPr>
            <w:tcW w:w="1591" w:type="pct"/>
            <w:tcBorders>
              <w:left w:val="single" w:sz="4" w:space="0" w:color="auto"/>
              <w:tr2bl w:val="nil"/>
            </w:tcBorders>
          </w:tcPr>
          <w:p w14:paraId="6F7F19A5" w14:textId="3A684577" w:rsidR="00BD24CA" w:rsidRDefault="00BD24CA" w:rsidP="00BD24CA">
            <w:pPr>
              <w:pStyle w:val="ekvTabelleKopf"/>
              <w:spacing w:line="240" w:lineRule="auto"/>
              <w:rPr>
                <w:b w:val="0"/>
              </w:rPr>
            </w:pPr>
            <w:r>
              <w:t xml:space="preserve">Kapitel V </w:t>
            </w:r>
            <w:r>
              <w:rPr>
                <w:b w:val="0"/>
              </w:rPr>
              <w:t>Daten und Wahrscheinlichkeit</w:t>
            </w:r>
          </w:p>
          <w:p w14:paraId="1DB89726" w14:textId="0AE6BE0F" w:rsidR="00BD24CA" w:rsidRDefault="00BD24CA" w:rsidP="00BD24CA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6 Daten erheben und mit Kenngrößen beschreiben</w:t>
            </w:r>
          </w:p>
          <w:p w14:paraId="2CF6772C" w14:textId="26549C84" w:rsidR="000E0BC5" w:rsidRPr="009D140A" w:rsidRDefault="00BD24CA" w:rsidP="00BD24CA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7 Zufallsgrößen – Erwartungswert und Standardabweichung</w:t>
            </w:r>
          </w:p>
        </w:tc>
        <w:tc>
          <w:tcPr>
            <w:tcW w:w="1227" w:type="pct"/>
            <w:vMerge/>
          </w:tcPr>
          <w:p w14:paraId="064693CD" w14:textId="77777777" w:rsidR="000E0BC5" w:rsidRPr="009D140A" w:rsidRDefault="000E0BC5" w:rsidP="00527F6B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0E0BC5" w:rsidRPr="00512E66" w14:paraId="0A3B7757" w14:textId="77777777" w:rsidTr="003F0644">
        <w:trPr>
          <w:trHeight w:val="327"/>
        </w:trPr>
        <w:tc>
          <w:tcPr>
            <w:tcW w:w="1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0290" w14:textId="77777777" w:rsidR="000E0BC5" w:rsidRDefault="000E0BC5" w:rsidP="00D85376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Übertragen der Kenntnisse über binomialverteilte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Zufallsgrößen auf das Testen von Hypothesen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am Beispiel ein- und zweiseitiger Signifikanztests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für binomialverteilte Zufallsgrößen</w:t>
            </w:r>
          </w:p>
          <w:p w14:paraId="6297DC4A" w14:textId="77777777" w:rsidR="000E0BC5" w:rsidRPr="00D85376" w:rsidRDefault="000E0BC5" w:rsidP="00D8537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Nullhypothese, Testgröße</w:t>
            </w:r>
          </w:p>
          <w:p w14:paraId="2D307F37" w14:textId="360AF0D5" w:rsidR="000E0BC5" w:rsidRPr="004873EF" w:rsidRDefault="000E0BC5" w:rsidP="003A5BB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4873EF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Signifikanzniveau, kritischer Wert, Ablehnungsbereich,</w:t>
            </w:r>
            <w:r w:rsidR="004873EF" w:rsidRPr="004873EF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  <w:r w:rsidRPr="004873EF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Entscheidungsregel</w:t>
            </w:r>
          </w:p>
          <w:p w14:paraId="6DDC7337" w14:textId="7D64F3C9" w:rsidR="000E0BC5" w:rsidRPr="00D85376" w:rsidRDefault="000E0BC5" w:rsidP="00D8537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D8537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statistische Sicherheit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D3CED82" w14:textId="77777777" w:rsidR="000E0BC5" w:rsidRPr="006F44F4" w:rsidRDefault="000E0BC5" w:rsidP="00527F6B">
            <w:pPr>
              <w:pStyle w:val="ekvTabelleKopf"/>
              <w:spacing w:line="240" w:lineRule="auto"/>
            </w:pPr>
          </w:p>
        </w:tc>
        <w:tc>
          <w:tcPr>
            <w:tcW w:w="1591" w:type="pct"/>
            <w:tcBorders>
              <w:left w:val="single" w:sz="4" w:space="0" w:color="auto"/>
              <w:tr2bl w:val="nil"/>
            </w:tcBorders>
          </w:tcPr>
          <w:p w14:paraId="6C7ECA28" w14:textId="30B6FE8F" w:rsidR="00BD24CA" w:rsidRDefault="00BD24CA" w:rsidP="00BD24CA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 xml:space="preserve">Kapitel </w:t>
            </w:r>
            <w:r>
              <w:t>VI</w:t>
            </w:r>
            <w:r w:rsidR="008C17FB">
              <w:t>I</w:t>
            </w:r>
            <w:r>
              <w:rPr>
                <w:b w:val="0"/>
              </w:rPr>
              <w:t xml:space="preserve"> </w:t>
            </w:r>
            <w:r w:rsidR="008C17FB">
              <w:rPr>
                <w:b w:val="0"/>
              </w:rPr>
              <w:t>Hypothesen testen</w:t>
            </w:r>
          </w:p>
          <w:p w14:paraId="571E5A5D" w14:textId="14FFE95A" w:rsidR="00BD24CA" w:rsidRDefault="00BD24CA" w:rsidP="00BD24CA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1 </w:t>
            </w:r>
            <w:r w:rsidR="008C17FB">
              <w:rPr>
                <w:b w:val="0"/>
              </w:rPr>
              <w:t>Zwei</w:t>
            </w:r>
            <w:r>
              <w:rPr>
                <w:b w:val="0"/>
              </w:rPr>
              <w:t xml:space="preserve">seitiger </w:t>
            </w:r>
            <w:r w:rsidR="008C17FB">
              <w:rPr>
                <w:b w:val="0"/>
              </w:rPr>
              <w:t>Signifikanztest</w:t>
            </w:r>
            <w:r>
              <w:rPr>
                <w:b w:val="0"/>
              </w:rPr>
              <w:t>test</w:t>
            </w:r>
          </w:p>
          <w:p w14:paraId="6501E384" w14:textId="5B59E189" w:rsidR="00BD24CA" w:rsidRDefault="00BD24CA" w:rsidP="00BD24CA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="008C17FB">
              <w:rPr>
                <w:b w:val="0"/>
              </w:rPr>
              <w:t>2</w:t>
            </w:r>
            <w:r>
              <w:rPr>
                <w:b w:val="0"/>
              </w:rPr>
              <w:t xml:space="preserve"> </w:t>
            </w:r>
            <w:r w:rsidR="008C17FB">
              <w:rPr>
                <w:b w:val="0"/>
              </w:rPr>
              <w:t>Ein</w:t>
            </w:r>
            <w:r>
              <w:rPr>
                <w:b w:val="0"/>
              </w:rPr>
              <w:t xml:space="preserve">seitiger </w:t>
            </w:r>
            <w:r w:rsidR="008C17FB">
              <w:rPr>
                <w:b w:val="0"/>
              </w:rPr>
              <w:t>Signifikanz</w:t>
            </w:r>
            <w:r>
              <w:rPr>
                <w:b w:val="0"/>
              </w:rPr>
              <w:t>test</w:t>
            </w:r>
          </w:p>
          <w:p w14:paraId="657056B0" w14:textId="222F62D2" w:rsidR="000E0BC5" w:rsidRPr="009D140A" w:rsidRDefault="00BD24CA" w:rsidP="003F0644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="008C17FB">
              <w:rPr>
                <w:b w:val="0"/>
              </w:rPr>
              <w:t>3</w:t>
            </w:r>
            <w:r>
              <w:rPr>
                <w:b w:val="0"/>
              </w:rPr>
              <w:t xml:space="preserve"> Fehler beim Testen von Hypothesen</w:t>
            </w:r>
          </w:p>
        </w:tc>
        <w:tc>
          <w:tcPr>
            <w:tcW w:w="1227" w:type="pct"/>
            <w:vMerge/>
          </w:tcPr>
          <w:p w14:paraId="21BA7C33" w14:textId="77777777" w:rsidR="000E0BC5" w:rsidRPr="009D140A" w:rsidRDefault="000E0BC5" w:rsidP="00527F6B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</w:tbl>
    <w:p w14:paraId="798E4BEB" w14:textId="5CC5D90B" w:rsidR="008C17FB" w:rsidRDefault="008C17FB"/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2"/>
        <w:gridCol w:w="3263"/>
        <w:gridCol w:w="4960"/>
        <w:gridCol w:w="2836"/>
      </w:tblGrid>
      <w:tr w:rsidR="00A20A96" w:rsidRPr="00512E66" w14:paraId="67C5C6DD" w14:textId="77777777" w:rsidTr="003D33ED">
        <w:trPr>
          <w:trHeight w:val="32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D44E1F" w14:textId="306C9BE9" w:rsidR="00A20A96" w:rsidRDefault="00A20A96" w:rsidP="007A0F26">
            <w:pPr>
              <w:pStyle w:val="ekvTabelleKopf"/>
              <w:rPr>
                <w:b w:val="0"/>
              </w:rPr>
            </w:pPr>
            <w:r>
              <w:t xml:space="preserve">Lernbereich </w:t>
            </w:r>
            <w:r w:rsidR="004873EF">
              <w:t>7</w:t>
            </w:r>
            <w:r>
              <w:t xml:space="preserve"> Abstände und Winkel (2</w:t>
            </w:r>
            <w:r w:rsidR="004873EF">
              <w:t>4</w:t>
            </w:r>
            <w:r>
              <w:t xml:space="preserve"> Ustd.)</w:t>
            </w:r>
          </w:p>
        </w:tc>
      </w:tr>
      <w:tr w:rsidR="00A20A96" w:rsidRPr="00512E66" w14:paraId="765337DD" w14:textId="77777777" w:rsidTr="003F0644">
        <w:trPr>
          <w:trHeight w:val="327"/>
        </w:trPr>
        <w:tc>
          <w:tcPr>
            <w:tcW w:w="1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F0B1" w14:textId="77777777" w:rsidR="00A20A96" w:rsidRDefault="00A20A96" w:rsidP="007A0F26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Beherrschen des Ermittelns von Abständen und Winkeln</w:t>
            </w:r>
          </w:p>
          <w:p w14:paraId="06A07911" w14:textId="77777777" w:rsidR="00A20A96" w:rsidRDefault="00A20A96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Skalarprodukt und Vektorprodukt einschließlich ihrer geometrischen Interpretation</w:t>
            </w:r>
          </w:p>
          <w:p w14:paraId="55512E95" w14:textId="77777777" w:rsidR="00A20A96" w:rsidRDefault="00A20A96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proofErr w:type="spellStart"/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Orthogonalitätsbedingung</w:t>
            </w:r>
            <w:proofErr w:type="spellEnd"/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für Vektoren, Normalenvektor</w:t>
            </w:r>
          </w:p>
          <w:p w14:paraId="2674E6D1" w14:textId="77777777" w:rsidR="00A20A96" w:rsidRPr="000E0BC5" w:rsidRDefault="00A20A96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Schnittwinkel</w:t>
            </w:r>
          </w:p>
          <w:p w14:paraId="6DC7ADD9" w14:textId="77777777" w:rsidR="00A20A96" w:rsidRPr="000E0BC5" w:rsidRDefault="00A20A96" w:rsidP="007A0F2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Gerade – Gerade</w:t>
            </w:r>
          </w:p>
          <w:p w14:paraId="20655A71" w14:textId="77777777" w:rsidR="00A20A96" w:rsidRPr="000E0BC5" w:rsidRDefault="00A20A96" w:rsidP="007A0F2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Gerade – Ebene</w:t>
            </w:r>
          </w:p>
          <w:p w14:paraId="6B4B5739" w14:textId="77777777" w:rsidR="00A20A96" w:rsidRPr="000E0BC5" w:rsidRDefault="00A20A96" w:rsidP="007A0F2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Ebene – Ebene</w:t>
            </w:r>
          </w:p>
          <w:p w14:paraId="445E0C0F" w14:textId="77777777" w:rsidR="00A20A96" w:rsidRPr="000E0BC5" w:rsidRDefault="00A20A96" w:rsidP="007A0F2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Abstände</w:t>
            </w:r>
          </w:p>
          <w:p w14:paraId="67017A15" w14:textId="77777777" w:rsidR="00A20A96" w:rsidRDefault="00A20A96" w:rsidP="007A0F2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Punkt – Punkt</w:t>
            </w:r>
          </w:p>
          <w:p w14:paraId="3EB56147" w14:textId="588BFD10" w:rsidR="00843751" w:rsidRPr="004873EF" w:rsidRDefault="00A20A96" w:rsidP="004873EF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Punkt – Ebene</w:t>
            </w:r>
            <w:r w:rsidR="00843751" w:rsidRPr="004873EF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F61BEFA" w14:textId="77777777" w:rsidR="00A20A96" w:rsidRDefault="00A20A96" w:rsidP="007A0F26">
            <w:pPr>
              <w:pStyle w:val="ekvTabelleKopf"/>
              <w:spacing w:line="240" w:lineRule="auto"/>
              <w:rPr>
                <w:color w:val="0070C0"/>
              </w:rPr>
            </w:pPr>
          </w:p>
          <w:p w14:paraId="73E86305" w14:textId="77777777" w:rsidR="00A20A96" w:rsidRDefault="00A20A96" w:rsidP="007A0F26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tr2bl w:val="nil"/>
            </w:tcBorders>
          </w:tcPr>
          <w:p w14:paraId="352BADBB" w14:textId="13903A6E" w:rsidR="00A20A96" w:rsidRDefault="00A20A96" w:rsidP="007A0F26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 xml:space="preserve">Kapitel </w:t>
            </w:r>
            <w:r>
              <w:t>III</w:t>
            </w:r>
            <w:r>
              <w:rPr>
                <w:b w:val="0"/>
              </w:rPr>
              <w:t xml:space="preserve"> Abstände und Winkel</w:t>
            </w:r>
          </w:p>
          <w:p w14:paraId="67B49C99" w14:textId="77777777" w:rsidR="00A20A96" w:rsidRDefault="00A20A96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1 Zueinander orthogonale Vektoren – Skalarprodukt </w:t>
            </w:r>
          </w:p>
          <w:p w14:paraId="16E8863B" w14:textId="09239EFB" w:rsidR="00A20A96" w:rsidRDefault="00A20A96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2 Winkel und Schnittwinkel</w:t>
            </w:r>
            <w:r w:rsidR="008C17FB">
              <w:rPr>
                <w:b w:val="0"/>
              </w:rPr>
              <w:t xml:space="preserve"> zwischen Geraden</w:t>
            </w:r>
          </w:p>
          <w:p w14:paraId="4F9C7B0C" w14:textId="54D5FF4A" w:rsidR="008C17FB" w:rsidRDefault="008C17FB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3 Normalenform einer Ebene</w:t>
            </w:r>
          </w:p>
          <w:p w14:paraId="71724771" w14:textId="740A7C4C" w:rsidR="00A20A96" w:rsidRDefault="00A20A96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="008C17FB">
              <w:rPr>
                <w:b w:val="0"/>
              </w:rPr>
              <w:t xml:space="preserve">4 </w:t>
            </w:r>
            <w:r>
              <w:rPr>
                <w:b w:val="0"/>
              </w:rPr>
              <w:t xml:space="preserve">Vektorprodukt – </w:t>
            </w:r>
            <w:r w:rsidR="008C17FB">
              <w:rPr>
                <w:b w:val="0"/>
              </w:rPr>
              <w:t>geometrische Interpretation</w:t>
            </w:r>
          </w:p>
          <w:p w14:paraId="482BBB3A" w14:textId="169C2EB0" w:rsidR="00A20A96" w:rsidRDefault="00A20A96" w:rsidP="007A0F2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="008C17FB">
              <w:rPr>
                <w:b w:val="0"/>
              </w:rPr>
              <w:t>5</w:t>
            </w:r>
            <w:r>
              <w:rPr>
                <w:b w:val="0"/>
              </w:rPr>
              <w:t xml:space="preserve"> Schnittwinkel</w:t>
            </w:r>
            <w:r w:rsidR="008C17FB">
              <w:rPr>
                <w:b w:val="0"/>
              </w:rPr>
              <w:t xml:space="preserve"> zwischen Geraden und Ebenen</w:t>
            </w:r>
          </w:p>
          <w:p w14:paraId="0F3FCAAE" w14:textId="3E9AE57F" w:rsidR="00843751" w:rsidRPr="009D140A" w:rsidRDefault="00A20A96" w:rsidP="004873EF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="008C17FB">
              <w:rPr>
                <w:b w:val="0"/>
              </w:rPr>
              <w:t>6</w:t>
            </w:r>
            <w:r>
              <w:rPr>
                <w:b w:val="0"/>
              </w:rPr>
              <w:t xml:space="preserve"> Abstand eines Punktes von einer Ebene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tbl>
            <w:tblPr>
              <w:tblStyle w:val="Tabellenraster"/>
              <w:tblpPr w:leftFromText="141" w:rightFromText="141" w:vertAnchor="page" w:horzAnchor="margin" w:tblpXSpec="center" w:tblpY="1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1082"/>
              <w:gridCol w:w="1734"/>
            </w:tblGrid>
            <w:tr w:rsidR="008C17FB" w:rsidRPr="00D91440" w14:paraId="57D4313D" w14:textId="77777777" w:rsidTr="008C17FB">
              <w:tc>
                <w:tcPr>
                  <w:tcW w:w="1922" w:type="pct"/>
                </w:tcPr>
                <w:p w14:paraId="620F90CC" w14:textId="77777777" w:rsidR="008C17FB" w:rsidRPr="00D91440" w:rsidRDefault="008C17FB" w:rsidP="007A0F26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 w:rsidRPr="00D91440">
                    <w:rPr>
                      <w:rFonts w:eastAsiaTheme="majorEastAsia" w:cs="Arial"/>
                      <w:b/>
                      <w:szCs w:val="18"/>
                    </w:rPr>
                    <w:t>Kapitel</w:t>
                  </w:r>
                </w:p>
              </w:tc>
              <w:tc>
                <w:tcPr>
                  <w:tcW w:w="3078" w:type="pct"/>
                </w:tcPr>
                <w:p w14:paraId="0A32BEF3" w14:textId="1EAC6823" w:rsidR="008C17FB" w:rsidRPr="00D91440" w:rsidRDefault="008C17FB" w:rsidP="007A0F26">
                  <w:pPr>
                    <w:pStyle w:val="ekvtext"/>
                    <w:rPr>
                      <w:rFonts w:eastAsiaTheme="majorEastAsia" w:cs="Arial"/>
                      <w:b/>
                      <w:szCs w:val="18"/>
                    </w:rPr>
                  </w:pPr>
                  <w:r>
                    <w:rPr>
                      <w:rFonts w:eastAsiaTheme="majorEastAsia" w:cs="Arial"/>
                      <w:b/>
                      <w:szCs w:val="18"/>
                    </w:rPr>
                    <w:t>Bemerkung</w:t>
                  </w:r>
                </w:p>
              </w:tc>
            </w:tr>
            <w:tr w:rsidR="008C17FB" w:rsidRPr="00D91440" w14:paraId="308A4E23" w14:textId="77777777" w:rsidTr="008C17FB">
              <w:trPr>
                <w:trHeight w:val="492"/>
              </w:trPr>
              <w:tc>
                <w:tcPr>
                  <w:tcW w:w="1922" w:type="pct"/>
                </w:tcPr>
                <w:p w14:paraId="1EFC1ADF" w14:textId="433BDD6B" w:rsidR="008C17FB" w:rsidRPr="00D91440" w:rsidRDefault="008C17FB" w:rsidP="007A0F2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 w:rsidRPr="00D91440">
                    <w:rPr>
                      <w:rFonts w:eastAsiaTheme="majorEastAsia" w:cs="Arial"/>
                      <w:szCs w:val="18"/>
                    </w:rPr>
                    <w:t>III Abstände und Winkel</w:t>
                  </w:r>
                </w:p>
              </w:tc>
              <w:tc>
                <w:tcPr>
                  <w:tcW w:w="3078" w:type="pct"/>
                </w:tcPr>
                <w:p w14:paraId="489FABB0" w14:textId="106D0B0C" w:rsidR="008C17FB" w:rsidRPr="00D91440" w:rsidRDefault="008C17FB" w:rsidP="007A0F26">
                  <w:pPr>
                    <w:pStyle w:val="ekvtext"/>
                    <w:rPr>
                      <w:rFonts w:eastAsiaTheme="majorEastAsia" w:cs="Arial"/>
                      <w:szCs w:val="18"/>
                    </w:rPr>
                  </w:pPr>
                  <w:r>
                    <w:rPr>
                      <w:rFonts w:eastAsiaTheme="majorEastAsia" w:cs="Arial"/>
                      <w:szCs w:val="18"/>
                    </w:rPr>
                    <w:t xml:space="preserve">Der </w:t>
                  </w:r>
                  <w:r w:rsidR="004873EF">
                    <w:rPr>
                      <w:rFonts w:eastAsiaTheme="majorEastAsia" w:cs="Arial"/>
                      <w:szCs w:val="18"/>
                    </w:rPr>
                    <w:t>Grund</w:t>
                  </w:r>
                  <w:r>
                    <w:rPr>
                      <w:rFonts w:eastAsiaTheme="majorEastAsia" w:cs="Arial"/>
                      <w:szCs w:val="18"/>
                    </w:rPr>
                    <w:t xml:space="preserve">kurs bearbeitet </w:t>
                  </w:r>
                  <w:r w:rsidR="004873EF">
                    <w:rPr>
                      <w:rFonts w:eastAsiaTheme="majorEastAsia" w:cs="Arial"/>
                      <w:szCs w:val="18"/>
                    </w:rPr>
                    <w:t xml:space="preserve">die </w:t>
                  </w:r>
                  <w:r>
                    <w:rPr>
                      <w:rFonts w:eastAsiaTheme="majorEastAsia" w:cs="Arial"/>
                      <w:szCs w:val="18"/>
                    </w:rPr>
                    <w:t>Lerneinheiten</w:t>
                  </w:r>
                  <w:r w:rsidR="004873EF">
                    <w:rPr>
                      <w:rFonts w:eastAsiaTheme="majorEastAsia" w:cs="Arial"/>
                      <w:szCs w:val="18"/>
                    </w:rPr>
                    <w:t xml:space="preserve"> 1 bis 6</w:t>
                  </w:r>
                  <w:r>
                    <w:rPr>
                      <w:rFonts w:eastAsiaTheme="majorEastAsia" w:cs="Arial"/>
                      <w:szCs w:val="18"/>
                    </w:rPr>
                    <w:t xml:space="preserve"> des Kapitels.</w:t>
                  </w:r>
                </w:p>
              </w:tc>
            </w:tr>
          </w:tbl>
          <w:p w14:paraId="4D55F98B" w14:textId="77777777" w:rsidR="00A20A96" w:rsidRPr="009D140A" w:rsidRDefault="00A20A96" w:rsidP="007A0F26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</w:tbl>
    <w:p w14:paraId="65CAB4D6" w14:textId="4FE16792" w:rsidR="00B5499A" w:rsidRDefault="00B5499A" w:rsidP="00C26160">
      <w:pPr>
        <w:pStyle w:val="ekvtext"/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2"/>
        <w:gridCol w:w="3260"/>
        <w:gridCol w:w="4960"/>
        <w:gridCol w:w="2839"/>
      </w:tblGrid>
      <w:tr w:rsidR="000E0BC5" w:rsidRPr="00512E66" w14:paraId="3803BDF3" w14:textId="77777777" w:rsidTr="003D33ED">
        <w:trPr>
          <w:trHeight w:val="327"/>
        </w:trPr>
        <w:tc>
          <w:tcPr>
            <w:tcW w:w="1319" w:type="pct"/>
            <w:tcBorders>
              <w:bottom w:val="single" w:sz="4" w:space="0" w:color="auto"/>
            </w:tcBorders>
            <w:shd w:val="pct15" w:color="auto" w:fill="FFFFFF"/>
          </w:tcPr>
          <w:p w14:paraId="336744B9" w14:textId="77777777" w:rsidR="000E0BC5" w:rsidRPr="00512E66" w:rsidRDefault="000E0BC5" w:rsidP="00527F6B">
            <w:pPr>
              <w:pStyle w:val="ekvTabelleKopf"/>
            </w:pPr>
            <w:r>
              <w:t>Lernbereich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shd w:val="pct15" w:color="auto" w:fill="FFFFFF"/>
          </w:tcPr>
          <w:p w14:paraId="1BC42F12" w14:textId="6AAA299C" w:rsidR="000E0BC5" w:rsidRPr="00512E66" w:rsidRDefault="000E0BC5" w:rsidP="00527F6B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Lambacher Schweizer – Analysis (#735661)</w:t>
            </w:r>
          </w:p>
        </w:tc>
        <w:tc>
          <w:tcPr>
            <w:tcW w:w="1651" w:type="pct"/>
            <w:tcBorders>
              <w:bottom w:val="single" w:sz="4" w:space="0" w:color="auto"/>
            </w:tcBorders>
            <w:shd w:val="pct15" w:color="auto" w:fill="FFFFFF"/>
          </w:tcPr>
          <w:p w14:paraId="504E926A" w14:textId="462C9EEE" w:rsidR="000E0BC5" w:rsidRDefault="000E0BC5" w:rsidP="00527F6B">
            <w:pPr>
              <w:pStyle w:val="ekvTabelleKopf"/>
            </w:pPr>
            <w:r>
              <w:rPr>
                <w:b w:val="0"/>
              </w:rPr>
              <w:t xml:space="preserve">Lambacher Schweizer – </w:t>
            </w:r>
            <w:r w:rsidR="000D6BC9">
              <w:rPr>
                <w:b w:val="0"/>
              </w:rPr>
              <w:t>Analytische Geometrie</w:t>
            </w:r>
            <w:r>
              <w:rPr>
                <w:b w:val="0"/>
              </w:rPr>
              <w:t>/Stochastik (#735665)</w:t>
            </w:r>
          </w:p>
        </w:tc>
        <w:tc>
          <w:tcPr>
            <w:tcW w:w="944" w:type="pct"/>
            <w:tcBorders>
              <w:bottom w:val="single" w:sz="4" w:space="0" w:color="auto"/>
            </w:tcBorders>
            <w:shd w:val="pct15" w:color="auto" w:fill="FFFFFF"/>
          </w:tcPr>
          <w:p w14:paraId="7153D448" w14:textId="13060EAC" w:rsidR="000E0BC5" w:rsidRDefault="006F7C49" w:rsidP="00527F6B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Möglicher Unterrichtsgang</w:t>
            </w:r>
          </w:p>
        </w:tc>
      </w:tr>
      <w:tr w:rsidR="000E0BC5" w:rsidRPr="00512E66" w14:paraId="36EC7007" w14:textId="77777777" w:rsidTr="003D33ED">
        <w:trPr>
          <w:trHeight w:val="57"/>
        </w:trPr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AED6C" w14:textId="77777777" w:rsidR="000E0BC5" w:rsidRPr="00A24EAB" w:rsidRDefault="000E0BC5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2E90E" w14:textId="77777777" w:rsidR="000E0BC5" w:rsidRPr="00A24EAB" w:rsidRDefault="000E0BC5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386FD" w14:textId="77777777" w:rsidR="000E0BC5" w:rsidRPr="00A24EAB" w:rsidRDefault="000E0BC5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EA4FD" w14:textId="77777777" w:rsidR="000E0BC5" w:rsidRPr="00A24EAB" w:rsidRDefault="000E0BC5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</w:tr>
      <w:tr w:rsidR="000E0BC5" w:rsidRPr="00512E66" w14:paraId="3B8C3733" w14:textId="77777777" w:rsidTr="003D33ED">
        <w:trPr>
          <w:trHeight w:val="32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928886" w14:textId="66A0F03C" w:rsidR="000E0BC5" w:rsidRDefault="000E0BC5" w:rsidP="00527F6B">
            <w:pPr>
              <w:pStyle w:val="ekvTabelleKopf"/>
              <w:rPr>
                <w:b w:val="0"/>
              </w:rPr>
            </w:pPr>
            <w:r>
              <w:t xml:space="preserve">Lernbereich </w:t>
            </w:r>
            <w:r w:rsidR="00B5499A">
              <w:t>8</w:t>
            </w:r>
            <w:r>
              <w:t xml:space="preserve"> Weitere Anwendungen (</w:t>
            </w:r>
            <w:r w:rsidR="00E32D96">
              <w:t>2</w:t>
            </w:r>
            <w:r w:rsidR="004873EF">
              <w:t>0</w:t>
            </w:r>
            <w:r>
              <w:t xml:space="preserve"> Ustd.)</w:t>
            </w:r>
          </w:p>
        </w:tc>
      </w:tr>
      <w:tr w:rsidR="00E32D96" w:rsidRPr="00512E66" w14:paraId="77A930DE" w14:textId="77777777" w:rsidTr="003D33ED">
        <w:trPr>
          <w:trHeight w:val="263"/>
        </w:trPr>
        <w:tc>
          <w:tcPr>
            <w:tcW w:w="1319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C00859A" w14:textId="263C8FA3" w:rsidR="00E32D96" w:rsidRPr="00D85376" w:rsidRDefault="00E32D96" w:rsidP="00287BC6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Anwenden der mathematischen Kenntnisse beim Lösen inner- und außermathematischer Problemstellungen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B123D5C" w14:textId="77777777" w:rsidR="00E32D96" w:rsidRPr="00177D89" w:rsidRDefault="00E32D96" w:rsidP="00527F6B">
            <w:pPr>
              <w:pStyle w:val="ekvTabelleKopf"/>
              <w:spacing w:line="240" w:lineRule="auto"/>
              <w:rPr>
                <w:b w:val="0"/>
                <w:bCs/>
                <w:color w:val="0070C0"/>
              </w:rPr>
            </w:pPr>
          </w:p>
          <w:p w14:paraId="15C8D927" w14:textId="77777777" w:rsidR="00E32D96" w:rsidRPr="00177D89" w:rsidRDefault="00E32D96" w:rsidP="00527F6B">
            <w:pPr>
              <w:pStyle w:val="ekvTabelleKopf"/>
              <w:spacing w:line="240" w:lineRule="auto"/>
              <w:rPr>
                <w:b w:val="0"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  <w:tr2bl w:val="nil"/>
            </w:tcBorders>
          </w:tcPr>
          <w:p w14:paraId="23F99C20" w14:textId="08431EDF" w:rsidR="00E32D96" w:rsidRPr="009D140A" w:rsidRDefault="00E32D96" w:rsidP="00527F6B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944" w:type="pct"/>
            <w:vMerge w:val="restart"/>
            <w:tcBorders>
              <w:top w:val="single" w:sz="4" w:space="0" w:color="auto"/>
            </w:tcBorders>
          </w:tcPr>
          <w:p w14:paraId="39E740AE" w14:textId="7080B5E0" w:rsidR="00E32D96" w:rsidRPr="00287BC6" w:rsidRDefault="00E32D96" w:rsidP="00287BC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Teile des Lernbereichs 9 sind in die Kapitel beider Bücher integriert. Sie können an geeigneter Stelle in den Lernbereichen 1 bis 7 thematisiert werden.</w:t>
            </w:r>
          </w:p>
        </w:tc>
      </w:tr>
      <w:tr w:rsidR="00E32D96" w:rsidRPr="00512E66" w14:paraId="008FF2FA" w14:textId="77777777" w:rsidTr="003D33ED">
        <w:trPr>
          <w:trHeight w:val="263"/>
        </w:trPr>
        <w:tc>
          <w:tcPr>
            <w:tcW w:w="1319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3BE53E6" w14:textId="77988AB6" w:rsidR="00E32D96" w:rsidRPr="00287BC6" w:rsidRDefault="00E32D96" w:rsidP="00287BC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Ermitteln von minimalen und maximalen Entfernungen in Ebene und Raum</w:t>
            </w: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7A562BE" w14:textId="77777777" w:rsidR="00E32D96" w:rsidRPr="00177D89" w:rsidRDefault="00E32D96" w:rsidP="00527F6B">
            <w:pPr>
              <w:pStyle w:val="ekvTabelleKopf"/>
              <w:spacing w:line="240" w:lineRule="auto"/>
              <w:rPr>
                <w:b w:val="0"/>
                <w:bCs/>
                <w:color w:val="0070C0"/>
              </w:rPr>
            </w:pPr>
          </w:p>
        </w:tc>
        <w:tc>
          <w:tcPr>
            <w:tcW w:w="1651" w:type="pct"/>
            <w:tcBorders>
              <w:top w:val="nil"/>
              <w:left w:val="single" w:sz="4" w:space="0" w:color="auto"/>
              <w:tr2bl w:val="nil"/>
            </w:tcBorders>
          </w:tcPr>
          <w:p w14:paraId="35F8A011" w14:textId="766F68A7" w:rsidR="00E32D96" w:rsidRDefault="00E32D96" w:rsidP="00287BC6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 xml:space="preserve">Kapitel </w:t>
            </w:r>
            <w:r>
              <w:t>VIII</w:t>
            </w:r>
            <w:r>
              <w:rPr>
                <w:b w:val="0"/>
              </w:rPr>
              <w:t xml:space="preserve"> Abstände und Winkel</w:t>
            </w:r>
          </w:p>
          <w:p w14:paraId="1E217CF3" w14:textId="104F807B" w:rsidR="00E32D96" w:rsidRDefault="00E32D96" w:rsidP="00287BC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LE </w:t>
            </w:r>
            <w:r w:rsidR="008C17FB">
              <w:rPr>
                <w:b w:val="0"/>
              </w:rPr>
              <w:t>6</w:t>
            </w:r>
            <w:r>
              <w:rPr>
                <w:b w:val="0"/>
              </w:rPr>
              <w:t xml:space="preserve"> Abstand eines Punktes von einer Ebene</w:t>
            </w:r>
          </w:p>
          <w:p w14:paraId="05C348C7" w14:textId="71C9F6B1" w:rsidR="00E32D96" w:rsidRDefault="00E32D96" w:rsidP="00287BC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7 Abstand eines Punktes von einer Geraden</w:t>
            </w:r>
          </w:p>
          <w:p w14:paraId="1584C31F" w14:textId="77777777" w:rsidR="00E32D96" w:rsidRDefault="00E32D96" w:rsidP="00287BC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8 Abstand windschiefer Geraden</w:t>
            </w:r>
          </w:p>
          <w:p w14:paraId="6EC9D1BC" w14:textId="25A7707B" w:rsidR="008C17FB" w:rsidRPr="00287BC6" w:rsidRDefault="008C17FB" w:rsidP="00287BC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Exkursion: Abstandsprobleme</w:t>
            </w:r>
          </w:p>
        </w:tc>
        <w:tc>
          <w:tcPr>
            <w:tcW w:w="944" w:type="pct"/>
            <w:vMerge/>
          </w:tcPr>
          <w:p w14:paraId="4F801AC6" w14:textId="77777777" w:rsidR="00E32D96" w:rsidRPr="009D140A" w:rsidRDefault="00E32D96" w:rsidP="00527F6B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E32D96" w:rsidRPr="00512E66" w14:paraId="0F26C6B4" w14:textId="77777777" w:rsidTr="003D33ED">
        <w:trPr>
          <w:trHeight w:val="263"/>
        </w:trPr>
        <w:tc>
          <w:tcPr>
            <w:tcW w:w="1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1A84" w14:textId="65DAF176" w:rsidR="00E32D96" w:rsidRPr="00287BC6" w:rsidRDefault="00E32D96" w:rsidP="00287BC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Spiegelung eines Punktes an einer Ebene</w:t>
            </w: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42B0E8D" w14:textId="77777777" w:rsidR="00E32D96" w:rsidRPr="00177D89" w:rsidRDefault="00E32D96" w:rsidP="00527F6B">
            <w:pPr>
              <w:pStyle w:val="ekvTabelleKopf"/>
              <w:spacing w:line="240" w:lineRule="auto"/>
              <w:rPr>
                <w:b w:val="0"/>
                <w:bCs/>
                <w:color w:val="0070C0"/>
              </w:rPr>
            </w:pPr>
          </w:p>
        </w:tc>
        <w:tc>
          <w:tcPr>
            <w:tcW w:w="1651" w:type="pct"/>
            <w:tcBorders>
              <w:left w:val="single" w:sz="4" w:space="0" w:color="auto"/>
              <w:bottom w:val="single" w:sz="4" w:space="0" w:color="auto"/>
              <w:tr2bl w:val="nil"/>
            </w:tcBorders>
          </w:tcPr>
          <w:p w14:paraId="2EE4AAA5" w14:textId="55FE3EC1" w:rsidR="00E32D96" w:rsidRPr="00342180" w:rsidRDefault="00E32D96" w:rsidP="00287BC6">
            <w:pPr>
              <w:pStyle w:val="ekvTabelleKopf"/>
              <w:spacing w:line="240" w:lineRule="auto"/>
              <w:rPr>
                <w:b w:val="0"/>
              </w:rPr>
            </w:pPr>
            <w:r w:rsidRPr="00342180">
              <w:t>Kapitel III</w:t>
            </w:r>
            <w:r w:rsidRPr="00342180">
              <w:rPr>
                <w:b w:val="0"/>
              </w:rPr>
              <w:t xml:space="preserve"> Abstände und Winkel</w:t>
            </w:r>
          </w:p>
          <w:p w14:paraId="03B45C33" w14:textId="77777777" w:rsidR="00E32D96" w:rsidRPr="00342180" w:rsidRDefault="00342180" w:rsidP="00527F6B">
            <w:pPr>
              <w:pStyle w:val="ekvTabelleKopf"/>
              <w:spacing w:line="240" w:lineRule="auto"/>
              <w:rPr>
                <w:b w:val="0"/>
              </w:rPr>
            </w:pPr>
            <w:r w:rsidRPr="00342180">
              <w:rPr>
                <w:b w:val="0"/>
              </w:rPr>
              <w:t>Erkundung: Spiegeln im Raum</w:t>
            </w:r>
          </w:p>
          <w:p w14:paraId="72D9F8F8" w14:textId="614036EB" w:rsidR="00342180" w:rsidRPr="00287BC6" w:rsidRDefault="00342180" w:rsidP="00527F6B">
            <w:pPr>
              <w:pStyle w:val="ekvTabelleKopf"/>
              <w:spacing w:line="240" w:lineRule="auto"/>
              <w:rPr>
                <w:b w:val="0"/>
              </w:rPr>
            </w:pPr>
            <w:r w:rsidRPr="00342180">
              <w:rPr>
                <w:b w:val="0"/>
              </w:rPr>
              <w:t>LE 6 Abstand eines Punktes von einer Ebene</w:t>
            </w:r>
          </w:p>
        </w:tc>
        <w:tc>
          <w:tcPr>
            <w:tcW w:w="944" w:type="pct"/>
            <w:vMerge/>
          </w:tcPr>
          <w:p w14:paraId="2F313E10" w14:textId="77777777" w:rsidR="00E32D96" w:rsidRPr="009D140A" w:rsidRDefault="00E32D96" w:rsidP="00527F6B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E32D96" w:rsidRPr="00512E66" w14:paraId="11813D4E" w14:textId="77777777" w:rsidTr="003D33ED">
        <w:trPr>
          <w:trHeight w:val="194"/>
        </w:trPr>
        <w:tc>
          <w:tcPr>
            <w:tcW w:w="1319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DA1A787" w14:textId="691B1A5F" w:rsidR="00E32D96" w:rsidRPr="00287BC6" w:rsidRDefault="00E32D96" w:rsidP="00287BC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Ermitteln von Inhalten begrenzter 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und unbegrenzter </w:t>
            </w: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Flächen</w:t>
            </w:r>
          </w:p>
        </w:tc>
        <w:tc>
          <w:tcPr>
            <w:tcW w:w="1085" w:type="pct"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14:paraId="051B6E43" w14:textId="77777777" w:rsidR="00E32D96" w:rsidRDefault="00E32D96" w:rsidP="00E32D96">
            <w:pPr>
              <w:pStyle w:val="ekvTabelleKopf"/>
              <w:spacing w:line="240" w:lineRule="auto"/>
              <w:rPr>
                <w:b w:val="0"/>
              </w:rPr>
            </w:pPr>
            <w:r w:rsidRPr="005C0679">
              <w:t xml:space="preserve">Kapitel VI </w:t>
            </w:r>
            <w:r w:rsidRPr="005C0679">
              <w:rPr>
                <w:b w:val="0"/>
              </w:rPr>
              <w:t>Integralrechnung</w:t>
            </w:r>
          </w:p>
          <w:p w14:paraId="1DA4D277" w14:textId="59B2C6D2" w:rsidR="00E32D96" w:rsidRDefault="00E32D96" w:rsidP="00E32D96">
            <w:pPr>
              <w:pStyle w:val="ekvTabelleKopf"/>
              <w:spacing w:line="240" w:lineRule="auto"/>
              <w:rPr>
                <w:color w:val="0070C0"/>
              </w:rPr>
            </w:pPr>
            <w:r w:rsidRPr="009A4562">
              <w:rPr>
                <w:b w:val="0"/>
                <w:color w:val="000000" w:themeColor="text1"/>
              </w:rPr>
              <w:t xml:space="preserve">LE </w:t>
            </w:r>
            <w:r w:rsidR="00342180">
              <w:rPr>
                <w:b w:val="0"/>
                <w:color w:val="000000" w:themeColor="text1"/>
              </w:rPr>
              <w:t>7</w:t>
            </w:r>
            <w:r w:rsidRPr="009A4562">
              <w:rPr>
                <w:b w:val="0"/>
                <w:color w:val="000000" w:themeColor="text1"/>
              </w:rPr>
              <w:t xml:space="preserve"> </w:t>
            </w:r>
            <w:r>
              <w:rPr>
                <w:b w:val="0"/>
                <w:color w:val="000000" w:themeColor="text1"/>
              </w:rPr>
              <w:t>Unbegrenzte Flächen – uneigentliche Integrale</w:t>
            </w:r>
          </w:p>
        </w:tc>
        <w:tc>
          <w:tcPr>
            <w:tcW w:w="1651" w:type="pct"/>
            <w:tcBorders>
              <w:left w:val="single" w:sz="4" w:space="0" w:color="auto"/>
              <w:tr2bl w:val="single" w:sz="4" w:space="0" w:color="auto"/>
            </w:tcBorders>
          </w:tcPr>
          <w:p w14:paraId="572AF2B3" w14:textId="77777777" w:rsidR="00E32D96" w:rsidRPr="006F44F4" w:rsidRDefault="00E32D96" w:rsidP="00527F6B">
            <w:pPr>
              <w:pStyle w:val="ekvTabelleKopf"/>
              <w:spacing w:line="240" w:lineRule="auto"/>
            </w:pPr>
          </w:p>
        </w:tc>
        <w:tc>
          <w:tcPr>
            <w:tcW w:w="944" w:type="pct"/>
            <w:vMerge/>
          </w:tcPr>
          <w:p w14:paraId="25ADA435" w14:textId="77777777" w:rsidR="00E32D96" w:rsidRPr="009D140A" w:rsidRDefault="00E32D96" w:rsidP="00527F6B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E32D96" w:rsidRPr="00512E66" w14:paraId="421EBF6B" w14:textId="77777777" w:rsidTr="003D33ED">
        <w:trPr>
          <w:trHeight w:val="263"/>
        </w:trPr>
        <w:tc>
          <w:tcPr>
            <w:tcW w:w="1319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1987B8" w14:textId="27899767" w:rsidR="00E32D96" w:rsidRPr="00287BC6" w:rsidRDefault="00E32D96" w:rsidP="00E32D9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lastRenderedPageBreak/>
              <w:t>elementargeometrisch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, </w:t>
            </w: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mit Vektorprodukt</w:t>
            </w: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, </w:t>
            </w: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mit Integralrechnung</w:t>
            </w:r>
          </w:p>
        </w:tc>
        <w:tc>
          <w:tcPr>
            <w:tcW w:w="10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60DCFCA" w14:textId="77777777" w:rsidR="00E32D96" w:rsidRDefault="00E32D96" w:rsidP="00E32D96">
            <w:pPr>
              <w:pStyle w:val="ekvTabelleKopf"/>
              <w:spacing w:line="240" w:lineRule="auto"/>
              <w:rPr>
                <w:b w:val="0"/>
              </w:rPr>
            </w:pPr>
            <w:r w:rsidRPr="005C0679">
              <w:t xml:space="preserve">Kapitel VI </w:t>
            </w:r>
            <w:r w:rsidRPr="005C0679">
              <w:rPr>
                <w:b w:val="0"/>
              </w:rPr>
              <w:t>Integralrechnung</w:t>
            </w:r>
          </w:p>
          <w:p w14:paraId="3C786207" w14:textId="2AE92EEF" w:rsidR="00E32D96" w:rsidRDefault="00E32D96" w:rsidP="00E32D96">
            <w:pPr>
              <w:pStyle w:val="ekvTabelleKopf"/>
              <w:spacing w:line="240" w:lineRule="auto"/>
              <w:rPr>
                <w:color w:val="0070C0"/>
              </w:rPr>
            </w:pPr>
            <w:r w:rsidRPr="009A4562">
              <w:rPr>
                <w:b w:val="0"/>
                <w:color w:val="000000" w:themeColor="text1"/>
              </w:rPr>
              <w:t>LE 5 Integral und Flächeninhalt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tr2bl w:val="nil"/>
            </w:tcBorders>
          </w:tcPr>
          <w:p w14:paraId="41E6A6FD" w14:textId="66CDFD70" w:rsidR="00E32D96" w:rsidRPr="00342180" w:rsidRDefault="00342180" w:rsidP="00527F6B">
            <w:pPr>
              <w:pStyle w:val="ekvTabelleKopf"/>
              <w:spacing w:line="240" w:lineRule="auto"/>
              <w:rPr>
                <w:b w:val="0"/>
                <w:bCs/>
              </w:rPr>
            </w:pPr>
            <w:r w:rsidRPr="00342180">
              <w:t>Kapitel III</w:t>
            </w:r>
            <w:r w:rsidRPr="00342180">
              <w:rPr>
                <w:b w:val="0"/>
                <w:bCs/>
              </w:rPr>
              <w:t xml:space="preserve"> Abstände und Winkel</w:t>
            </w:r>
          </w:p>
          <w:p w14:paraId="71558B9E" w14:textId="7818FDF1" w:rsidR="00342180" w:rsidRPr="006F44F4" w:rsidRDefault="00342180" w:rsidP="00527F6B">
            <w:pPr>
              <w:pStyle w:val="ekvTabelleKopf"/>
              <w:spacing w:line="240" w:lineRule="auto"/>
            </w:pPr>
            <w:r w:rsidRPr="00342180">
              <w:rPr>
                <w:b w:val="0"/>
                <w:bCs/>
              </w:rPr>
              <w:t>LE 4 Das Vektorprodukt – geometrische Interpretation</w:t>
            </w:r>
          </w:p>
        </w:tc>
        <w:tc>
          <w:tcPr>
            <w:tcW w:w="944" w:type="pct"/>
            <w:vMerge/>
          </w:tcPr>
          <w:p w14:paraId="79DA2DDF" w14:textId="77777777" w:rsidR="00E32D96" w:rsidRPr="009D140A" w:rsidRDefault="00E32D96" w:rsidP="00527F6B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E32D96" w:rsidRPr="00512E66" w14:paraId="6D621D47" w14:textId="77777777" w:rsidTr="003D33ED">
        <w:trPr>
          <w:trHeight w:val="263"/>
        </w:trPr>
        <w:tc>
          <w:tcPr>
            <w:tcW w:w="1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C01" w14:textId="4886CAA8" w:rsidR="00E32D96" w:rsidRPr="00287BC6" w:rsidRDefault="00E32D96" w:rsidP="00287BC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Zusammenhang von Dichtefunktion, Wahrscheinlichkeit und Flächeninhalt</w:t>
            </w:r>
          </w:p>
        </w:tc>
        <w:tc>
          <w:tcPr>
            <w:tcW w:w="1085" w:type="pc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D4A9DED" w14:textId="77777777" w:rsidR="00E32D96" w:rsidRDefault="00E32D96" w:rsidP="00527F6B">
            <w:pPr>
              <w:pStyle w:val="ekvTabelleKopf"/>
              <w:spacing w:line="240" w:lineRule="auto"/>
              <w:rPr>
                <w:color w:val="0070C0"/>
              </w:rPr>
            </w:pPr>
          </w:p>
        </w:tc>
        <w:tc>
          <w:tcPr>
            <w:tcW w:w="1651" w:type="pct"/>
            <w:tcBorders>
              <w:left w:val="single" w:sz="4" w:space="0" w:color="auto"/>
              <w:bottom w:val="single" w:sz="4" w:space="0" w:color="auto"/>
              <w:tr2bl w:val="nil"/>
            </w:tcBorders>
          </w:tcPr>
          <w:p w14:paraId="7BD21F1B" w14:textId="3E34D6E0" w:rsidR="00E32D96" w:rsidRDefault="00E32D96" w:rsidP="00E32D96">
            <w:pPr>
              <w:pStyle w:val="ekvTabelleKopf"/>
              <w:spacing w:line="240" w:lineRule="auto"/>
              <w:rPr>
                <w:b w:val="0"/>
              </w:rPr>
            </w:pPr>
            <w:r w:rsidRPr="006F44F4">
              <w:t xml:space="preserve">Kapitel </w:t>
            </w:r>
            <w:r>
              <w:t>V</w:t>
            </w:r>
            <w:r w:rsidR="00342180">
              <w:t>I</w:t>
            </w:r>
            <w:r>
              <w:rPr>
                <w:b w:val="0"/>
              </w:rPr>
              <w:t xml:space="preserve"> Binomial- und Normalverteilung</w:t>
            </w:r>
          </w:p>
          <w:p w14:paraId="4700589A" w14:textId="77777777" w:rsidR="00E32D96" w:rsidRDefault="00E32D96" w:rsidP="00E32D96">
            <w:pPr>
              <w:pStyle w:val="ekvTabelleKopf"/>
              <w:spacing w:line="240" w:lineRule="auto"/>
              <w:rPr>
                <w:b w:val="0"/>
              </w:rPr>
            </w:pPr>
            <w:r>
              <w:rPr>
                <w:b w:val="0"/>
              </w:rPr>
              <w:t>LE 7 Stetige Zufallsgrößen – Integrale besuchen die Stochastik</w:t>
            </w:r>
          </w:p>
          <w:p w14:paraId="12996597" w14:textId="7353E748" w:rsidR="00E32D96" w:rsidRPr="006F44F4" w:rsidRDefault="00E32D96" w:rsidP="00E32D96">
            <w:pPr>
              <w:pStyle w:val="ekvTabelleKopf"/>
              <w:spacing w:line="240" w:lineRule="auto"/>
            </w:pPr>
            <w:r>
              <w:rPr>
                <w:b w:val="0"/>
              </w:rPr>
              <w:t>LE 8 Normalverteilung</w:t>
            </w:r>
          </w:p>
        </w:tc>
        <w:tc>
          <w:tcPr>
            <w:tcW w:w="944" w:type="pct"/>
            <w:vMerge/>
          </w:tcPr>
          <w:p w14:paraId="21DB1930" w14:textId="77777777" w:rsidR="00E32D96" w:rsidRPr="009D140A" w:rsidRDefault="00E32D96" w:rsidP="00527F6B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E32D96" w:rsidRPr="00512E66" w14:paraId="5A64B040" w14:textId="77777777" w:rsidTr="003D33ED">
        <w:trPr>
          <w:trHeight w:val="652"/>
        </w:trPr>
        <w:tc>
          <w:tcPr>
            <w:tcW w:w="1319" w:type="pct"/>
            <w:tcBorders>
              <w:top w:val="single" w:sz="4" w:space="0" w:color="auto"/>
              <w:right w:val="single" w:sz="4" w:space="0" w:color="auto"/>
            </w:tcBorders>
          </w:tcPr>
          <w:p w14:paraId="76201304" w14:textId="77777777" w:rsidR="00E32D96" w:rsidRPr="00287BC6" w:rsidRDefault="00E32D96" w:rsidP="00287BC6">
            <w:pPr>
              <w:pStyle w:val="Default"/>
              <w:numPr>
                <w:ilvl w:val="0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Verwenden von Parametern</w:t>
            </w:r>
          </w:p>
          <w:p w14:paraId="688A8BB1" w14:textId="77777777" w:rsidR="00B5499A" w:rsidRDefault="00B5499A" w:rsidP="00287BC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Einfache </w:t>
            </w:r>
            <w:r w:rsidR="00E32D96"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Funktionsscharen</w:t>
            </w:r>
            <w:r w:rsidR="00E32D96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, </w:t>
            </w:r>
            <w:r w:rsidR="00E32D96" w:rsidRPr="00484307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Ortskurven</w:t>
            </w: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</w:t>
            </w:r>
          </w:p>
          <w:p w14:paraId="3F8887BD" w14:textId="3AE1190B" w:rsidR="00E32D96" w:rsidRPr="00287BC6" w:rsidRDefault="00B5499A" w:rsidP="00287BC6">
            <w:pPr>
              <w:pStyle w:val="Default"/>
              <w:numPr>
                <w:ilvl w:val="1"/>
                <w:numId w:val="15"/>
              </w:numPr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 w:rsidRPr="000E0BC5"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Geradenscharen</w:t>
            </w:r>
          </w:p>
        </w:tc>
        <w:tc>
          <w:tcPr>
            <w:tcW w:w="1085" w:type="pct"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14:paraId="7870177A" w14:textId="78A148FA" w:rsidR="00E32D96" w:rsidRPr="009A4562" w:rsidRDefault="00E32D96" w:rsidP="00527F6B">
            <w:pPr>
              <w:pStyle w:val="ekvTabelleKopf"/>
              <w:spacing w:line="240" w:lineRule="auto"/>
              <w:rPr>
                <w:b w:val="0"/>
                <w:bCs/>
                <w:color w:val="000000" w:themeColor="text1"/>
              </w:rPr>
            </w:pPr>
            <w:r w:rsidRPr="009A4562">
              <w:rPr>
                <w:bCs/>
                <w:color w:val="000000" w:themeColor="text1"/>
              </w:rPr>
              <w:t>Kapitel IV</w:t>
            </w:r>
            <w:r w:rsidRPr="009A4562">
              <w:rPr>
                <w:b w:val="0"/>
                <w:bCs/>
                <w:color w:val="000000" w:themeColor="text1"/>
              </w:rPr>
              <w:t xml:space="preserve"> </w:t>
            </w:r>
            <w:r w:rsidR="00342180">
              <w:rPr>
                <w:b w:val="0"/>
                <w:bCs/>
                <w:color w:val="000000" w:themeColor="text1"/>
              </w:rPr>
              <w:t>Fortsetzung</w:t>
            </w:r>
            <w:r w:rsidRPr="009A4562">
              <w:rPr>
                <w:b w:val="0"/>
                <w:bCs/>
                <w:color w:val="000000" w:themeColor="text1"/>
              </w:rPr>
              <w:t xml:space="preserve"> der Differenzialrechnung</w:t>
            </w:r>
          </w:p>
          <w:p w14:paraId="73CC3D1E" w14:textId="47E52AB4" w:rsidR="00E32D96" w:rsidRDefault="00E32D96" w:rsidP="00527F6B">
            <w:pPr>
              <w:pStyle w:val="ekvTabelleKopf"/>
              <w:spacing w:line="240" w:lineRule="auto"/>
              <w:rPr>
                <w:color w:val="0070C0"/>
              </w:rPr>
            </w:pPr>
            <w:r w:rsidRPr="009A4562">
              <w:rPr>
                <w:b w:val="0"/>
                <w:bCs/>
                <w:color w:val="000000" w:themeColor="text1"/>
              </w:rPr>
              <w:t>LE 5 Funktionen</w:t>
            </w:r>
            <w:r w:rsidR="00342180">
              <w:rPr>
                <w:b w:val="0"/>
                <w:bCs/>
                <w:color w:val="000000" w:themeColor="text1"/>
              </w:rPr>
              <w:t>scharen</w:t>
            </w:r>
            <w:r w:rsidRPr="009A4562">
              <w:rPr>
                <w:b w:val="0"/>
                <w:bCs/>
                <w:color w:val="000000" w:themeColor="text1"/>
              </w:rPr>
              <w:t xml:space="preserve"> untersuchen</w:t>
            </w:r>
          </w:p>
        </w:tc>
        <w:tc>
          <w:tcPr>
            <w:tcW w:w="1651" w:type="pct"/>
            <w:tcBorders>
              <w:left w:val="single" w:sz="4" w:space="0" w:color="auto"/>
              <w:tr2bl w:val="single" w:sz="4" w:space="0" w:color="auto"/>
            </w:tcBorders>
          </w:tcPr>
          <w:p w14:paraId="7D519178" w14:textId="77777777" w:rsidR="00E32D96" w:rsidRPr="006F44F4" w:rsidRDefault="00E32D96" w:rsidP="00527F6B">
            <w:pPr>
              <w:pStyle w:val="ekvTabelleKopf"/>
              <w:spacing w:line="240" w:lineRule="auto"/>
            </w:pPr>
          </w:p>
        </w:tc>
        <w:tc>
          <w:tcPr>
            <w:tcW w:w="944" w:type="pct"/>
            <w:vMerge/>
          </w:tcPr>
          <w:p w14:paraId="3D46A640" w14:textId="77777777" w:rsidR="00E32D96" w:rsidRPr="009D140A" w:rsidRDefault="00E32D96" w:rsidP="00527F6B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</w:tbl>
    <w:p w14:paraId="7F49E0E3" w14:textId="77777777" w:rsidR="005C0679" w:rsidRDefault="005C0679" w:rsidP="00C26160">
      <w:pPr>
        <w:pStyle w:val="ekvtext"/>
        <w:sectPr w:rsidR="005C0679" w:rsidSect="0097547E">
          <w:type w:val="continuous"/>
          <w:pgSz w:w="16838" w:h="11906" w:orient="landscape" w:code="9"/>
          <w:pgMar w:top="794" w:right="907" w:bottom="907" w:left="794" w:header="567" w:footer="153" w:gutter="0"/>
          <w:cols w:space="720"/>
          <w:docGrid w:linePitch="245"/>
        </w:sect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6"/>
        <w:gridCol w:w="4446"/>
        <w:gridCol w:w="2253"/>
        <w:gridCol w:w="5116"/>
      </w:tblGrid>
      <w:tr w:rsidR="005C0679" w:rsidRPr="00512E66" w14:paraId="3B8F4E7B" w14:textId="77777777" w:rsidTr="003D33ED">
        <w:trPr>
          <w:trHeight w:val="327"/>
        </w:trPr>
        <w:tc>
          <w:tcPr>
            <w:tcW w:w="1067" w:type="pct"/>
            <w:tcBorders>
              <w:bottom w:val="single" w:sz="4" w:space="0" w:color="auto"/>
            </w:tcBorders>
            <w:shd w:val="pct15" w:color="auto" w:fill="FFFFFF"/>
          </w:tcPr>
          <w:p w14:paraId="5045681D" w14:textId="1CD5E359" w:rsidR="005C0679" w:rsidRPr="00512E66" w:rsidRDefault="005C0679" w:rsidP="00527F6B">
            <w:pPr>
              <w:pStyle w:val="ekvTabelleKopf"/>
            </w:pPr>
            <w:r>
              <w:t>Wahlbereich</w:t>
            </w:r>
          </w:p>
        </w:tc>
        <w:tc>
          <w:tcPr>
            <w:tcW w:w="1480" w:type="pct"/>
            <w:tcBorders>
              <w:bottom w:val="single" w:sz="4" w:space="0" w:color="auto"/>
            </w:tcBorders>
            <w:shd w:val="pct15" w:color="auto" w:fill="FFFFFF"/>
          </w:tcPr>
          <w:p w14:paraId="11B7FFEC" w14:textId="532098A2" w:rsidR="005C0679" w:rsidRPr="00512E66" w:rsidRDefault="005C0679" w:rsidP="00527F6B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Lambacher Schweizer – Analysis (#735661)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pct15" w:color="auto" w:fill="FFFFFF"/>
          </w:tcPr>
          <w:p w14:paraId="5AE1BCFA" w14:textId="7A9E5B2F" w:rsidR="005C0679" w:rsidRDefault="005C0679" w:rsidP="00527F6B">
            <w:pPr>
              <w:pStyle w:val="ekvTabelleKopf"/>
            </w:pPr>
            <w:r>
              <w:rPr>
                <w:b w:val="0"/>
              </w:rPr>
              <w:t xml:space="preserve">Lambacher Schweizer – </w:t>
            </w:r>
            <w:r w:rsidR="000D6BC9">
              <w:rPr>
                <w:b w:val="0"/>
              </w:rPr>
              <w:t>Analytische Geometrie</w:t>
            </w:r>
            <w:r>
              <w:rPr>
                <w:b w:val="0"/>
              </w:rPr>
              <w:t>/Stochastik (#735665)</w:t>
            </w:r>
          </w:p>
        </w:tc>
        <w:tc>
          <w:tcPr>
            <w:tcW w:w="1704" w:type="pct"/>
            <w:tcBorders>
              <w:bottom w:val="single" w:sz="4" w:space="0" w:color="auto"/>
            </w:tcBorders>
            <w:shd w:val="pct15" w:color="auto" w:fill="FFFFFF"/>
          </w:tcPr>
          <w:p w14:paraId="211B9E29" w14:textId="1EFF0FEB" w:rsidR="005C0679" w:rsidRDefault="00177D89" w:rsidP="00527F6B">
            <w:pPr>
              <w:pStyle w:val="ekvTabelleKopf"/>
              <w:rPr>
                <w:b w:val="0"/>
              </w:rPr>
            </w:pPr>
            <w:r>
              <w:rPr>
                <w:b w:val="0"/>
              </w:rPr>
              <w:t>Möglicher Unterrichtsgang</w:t>
            </w:r>
          </w:p>
        </w:tc>
      </w:tr>
      <w:tr w:rsidR="005C0679" w:rsidRPr="00512E66" w14:paraId="043AA7D8" w14:textId="77777777" w:rsidTr="003D33ED">
        <w:trPr>
          <w:trHeight w:val="57"/>
        </w:trPr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29862" w14:textId="77777777" w:rsidR="005C0679" w:rsidRPr="00A24EAB" w:rsidRDefault="005C0679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C96F4" w14:textId="77777777" w:rsidR="005C0679" w:rsidRPr="00A24EAB" w:rsidRDefault="005C0679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8070E" w14:textId="77777777" w:rsidR="005C0679" w:rsidRPr="00A24EAB" w:rsidRDefault="005C0679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35397" w14:textId="77777777" w:rsidR="005C0679" w:rsidRPr="00A24EAB" w:rsidRDefault="005C0679" w:rsidP="00527F6B">
            <w:pPr>
              <w:pStyle w:val="ekvTabelleKopf"/>
              <w:spacing w:before="0" w:after="0" w:line="240" w:lineRule="auto"/>
              <w:rPr>
                <w:sz w:val="14"/>
                <w:szCs w:val="16"/>
              </w:rPr>
            </w:pPr>
          </w:p>
        </w:tc>
      </w:tr>
      <w:tr w:rsidR="0067499C" w:rsidRPr="00512E66" w14:paraId="55273A21" w14:textId="77777777" w:rsidTr="003D33ED">
        <w:trPr>
          <w:trHeight w:val="32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14E878" w14:textId="063B29EF" w:rsidR="0067499C" w:rsidRDefault="0067499C" w:rsidP="007A0F26">
            <w:pPr>
              <w:pStyle w:val="ekvTabelleKopf"/>
              <w:rPr>
                <w:b w:val="0"/>
              </w:rPr>
            </w:pPr>
            <w:r>
              <w:t xml:space="preserve">Wahlbereich 2 Numerische Verfahren zum Lösen von Gleichungen </w:t>
            </w:r>
          </w:p>
        </w:tc>
      </w:tr>
      <w:tr w:rsidR="0067499C" w:rsidRPr="00512E66" w14:paraId="29580E85" w14:textId="77777777" w:rsidTr="003D33ED">
        <w:trPr>
          <w:trHeight w:val="263"/>
        </w:trPr>
        <w:tc>
          <w:tcPr>
            <w:tcW w:w="10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EB9D" w14:textId="0A8B9F2D" w:rsidR="0067499C" w:rsidRPr="00D85376" w:rsidRDefault="0067499C" w:rsidP="0067499C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Kennen des Lösens von Gleichungen mit grafischen Methoden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255835" w14:textId="5C8C82C4" w:rsidR="0067499C" w:rsidRDefault="0067499C" w:rsidP="0067499C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</w:tcPr>
          <w:p w14:paraId="20B5D60D" w14:textId="77777777" w:rsidR="0067499C" w:rsidRPr="009D140A" w:rsidRDefault="0067499C" w:rsidP="0067499C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704" w:type="pct"/>
            <w:vMerge w:val="restart"/>
            <w:tcBorders>
              <w:top w:val="single" w:sz="4" w:space="0" w:color="auto"/>
            </w:tcBorders>
          </w:tcPr>
          <w:p w14:paraId="3812190E" w14:textId="6431FFE1" w:rsidR="0067499C" w:rsidRPr="00287BC6" w:rsidRDefault="0067499C" w:rsidP="0067499C">
            <w:pPr>
              <w:pStyle w:val="ekvTabelleKopf"/>
              <w:spacing w:line="240" w:lineRule="auto"/>
              <w:rPr>
                <w:b w:val="0"/>
              </w:rPr>
            </w:pPr>
          </w:p>
        </w:tc>
      </w:tr>
      <w:tr w:rsidR="0067499C" w:rsidRPr="00512E66" w14:paraId="096BB6B0" w14:textId="77777777" w:rsidTr="003D33ED">
        <w:trPr>
          <w:trHeight w:val="263"/>
        </w:trPr>
        <w:tc>
          <w:tcPr>
            <w:tcW w:w="10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564" w14:textId="054AE82C" w:rsidR="0067499C" w:rsidRPr="00287BC6" w:rsidRDefault="0067499C" w:rsidP="0067499C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Beherrschen der </w:t>
            </w:r>
            <w:proofErr w:type="spellStart"/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Bisektionsmethode</w:t>
            </w:r>
            <w:proofErr w:type="spellEnd"/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 xml:space="preserve"> und des Newton-Verfahrens</w:t>
            </w:r>
          </w:p>
        </w:tc>
        <w:tc>
          <w:tcPr>
            <w:tcW w:w="1480" w:type="pct"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14:paraId="15818896" w14:textId="77777777" w:rsidR="00A97F74" w:rsidRDefault="00A97F74" w:rsidP="00A97F74">
            <w:pPr>
              <w:pStyle w:val="ekvTabelleKopf"/>
              <w:spacing w:line="240" w:lineRule="auto"/>
              <w:rPr>
                <w:b w:val="0"/>
              </w:rPr>
            </w:pPr>
            <w:r w:rsidRPr="005C0679">
              <w:t xml:space="preserve">Kapitel </w:t>
            </w:r>
            <w:r>
              <w:t>I</w:t>
            </w:r>
            <w:r w:rsidRPr="005C0679">
              <w:t xml:space="preserve">I </w:t>
            </w:r>
            <w:r>
              <w:rPr>
                <w:b w:val="0"/>
              </w:rPr>
              <w:t>Einführung in die Differenzialrechnung</w:t>
            </w:r>
          </w:p>
          <w:p w14:paraId="3CD42556" w14:textId="2561A987" w:rsidR="0067499C" w:rsidRDefault="00A97F74" w:rsidP="00A97F74">
            <w:pPr>
              <w:pStyle w:val="ekvTabelleKopf"/>
              <w:spacing w:line="240" w:lineRule="auto"/>
              <w:rPr>
                <w:color w:val="0070C0"/>
              </w:rPr>
            </w:pPr>
            <w:r w:rsidRPr="0067499C">
              <w:rPr>
                <w:b w:val="0"/>
              </w:rPr>
              <w:t>LE 6 Das Newton-Verfahren</w:t>
            </w:r>
          </w:p>
        </w:tc>
        <w:tc>
          <w:tcPr>
            <w:tcW w:w="750" w:type="pct"/>
            <w:vMerge/>
            <w:tcBorders>
              <w:left w:val="single" w:sz="4" w:space="0" w:color="auto"/>
              <w:tr2bl w:val="single" w:sz="4" w:space="0" w:color="auto"/>
            </w:tcBorders>
          </w:tcPr>
          <w:p w14:paraId="051F6BFC" w14:textId="0925886D" w:rsidR="0067499C" w:rsidRPr="00287BC6" w:rsidRDefault="0067499C" w:rsidP="0067499C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704" w:type="pct"/>
            <w:vMerge/>
          </w:tcPr>
          <w:p w14:paraId="217E6815" w14:textId="77777777" w:rsidR="0067499C" w:rsidRPr="009D140A" w:rsidRDefault="0067499C" w:rsidP="0067499C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  <w:tr w:rsidR="00B5499A" w:rsidRPr="00512E66" w14:paraId="338FE307" w14:textId="77777777" w:rsidTr="003D33ED">
        <w:trPr>
          <w:trHeight w:val="263"/>
        </w:trPr>
        <w:tc>
          <w:tcPr>
            <w:tcW w:w="10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FAB8" w14:textId="7BFE9718" w:rsidR="00B5499A" w:rsidRDefault="00B5499A" w:rsidP="0067499C">
            <w:pPr>
              <w:pStyle w:val="Default"/>
              <w:spacing w:before="60" w:after="60"/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</w:pPr>
            <w:r>
              <w:rPr>
                <w:rFonts w:cs="Times New Roman"/>
                <w:bCs/>
                <w:color w:val="auto"/>
                <w:sz w:val="18"/>
                <w:szCs w:val="20"/>
                <w:lang w:val="de-DE"/>
              </w:rPr>
              <w:t>Beurteilen von algebraischen, grafischen und numerischen Lösungsverfahren</w:t>
            </w:r>
          </w:p>
        </w:tc>
        <w:tc>
          <w:tcPr>
            <w:tcW w:w="1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DB13B15" w14:textId="77777777" w:rsidR="00B5499A" w:rsidRDefault="00B5499A" w:rsidP="0067499C">
            <w:pPr>
              <w:pStyle w:val="ekvTabelleKopf"/>
              <w:spacing w:line="240" w:lineRule="auto"/>
              <w:rPr>
                <w:color w:val="0070C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tr2bl w:val="single" w:sz="4" w:space="0" w:color="auto"/>
            </w:tcBorders>
          </w:tcPr>
          <w:p w14:paraId="43349774" w14:textId="77777777" w:rsidR="00B5499A" w:rsidRPr="00287BC6" w:rsidRDefault="00B5499A" w:rsidP="0067499C">
            <w:pPr>
              <w:pStyle w:val="ekvTabelleKopf"/>
              <w:spacing w:line="240" w:lineRule="auto"/>
              <w:rPr>
                <w:b w:val="0"/>
              </w:rPr>
            </w:pPr>
          </w:p>
        </w:tc>
        <w:tc>
          <w:tcPr>
            <w:tcW w:w="1704" w:type="pct"/>
            <w:vMerge/>
          </w:tcPr>
          <w:p w14:paraId="53A31CAC" w14:textId="77777777" w:rsidR="00B5499A" w:rsidRPr="009D140A" w:rsidRDefault="00B5499A" w:rsidP="0067499C">
            <w:pPr>
              <w:pStyle w:val="ekvtext"/>
              <w:rPr>
                <w:rFonts w:eastAsiaTheme="majorEastAsia" w:cs="Arial"/>
                <w:sz w:val="16"/>
                <w:szCs w:val="16"/>
              </w:rPr>
            </w:pPr>
          </w:p>
        </w:tc>
      </w:tr>
    </w:tbl>
    <w:p w14:paraId="52A62ADA" w14:textId="7193087A" w:rsidR="00F429CE" w:rsidRPr="009D140A" w:rsidRDefault="00F429CE" w:rsidP="00A20A96">
      <w:pPr>
        <w:pStyle w:val="ekvtext"/>
        <w:rPr>
          <w:rFonts w:eastAsiaTheme="majorEastAsia" w:cs="Arial"/>
          <w:sz w:val="16"/>
          <w:szCs w:val="16"/>
        </w:rPr>
      </w:pPr>
    </w:p>
    <w:sectPr w:rsidR="00F429CE" w:rsidRPr="009D140A" w:rsidSect="0097547E">
      <w:type w:val="continuous"/>
      <w:pgSz w:w="16838" w:h="11906" w:orient="landscape" w:code="9"/>
      <w:pgMar w:top="794" w:right="907" w:bottom="907" w:left="794" w:header="567" w:footer="15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10C4F" w14:textId="77777777" w:rsidR="000161CC" w:rsidRDefault="000161CC">
      <w:pPr>
        <w:spacing w:line="240" w:lineRule="auto"/>
      </w:pPr>
      <w:r>
        <w:separator/>
      </w:r>
    </w:p>
    <w:p w14:paraId="231217B4" w14:textId="77777777" w:rsidR="000161CC" w:rsidRDefault="000161CC"/>
    <w:p w14:paraId="0824288A" w14:textId="77777777" w:rsidR="000161CC" w:rsidRDefault="000161CC" w:rsidP="00715C5A"/>
  </w:endnote>
  <w:endnote w:type="continuationSeparator" w:id="0">
    <w:p w14:paraId="587BF882" w14:textId="77777777" w:rsidR="000161CC" w:rsidRDefault="000161CC">
      <w:pPr>
        <w:spacing w:line="240" w:lineRule="auto"/>
      </w:pPr>
      <w:r>
        <w:continuationSeparator/>
      </w:r>
    </w:p>
    <w:p w14:paraId="26F96B6B" w14:textId="77777777" w:rsidR="000161CC" w:rsidRDefault="000161CC"/>
    <w:p w14:paraId="499AB9B1" w14:textId="77777777" w:rsidR="000161CC" w:rsidRDefault="000161CC" w:rsidP="00715C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MA11K-Buch-Kursiv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MA11K-Buch">
    <w:altName w:val="Yu Gothic"/>
    <w:panose1 w:val="00000000000000000000"/>
    <w:charset w:val="00"/>
    <w:family w:val="roman"/>
    <w:notTrueType/>
    <w:pitch w:val="variable"/>
    <w:sig w:usb0="00000087" w:usb1="00000000" w:usb2="00000000" w:usb3="00000000" w:csb0="0000000B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4296" w14:textId="632BCDF3" w:rsidR="00DF2A50" w:rsidRPr="00DF2A50" w:rsidRDefault="00DF2A50" w:rsidP="00E14486">
    <w:pPr>
      <w:tabs>
        <w:tab w:val="left" w:pos="13608"/>
        <w:tab w:val="left" w:pos="15026"/>
        <w:tab w:val="left" w:pos="19420"/>
      </w:tabs>
      <w:ind w:right="111"/>
      <w:rPr>
        <w:color w:val="595959" w:themeColor="text1" w:themeTint="A6"/>
      </w:rPr>
    </w:pPr>
    <w:r w:rsidRPr="00DF2A50">
      <w:rPr>
        <w:color w:val="595959" w:themeColor="text1" w:themeTint="A6"/>
      </w:rPr>
      <w:t xml:space="preserve">© Ernst Klett Verlag; Stand: </w:t>
    </w:r>
    <w:r w:rsidR="009B0799">
      <w:rPr>
        <w:color w:val="595959" w:themeColor="text1" w:themeTint="A6"/>
      </w:rPr>
      <w:t>Mai</w:t>
    </w:r>
    <w:r w:rsidRPr="00DF2A50">
      <w:rPr>
        <w:color w:val="595959" w:themeColor="text1" w:themeTint="A6"/>
      </w:rPr>
      <w:t xml:space="preserve"> 202</w:t>
    </w:r>
    <w:r w:rsidR="00E14486">
      <w:rPr>
        <w:color w:val="595959" w:themeColor="text1" w:themeTint="A6"/>
      </w:rPr>
      <w:t>6</w:t>
    </w:r>
    <w:r w:rsidR="00E14486">
      <w:rPr>
        <w:color w:val="595959" w:themeColor="text1" w:themeTint="A6"/>
      </w:rPr>
      <w:tab/>
    </w:r>
    <w:r w:rsidR="002A489E" w:rsidRPr="002A489E">
      <w:rPr>
        <w:color w:val="595959" w:themeColor="text1" w:themeTint="A6"/>
      </w:rPr>
      <w:t xml:space="preserve">Seite </w:t>
    </w:r>
    <w:r w:rsidR="002A489E" w:rsidRPr="002A489E">
      <w:rPr>
        <w:b/>
        <w:bCs/>
        <w:color w:val="595959" w:themeColor="text1" w:themeTint="A6"/>
      </w:rPr>
      <w:fldChar w:fldCharType="begin"/>
    </w:r>
    <w:r w:rsidR="002A489E" w:rsidRPr="002A489E">
      <w:rPr>
        <w:b/>
        <w:bCs/>
        <w:color w:val="595959" w:themeColor="text1" w:themeTint="A6"/>
      </w:rPr>
      <w:instrText>PAGE  \* Arabic  \* MERGEFORMAT</w:instrText>
    </w:r>
    <w:r w:rsidR="002A489E" w:rsidRPr="002A489E">
      <w:rPr>
        <w:b/>
        <w:bCs/>
        <w:color w:val="595959" w:themeColor="text1" w:themeTint="A6"/>
      </w:rPr>
      <w:fldChar w:fldCharType="separate"/>
    </w:r>
    <w:r w:rsidR="002A489E" w:rsidRPr="002A489E">
      <w:rPr>
        <w:b/>
        <w:bCs/>
        <w:color w:val="595959" w:themeColor="text1" w:themeTint="A6"/>
      </w:rPr>
      <w:t>1</w:t>
    </w:r>
    <w:r w:rsidR="002A489E" w:rsidRPr="002A489E">
      <w:rPr>
        <w:b/>
        <w:bCs/>
        <w:color w:val="595959" w:themeColor="text1" w:themeTint="A6"/>
      </w:rPr>
      <w:fldChar w:fldCharType="end"/>
    </w:r>
    <w:r w:rsidR="002A489E" w:rsidRPr="002A489E">
      <w:rPr>
        <w:color w:val="595959" w:themeColor="text1" w:themeTint="A6"/>
      </w:rPr>
      <w:t xml:space="preserve"> von </w:t>
    </w:r>
    <w:r w:rsidR="002A489E" w:rsidRPr="002A489E">
      <w:rPr>
        <w:b/>
        <w:bCs/>
        <w:color w:val="595959" w:themeColor="text1" w:themeTint="A6"/>
      </w:rPr>
      <w:fldChar w:fldCharType="begin"/>
    </w:r>
    <w:r w:rsidR="002A489E" w:rsidRPr="002A489E">
      <w:rPr>
        <w:b/>
        <w:bCs/>
        <w:color w:val="595959" w:themeColor="text1" w:themeTint="A6"/>
      </w:rPr>
      <w:instrText>NUMPAGES  \* Arabic  \* MERGEFORMAT</w:instrText>
    </w:r>
    <w:r w:rsidR="002A489E" w:rsidRPr="002A489E">
      <w:rPr>
        <w:b/>
        <w:bCs/>
        <w:color w:val="595959" w:themeColor="text1" w:themeTint="A6"/>
      </w:rPr>
      <w:fldChar w:fldCharType="separate"/>
    </w:r>
    <w:r w:rsidR="002A489E" w:rsidRPr="002A489E">
      <w:rPr>
        <w:b/>
        <w:bCs/>
        <w:color w:val="595959" w:themeColor="text1" w:themeTint="A6"/>
      </w:rPr>
      <w:t>2</w:t>
    </w:r>
    <w:r w:rsidR="002A489E" w:rsidRPr="002A489E">
      <w:rPr>
        <w:b/>
        <w:bCs/>
        <w:color w:val="595959" w:themeColor="text1" w:themeTint="A6"/>
      </w:rPr>
      <w:fldChar w:fldCharType="end"/>
    </w:r>
  </w:p>
  <w:p w14:paraId="629EADDE" w14:textId="77777777" w:rsidR="00DF2A50" w:rsidRDefault="00DF2A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C3BE" w14:textId="77777777" w:rsidR="000161CC" w:rsidRDefault="000161CC">
      <w:pPr>
        <w:spacing w:line="240" w:lineRule="auto"/>
      </w:pPr>
      <w:r>
        <w:separator/>
      </w:r>
    </w:p>
    <w:p w14:paraId="1538048D" w14:textId="77777777" w:rsidR="000161CC" w:rsidRDefault="000161CC"/>
    <w:p w14:paraId="2113555D" w14:textId="77777777" w:rsidR="000161CC" w:rsidRDefault="000161CC" w:rsidP="00715C5A"/>
  </w:footnote>
  <w:footnote w:type="continuationSeparator" w:id="0">
    <w:p w14:paraId="13ADAFF1" w14:textId="77777777" w:rsidR="000161CC" w:rsidRDefault="000161CC">
      <w:pPr>
        <w:spacing w:line="240" w:lineRule="auto"/>
      </w:pPr>
      <w:r>
        <w:continuationSeparator/>
      </w:r>
    </w:p>
    <w:p w14:paraId="09437184" w14:textId="77777777" w:rsidR="000161CC" w:rsidRDefault="000161CC"/>
    <w:p w14:paraId="7B669AEF" w14:textId="77777777" w:rsidR="000161CC" w:rsidRDefault="000161CC" w:rsidP="00715C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91EB" w14:textId="77777777" w:rsidR="00D07115" w:rsidRDefault="00D07115" w:rsidP="002264E6">
    <w:pPr>
      <w:pStyle w:val="ekvberschriftorange"/>
      <w:tabs>
        <w:tab w:val="clear" w:pos="15139"/>
        <w:tab w:val="right" w:pos="14884"/>
      </w:tabs>
    </w:pPr>
    <w:r>
      <w:t xml:space="preserve">Stoffverteilungsplan Mathematik Klassen 9 und 10 </w:t>
    </w:r>
    <w:r w:rsidRPr="00610142">
      <w:rPr>
        <w:b w:val="0"/>
      </w:rPr>
      <w:t xml:space="preserve">auf </w:t>
    </w:r>
    <w:r w:rsidRPr="001C76D9">
      <w:rPr>
        <w:b w:val="0"/>
      </w:rPr>
      <w:t>Grundlage der Fassung des Kernlehrplans vo</w:t>
    </w:r>
    <w:r>
      <w:rPr>
        <w:b w:val="0"/>
      </w:rPr>
      <w:t>m 23.06.2019</w:t>
    </w:r>
  </w:p>
  <w:p w14:paraId="054A965A" w14:textId="77777777" w:rsidR="00D07115" w:rsidRPr="001F0E7A" w:rsidRDefault="00D07115" w:rsidP="00215BC2">
    <w:pPr>
      <w:pStyle w:val="Kopfzeile"/>
      <w:tabs>
        <w:tab w:val="clear" w:pos="4536"/>
        <w:tab w:val="clear" w:pos="9072"/>
        <w:tab w:val="center" w:pos="8931"/>
      </w:tabs>
    </w:pPr>
    <w:r>
      <w:rPr>
        <w:rStyle w:val="ekvberschriftgrau"/>
      </w:rPr>
      <w:t xml:space="preserve">Ausblick auf </w:t>
    </w:r>
    <w:r w:rsidRPr="00930F82">
      <w:rPr>
        <w:rStyle w:val="ekvberschriftgrau"/>
      </w:rPr>
      <w:t>Lambacher</w:t>
    </w:r>
    <w:r w:rsidRPr="00930F82">
      <w:rPr>
        <w:rStyle w:val="ekvberschriftschwarz"/>
      </w:rPr>
      <w:t xml:space="preserve"> </w:t>
    </w:r>
    <w:r w:rsidRPr="00930F82">
      <w:rPr>
        <w:rStyle w:val="ekvberschriftgrau"/>
      </w:rPr>
      <w:t>Schweizer</w:t>
    </w:r>
    <w:r w:rsidRPr="00930F82">
      <w:rPr>
        <w:rStyle w:val="ekvberschriftschwarz"/>
      </w:rPr>
      <w:t xml:space="preserve"> </w:t>
    </w:r>
    <w:r>
      <w:rPr>
        <w:rStyle w:val="ekvberschriftgrau"/>
      </w:rPr>
      <w:t>10 – G9</w:t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Style w:val="ekvberschriftgrau"/>
      </w:rPr>
      <w:t xml:space="preserve">Klettbuch </w:t>
    </w:r>
    <w:r w:rsidRPr="00C71BB5">
      <w:rPr>
        <w:rFonts w:ascii="ArialMT" w:hAnsi="ArialMT" w:cs="ArialMT"/>
        <w:color w:val="808080"/>
        <w:sz w:val="29"/>
        <w:szCs w:val="24"/>
        <w:lang w:bidi="de-DE"/>
      </w:rPr>
      <w:t>978-3-12-</w:t>
    </w:r>
    <w:r w:rsidRPr="00610142">
      <w:rPr>
        <w:rFonts w:ascii="ArialMT" w:hAnsi="ArialMT" w:cs="ArialMT"/>
        <w:color w:val="808080"/>
        <w:sz w:val="29"/>
        <w:szCs w:val="24"/>
        <w:lang w:bidi="de-DE"/>
      </w:rPr>
      <w:t>7338</w:t>
    </w:r>
    <w:r>
      <w:rPr>
        <w:rFonts w:ascii="ArialMT" w:hAnsi="ArialMT" w:cs="ArialMT"/>
        <w:color w:val="808080"/>
        <w:sz w:val="29"/>
        <w:szCs w:val="24"/>
        <w:lang w:bidi="de-DE"/>
      </w:rPr>
      <w:t>0</w:t>
    </w:r>
    <w:r w:rsidRPr="00610142">
      <w:rPr>
        <w:rFonts w:ascii="ArialMT" w:hAnsi="ArialMT" w:cs="ArialMT"/>
        <w:color w:val="808080"/>
        <w:sz w:val="29"/>
        <w:szCs w:val="24"/>
        <w:lang w:bidi="de-DE"/>
      </w:rPr>
      <w:t>1-</w:t>
    </w:r>
    <w:r>
      <w:rPr>
        <w:rFonts w:ascii="ArialMT" w:hAnsi="ArialMT" w:cs="ArialMT"/>
        <w:color w:val="808080"/>
        <w:sz w:val="29"/>
        <w:szCs w:val="24"/>
        <w:lang w:bidi="de-DE"/>
      </w:rPr>
      <w:t>0</w:t>
    </w:r>
  </w:p>
  <w:p w14:paraId="1976B418" w14:textId="77777777" w:rsidR="00D07115" w:rsidRDefault="00D07115" w:rsidP="00715C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06059997"/>
  <w:bookmarkStart w:id="2" w:name="_Hlk206059998"/>
  <w:p w14:paraId="7C5B6188" w14:textId="337DCFD7" w:rsidR="00DF2A50" w:rsidRDefault="0097547E" w:rsidP="00DF2A50">
    <w:pPr>
      <w:pStyle w:val="ekvberschriftoran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1C0D94" wp14:editId="5ECCF038">
              <wp:simplePos x="0" y="0"/>
              <wp:positionH relativeFrom="column">
                <wp:posOffset>5734685</wp:posOffset>
              </wp:positionH>
              <wp:positionV relativeFrom="paragraph">
                <wp:posOffset>-7620</wp:posOffset>
              </wp:positionV>
              <wp:extent cx="4143375" cy="1404620"/>
              <wp:effectExtent l="0" t="0" r="9525" b="825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3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A38B6E" w14:textId="4B01E1ED" w:rsidR="0097547E" w:rsidRPr="0097547E" w:rsidRDefault="0097547E" w:rsidP="0097547E">
                          <w:pPr>
                            <w:tabs>
                              <w:tab w:val="right" w:pos="2835"/>
                              <w:tab w:val="right" w:pos="10915"/>
                              <w:tab w:val="left" w:pos="17861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ArialMT" w:hAnsi="ArialMT" w:cs="ArialMT"/>
                              <w:color w:val="0D0D0D" w:themeColor="text1" w:themeTint="F2"/>
                              <w:sz w:val="22"/>
                              <w:szCs w:val="22"/>
                              <w:lang w:bidi="de-DE"/>
                            </w:rPr>
                          </w:pPr>
                          <w:r w:rsidRPr="0097547E">
                            <w:rPr>
                              <w:rStyle w:val="ekvberschriftgrau"/>
                              <w:b/>
                              <w:bCs/>
                              <w:color w:val="0D0D0D" w:themeColor="text1" w:themeTint="F2"/>
                              <w:sz w:val="22"/>
                              <w:szCs w:val="22"/>
                            </w:rPr>
                            <w:t>Lambacher</w:t>
                          </w:r>
                          <w:r w:rsidRPr="0097547E">
                            <w:rPr>
                              <w:rStyle w:val="ekvberschriftschwarz"/>
                              <w:b/>
                              <w:bCs/>
                              <w:color w:val="0D0D0D" w:themeColor="text1" w:themeTint="F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7547E">
                            <w:rPr>
                              <w:rStyle w:val="ekvberschriftgrau"/>
                              <w:b/>
                              <w:bCs/>
                              <w:color w:val="0D0D0D" w:themeColor="text1" w:themeTint="F2"/>
                              <w:sz w:val="22"/>
                              <w:szCs w:val="22"/>
                            </w:rPr>
                            <w:t>Schweizer</w:t>
                          </w:r>
                          <w:r w:rsidRPr="0097547E">
                            <w:rPr>
                              <w:rStyle w:val="ekvberschriftschwarz"/>
                              <w:b/>
                              <w:bCs/>
                              <w:color w:val="0D0D0D" w:themeColor="text1" w:themeTint="F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7547E">
                            <w:rPr>
                              <w:rStyle w:val="ekvberschriftgrau"/>
                              <w:b/>
                              <w:bCs/>
                              <w:color w:val="0D0D0D" w:themeColor="text1" w:themeTint="F2"/>
                              <w:sz w:val="22"/>
                              <w:szCs w:val="22"/>
                            </w:rPr>
                            <w:t>Mathematik Oberstufe mit MMS/CAS</w:t>
                          </w:r>
                          <w:r w:rsidRPr="0097547E">
                            <w:rPr>
                              <w:rStyle w:val="ekvberschriftgrau"/>
                              <w:color w:val="0D0D0D" w:themeColor="text1" w:themeTint="F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7547E">
                            <w:rPr>
                              <w:rStyle w:val="ekvberschriftgrau"/>
                              <w:color w:val="0D0D0D" w:themeColor="text1" w:themeTint="F2"/>
                              <w:sz w:val="22"/>
                              <w:szCs w:val="22"/>
                            </w:rPr>
                            <w:br/>
                            <w:t>Analysis</w:t>
                          </w:r>
                          <w:r w:rsidRPr="0097547E">
                            <w:rPr>
                              <w:rStyle w:val="ekvberschriftgrau"/>
                              <w:color w:val="0D0D0D" w:themeColor="text1" w:themeTint="F2"/>
                              <w:sz w:val="22"/>
                              <w:szCs w:val="22"/>
                            </w:rPr>
                            <w:tab/>
                          </w:r>
                          <w:r w:rsidRPr="0097547E">
                            <w:rPr>
                              <w:rStyle w:val="ekvberschriftgrau"/>
                              <w:color w:val="0D0D0D" w:themeColor="text1" w:themeTint="F2"/>
                              <w:sz w:val="22"/>
                              <w:szCs w:val="22"/>
                            </w:rPr>
                            <w:tab/>
                            <w:t xml:space="preserve">Klettbuch </w:t>
                          </w:r>
                          <w:r w:rsidRPr="0097547E">
                            <w:rPr>
                              <w:rFonts w:ascii="ArialMT" w:hAnsi="ArialMT" w:cs="ArialMT"/>
                              <w:color w:val="0D0D0D" w:themeColor="text1" w:themeTint="F2"/>
                              <w:sz w:val="22"/>
                              <w:szCs w:val="22"/>
                              <w:lang w:bidi="de-DE"/>
                            </w:rPr>
                            <w:t>978-3-12-735661-8</w:t>
                          </w:r>
                        </w:p>
                        <w:p w14:paraId="5E321420" w14:textId="2FC18D10" w:rsidR="0097547E" w:rsidRPr="0097547E" w:rsidRDefault="000D6BC9" w:rsidP="0097547E">
                          <w:pPr>
                            <w:tabs>
                              <w:tab w:val="right" w:pos="2835"/>
                              <w:tab w:val="right" w:pos="10915"/>
                              <w:tab w:val="left" w:pos="17861"/>
                              <w:tab w:val="left" w:pos="19278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PoloMA11K-Buch" w:hAnsi="PoloMA11K-Buch" w:cs="PoloMA11K-Buch"/>
                              <w:color w:val="0D0D0D" w:themeColor="text1" w:themeTint="F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0D0D0D" w:themeColor="text1" w:themeTint="F2"/>
                              <w:sz w:val="22"/>
                              <w:szCs w:val="22"/>
                              <w:lang w:bidi="de-DE"/>
                            </w:rPr>
                            <w:t>Anal. Geometrie</w:t>
                          </w:r>
                          <w:r w:rsidR="0097547E" w:rsidRPr="0097547E">
                            <w:rPr>
                              <w:rFonts w:ascii="ArialMT" w:hAnsi="ArialMT" w:cs="ArialMT"/>
                              <w:color w:val="0D0D0D" w:themeColor="text1" w:themeTint="F2"/>
                              <w:sz w:val="22"/>
                              <w:szCs w:val="22"/>
                              <w:lang w:bidi="de-DE"/>
                            </w:rPr>
                            <w:t>/Stochastik</w:t>
                          </w:r>
                          <w:r w:rsidR="0097547E" w:rsidRPr="0097547E">
                            <w:rPr>
                              <w:rFonts w:ascii="ArialMT" w:hAnsi="ArialMT" w:cs="ArialMT"/>
                              <w:color w:val="0D0D0D" w:themeColor="text1" w:themeTint="F2"/>
                              <w:sz w:val="22"/>
                              <w:szCs w:val="22"/>
                              <w:lang w:bidi="de-DE"/>
                            </w:rPr>
                            <w:tab/>
                          </w:r>
                          <w:r w:rsidR="0097547E" w:rsidRPr="0097547E">
                            <w:rPr>
                              <w:rFonts w:ascii="ArialMT" w:hAnsi="ArialMT" w:cs="ArialMT"/>
                              <w:color w:val="0D0D0D" w:themeColor="text1" w:themeTint="F2"/>
                              <w:sz w:val="22"/>
                              <w:szCs w:val="22"/>
                              <w:lang w:bidi="de-DE"/>
                            </w:rPr>
                            <w:tab/>
                            <w:t>Klettbuch 978-3-12-735665-6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1C0D9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51.55pt;margin-top:-.6pt;width:32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" stroked="f">
              <v:textbox style="mso-fit-shape-to-text:t">
                <w:txbxContent>
                  <w:p w14:paraId="59A38B6E" w14:textId="4B01E1ED" w:rsidR="0097547E" w:rsidRPr="0097547E" w:rsidRDefault="0097547E" w:rsidP="0097547E">
                    <w:pPr>
                      <w:tabs>
                        <w:tab w:val="right" w:pos="2835"/>
                        <w:tab w:val="right" w:pos="10915"/>
                        <w:tab w:val="left" w:pos="17861"/>
                      </w:tabs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ArialMT" w:hAnsi="ArialMT" w:cs="ArialMT"/>
                        <w:color w:val="0D0D0D" w:themeColor="text1" w:themeTint="F2"/>
                        <w:sz w:val="22"/>
                        <w:szCs w:val="22"/>
                        <w:lang w:bidi="de-DE"/>
                      </w:rPr>
                    </w:pPr>
                    <w:r w:rsidRPr="0097547E">
                      <w:rPr>
                        <w:rStyle w:val="ekvberschriftgrau"/>
                        <w:b/>
                        <w:bCs/>
                        <w:color w:val="0D0D0D" w:themeColor="text1" w:themeTint="F2"/>
                        <w:sz w:val="22"/>
                        <w:szCs w:val="22"/>
                      </w:rPr>
                      <w:t>Lambacher</w:t>
                    </w:r>
                    <w:r w:rsidRPr="0097547E">
                      <w:rPr>
                        <w:rStyle w:val="ekvberschriftschwarz"/>
                        <w:b/>
                        <w:bCs/>
                        <w:color w:val="0D0D0D" w:themeColor="text1" w:themeTint="F2"/>
                        <w:sz w:val="22"/>
                        <w:szCs w:val="22"/>
                      </w:rPr>
                      <w:t xml:space="preserve"> </w:t>
                    </w:r>
                    <w:r w:rsidRPr="0097547E">
                      <w:rPr>
                        <w:rStyle w:val="ekvberschriftgrau"/>
                        <w:b/>
                        <w:bCs/>
                        <w:color w:val="0D0D0D" w:themeColor="text1" w:themeTint="F2"/>
                        <w:sz w:val="22"/>
                        <w:szCs w:val="22"/>
                      </w:rPr>
                      <w:t>Schweizer</w:t>
                    </w:r>
                    <w:r w:rsidRPr="0097547E">
                      <w:rPr>
                        <w:rStyle w:val="ekvberschriftschwarz"/>
                        <w:b/>
                        <w:bCs/>
                        <w:color w:val="0D0D0D" w:themeColor="text1" w:themeTint="F2"/>
                        <w:sz w:val="22"/>
                        <w:szCs w:val="22"/>
                      </w:rPr>
                      <w:t xml:space="preserve"> </w:t>
                    </w:r>
                    <w:r w:rsidRPr="0097547E">
                      <w:rPr>
                        <w:rStyle w:val="ekvberschriftgrau"/>
                        <w:b/>
                        <w:bCs/>
                        <w:color w:val="0D0D0D" w:themeColor="text1" w:themeTint="F2"/>
                        <w:sz w:val="22"/>
                        <w:szCs w:val="22"/>
                      </w:rPr>
                      <w:t>Mathematik Oberstufe mit MMS/CAS</w:t>
                    </w:r>
                    <w:r w:rsidRPr="0097547E">
                      <w:rPr>
                        <w:rStyle w:val="ekvberschriftgrau"/>
                        <w:color w:val="0D0D0D" w:themeColor="text1" w:themeTint="F2"/>
                        <w:sz w:val="22"/>
                        <w:szCs w:val="22"/>
                      </w:rPr>
                      <w:t xml:space="preserve"> </w:t>
                    </w:r>
                    <w:r w:rsidRPr="0097547E">
                      <w:rPr>
                        <w:rStyle w:val="ekvberschriftgrau"/>
                        <w:color w:val="0D0D0D" w:themeColor="text1" w:themeTint="F2"/>
                        <w:sz w:val="22"/>
                        <w:szCs w:val="22"/>
                      </w:rPr>
                      <w:br/>
                      <w:t>Analysis</w:t>
                    </w:r>
                    <w:r w:rsidRPr="0097547E">
                      <w:rPr>
                        <w:rStyle w:val="ekvberschriftgrau"/>
                        <w:color w:val="0D0D0D" w:themeColor="text1" w:themeTint="F2"/>
                        <w:sz w:val="22"/>
                        <w:szCs w:val="22"/>
                      </w:rPr>
                      <w:tab/>
                    </w:r>
                    <w:r w:rsidRPr="0097547E">
                      <w:rPr>
                        <w:rStyle w:val="ekvberschriftgrau"/>
                        <w:color w:val="0D0D0D" w:themeColor="text1" w:themeTint="F2"/>
                        <w:sz w:val="22"/>
                        <w:szCs w:val="22"/>
                      </w:rPr>
                      <w:tab/>
                      <w:t xml:space="preserve">Klettbuch </w:t>
                    </w:r>
                    <w:r w:rsidRPr="0097547E">
                      <w:rPr>
                        <w:rFonts w:ascii="ArialMT" w:hAnsi="ArialMT" w:cs="ArialMT"/>
                        <w:color w:val="0D0D0D" w:themeColor="text1" w:themeTint="F2"/>
                        <w:sz w:val="22"/>
                        <w:szCs w:val="22"/>
                        <w:lang w:bidi="de-DE"/>
                      </w:rPr>
                      <w:t>978-3-12-735661-8</w:t>
                    </w:r>
                  </w:p>
                  <w:p w14:paraId="5E321420" w14:textId="2FC18D10" w:rsidR="0097547E" w:rsidRPr="0097547E" w:rsidRDefault="000D6BC9" w:rsidP="0097547E">
                    <w:pPr>
                      <w:tabs>
                        <w:tab w:val="right" w:pos="2835"/>
                        <w:tab w:val="right" w:pos="10915"/>
                        <w:tab w:val="left" w:pos="17861"/>
                        <w:tab w:val="left" w:pos="19278"/>
                      </w:tabs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PoloMA11K-Buch" w:hAnsi="PoloMA11K-Buch" w:cs="PoloMA11K-Buch"/>
                        <w:color w:val="0D0D0D" w:themeColor="text1" w:themeTint="F2"/>
                        <w:sz w:val="22"/>
                        <w:szCs w:val="22"/>
                      </w:rPr>
                    </w:pPr>
                    <w:r>
                      <w:rPr>
                        <w:rFonts w:ascii="ArialMT" w:hAnsi="ArialMT" w:cs="ArialMT"/>
                        <w:color w:val="0D0D0D" w:themeColor="text1" w:themeTint="F2"/>
                        <w:sz w:val="22"/>
                        <w:szCs w:val="22"/>
                        <w:lang w:bidi="de-DE"/>
                      </w:rPr>
                      <w:t>Anal. Geometrie</w:t>
                    </w:r>
                    <w:r w:rsidR="0097547E" w:rsidRPr="0097547E">
                      <w:rPr>
                        <w:rFonts w:ascii="ArialMT" w:hAnsi="ArialMT" w:cs="ArialMT"/>
                        <w:color w:val="0D0D0D" w:themeColor="text1" w:themeTint="F2"/>
                        <w:sz w:val="22"/>
                        <w:szCs w:val="22"/>
                        <w:lang w:bidi="de-DE"/>
                      </w:rPr>
                      <w:t>/Stochastik</w:t>
                    </w:r>
                    <w:r w:rsidR="0097547E" w:rsidRPr="0097547E">
                      <w:rPr>
                        <w:rFonts w:ascii="ArialMT" w:hAnsi="ArialMT" w:cs="ArialMT"/>
                        <w:color w:val="0D0D0D" w:themeColor="text1" w:themeTint="F2"/>
                        <w:sz w:val="22"/>
                        <w:szCs w:val="22"/>
                        <w:lang w:bidi="de-DE"/>
                      </w:rPr>
                      <w:tab/>
                    </w:r>
                    <w:r w:rsidR="0097547E" w:rsidRPr="0097547E">
                      <w:rPr>
                        <w:rFonts w:ascii="ArialMT" w:hAnsi="ArialMT" w:cs="ArialMT"/>
                        <w:color w:val="0D0D0D" w:themeColor="text1" w:themeTint="F2"/>
                        <w:sz w:val="22"/>
                        <w:szCs w:val="22"/>
                        <w:lang w:bidi="de-DE"/>
                      </w:rPr>
                      <w:tab/>
                      <w:t>Klettbuch 978-3-12-735665-6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F2A50">
      <w:t xml:space="preserve">Fahrplan Mathematik </w:t>
    </w:r>
    <w:r w:rsidR="00670CC3">
      <w:t xml:space="preserve">Jahrgangsstufen 11/12 – </w:t>
    </w:r>
    <w:r w:rsidR="00B5499A">
      <w:t>Grund</w:t>
    </w:r>
    <w:r w:rsidR="00AB0428">
      <w:t>kurs</w:t>
    </w:r>
    <w:r w:rsidR="00670CC3">
      <w:t xml:space="preserve"> </w:t>
    </w:r>
    <w:r>
      <w:br/>
    </w:r>
    <w:r w:rsidR="00DF2A50" w:rsidRPr="00610142">
      <w:rPr>
        <w:b w:val="0"/>
      </w:rPr>
      <w:t xml:space="preserve">auf </w:t>
    </w:r>
    <w:r w:rsidR="00DF2A50" w:rsidRPr="001C76D9">
      <w:rPr>
        <w:b w:val="0"/>
      </w:rPr>
      <w:t xml:space="preserve">Grundlage der Fassung des </w:t>
    </w:r>
    <w:r w:rsidR="00670CC3">
      <w:rPr>
        <w:b w:val="0"/>
      </w:rPr>
      <w:t>L</w:t>
    </w:r>
    <w:r w:rsidR="00DF2A50" w:rsidRPr="001C76D9">
      <w:rPr>
        <w:b w:val="0"/>
      </w:rPr>
      <w:t xml:space="preserve">ehrplans </w:t>
    </w:r>
    <w:r w:rsidR="00670CC3">
      <w:rPr>
        <w:b w:val="0"/>
      </w:rPr>
      <w:t>von 2021</w:t>
    </w:r>
  </w:p>
  <w:bookmarkEnd w:id="1"/>
  <w:bookmarkEnd w:id="2"/>
  <w:p w14:paraId="3061C27B" w14:textId="7DAF6544" w:rsidR="00D07115" w:rsidRPr="00930F82" w:rsidRDefault="00D07115" w:rsidP="007446AB">
    <w:pPr>
      <w:tabs>
        <w:tab w:val="left" w:pos="2835"/>
        <w:tab w:val="right" w:pos="10915"/>
      </w:tabs>
      <w:autoSpaceDE w:val="0"/>
      <w:autoSpaceDN w:val="0"/>
      <w:adjustRightInd w:val="0"/>
      <w:spacing w:line="240" w:lineRule="auto"/>
      <w:rPr>
        <w:rFonts w:ascii="PoloMA11K-Buch" w:hAnsi="PoloMA11K-Buch" w:cs="PoloMA11K-Buch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186"/>
    <w:multiLevelType w:val="hybridMultilevel"/>
    <w:tmpl w:val="5116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44AA"/>
    <w:multiLevelType w:val="hybridMultilevel"/>
    <w:tmpl w:val="CE0E6D8C"/>
    <w:lvl w:ilvl="0" w:tplc="90AA566C">
      <w:start w:val="1"/>
      <w:numFmt w:val="bullet"/>
      <w:lvlText w:val="·"/>
      <w:lvlJc w:val="left"/>
      <w:pPr>
        <w:ind w:left="1069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614FC7"/>
    <w:multiLevelType w:val="hybridMultilevel"/>
    <w:tmpl w:val="C2C457E0"/>
    <w:lvl w:ilvl="0" w:tplc="E5DE3294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1C616AB9"/>
    <w:multiLevelType w:val="hybridMultilevel"/>
    <w:tmpl w:val="AA227BC4"/>
    <w:lvl w:ilvl="0" w:tplc="90B4C5DC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29AE337B"/>
    <w:multiLevelType w:val="hybridMultilevel"/>
    <w:tmpl w:val="6AEC3870"/>
    <w:lvl w:ilvl="0" w:tplc="72604DC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sz w:val="12"/>
        <w:szCs w:val="12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2B9243D1"/>
    <w:multiLevelType w:val="hybridMultilevel"/>
    <w:tmpl w:val="96F24C16"/>
    <w:lvl w:ilvl="0" w:tplc="44B648CE">
      <w:start w:val="9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0AA566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B71CD"/>
    <w:multiLevelType w:val="hybridMultilevel"/>
    <w:tmpl w:val="11B254C8"/>
    <w:lvl w:ilvl="0" w:tplc="72604DC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sz w:val="12"/>
        <w:szCs w:val="12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306F472F"/>
    <w:multiLevelType w:val="hybridMultilevel"/>
    <w:tmpl w:val="4DDA0430"/>
    <w:lvl w:ilvl="0" w:tplc="B14C63A6">
      <w:start w:val="2"/>
      <w:numFmt w:val="bullet"/>
      <w:lvlText w:val="-"/>
      <w:lvlJc w:val="left"/>
      <w:pPr>
        <w:ind w:left="107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8" w15:restartNumberingAfterBreak="0">
    <w:nsid w:val="428C3598"/>
    <w:multiLevelType w:val="hybridMultilevel"/>
    <w:tmpl w:val="8792869E"/>
    <w:lvl w:ilvl="0" w:tplc="83164BAC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 w15:restartNumberingAfterBreak="0">
    <w:nsid w:val="537E5BFD"/>
    <w:multiLevelType w:val="hybridMultilevel"/>
    <w:tmpl w:val="793463D4"/>
    <w:lvl w:ilvl="0" w:tplc="44B648CE">
      <w:start w:val="9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0AA566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22784"/>
    <w:multiLevelType w:val="hybridMultilevel"/>
    <w:tmpl w:val="548A9328"/>
    <w:lvl w:ilvl="0" w:tplc="72604DC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sz w:val="12"/>
        <w:szCs w:val="12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625D5428"/>
    <w:multiLevelType w:val="hybridMultilevel"/>
    <w:tmpl w:val="101421E2"/>
    <w:lvl w:ilvl="0" w:tplc="C0146B7C">
      <w:start w:val="1"/>
      <w:numFmt w:val="decimal"/>
      <w:lvlText w:val="(%1)"/>
      <w:lvlJc w:val="left"/>
      <w:pPr>
        <w:ind w:left="723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2" w15:restartNumberingAfterBreak="0">
    <w:nsid w:val="77E72526"/>
    <w:multiLevelType w:val="hybridMultilevel"/>
    <w:tmpl w:val="BD3639E6"/>
    <w:lvl w:ilvl="0" w:tplc="1F86AC5C">
      <w:start w:val="1"/>
      <w:numFmt w:val="bullet"/>
      <w:pStyle w:val="ListeinTabelle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65629176">
    <w:abstractNumId w:val="4"/>
  </w:num>
  <w:num w:numId="2" w16cid:durableId="350688650">
    <w:abstractNumId w:val="6"/>
  </w:num>
  <w:num w:numId="3" w16cid:durableId="231353554">
    <w:abstractNumId w:val="10"/>
  </w:num>
  <w:num w:numId="4" w16cid:durableId="1534881347">
    <w:abstractNumId w:val="12"/>
  </w:num>
  <w:num w:numId="5" w16cid:durableId="1118597003">
    <w:abstractNumId w:val="3"/>
  </w:num>
  <w:num w:numId="6" w16cid:durableId="7488524">
    <w:abstractNumId w:val="12"/>
  </w:num>
  <w:num w:numId="7" w16cid:durableId="716052053">
    <w:abstractNumId w:val="2"/>
  </w:num>
  <w:num w:numId="8" w16cid:durableId="1058674266">
    <w:abstractNumId w:val="8"/>
  </w:num>
  <w:num w:numId="9" w16cid:durableId="1895582837">
    <w:abstractNumId w:val="11"/>
  </w:num>
  <w:num w:numId="10" w16cid:durableId="883060306">
    <w:abstractNumId w:val="0"/>
  </w:num>
  <w:num w:numId="11" w16cid:durableId="719520713">
    <w:abstractNumId w:val="12"/>
  </w:num>
  <w:num w:numId="12" w16cid:durableId="570845059">
    <w:abstractNumId w:val="7"/>
  </w:num>
  <w:num w:numId="13" w16cid:durableId="1548566062">
    <w:abstractNumId w:val="9"/>
  </w:num>
  <w:num w:numId="14" w16cid:durableId="1049113446">
    <w:abstractNumId w:val="1"/>
  </w:num>
  <w:num w:numId="15" w16cid:durableId="392316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F0"/>
    <w:rsid w:val="000047AA"/>
    <w:rsid w:val="000161CC"/>
    <w:rsid w:val="000221E2"/>
    <w:rsid w:val="0002637A"/>
    <w:rsid w:val="00030DA4"/>
    <w:rsid w:val="00030EB9"/>
    <w:rsid w:val="000329EF"/>
    <w:rsid w:val="000348E4"/>
    <w:rsid w:val="000420D2"/>
    <w:rsid w:val="000531C0"/>
    <w:rsid w:val="00056D15"/>
    <w:rsid w:val="00070D3D"/>
    <w:rsid w:val="00073847"/>
    <w:rsid w:val="0007443D"/>
    <w:rsid w:val="00074D6E"/>
    <w:rsid w:val="000768A5"/>
    <w:rsid w:val="00080C2A"/>
    <w:rsid w:val="000848CD"/>
    <w:rsid w:val="00085BBB"/>
    <w:rsid w:val="00090D94"/>
    <w:rsid w:val="000A5355"/>
    <w:rsid w:val="000B0A60"/>
    <w:rsid w:val="000B2A91"/>
    <w:rsid w:val="000B2F86"/>
    <w:rsid w:val="000B3FD5"/>
    <w:rsid w:val="000C1FAE"/>
    <w:rsid w:val="000C26E4"/>
    <w:rsid w:val="000D320C"/>
    <w:rsid w:val="000D49B5"/>
    <w:rsid w:val="000D5836"/>
    <w:rsid w:val="000D5BCC"/>
    <w:rsid w:val="000D64A8"/>
    <w:rsid w:val="000D6BC9"/>
    <w:rsid w:val="000E0BC5"/>
    <w:rsid w:val="000E3064"/>
    <w:rsid w:val="000E3690"/>
    <w:rsid w:val="000F2A52"/>
    <w:rsid w:val="000F5A91"/>
    <w:rsid w:val="0010016A"/>
    <w:rsid w:val="001002A5"/>
    <w:rsid w:val="00106087"/>
    <w:rsid w:val="001065EA"/>
    <w:rsid w:val="00106E9C"/>
    <w:rsid w:val="00110439"/>
    <w:rsid w:val="00110DA8"/>
    <w:rsid w:val="0011669C"/>
    <w:rsid w:val="00116C8D"/>
    <w:rsid w:val="001226F2"/>
    <w:rsid w:val="00136020"/>
    <w:rsid w:val="00140F31"/>
    <w:rsid w:val="00143E16"/>
    <w:rsid w:val="00147793"/>
    <w:rsid w:val="00152713"/>
    <w:rsid w:val="001563CF"/>
    <w:rsid w:val="00167DDA"/>
    <w:rsid w:val="00174618"/>
    <w:rsid w:val="001754AC"/>
    <w:rsid w:val="00177D89"/>
    <w:rsid w:val="00181D9D"/>
    <w:rsid w:val="001859BC"/>
    <w:rsid w:val="00190BCF"/>
    <w:rsid w:val="00194FAA"/>
    <w:rsid w:val="00195627"/>
    <w:rsid w:val="00196F2C"/>
    <w:rsid w:val="001A3524"/>
    <w:rsid w:val="001A3667"/>
    <w:rsid w:val="001A37E5"/>
    <w:rsid w:val="001A6738"/>
    <w:rsid w:val="001A7EEA"/>
    <w:rsid w:val="001B165E"/>
    <w:rsid w:val="001B210A"/>
    <w:rsid w:val="001B24F9"/>
    <w:rsid w:val="001B36B7"/>
    <w:rsid w:val="001B5A53"/>
    <w:rsid w:val="001B6B42"/>
    <w:rsid w:val="001C0AE9"/>
    <w:rsid w:val="001C56F6"/>
    <w:rsid w:val="001C5F81"/>
    <w:rsid w:val="001C69BD"/>
    <w:rsid w:val="001C6B30"/>
    <w:rsid w:val="001C76D9"/>
    <w:rsid w:val="001D25D8"/>
    <w:rsid w:val="001D2D0C"/>
    <w:rsid w:val="001D3A02"/>
    <w:rsid w:val="001E55B9"/>
    <w:rsid w:val="001E644D"/>
    <w:rsid w:val="001E66A9"/>
    <w:rsid w:val="001E778A"/>
    <w:rsid w:val="001F0E7A"/>
    <w:rsid w:val="001F30A0"/>
    <w:rsid w:val="001F516C"/>
    <w:rsid w:val="001F6273"/>
    <w:rsid w:val="001F7873"/>
    <w:rsid w:val="00200B27"/>
    <w:rsid w:val="00202847"/>
    <w:rsid w:val="00203205"/>
    <w:rsid w:val="00204079"/>
    <w:rsid w:val="00205837"/>
    <w:rsid w:val="00205907"/>
    <w:rsid w:val="002072FD"/>
    <w:rsid w:val="00214412"/>
    <w:rsid w:val="00215003"/>
    <w:rsid w:val="00215965"/>
    <w:rsid w:val="00215BC2"/>
    <w:rsid w:val="002216ED"/>
    <w:rsid w:val="002218F5"/>
    <w:rsid w:val="002264E6"/>
    <w:rsid w:val="00226CCE"/>
    <w:rsid w:val="0022754D"/>
    <w:rsid w:val="00231C06"/>
    <w:rsid w:val="00231D03"/>
    <w:rsid w:val="00231E66"/>
    <w:rsid w:val="002328D2"/>
    <w:rsid w:val="002349CB"/>
    <w:rsid w:val="00236AF3"/>
    <w:rsid w:val="00237A2B"/>
    <w:rsid w:val="00237B0A"/>
    <w:rsid w:val="00241401"/>
    <w:rsid w:val="00243755"/>
    <w:rsid w:val="0024507F"/>
    <w:rsid w:val="002467B6"/>
    <w:rsid w:val="00247769"/>
    <w:rsid w:val="00257F69"/>
    <w:rsid w:val="00264C37"/>
    <w:rsid w:val="00265864"/>
    <w:rsid w:val="002703D5"/>
    <w:rsid w:val="00282B53"/>
    <w:rsid w:val="002857BC"/>
    <w:rsid w:val="002872BB"/>
    <w:rsid w:val="00287BC6"/>
    <w:rsid w:val="0029139C"/>
    <w:rsid w:val="00296FA7"/>
    <w:rsid w:val="002A489E"/>
    <w:rsid w:val="002A7906"/>
    <w:rsid w:val="002B00D9"/>
    <w:rsid w:val="002B0236"/>
    <w:rsid w:val="002B379A"/>
    <w:rsid w:val="002B44D0"/>
    <w:rsid w:val="002B4A97"/>
    <w:rsid w:val="002B5107"/>
    <w:rsid w:val="002B72B8"/>
    <w:rsid w:val="002C579A"/>
    <w:rsid w:val="002E0E83"/>
    <w:rsid w:val="002E1D8B"/>
    <w:rsid w:val="002E58B4"/>
    <w:rsid w:val="002E7DB6"/>
    <w:rsid w:val="002F3F11"/>
    <w:rsid w:val="00306815"/>
    <w:rsid w:val="00317096"/>
    <w:rsid w:val="00327110"/>
    <w:rsid w:val="00327269"/>
    <w:rsid w:val="003301CE"/>
    <w:rsid w:val="00333840"/>
    <w:rsid w:val="003338BF"/>
    <w:rsid w:val="00337C5C"/>
    <w:rsid w:val="00342180"/>
    <w:rsid w:val="00345711"/>
    <w:rsid w:val="0036601B"/>
    <w:rsid w:val="00367B2A"/>
    <w:rsid w:val="003735E5"/>
    <w:rsid w:val="003775AD"/>
    <w:rsid w:val="0038093C"/>
    <w:rsid w:val="00383A90"/>
    <w:rsid w:val="003865D9"/>
    <w:rsid w:val="003969DB"/>
    <w:rsid w:val="003A21AD"/>
    <w:rsid w:val="003A61E6"/>
    <w:rsid w:val="003B0793"/>
    <w:rsid w:val="003B17CA"/>
    <w:rsid w:val="003C60C3"/>
    <w:rsid w:val="003D33ED"/>
    <w:rsid w:val="003D3929"/>
    <w:rsid w:val="003D59CC"/>
    <w:rsid w:val="003E5A8C"/>
    <w:rsid w:val="003E6D8C"/>
    <w:rsid w:val="003F04B5"/>
    <w:rsid w:val="003F0644"/>
    <w:rsid w:val="003F547F"/>
    <w:rsid w:val="0040170D"/>
    <w:rsid w:val="004031DB"/>
    <w:rsid w:val="00405BE5"/>
    <w:rsid w:val="0040721D"/>
    <w:rsid w:val="00441D5F"/>
    <w:rsid w:val="00452DE3"/>
    <w:rsid w:val="0045313A"/>
    <w:rsid w:val="00453E8C"/>
    <w:rsid w:val="00457B9A"/>
    <w:rsid w:val="00457BDC"/>
    <w:rsid w:val="00461424"/>
    <w:rsid w:val="004635E3"/>
    <w:rsid w:val="004650DA"/>
    <w:rsid w:val="00475708"/>
    <w:rsid w:val="00481265"/>
    <w:rsid w:val="00484307"/>
    <w:rsid w:val="0048539B"/>
    <w:rsid w:val="004873EF"/>
    <w:rsid w:val="00492F56"/>
    <w:rsid w:val="00493443"/>
    <w:rsid w:val="00494F59"/>
    <w:rsid w:val="00496946"/>
    <w:rsid w:val="004A3AF5"/>
    <w:rsid w:val="004B63F9"/>
    <w:rsid w:val="004C2EE0"/>
    <w:rsid w:val="004C4F06"/>
    <w:rsid w:val="004C6DDC"/>
    <w:rsid w:val="004C7F4E"/>
    <w:rsid w:val="004D4DE2"/>
    <w:rsid w:val="004D7255"/>
    <w:rsid w:val="004E1C6A"/>
    <w:rsid w:val="004E3DE8"/>
    <w:rsid w:val="004E4F80"/>
    <w:rsid w:val="004E51E1"/>
    <w:rsid w:val="004E6790"/>
    <w:rsid w:val="004E7692"/>
    <w:rsid w:val="00512E66"/>
    <w:rsid w:val="00521595"/>
    <w:rsid w:val="005240F0"/>
    <w:rsid w:val="005246AE"/>
    <w:rsid w:val="005358A8"/>
    <w:rsid w:val="005514EE"/>
    <w:rsid w:val="00557C07"/>
    <w:rsid w:val="005642A3"/>
    <w:rsid w:val="00567B6B"/>
    <w:rsid w:val="005700CB"/>
    <w:rsid w:val="005707E5"/>
    <w:rsid w:val="0057785F"/>
    <w:rsid w:val="0058186F"/>
    <w:rsid w:val="0058322B"/>
    <w:rsid w:val="00590422"/>
    <w:rsid w:val="00591BD7"/>
    <w:rsid w:val="00592D8B"/>
    <w:rsid w:val="00595E81"/>
    <w:rsid w:val="005960BB"/>
    <w:rsid w:val="005A540B"/>
    <w:rsid w:val="005A6E06"/>
    <w:rsid w:val="005B2EAE"/>
    <w:rsid w:val="005B5E25"/>
    <w:rsid w:val="005B7EF0"/>
    <w:rsid w:val="005C0310"/>
    <w:rsid w:val="005C0679"/>
    <w:rsid w:val="005C311B"/>
    <w:rsid w:val="005D1051"/>
    <w:rsid w:val="005D10A6"/>
    <w:rsid w:val="005D1448"/>
    <w:rsid w:val="005D1F10"/>
    <w:rsid w:val="005D3A51"/>
    <w:rsid w:val="005E2340"/>
    <w:rsid w:val="005E4CB8"/>
    <w:rsid w:val="005E5E11"/>
    <w:rsid w:val="005E61CD"/>
    <w:rsid w:val="005E6919"/>
    <w:rsid w:val="005E6A1A"/>
    <w:rsid w:val="005E6E44"/>
    <w:rsid w:val="0060228A"/>
    <w:rsid w:val="00604B83"/>
    <w:rsid w:val="0060605C"/>
    <w:rsid w:val="00607D7F"/>
    <w:rsid w:val="00610142"/>
    <w:rsid w:val="00615075"/>
    <w:rsid w:val="00615147"/>
    <w:rsid w:val="006154E1"/>
    <w:rsid w:val="006242DD"/>
    <w:rsid w:val="00633DB4"/>
    <w:rsid w:val="0064054A"/>
    <w:rsid w:val="00642927"/>
    <w:rsid w:val="00643D0B"/>
    <w:rsid w:val="006452B5"/>
    <w:rsid w:val="00652BD7"/>
    <w:rsid w:val="00653D0D"/>
    <w:rsid w:val="0065654C"/>
    <w:rsid w:val="00660972"/>
    <w:rsid w:val="00663946"/>
    <w:rsid w:val="0066454F"/>
    <w:rsid w:val="006645AD"/>
    <w:rsid w:val="00665C01"/>
    <w:rsid w:val="00670CC3"/>
    <w:rsid w:val="00671149"/>
    <w:rsid w:val="00674758"/>
    <w:rsid w:val="0067499C"/>
    <w:rsid w:val="00674E82"/>
    <w:rsid w:val="00680780"/>
    <w:rsid w:val="006811CB"/>
    <w:rsid w:val="00696AAE"/>
    <w:rsid w:val="006A7021"/>
    <w:rsid w:val="006B5556"/>
    <w:rsid w:val="006B7FBA"/>
    <w:rsid w:val="006C0317"/>
    <w:rsid w:val="006C49D6"/>
    <w:rsid w:val="006D1CEE"/>
    <w:rsid w:val="006E2C06"/>
    <w:rsid w:val="006E4694"/>
    <w:rsid w:val="006E4F1F"/>
    <w:rsid w:val="006E5F00"/>
    <w:rsid w:val="006F44F4"/>
    <w:rsid w:val="006F64B7"/>
    <w:rsid w:val="006F7C49"/>
    <w:rsid w:val="0070080A"/>
    <w:rsid w:val="00703151"/>
    <w:rsid w:val="00704D02"/>
    <w:rsid w:val="00707578"/>
    <w:rsid w:val="00713D2E"/>
    <w:rsid w:val="00715C5A"/>
    <w:rsid w:val="007210E8"/>
    <w:rsid w:val="00722F26"/>
    <w:rsid w:val="007276A5"/>
    <w:rsid w:val="007334F1"/>
    <w:rsid w:val="007403A2"/>
    <w:rsid w:val="0074340A"/>
    <w:rsid w:val="00743DC4"/>
    <w:rsid w:val="007446AB"/>
    <w:rsid w:val="00744828"/>
    <w:rsid w:val="00747493"/>
    <w:rsid w:val="007572C1"/>
    <w:rsid w:val="00757C04"/>
    <w:rsid w:val="00757C3A"/>
    <w:rsid w:val="0076244A"/>
    <w:rsid w:val="00767FD7"/>
    <w:rsid w:val="00772CF0"/>
    <w:rsid w:val="0078168F"/>
    <w:rsid w:val="00782828"/>
    <w:rsid w:val="007873A3"/>
    <w:rsid w:val="00790D3E"/>
    <w:rsid w:val="007914E1"/>
    <w:rsid w:val="00791AA0"/>
    <w:rsid w:val="007922B9"/>
    <w:rsid w:val="007922D8"/>
    <w:rsid w:val="00793B87"/>
    <w:rsid w:val="00795C24"/>
    <w:rsid w:val="0079767B"/>
    <w:rsid w:val="007979EF"/>
    <w:rsid w:val="007A536F"/>
    <w:rsid w:val="007A74B6"/>
    <w:rsid w:val="007A7B14"/>
    <w:rsid w:val="007B2892"/>
    <w:rsid w:val="007B48D8"/>
    <w:rsid w:val="007B6C1A"/>
    <w:rsid w:val="007B7D69"/>
    <w:rsid w:val="007C4235"/>
    <w:rsid w:val="007C48A6"/>
    <w:rsid w:val="007D427F"/>
    <w:rsid w:val="007D6833"/>
    <w:rsid w:val="007E4BC1"/>
    <w:rsid w:val="007F1EDF"/>
    <w:rsid w:val="007F2CD9"/>
    <w:rsid w:val="007F2DB5"/>
    <w:rsid w:val="007F53E2"/>
    <w:rsid w:val="007F75AE"/>
    <w:rsid w:val="00800AFF"/>
    <w:rsid w:val="0080174E"/>
    <w:rsid w:val="0080319C"/>
    <w:rsid w:val="008069F7"/>
    <w:rsid w:val="008075A2"/>
    <w:rsid w:val="0081391E"/>
    <w:rsid w:val="008159B1"/>
    <w:rsid w:val="00816208"/>
    <w:rsid w:val="00824F31"/>
    <w:rsid w:val="00825681"/>
    <w:rsid w:val="00831209"/>
    <w:rsid w:val="00832CC5"/>
    <w:rsid w:val="00833C66"/>
    <w:rsid w:val="00841139"/>
    <w:rsid w:val="00843751"/>
    <w:rsid w:val="00844055"/>
    <w:rsid w:val="0085401E"/>
    <w:rsid w:val="008707D2"/>
    <w:rsid w:val="00872587"/>
    <w:rsid w:val="00875045"/>
    <w:rsid w:val="00876694"/>
    <w:rsid w:val="008A0AEE"/>
    <w:rsid w:val="008B5628"/>
    <w:rsid w:val="008B703A"/>
    <w:rsid w:val="008B7650"/>
    <w:rsid w:val="008C1062"/>
    <w:rsid w:val="008C17FB"/>
    <w:rsid w:val="008C6689"/>
    <w:rsid w:val="008D3387"/>
    <w:rsid w:val="008D6316"/>
    <w:rsid w:val="008E4C1F"/>
    <w:rsid w:val="008E7AD0"/>
    <w:rsid w:val="00900330"/>
    <w:rsid w:val="00900B23"/>
    <w:rsid w:val="00905F47"/>
    <w:rsid w:val="00910A37"/>
    <w:rsid w:val="009136C5"/>
    <w:rsid w:val="00914FBB"/>
    <w:rsid w:val="0092097C"/>
    <w:rsid w:val="009224A4"/>
    <w:rsid w:val="009232FD"/>
    <w:rsid w:val="00930301"/>
    <w:rsid w:val="00942738"/>
    <w:rsid w:val="009435BD"/>
    <w:rsid w:val="009462A2"/>
    <w:rsid w:val="00947154"/>
    <w:rsid w:val="00947F44"/>
    <w:rsid w:val="00953C83"/>
    <w:rsid w:val="00953CBC"/>
    <w:rsid w:val="0095623B"/>
    <w:rsid w:val="00960CED"/>
    <w:rsid w:val="00960FA8"/>
    <w:rsid w:val="0096331B"/>
    <w:rsid w:val="00967737"/>
    <w:rsid w:val="0097547E"/>
    <w:rsid w:val="00992197"/>
    <w:rsid w:val="009933CD"/>
    <w:rsid w:val="00994001"/>
    <w:rsid w:val="00996709"/>
    <w:rsid w:val="009A4562"/>
    <w:rsid w:val="009B0799"/>
    <w:rsid w:val="009B09AF"/>
    <w:rsid w:val="009B43A0"/>
    <w:rsid w:val="009C0B23"/>
    <w:rsid w:val="009C15A7"/>
    <w:rsid w:val="009C1D75"/>
    <w:rsid w:val="009C5CA6"/>
    <w:rsid w:val="009D140A"/>
    <w:rsid w:val="009D3820"/>
    <w:rsid w:val="009E4EE4"/>
    <w:rsid w:val="009F0D02"/>
    <w:rsid w:val="009F43E5"/>
    <w:rsid w:val="009F45AF"/>
    <w:rsid w:val="009F73BC"/>
    <w:rsid w:val="00A00650"/>
    <w:rsid w:val="00A03D79"/>
    <w:rsid w:val="00A05C46"/>
    <w:rsid w:val="00A116B8"/>
    <w:rsid w:val="00A162F3"/>
    <w:rsid w:val="00A16600"/>
    <w:rsid w:val="00A17559"/>
    <w:rsid w:val="00A20A96"/>
    <w:rsid w:val="00A24D31"/>
    <w:rsid w:val="00A24EAB"/>
    <w:rsid w:val="00A26C24"/>
    <w:rsid w:val="00A36461"/>
    <w:rsid w:val="00A5159B"/>
    <w:rsid w:val="00A53678"/>
    <w:rsid w:val="00A71FBB"/>
    <w:rsid w:val="00A72DEF"/>
    <w:rsid w:val="00A810BC"/>
    <w:rsid w:val="00A8375B"/>
    <w:rsid w:val="00A86854"/>
    <w:rsid w:val="00A9106D"/>
    <w:rsid w:val="00A915EE"/>
    <w:rsid w:val="00A91845"/>
    <w:rsid w:val="00A9309D"/>
    <w:rsid w:val="00A94AAB"/>
    <w:rsid w:val="00A96C64"/>
    <w:rsid w:val="00A97F74"/>
    <w:rsid w:val="00AA0B67"/>
    <w:rsid w:val="00AA60BE"/>
    <w:rsid w:val="00AA6D96"/>
    <w:rsid w:val="00AA7ADE"/>
    <w:rsid w:val="00AB0428"/>
    <w:rsid w:val="00AB22F4"/>
    <w:rsid w:val="00AB3926"/>
    <w:rsid w:val="00AB6EC0"/>
    <w:rsid w:val="00AD098A"/>
    <w:rsid w:val="00AD3DEE"/>
    <w:rsid w:val="00AD525F"/>
    <w:rsid w:val="00AD7291"/>
    <w:rsid w:val="00AE00E2"/>
    <w:rsid w:val="00AE3210"/>
    <w:rsid w:val="00AF21EE"/>
    <w:rsid w:val="00AF69BF"/>
    <w:rsid w:val="00B0057A"/>
    <w:rsid w:val="00B0611D"/>
    <w:rsid w:val="00B07814"/>
    <w:rsid w:val="00B112B4"/>
    <w:rsid w:val="00B11336"/>
    <w:rsid w:val="00B1208A"/>
    <w:rsid w:val="00B12CB8"/>
    <w:rsid w:val="00B20B01"/>
    <w:rsid w:val="00B23288"/>
    <w:rsid w:val="00B33C3C"/>
    <w:rsid w:val="00B34DCA"/>
    <w:rsid w:val="00B34EC9"/>
    <w:rsid w:val="00B35C90"/>
    <w:rsid w:val="00B52472"/>
    <w:rsid w:val="00B53A79"/>
    <w:rsid w:val="00B5499A"/>
    <w:rsid w:val="00B607F2"/>
    <w:rsid w:val="00B609BD"/>
    <w:rsid w:val="00B6616A"/>
    <w:rsid w:val="00B6739E"/>
    <w:rsid w:val="00B76F8C"/>
    <w:rsid w:val="00B77F90"/>
    <w:rsid w:val="00B821FD"/>
    <w:rsid w:val="00B828A9"/>
    <w:rsid w:val="00B83CF4"/>
    <w:rsid w:val="00B85FD8"/>
    <w:rsid w:val="00B90301"/>
    <w:rsid w:val="00B90716"/>
    <w:rsid w:val="00B90E4F"/>
    <w:rsid w:val="00B93F6C"/>
    <w:rsid w:val="00B94E0E"/>
    <w:rsid w:val="00BA3C78"/>
    <w:rsid w:val="00BB21D2"/>
    <w:rsid w:val="00BB3B8C"/>
    <w:rsid w:val="00BC117A"/>
    <w:rsid w:val="00BC1581"/>
    <w:rsid w:val="00BC5C0E"/>
    <w:rsid w:val="00BD009D"/>
    <w:rsid w:val="00BD1CDD"/>
    <w:rsid w:val="00BD24CA"/>
    <w:rsid w:val="00BD2CBF"/>
    <w:rsid w:val="00BE0403"/>
    <w:rsid w:val="00BF1724"/>
    <w:rsid w:val="00BF1DE0"/>
    <w:rsid w:val="00C047A3"/>
    <w:rsid w:val="00C04DCB"/>
    <w:rsid w:val="00C074E4"/>
    <w:rsid w:val="00C07CD0"/>
    <w:rsid w:val="00C106EA"/>
    <w:rsid w:val="00C1529E"/>
    <w:rsid w:val="00C26160"/>
    <w:rsid w:val="00C33013"/>
    <w:rsid w:val="00C343D3"/>
    <w:rsid w:val="00C37E70"/>
    <w:rsid w:val="00C4012D"/>
    <w:rsid w:val="00C40721"/>
    <w:rsid w:val="00C44A4C"/>
    <w:rsid w:val="00C55EF2"/>
    <w:rsid w:val="00C565B8"/>
    <w:rsid w:val="00C6138D"/>
    <w:rsid w:val="00C61599"/>
    <w:rsid w:val="00C6405B"/>
    <w:rsid w:val="00C7416E"/>
    <w:rsid w:val="00C77B90"/>
    <w:rsid w:val="00C77CD1"/>
    <w:rsid w:val="00C8555F"/>
    <w:rsid w:val="00C85615"/>
    <w:rsid w:val="00C90A20"/>
    <w:rsid w:val="00C93C9A"/>
    <w:rsid w:val="00CA0DA4"/>
    <w:rsid w:val="00CA5114"/>
    <w:rsid w:val="00CA6425"/>
    <w:rsid w:val="00CA74AA"/>
    <w:rsid w:val="00CB08F3"/>
    <w:rsid w:val="00CB5A71"/>
    <w:rsid w:val="00CB61E4"/>
    <w:rsid w:val="00CC150F"/>
    <w:rsid w:val="00CC3869"/>
    <w:rsid w:val="00CC4012"/>
    <w:rsid w:val="00CC42C2"/>
    <w:rsid w:val="00CC4CA1"/>
    <w:rsid w:val="00CC6A0E"/>
    <w:rsid w:val="00CD13D8"/>
    <w:rsid w:val="00CD7AAE"/>
    <w:rsid w:val="00CE48DC"/>
    <w:rsid w:val="00CE78F3"/>
    <w:rsid w:val="00CF7893"/>
    <w:rsid w:val="00CF7D00"/>
    <w:rsid w:val="00D07115"/>
    <w:rsid w:val="00D072FC"/>
    <w:rsid w:val="00D07BE9"/>
    <w:rsid w:val="00D1023C"/>
    <w:rsid w:val="00D145C7"/>
    <w:rsid w:val="00D21312"/>
    <w:rsid w:val="00D22A6B"/>
    <w:rsid w:val="00D32358"/>
    <w:rsid w:val="00D34578"/>
    <w:rsid w:val="00D43EC7"/>
    <w:rsid w:val="00D44C87"/>
    <w:rsid w:val="00D44D37"/>
    <w:rsid w:val="00D47479"/>
    <w:rsid w:val="00D51121"/>
    <w:rsid w:val="00D523CC"/>
    <w:rsid w:val="00D5412C"/>
    <w:rsid w:val="00D565BB"/>
    <w:rsid w:val="00D63458"/>
    <w:rsid w:val="00D64E1B"/>
    <w:rsid w:val="00D73676"/>
    <w:rsid w:val="00D768D8"/>
    <w:rsid w:val="00D8292F"/>
    <w:rsid w:val="00D85376"/>
    <w:rsid w:val="00D85A70"/>
    <w:rsid w:val="00D91440"/>
    <w:rsid w:val="00DA1115"/>
    <w:rsid w:val="00DA74CF"/>
    <w:rsid w:val="00DB0CFF"/>
    <w:rsid w:val="00DB2F9E"/>
    <w:rsid w:val="00DB4E34"/>
    <w:rsid w:val="00DB632E"/>
    <w:rsid w:val="00DC3C9E"/>
    <w:rsid w:val="00DD416B"/>
    <w:rsid w:val="00DD5046"/>
    <w:rsid w:val="00DE05C6"/>
    <w:rsid w:val="00DF0086"/>
    <w:rsid w:val="00DF03E7"/>
    <w:rsid w:val="00DF2A50"/>
    <w:rsid w:val="00DF7A44"/>
    <w:rsid w:val="00E00271"/>
    <w:rsid w:val="00E04AF6"/>
    <w:rsid w:val="00E06701"/>
    <w:rsid w:val="00E07DD0"/>
    <w:rsid w:val="00E1009C"/>
    <w:rsid w:val="00E10483"/>
    <w:rsid w:val="00E139A7"/>
    <w:rsid w:val="00E14486"/>
    <w:rsid w:val="00E16624"/>
    <w:rsid w:val="00E228F5"/>
    <w:rsid w:val="00E32D96"/>
    <w:rsid w:val="00E34999"/>
    <w:rsid w:val="00E4213C"/>
    <w:rsid w:val="00E454F7"/>
    <w:rsid w:val="00E45B13"/>
    <w:rsid w:val="00E47C60"/>
    <w:rsid w:val="00E5188D"/>
    <w:rsid w:val="00E52618"/>
    <w:rsid w:val="00E52FE3"/>
    <w:rsid w:val="00E5714D"/>
    <w:rsid w:val="00E654DC"/>
    <w:rsid w:val="00E67236"/>
    <w:rsid w:val="00E74EEF"/>
    <w:rsid w:val="00E7772A"/>
    <w:rsid w:val="00E83EDC"/>
    <w:rsid w:val="00E854CC"/>
    <w:rsid w:val="00E868B2"/>
    <w:rsid w:val="00E92471"/>
    <w:rsid w:val="00E924E3"/>
    <w:rsid w:val="00E9773C"/>
    <w:rsid w:val="00EA36DC"/>
    <w:rsid w:val="00EB0670"/>
    <w:rsid w:val="00EB134C"/>
    <w:rsid w:val="00EB2F57"/>
    <w:rsid w:val="00EB78E0"/>
    <w:rsid w:val="00EC2620"/>
    <w:rsid w:val="00EE3D33"/>
    <w:rsid w:val="00F0062D"/>
    <w:rsid w:val="00F01B3A"/>
    <w:rsid w:val="00F028C5"/>
    <w:rsid w:val="00F107D1"/>
    <w:rsid w:val="00F33673"/>
    <w:rsid w:val="00F356DA"/>
    <w:rsid w:val="00F429CE"/>
    <w:rsid w:val="00F454A6"/>
    <w:rsid w:val="00F522C2"/>
    <w:rsid w:val="00F531BE"/>
    <w:rsid w:val="00F55E48"/>
    <w:rsid w:val="00F6331F"/>
    <w:rsid w:val="00F67995"/>
    <w:rsid w:val="00F7219E"/>
    <w:rsid w:val="00F77E3D"/>
    <w:rsid w:val="00F829F9"/>
    <w:rsid w:val="00F83367"/>
    <w:rsid w:val="00F85F66"/>
    <w:rsid w:val="00F867CB"/>
    <w:rsid w:val="00F93BAE"/>
    <w:rsid w:val="00FA22AA"/>
    <w:rsid w:val="00FA33F3"/>
    <w:rsid w:val="00FA734D"/>
    <w:rsid w:val="00FB0258"/>
    <w:rsid w:val="00FB2EC2"/>
    <w:rsid w:val="00FB6267"/>
    <w:rsid w:val="00FB6B11"/>
    <w:rsid w:val="00FB7A38"/>
    <w:rsid w:val="00FC3257"/>
    <w:rsid w:val="00FC5082"/>
    <w:rsid w:val="00FC5202"/>
    <w:rsid w:val="00FD49BB"/>
    <w:rsid w:val="00FD5C0B"/>
    <w:rsid w:val="00FD63E8"/>
    <w:rsid w:val="00FD7BFF"/>
    <w:rsid w:val="00FE26FF"/>
    <w:rsid w:val="00FE5DE7"/>
    <w:rsid w:val="00FE6AB3"/>
    <w:rsid w:val="00FF17DD"/>
    <w:rsid w:val="00FF6E8C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267F0"/>
  <w15:docId w15:val="{3FBFEA67-8287-401E-90F7-6B45F4BD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7493"/>
    <w:pPr>
      <w:spacing w:line="200" w:lineRule="atLeast"/>
    </w:pPr>
    <w:rPr>
      <w:rFonts w:ascii="Arial" w:hAnsi="Arial"/>
      <w:sz w:val="1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6D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4C6DDC"/>
    <w:pPr>
      <w:widowControl w:val="0"/>
      <w:spacing w:before="0" w:after="240" w:line="240" w:lineRule="auto"/>
      <w:ind w:left="482" w:hanging="482"/>
      <w:outlineLvl w:val="2"/>
    </w:pPr>
    <w:rPr>
      <w:bCs w:val="0"/>
      <w:i w:val="0"/>
      <w:iCs w:val="0"/>
      <w:sz w:val="26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ekvberschriftorange">
    <w:name w:val="ekv.Überschrift.orange"/>
    <w:basedOn w:val="ekvtext"/>
    <w:pPr>
      <w:tabs>
        <w:tab w:val="right" w:pos="15139"/>
      </w:tabs>
      <w:spacing w:line="240" w:lineRule="atLeast"/>
    </w:pPr>
    <w:rPr>
      <w:b/>
      <w:sz w:val="29"/>
    </w:rPr>
  </w:style>
  <w:style w:type="paragraph" w:customStyle="1" w:styleId="ekvtext">
    <w:name w:val="ekv.text"/>
    <w:link w:val="ekvtextZchn"/>
    <w:pPr>
      <w:spacing w:line="200" w:lineRule="atLeast"/>
    </w:pPr>
    <w:rPr>
      <w:rFonts w:ascii="Arial" w:hAnsi="Arial"/>
      <w:sz w:val="18"/>
    </w:rPr>
  </w:style>
  <w:style w:type="character" w:styleId="Seitenzahl">
    <w:name w:val="page number"/>
    <w:basedOn w:val="Absatz-Standardschriftart"/>
  </w:style>
  <w:style w:type="character" w:customStyle="1" w:styleId="ekvberschriftschwarz">
    <w:name w:val="ekv.Überschrift.schwarz"/>
    <w:rPr>
      <w:rFonts w:ascii="Arial" w:hAnsi="Arial"/>
      <w:sz w:val="29"/>
    </w:rPr>
  </w:style>
  <w:style w:type="character" w:customStyle="1" w:styleId="ekvtextfett">
    <w:name w:val="ekv.text.fett"/>
    <w:rPr>
      <w:rFonts w:ascii="Arial" w:hAnsi="Arial"/>
      <w:b/>
      <w:sz w:val="18"/>
    </w:rPr>
  </w:style>
  <w:style w:type="paragraph" w:customStyle="1" w:styleId="ekvTabelleKopf">
    <w:name w:val="ekv.Tabelle.Kopf"/>
    <w:basedOn w:val="ekvTabellefett"/>
    <w:rPr>
      <w:sz w:val="18"/>
    </w:rPr>
  </w:style>
  <w:style w:type="paragraph" w:customStyle="1" w:styleId="ekvTabelle">
    <w:name w:val="ekv.Tabelle"/>
    <w:basedOn w:val="ekvtext"/>
    <w:link w:val="ekvTabelleZchn"/>
    <w:pPr>
      <w:spacing w:before="60" w:after="60"/>
      <w:ind w:left="113" w:right="113"/>
    </w:pPr>
    <w:rPr>
      <w:sz w:val="16"/>
    </w:rPr>
  </w:style>
  <w:style w:type="paragraph" w:customStyle="1" w:styleId="ekvTabellefett">
    <w:name w:val="ekv.Tabelle.fett"/>
    <w:basedOn w:val="ekvTabelle"/>
    <w:next w:val="ekvTabelle"/>
    <w:rPr>
      <w:b/>
    </w:rPr>
  </w:style>
  <w:style w:type="paragraph" w:customStyle="1" w:styleId="ekvTabellekursiv">
    <w:name w:val="ekv.Tabelle.kursiv"/>
    <w:basedOn w:val="ekvTabelle"/>
    <w:next w:val="ekvTabelle"/>
    <w:rPr>
      <w:i/>
    </w:rPr>
  </w:style>
  <w:style w:type="paragraph" w:customStyle="1" w:styleId="ekvseitenzahl">
    <w:name w:val="ekv.seitenzahl"/>
    <w:basedOn w:val="ekvtext"/>
    <w:pPr>
      <w:tabs>
        <w:tab w:val="right" w:pos="15139"/>
      </w:tabs>
    </w:pPr>
    <w:rPr>
      <w:sz w:val="25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ekvberschriftgrau">
    <w:name w:val="ekv.Überschrift.grau"/>
    <w:rPr>
      <w:rFonts w:ascii="Arial" w:hAnsi="Arial"/>
      <w:color w:val="808080"/>
      <w:sz w:val="29"/>
    </w:rPr>
  </w:style>
  <w:style w:type="character" w:customStyle="1" w:styleId="Kursiv">
    <w:name w:val="Kursiv"/>
    <w:rPr>
      <w:rFonts w:ascii="PoloMA11K-Buch-Kursiv" w:hAnsi="PoloMA11K-Buch-Kursiv"/>
    </w:rPr>
  </w:style>
  <w:style w:type="paragraph" w:styleId="Funotentext">
    <w:name w:val="footnote text"/>
    <w:basedOn w:val="Standard"/>
    <w:semiHidden/>
    <w:pPr>
      <w:spacing w:before="60" w:after="60" w:line="240" w:lineRule="auto"/>
      <w:ind w:left="170" w:hanging="170"/>
    </w:pPr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4C6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link w:val="berschrift3"/>
    <w:uiPriority w:val="99"/>
    <w:rsid w:val="004C6DDC"/>
    <w:rPr>
      <w:rFonts w:ascii="Cambria" w:hAnsi="Cambria"/>
      <w:b/>
      <w:sz w:val="26"/>
      <w:lang w:val="x-none" w:eastAsia="x-none"/>
    </w:rPr>
  </w:style>
  <w:style w:type="paragraph" w:customStyle="1" w:styleId="Listenabsatz1">
    <w:name w:val="Listenabsatz1"/>
    <w:basedOn w:val="Standard"/>
    <w:link w:val="Listenabsatz1Zchn"/>
    <w:uiPriority w:val="99"/>
    <w:rsid w:val="004C6DDC"/>
    <w:pPr>
      <w:spacing w:line="240" w:lineRule="auto"/>
      <w:ind w:left="720"/>
      <w:jc w:val="both"/>
    </w:pPr>
    <w:rPr>
      <w:rFonts w:cs="Arial"/>
      <w:sz w:val="24"/>
      <w:szCs w:val="24"/>
      <w:lang w:eastAsia="zh-CN"/>
    </w:rPr>
  </w:style>
  <w:style w:type="character" w:customStyle="1" w:styleId="berschrift2Zchn">
    <w:name w:val="Überschrift 2 Zchn"/>
    <w:link w:val="berschrift2"/>
    <w:uiPriority w:val="9"/>
    <w:semiHidden/>
    <w:rsid w:val="004C6D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014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0142"/>
    <w:rPr>
      <w:rFonts w:asciiTheme="majorHAnsi" w:eastAsiaTheme="majorEastAsia" w:hAnsiTheme="majorHAnsi" w:cstheme="majorBidi"/>
      <w:sz w:val="24"/>
      <w:szCs w:val="24"/>
    </w:rPr>
  </w:style>
  <w:style w:type="paragraph" w:customStyle="1" w:styleId="ListeinTabelle">
    <w:name w:val="Liste in Tabelle"/>
    <w:basedOn w:val="Listenabsatz1"/>
    <w:link w:val="ListeinTabelleZchn"/>
    <w:qFormat/>
    <w:rsid w:val="00D523CC"/>
    <w:pPr>
      <w:numPr>
        <w:numId w:val="4"/>
      </w:numPr>
      <w:tabs>
        <w:tab w:val="left" w:pos="426"/>
      </w:tabs>
      <w:jc w:val="left"/>
    </w:pPr>
    <w:rPr>
      <w:sz w:val="16"/>
      <w:szCs w:val="16"/>
    </w:rPr>
  </w:style>
  <w:style w:type="paragraph" w:styleId="KeinLeerraum">
    <w:name w:val="No Spacing"/>
    <w:link w:val="KeinLeerraumZchn"/>
    <w:uiPriority w:val="1"/>
    <w:qFormat/>
    <w:rsid w:val="00C343D3"/>
    <w:rPr>
      <w:rFonts w:ascii="Arial" w:hAnsi="Arial"/>
      <w:sz w:val="18"/>
    </w:rPr>
  </w:style>
  <w:style w:type="character" w:customStyle="1" w:styleId="Listenabsatz1Zchn">
    <w:name w:val="Listenabsatz1 Zchn"/>
    <w:basedOn w:val="Absatz-Standardschriftart"/>
    <w:link w:val="Listenabsatz1"/>
    <w:uiPriority w:val="99"/>
    <w:rsid w:val="00715C5A"/>
    <w:rPr>
      <w:rFonts w:ascii="Arial" w:hAnsi="Arial" w:cs="Arial"/>
      <w:sz w:val="24"/>
      <w:szCs w:val="24"/>
      <w:lang w:eastAsia="zh-CN"/>
    </w:rPr>
  </w:style>
  <w:style w:type="character" w:customStyle="1" w:styleId="ListeinTabelleZchn">
    <w:name w:val="Liste in Tabelle Zchn"/>
    <w:basedOn w:val="Listenabsatz1Zchn"/>
    <w:link w:val="ListeinTabelle"/>
    <w:rsid w:val="00D523CC"/>
    <w:rPr>
      <w:rFonts w:ascii="Arial" w:hAnsi="Arial" w:cs="Arial"/>
      <w:sz w:val="16"/>
      <w:szCs w:val="16"/>
      <w:lang w:eastAsia="zh-CN"/>
    </w:rPr>
  </w:style>
  <w:style w:type="paragraph" w:customStyle="1" w:styleId="Zeitbedarf">
    <w:name w:val="Zeitbedarf"/>
    <w:basedOn w:val="ekvtext"/>
    <w:link w:val="ZeitbedarfZchn"/>
    <w:qFormat/>
    <w:rsid w:val="00C343D3"/>
    <w:rPr>
      <w:color w:val="FF0000"/>
      <w:sz w:val="16"/>
      <w:szCs w:val="16"/>
    </w:rPr>
  </w:style>
  <w:style w:type="paragraph" w:customStyle="1" w:styleId="Lerneinheit">
    <w:name w:val="Lerneinheit"/>
    <w:basedOn w:val="ekvTabelle"/>
    <w:link w:val="LerneinheitZchn"/>
    <w:qFormat/>
    <w:rsid w:val="00E924E3"/>
    <w:pPr>
      <w:tabs>
        <w:tab w:val="left" w:pos="425"/>
      </w:tabs>
      <w:ind w:left="397" w:hanging="284"/>
    </w:pPr>
  </w:style>
  <w:style w:type="character" w:customStyle="1" w:styleId="ekvtextZchn">
    <w:name w:val="ekv.text Zchn"/>
    <w:basedOn w:val="Absatz-Standardschriftart"/>
    <w:link w:val="ekvtext"/>
    <w:rsid w:val="00C343D3"/>
    <w:rPr>
      <w:rFonts w:ascii="Arial" w:hAnsi="Arial"/>
      <w:sz w:val="18"/>
    </w:rPr>
  </w:style>
  <w:style w:type="character" w:customStyle="1" w:styleId="ZeitbedarfZchn">
    <w:name w:val="Zeitbedarf Zchn"/>
    <w:basedOn w:val="ekvtextZchn"/>
    <w:link w:val="Zeitbedarf"/>
    <w:rsid w:val="00C343D3"/>
    <w:rPr>
      <w:rFonts w:ascii="Arial" w:hAnsi="Arial"/>
      <w:color w:val="FF0000"/>
      <w:sz w:val="16"/>
      <w:szCs w:val="16"/>
    </w:rPr>
  </w:style>
  <w:style w:type="paragraph" w:customStyle="1" w:styleId="Inhalte">
    <w:name w:val="Inhalte"/>
    <w:basedOn w:val="ekvTabelle"/>
    <w:link w:val="InhalteZchn"/>
    <w:qFormat/>
    <w:rsid w:val="0078168F"/>
    <w:pPr>
      <w:tabs>
        <w:tab w:val="left" w:pos="1389"/>
      </w:tabs>
      <w:ind w:left="425" w:hanging="368"/>
    </w:pPr>
  </w:style>
  <w:style w:type="character" w:customStyle="1" w:styleId="ekvTabelleZchn">
    <w:name w:val="ekv.Tabelle Zchn"/>
    <w:basedOn w:val="ekvtextZchn"/>
    <w:link w:val="ekvTabelle"/>
    <w:rsid w:val="00E924E3"/>
    <w:rPr>
      <w:rFonts w:ascii="Arial" w:hAnsi="Arial"/>
      <w:sz w:val="16"/>
    </w:rPr>
  </w:style>
  <w:style w:type="character" w:customStyle="1" w:styleId="LerneinheitZchn">
    <w:name w:val="Lerneinheit Zchn"/>
    <w:basedOn w:val="ekvTabelleZchn"/>
    <w:link w:val="Lerneinheit"/>
    <w:rsid w:val="00E924E3"/>
    <w:rPr>
      <w:rFonts w:ascii="Arial" w:hAnsi="Arial"/>
      <w:sz w:val="16"/>
    </w:rPr>
  </w:style>
  <w:style w:type="paragraph" w:customStyle="1" w:styleId="prozessK">
    <w:name w:val="prozessK"/>
    <w:basedOn w:val="ListeinTabelle"/>
    <w:link w:val="prozessKZchn"/>
    <w:qFormat/>
    <w:rsid w:val="00744828"/>
    <w:pPr>
      <w:numPr>
        <w:numId w:val="0"/>
      </w:numPr>
      <w:tabs>
        <w:tab w:val="clear" w:pos="426"/>
        <w:tab w:val="left" w:pos="710"/>
      </w:tabs>
      <w:ind w:left="710" w:hanging="567"/>
    </w:pPr>
  </w:style>
  <w:style w:type="character" w:customStyle="1" w:styleId="InhalteZchn">
    <w:name w:val="Inhalte Zchn"/>
    <w:basedOn w:val="ekvTabelleZchn"/>
    <w:link w:val="Inhalte"/>
    <w:rsid w:val="0078168F"/>
    <w:rPr>
      <w:rFonts w:ascii="Arial" w:hAnsi="Arial"/>
      <w:sz w:val="16"/>
    </w:rPr>
  </w:style>
  <w:style w:type="character" w:styleId="IntensiveHervorhebung">
    <w:name w:val="Intense Emphasis"/>
    <w:basedOn w:val="Absatz-Standardschriftart"/>
    <w:uiPriority w:val="21"/>
    <w:rsid w:val="00744828"/>
    <w:rPr>
      <w:b/>
      <w:bCs/>
      <w:i/>
      <w:iCs/>
      <w:color w:val="4F81BD" w:themeColor="accent1"/>
    </w:rPr>
  </w:style>
  <w:style w:type="character" w:customStyle="1" w:styleId="prozessKZchn">
    <w:name w:val="prozessK Zchn"/>
    <w:basedOn w:val="ListeinTabelleZchn"/>
    <w:link w:val="prozessK"/>
    <w:rsid w:val="00744828"/>
    <w:rPr>
      <w:rFonts w:ascii="Arial" w:hAnsi="Arial" w:cs="Arial"/>
      <w:sz w:val="16"/>
      <w:szCs w:val="16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0A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10A37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10A3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0A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0A37"/>
    <w:rPr>
      <w:rFonts w:ascii="Arial" w:hAnsi="Arial"/>
      <w:b/>
      <w:bCs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7115"/>
    <w:rPr>
      <w:rFonts w:ascii="Arial" w:hAnsi="Arial"/>
      <w:sz w:val="18"/>
    </w:rPr>
  </w:style>
  <w:style w:type="paragraph" w:customStyle="1" w:styleId="Default">
    <w:name w:val="Default"/>
    <w:rsid w:val="00110D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6E4F1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93F6C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2A489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320B9-3317-43D6-9EB8-BC68F0AF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1930</Words>
  <Characters>12160</Characters>
  <Application>Microsoft Office Word</Application>
  <DocSecurity>0</DocSecurity>
  <Lines>101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Klett IT GmbH</Company>
  <LinksUpToDate>false</LinksUpToDate>
  <CharactersWithSpaces>14062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2024-04-10T07:09:00Z</cp:lastPrinted>
  <dcterms:created xsi:type="dcterms:W3CDTF">2026-05-29T12:39:00Z</dcterms:created>
  <dcterms:modified xsi:type="dcterms:W3CDTF">2026-05-29T12:42:00Z</dcterms:modified>
</cp:coreProperties>
</file>